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635E0A">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635E0A">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74335F">
        <w:rPr>
          <w:rFonts w:ascii="Times New Roman" w:eastAsia="Times New Roman" w:hAnsi="Times New Roman"/>
          <w:b/>
          <w:sz w:val="56"/>
          <w:szCs w:val="56"/>
          <w:lang w:eastAsia="ru-RU"/>
        </w:rPr>
        <w:t>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B4209B" w:rsidRDefault="00B4209B" w:rsidP="003E2A81">
      <w:pPr>
        <w:spacing w:after="0" w:line="240" w:lineRule="auto"/>
        <w:ind w:left="360"/>
        <w:jc w:val="center"/>
        <w:rPr>
          <w:rFonts w:ascii="Times New Roman" w:eastAsia="Times New Roman" w:hAnsi="Times New Roman"/>
          <w:sz w:val="24"/>
          <w:szCs w:val="24"/>
          <w:lang w:eastAsia="ru-RU"/>
        </w:rPr>
      </w:pPr>
    </w:p>
    <w:p w:rsidR="004C4AEC" w:rsidRDefault="004C4AEC" w:rsidP="003E2A81">
      <w:pPr>
        <w:spacing w:after="0" w:line="240" w:lineRule="auto"/>
        <w:ind w:left="360"/>
        <w:jc w:val="center"/>
        <w:rPr>
          <w:rFonts w:ascii="Times New Roman" w:eastAsia="Times New Roman" w:hAnsi="Times New Roman"/>
          <w:sz w:val="24"/>
          <w:szCs w:val="24"/>
          <w:lang w:eastAsia="ru-RU"/>
        </w:rPr>
      </w:pPr>
    </w:p>
    <w:p w:rsidR="004C4AEC" w:rsidRDefault="004C4AEC" w:rsidP="003E2A81">
      <w:pPr>
        <w:spacing w:after="0" w:line="240" w:lineRule="auto"/>
        <w:ind w:left="360"/>
        <w:jc w:val="center"/>
        <w:rPr>
          <w:rFonts w:ascii="Times New Roman" w:eastAsia="Times New Roman" w:hAnsi="Times New Roman"/>
          <w:sz w:val="24"/>
          <w:szCs w:val="24"/>
          <w:lang w:eastAsia="ru-RU"/>
        </w:rPr>
      </w:pPr>
    </w:p>
    <w:p w:rsidR="004C4AEC" w:rsidRDefault="004C4AEC" w:rsidP="003E2A81">
      <w:pPr>
        <w:spacing w:after="0" w:line="240" w:lineRule="auto"/>
        <w:ind w:left="360"/>
        <w:jc w:val="center"/>
        <w:rPr>
          <w:rFonts w:ascii="Times New Roman" w:eastAsia="Times New Roman" w:hAnsi="Times New Roman"/>
          <w:sz w:val="24"/>
          <w:szCs w:val="24"/>
          <w:lang w:eastAsia="ru-RU"/>
        </w:rPr>
      </w:pPr>
    </w:p>
    <w:p w:rsidR="004C4AEC" w:rsidRDefault="004C4AEC" w:rsidP="003E2A81">
      <w:pPr>
        <w:spacing w:after="0" w:line="240" w:lineRule="auto"/>
        <w:ind w:left="360"/>
        <w:jc w:val="center"/>
        <w:rPr>
          <w:rFonts w:ascii="Times New Roman" w:eastAsia="Times New Roman" w:hAnsi="Times New Roman"/>
          <w:sz w:val="24"/>
          <w:szCs w:val="24"/>
          <w:lang w:eastAsia="ru-RU"/>
        </w:rPr>
      </w:pPr>
    </w:p>
    <w:p w:rsidR="004C4AEC" w:rsidRDefault="004C4AEC" w:rsidP="003E2A81">
      <w:pPr>
        <w:spacing w:after="0" w:line="240" w:lineRule="auto"/>
        <w:ind w:left="360"/>
        <w:jc w:val="center"/>
        <w:rPr>
          <w:rFonts w:ascii="Times New Roman" w:eastAsia="Times New Roman" w:hAnsi="Times New Roman"/>
          <w:sz w:val="24"/>
          <w:szCs w:val="24"/>
          <w:lang w:eastAsia="ru-RU"/>
        </w:rPr>
      </w:pPr>
    </w:p>
    <w:p w:rsidR="00B4209B" w:rsidRDefault="00B4209B" w:rsidP="003E2A81">
      <w:pPr>
        <w:spacing w:after="0" w:line="240" w:lineRule="auto"/>
        <w:ind w:left="360"/>
        <w:jc w:val="center"/>
        <w:rPr>
          <w:rFonts w:ascii="Times New Roman" w:eastAsia="Times New Roman" w:hAnsi="Times New Roman"/>
          <w:sz w:val="24"/>
          <w:szCs w:val="24"/>
          <w:lang w:eastAsia="ru-RU"/>
        </w:rPr>
      </w:pPr>
    </w:p>
    <w:p w:rsidR="0057481C" w:rsidRPr="00B4209B" w:rsidRDefault="0074335F" w:rsidP="00B4209B">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 февраля</w:t>
      </w:r>
      <w:r w:rsidR="00C63DE4" w:rsidRPr="003E2A81">
        <w:rPr>
          <w:rFonts w:ascii="Times New Roman" w:eastAsia="Times New Roman" w:hAnsi="Times New Roman"/>
          <w:sz w:val="24"/>
          <w:szCs w:val="24"/>
          <w:lang w:eastAsia="ru-RU"/>
        </w:rPr>
        <w:t xml:space="preserve"> 201</w:t>
      </w:r>
      <w:r w:rsidR="0066338A">
        <w:rPr>
          <w:rFonts w:ascii="Times New Roman" w:eastAsia="Times New Roman" w:hAnsi="Times New Roman"/>
          <w:sz w:val="24"/>
          <w:szCs w:val="24"/>
          <w:lang w:eastAsia="ru-RU"/>
        </w:rPr>
        <w:t>4</w:t>
      </w:r>
      <w:r w:rsidR="000D40A8" w:rsidRPr="003E2A81">
        <w:rPr>
          <w:rFonts w:ascii="Times New Roman" w:eastAsia="Times New Roman" w:hAnsi="Times New Roman"/>
          <w:sz w:val="24"/>
          <w:szCs w:val="24"/>
          <w:lang w:eastAsia="ru-RU"/>
        </w:rPr>
        <w:t>год</w:t>
      </w:r>
    </w:p>
    <w:p w:rsidR="00A82F1B" w:rsidRDefault="00A82F1B" w:rsidP="00686B22">
      <w:pPr>
        <w:spacing w:after="0" w:line="240" w:lineRule="auto"/>
        <w:jc w:val="center"/>
        <w:rPr>
          <w:rFonts w:ascii="Times New Roman" w:hAnsi="Times New Roman"/>
          <w:sz w:val="18"/>
          <w:szCs w:val="18"/>
        </w:rPr>
      </w:pPr>
    </w:p>
    <w:p w:rsidR="00686B22" w:rsidRDefault="000966C9" w:rsidP="00686B22">
      <w:pPr>
        <w:spacing w:after="0" w:line="240" w:lineRule="auto"/>
        <w:jc w:val="center"/>
        <w:rPr>
          <w:rFonts w:ascii="Times New Roman" w:hAnsi="Times New Roman"/>
          <w:sz w:val="18"/>
          <w:szCs w:val="18"/>
        </w:rPr>
      </w:pPr>
      <w:r w:rsidRPr="00B36E5D">
        <w:rPr>
          <w:rFonts w:ascii="Times New Roman" w:hAnsi="Times New Roman"/>
          <w:sz w:val="18"/>
          <w:szCs w:val="18"/>
        </w:rPr>
        <w:lastRenderedPageBreak/>
        <w:t>П Е Р Е Ч Е Н Ь</w:t>
      </w:r>
    </w:p>
    <w:p w:rsidR="00A82F1B" w:rsidRDefault="00A82F1B" w:rsidP="00686B22">
      <w:pPr>
        <w:spacing w:after="0" w:line="240" w:lineRule="auto"/>
        <w:jc w:val="center"/>
        <w:rPr>
          <w:rFonts w:ascii="Times New Roman" w:hAnsi="Times New Roman"/>
          <w:sz w:val="18"/>
          <w:szCs w:val="18"/>
        </w:rPr>
      </w:pP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15-П от 15.01.2014 г. «О внесении изменений в Постановление администрации Богучанского района от 30.07.2013 № 900-П «Об утверждении перечня муниципальных программ Богучанского района на 2014-2016 годы»</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16-П от 15.01.2014 г. «О внесении изменений в постановление администрации Богучанского района от 15.01.2013 г. № 74-П «Об утверждении ведомственной целевой программы «Развитие жилищно-коммунального хозяйства в Богучанском районе» на 2013 год и плановый период на 2014-2015 годов»</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21-П от 16.01.2014 г. «О внесении изменений в постановление администрации Богучанского района от 29.12.2012  № 1986-П «Об утверждении ведомственной целевой программы «Развитие системы здравоохранения Богучанского района» на 2013 год и плановый период 2014-2015 годов»</w:t>
      </w:r>
      <w:r w:rsidRPr="0074335F">
        <w:rPr>
          <w:rFonts w:ascii="Times New Roman" w:hAnsi="Times New Roman"/>
          <w:sz w:val="20"/>
          <w:szCs w:val="20"/>
        </w:rPr>
        <w:tab/>
      </w:r>
      <w:r w:rsidRPr="0074335F">
        <w:rPr>
          <w:rFonts w:ascii="Times New Roman" w:hAnsi="Times New Roman"/>
          <w:sz w:val="20"/>
          <w:szCs w:val="20"/>
        </w:rPr>
        <w:tab/>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27-П от 20.01.2014 г. «О предоставлении исполнителям коммунальных услуг субсидии на компенсацию части расходов граждан на оплату коммунальных услуг в 2014 году»</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41-П от 22.01.2014 г. «О признании утратившими силу отдельных нормативно-правовых актов администрации Богучанского района»</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88-П от 24.01.2014 г. «О внесении изменений в постановление администрации Богучанского района от 29.12.2012 № 1986-П «Об утверждении ведомственной целевой программы «Развитие системы социальной защиты населения Богучанского района» на 2013 год и плановый период 2014-2015 годов»</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89-П от 24.01.2014 г. «О внесении изменений в муниципальную программу «Молодежь Приангарья» на 2014-2016 годы, утвержденную постановлением администрации Богучанского района от 01.11.2013 № 1398-П»</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90-П от 27.01.2014 г. «О внесении изменений в Порядок открытия, изменения и закрытия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 от 23.11.2012 № 1775-П «Об организации транспортного обслуживания населения в Богучанском районе»</w:t>
      </w:r>
      <w:r w:rsidRPr="0074335F">
        <w:rPr>
          <w:rFonts w:ascii="Times New Roman" w:hAnsi="Times New Roman"/>
          <w:sz w:val="20"/>
          <w:szCs w:val="20"/>
        </w:rPr>
        <w:tab/>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93-П от 29.01.2014 г. «Об утверждении Правил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94-П от 29.01.2014 г. «Об утверждении Положения о предоставлении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98-П от 29.01.2014 г. «О внесении изменений в постановление администрации Богучанского района от 04.02.2013 № 109-П «Об утверждении ведомственной целевой программы «Развитие муниципальной системы образования Богучанского района» на 2013 год и плановый период 2014-2015 годов»</w:t>
      </w:r>
      <w:r w:rsidRPr="0074335F">
        <w:rPr>
          <w:rFonts w:ascii="Times New Roman" w:hAnsi="Times New Roman"/>
          <w:sz w:val="20"/>
          <w:szCs w:val="20"/>
        </w:rPr>
        <w:tab/>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124-П от 31.01.2014 г. «Об утверждении порядка и предоставления субсидии на возмещение части затрат субъектов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74335F" w:rsidRPr="0074335F" w:rsidRDefault="0074335F" w:rsidP="0074335F">
      <w:pPr>
        <w:numPr>
          <w:ilvl w:val="0"/>
          <w:numId w:val="9"/>
        </w:numPr>
        <w:spacing w:after="0" w:line="240" w:lineRule="auto"/>
        <w:jc w:val="both"/>
        <w:rPr>
          <w:rFonts w:ascii="Times New Roman" w:hAnsi="Times New Roman"/>
          <w:sz w:val="20"/>
          <w:szCs w:val="20"/>
        </w:rPr>
      </w:pPr>
      <w:r w:rsidRPr="0074335F">
        <w:rPr>
          <w:rFonts w:ascii="Times New Roman" w:hAnsi="Times New Roman"/>
          <w:sz w:val="20"/>
          <w:szCs w:val="20"/>
        </w:rPr>
        <w:t>Постановление администрации Богучанского района № 125-П от 31.01.2014 г.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Default="0074335F" w:rsidP="00686B22">
      <w:pPr>
        <w:spacing w:after="0" w:line="240" w:lineRule="auto"/>
        <w:jc w:val="center"/>
        <w:rPr>
          <w:rFonts w:ascii="Times New Roman" w:hAnsi="Times New Roman"/>
          <w:sz w:val="20"/>
          <w:szCs w:val="20"/>
        </w:rPr>
      </w:pPr>
    </w:p>
    <w:p w:rsidR="0074335F" w:rsidRPr="0074335F" w:rsidRDefault="0074335F" w:rsidP="0074335F">
      <w:pPr>
        <w:pStyle w:val="ConsPlusTitle"/>
        <w:widowControl/>
        <w:jc w:val="center"/>
        <w:outlineLvl w:val="0"/>
        <w:rPr>
          <w:rFonts w:ascii="Times New Roman" w:hAnsi="Times New Roman" w:cs="Times New Roman"/>
          <w:b w:val="0"/>
          <w:sz w:val="18"/>
          <w:szCs w:val="18"/>
        </w:rPr>
      </w:pPr>
      <w:r w:rsidRPr="0074335F">
        <w:rPr>
          <w:rFonts w:ascii="Times New Roman" w:hAnsi="Times New Roman" w:cs="Times New Roman"/>
          <w:b w:val="0"/>
          <w:sz w:val="18"/>
          <w:szCs w:val="18"/>
        </w:rPr>
        <w:lastRenderedPageBreak/>
        <w:t>АДМИНИСТРАЦИЯ БОГУЧАНСКОГО РАЙОНА</w:t>
      </w:r>
    </w:p>
    <w:p w:rsidR="0074335F" w:rsidRPr="0074335F" w:rsidRDefault="0074335F" w:rsidP="0074335F">
      <w:pPr>
        <w:pStyle w:val="ConsPlusTitle"/>
        <w:widowControl/>
        <w:jc w:val="center"/>
        <w:rPr>
          <w:rFonts w:ascii="Times New Roman" w:hAnsi="Times New Roman" w:cs="Times New Roman"/>
          <w:b w:val="0"/>
          <w:sz w:val="18"/>
          <w:szCs w:val="18"/>
        </w:rPr>
      </w:pPr>
      <w:r w:rsidRPr="0074335F">
        <w:rPr>
          <w:rFonts w:ascii="Times New Roman" w:hAnsi="Times New Roman" w:cs="Times New Roman"/>
          <w:b w:val="0"/>
          <w:sz w:val="18"/>
          <w:szCs w:val="18"/>
        </w:rPr>
        <w:t>КРАСНОЯРСКОГО КРАЯ</w:t>
      </w:r>
    </w:p>
    <w:p w:rsidR="0074335F" w:rsidRPr="0074335F" w:rsidRDefault="0074335F" w:rsidP="0074335F">
      <w:pPr>
        <w:pStyle w:val="ConsPlusTitle"/>
        <w:widowControl/>
        <w:jc w:val="center"/>
        <w:rPr>
          <w:rFonts w:ascii="Times New Roman" w:hAnsi="Times New Roman" w:cs="Times New Roman"/>
          <w:b w:val="0"/>
        </w:rPr>
      </w:pPr>
      <w:r w:rsidRPr="0074335F">
        <w:rPr>
          <w:rFonts w:ascii="Times New Roman" w:hAnsi="Times New Roman" w:cs="Times New Roman"/>
          <w:b w:val="0"/>
          <w:sz w:val="18"/>
          <w:szCs w:val="18"/>
        </w:rPr>
        <w:t>ПОСТАНОВЛЕНИЕ</w:t>
      </w:r>
    </w:p>
    <w:p w:rsidR="0074335F" w:rsidRPr="0074335F" w:rsidRDefault="0074335F" w:rsidP="0074335F">
      <w:pPr>
        <w:pStyle w:val="ConsPlusTitle"/>
        <w:widowControl/>
        <w:rPr>
          <w:rFonts w:ascii="Times New Roman" w:hAnsi="Times New Roman" w:cs="Times New Roman"/>
          <w:b w:val="0"/>
        </w:rPr>
      </w:pPr>
      <w:r w:rsidRPr="0074335F">
        <w:rPr>
          <w:rFonts w:ascii="Times New Roman" w:hAnsi="Times New Roman" w:cs="Times New Roman"/>
          <w:b w:val="0"/>
        </w:rPr>
        <w:t>15.01.2014                                       с. Богучаны</w:t>
      </w:r>
      <w:r w:rsidRPr="0074335F">
        <w:rPr>
          <w:rFonts w:ascii="Times New Roman" w:hAnsi="Times New Roman" w:cs="Times New Roman"/>
          <w:b w:val="0"/>
        </w:rPr>
        <w:tab/>
        <w:t xml:space="preserve"> № 15 -п</w:t>
      </w:r>
    </w:p>
    <w:p w:rsidR="0074335F" w:rsidRPr="0074335F" w:rsidRDefault="0074335F" w:rsidP="0074335F">
      <w:pPr>
        <w:pStyle w:val="ConsPlusTitle"/>
        <w:widowControl/>
        <w:tabs>
          <w:tab w:val="left" w:pos="480"/>
        </w:tabs>
        <w:rPr>
          <w:rFonts w:ascii="Times New Roman" w:hAnsi="Times New Roman" w:cs="Times New Roman"/>
          <w:b w:val="0"/>
        </w:rPr>
      </w:pPr>
      <w:r w:rsidRPr="0074335F">
        <w:rPr>
          <w:rFonts w:ascii="Times New Roman" w:hAnsi="Times New Roman" w:cs="Times New Roman"/>
          <w:b w:val="0"/>
        </w:rPr>
        <w:tab/>
      </w:r>
    </w:p>
    <w:p w:rsidR="0074335F" w:rsidRPr="0074335F" w:rsidRDefault="0074335F" w:rsidP="0074335F">
      <w:pPr>
        <w:spacing w:line="240" w:lineRule="auto"/>
        <w:jc w:val="center"/>
        <w:rPr>
          <w:rFonts w:ascii="Times New Roman" w:hAnsi="Times New Roman"/>
          <w:sz w:val="20"/>
          <w:szCs w:val="20"/>
        </w:rPr>
      </w:pPr>
      <w:r w:rsidRPr="0074335F">
        <w:rPr>
          <w:rFonts w:ascii="Times New Roman" w:hAnsi="Times New Roman"/>
          <w:sz w:val="20"/>
          <w:szCs w:val="20"/>
        </w:rPr>
        <w:t>О внесении изменений в Постановление администрации  Богучанского района от 30.07.2013  № 900-п «Об утверждении перечня муниципальных программ Богучанского района на 2014-2016 годы»</w:t>
      </w:r>
    </w:p>
    <w:p w:rsidR="0074335F" w:rsidRDefault="0074335F" w:rsidP="0074335F">
      <w:pPr>
        <w:spacing w:after="0" w:line="240" w:lineRule="auto"/>
        <w:ind w:firstLine="709"/>
        <w:jc w:val="both"/>
        <w:rPr>
          <w:rFonts w:ascii="Times New Roman" w:hAnsi="Times New Roman"/>
          <w:sz w:val="20"/>
          <w:szCs w:val="20"/>
        </w:rPr>
      </w:pPr>
      <w:r w:rsidRPr="0074335F">
        <w:rPr>
          <w:rFonts w:ascii="Times New Roman" w:hAnsi="Times New Roman"/>
          <w:sz w:val="20"/>
          <w:szCs w:val="20"/>
        </w:rPr>
        <w:t>В соответствии со ст. 179.3  Бюджетного кодекса Российской Федерации, ст. ст.7,8,47,48 Устава Богучанского района ПОСТАНОВЛЯЮ:</w:t>
      </w:r>
    </w:p>
    <w:p w:rsidR="0074335F" w:rsidRPr="0074335F" w:rsidRDefault="0074335F" w:rsidP="0074335F">
      <w:pPr>
        <w:spacing w:after="0" w:line="240" w:lineRule="auto"/>
        <w:ind w:firstLine="709"/>
        <w:jc w:val="both"/>
        <w:rPr>
          <w:rFonts w:ascii="Times New Roman" w:hAnsi="Times New Roman"/>
          <w:sz w:val="20"/>
          <w:szCs w:val="20"/>
        </w:rPr>
      </w:pPr>
      <w:r w:rsidRPr="0074335F">
        <w:rPr>
          <w:rFonts w:ascii="Times New Roman" w:hAnsi="Times New Roman"/>
          <w:sz w:val="20"/>
          <w:szCs w:val="20"/>
        </w:rPr>
        <w:t>1. Внести  в постановление администрации  Богучанского района от 30.07.2013 № 900-п «Об утверждении перечня муниципальных программ Богучанского района на 2014-2016 год» (далее - Постановление).    Приложение к Постановлению изложить в новой редакции, согласно приложению.</w:t>
      </w:r>
    </w:p>
    <w:p w:rsidR="0074335F" w:rsidRDefault="0074335F" w:rsidP="0074335F">
      <w:pPr>
        <w:pStyle w:val="ConsPlusNormal"/>
        <w:widowControl/>
        <w:jc w:val="both"/>
        <w:rPr>
          <w:rFonts w:ascii="Times New Roman" w:hAnsi="Times New Roman" w:cs="Times New Roman"/>
        </w:rPr>
      </w:pPr>
      <w:r>
        <w:rPr>
          <w:rFonts w:ascii="Times New Roman" w:hAnsi="Times New Roman" w:cs="Times New Roman"/>
        </w:rPr>
        <w:t>2.</w:t>
      </w:r>
      <w:r w:rsidRPr="0074335F">
        <w:rPr>
          <w:rFonts w:ascii="Times New Roman" w:hAnsi="Times New Roman" w:cs="Times New Roman"/>
        </w:rPr>
        <w:t>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74335F" w:rsidRDefault="0074335F" w:rsidP="0074335F">
      <w:pPr>
        <w:pStyle w:val="ConsPlusNormal"/>
        <w:widowControl/>
        <w:jc w:val="both"/>
        <w:rPr>
          <w:rFonts w:ascii="Times New Roman" w:hAnsi="Times New Roman" w:cs="Times New Roman"/>
        </w:rPr>
      </w:pPr>
      <w:r w:rsidRPr="0074335F">
        <w:rPr>
          <w:rFonts w:ascii="Times New Roman" w:hAnsi="Times New Roman" w:cs="Times New Roman"/>
        </w:rPr>
        <w:t xml:space="preserve">3. Настоящее постановление вступает в силу со дня, следующим за днем опубликования в официальном Вестнике Богучанского района и распространяется на правоотношения, возникшие с </w:t>
      </w:r>
      <w:r w:rsidRPr="0074335F">
        <w:rPr>
          <w:rFonts w:ascii="Times New Roman" w:hAnsi="Times New Roman" w:cs="Times New Roman"/>
          <w:color w:val="000000"/>
        </w:rPr>
        <w:t>01.07.2013</w:t>
      </w:r>
      <w:r w:rsidRPr="0074335F">
        <w:rPr>
          <w:rFonts w:ascii="Times New Roman" w:hAnsi="Times New Roman" w:cs="Times New Roman"/>
        </w:rPr>
        <w:t xml:space="preserve"> года.</w:t>
      </w:r>
    </w:p>
    <w:p w:rsidR="0074335F" w:rsidRPr="0074335F" w:rsidRDefault="0074335F" w:rsidP="0074335F">
      <w:pPr>
        <w:pStyle w:val="ConsPlusNormal"/>
        <w:widowControl/>
        <w:jc w:val="both"/>
        <w:rPr>
          <w:rFonts w:ascii="Times New Roman" w:hAnsi="Times New Roman" w:cs="Times New Roman"/>
        </w:rPr>
      </w:pPr>
    </w:p>
    <w:p w:rsidR="0074335F" w:rsidRPr="0074335F" w:rsidRDefault="0074335F" w:rsidP="0074335F">
      <w:pPr>
        <w:spacing w:after="0" w:line="240" w:lineRule="auto"/>
        <w:jc w:val="both"/>
        <w:rPr>
          <w:rFonts w:ascii="Times New Roman" w:hAnsi="Times New Roman"/>
          <w:sz w:val="20"/>
          <w:szCs w:val="20"/>
        </w:rPr>
      </w:pPr>
      <w:r w:rsidRPr="0074335F">
        <w:rPr>
          <w:rFonts w:ascii="Times New Roman" w:hAnsi="Times New Roman"/>
          <w:sz w:val="20"/>
          <w:szCs w:val="20"/>
        </w:rPr>
        <w:t>Глава администрации</w:t>
      </w:r>
    </w:p>
    <w:p w:rsidR="0074335F" w:rsidRDefault="0074335F" w:rsidP="0074335F">
      <w:pPr>
        <w:spacing w:after="0" w:line="240" w:lineRule="auto"/>
        <w:jc w:val="both"/>
        <w:rPr>
          <w:rFonts w:ascii="Times New Roman" w:hAnsi="Times New Roman"/>
          <w:sz w:val="20"/>
          <w:szCs w:val="20"/>
        </w:rPr>
      </w:pPr>
      <w:r w:rsidRPr="0074335F">
        <w:rPr>
          <w:rFonts w:ascii="Times New Roman" w:hAnsi="Times New Roman"/>
          <w:sz w:val="20"/>
          <w:szCs w:val="20"/>
        </w:rPr>
        <w:t>Богучанского района                                                                      В.Ю. Карнаухов</w:t>
      </w:r>
    </w:p>
    <w:p w:rsidR="0074335F" w:rsidRDefault="0074335F" w:rsidP="0074335F">
      <w:pPr>
        <w:spacing w:after="0" w:line="240" w:lineRule="auto"/>
        <w:jc w:val="both"/>
        <w:rPr>
          <w:rFonts w:ascii="Times New Roman" w:hAnsi="Times New Roman"/>
          <w:sz w:val="20"/>
          <w:szCs w:val="20"/>
        </w:rPr>
      </w:pPr>
    </w:p>
    <w:tbl>
      <w:tblPr>
        <w:tblW w:w="5000" w:type="pct"/>
        <w:tblLook w:val="04A0"/>
      </w:tblPr>
      <w:tblGrid>
        <w:gridCol w:w="598"/>
        <w:gridCol w:w="1828"/>
        <w:gridCol w:w="1728"/>
        <w:gridCol w:w="1703"/>
        <w:gridCol w:w="3713"/>
      </w:tblGrid>
      <w:tr w:rsidR="0074335F" w:rsidRPr="0074335F" w:rsidTr="005F7BA1">
        <w:trPr>
          <w:trHeight w:val="1005"/>
        </w:trPr>
        <w:tc>
          <w:tcPr>
            <w:tcW w:w="312" w:type="pct"/>
            <w:tcBorders>
              <w:top w:val="nil"/>
              <w:left w:val="nil"/>
              <w:bottom w:val="nil"/>
              <w:right w:val="nil"/>
            </w:tcBorders>
            <w:shd w:val="clear" w:color="auto" w:fill="auto"/>
            <w:noWrap/>
            <w:vAlign w:val="bottom"/>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p>
        </w:tc>
        <w:tc>
          <w:tcPr>
            <w:tcW w:w="955" w:type="pct"/>
            <w:tcBorders>
              <w:top w:val="nil"/>
              <w:left w:val="nil"/>
              <w:bottom w:val="nil"/>
              <w:right w:val="nil"/>
            </w:tcBorders>
            <w:shd w:val="clear" w:color="auto" w:fill="auto"/>
            <w:noWrap/>
            <w:vAlign w:val="bottom"/>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p>
        </w:tc>
        <w:tc>
          <w:tcPr>
            <w:tcW w:w="903" w:type="pct"/>
            <w:tcBorders>
              <w:top w:val="nil"/>
              <w:left w:val="nil"/>
              <w:bottom w:val="nil"/>
              <w:right w:val="nil"/>
            </w:tcBorders>
            <w:shd w:val="clear" w:color="auto" w:fill="auto"/>
            <w:noWrap/>
            <w:vAlign w:val="bottom"/>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p>
        </w:tc>
        <w:tc>
          <w:tcPr>
            <w:tcW w:w="890" w:type="pct"/>
            <w:tcBorders>
              <w:top w:val="nil"/>
              <w:left w:val="nil"/>
              <w:bottom w:val="nil"/>
              <w:right w:val="nil"/>
            </w:tcBorders>
            <w:shd w:val="clear" w:color="auto" w:fill="auto"/>
            <w:noWrap/>
            <w:vAlign w:val="bottom"/>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p>
        </w:tc>
        <w:tc>
          <w:tcPr>
            <w:tcW w:w="1942" w:type="pct"/>
            <w:tcBorders>
              <w:top w:val="nil"/>
              <w:left w:val="nil"/>
              <w:bottom w:val="nil"/>
              <w:right w:val="nil"/>
            </w:tcBorders>
            <w:shd w:val="clear" w:color="auto" w:fill="auto"/>
            <w:hideMark/>
          </w:tcPr>
          <w:p w:rsidR="0074335F" w:rsidRPr="0074335F" w:rsidRDefault="0074335F" w:rsidP="005F7BA1">
            <w:pPr>
              <w:spacing w:after="0" w:line="240" w:lineRule="auto"/>
              <w:jc w:val="right"/>
              <w:rPr>
                <w:rFonts w:ascii="Times New Roman" w:eastAsia="Times New Roman" w:hAnsi="Times New Roman"/>
                <w:color w:val="000000"/>
                <w:sz w:val="18"/>
                <w:szCs w:val="18"/>
                <w:lang w:eastAsia="ru-RU"/>
              </w:rPr>
            </w:pPr>
            <w:r w:rsidRPr="0074335F">
              <w:rPr>
                <w:rFonts w:ascii="Times New Roman" w:eastAsia="Times New Roman" w:hAnsi="Times New Roman"/>
                <w:color w:val="000000"/>
                <w:sz w:val="18"/>
                <w:szCs w:val="18"/>
                <w:lang w:eastAsia="ru-RU"/>
              </w:rPr>
              <w:t xml:space="preserve">Приложение </w:t>
            </w:r>
            <w:r w:rsidRPr="0074335F">
              <w:rPr>
                <w:rFonts w:ascii="Times New Roman" w:eastAsia="Times New Roman" w:hAnsi="Times New Roman"/>
                <w:color w:val="000000"/>
                <w:sz w:val="18"/>
                <w:szCs w:val="18"/>
                <w:lang w:eastAsia="ru-RU"/>
              </w:rPr>
              <w:br/>
              <w:t>к постановлению администрации Богучанского района</w:t>
            </w:r>
            <w:r w:rsidRPr="0074335F">
              <w:rPr>
                <w:rFonts w:ascii="Times New Roman" w:eastAsia="Times New Roman" w:hAnsi="Times New Roman"/>
                <w:color w:val="000000"/>
                <w:sz w:val="18"/>
                <w:szCs w:val="18"/>
                <w:lang w:eastAsia="ru-RU"/>
              </w:rPr>
              <w:br/>
              <w:t xml:space="preserve">от  </w:t>
            </w:r>
            <w:r w:rsidR="005F7BA1">
              <w:rPr>
                <w:rFonts w:ascii="Times New Roman" w:eastAsia="Times New Roman" w:hAnsi="Times New Roman"/>
                <w:color w:val="000000"/>
                <w:sz w:val="18"/>
                <w:szCs w:val="18"/>
                <w:lang w:eastAsia="ru-RU"/>
              </w:rPr>
              <w:t>15.01.</w:t>
            </w:r>
            <w:r w:rsidRPr="0074335F">
              <w:rPr>
                <w:rFonts w:ascii="Times New Roman" w:eastAsia="Times New Roman" w:hAnsi="Times New Roman"/>
                <w:color w:val="000000"/>
                <w:sz w:val="18"/>
                <w:szCs w:val="18"/>
                <w:lang w:eastAsia="ru-RU"/>
              </w:rPr>
              <w:t xml:space="preserve"> 2014  №15-п</w:t>
            </w:r>
          </w:p>
        </w:tc>
      </w:tr>
      <w:tr w:rsidR="0074335F" w:rsidRPr="0074335F" w:rsidTr="005F7BA1">
        <w:trPr>
          <w:trHeight w:val="675"/>
        </w:trPr>
        <w:tc>
          <w:tcPr>
            <w:tcW w:w="5000" w:type="pct"/>
            <w:gridSpan w:val="5"/>
            <w:tcBorders>
              <w:top w:val="nil"/>
              <w:left w:val="nil"/>
              <w:bottom w:val="nil"/>
              <w:right w:val="nil"/>
            </w:tcBorders>
            <w:shd w:val="clear" w:color="auto" w:fill="auto"/>
            <w:vAlign w:val="center"/>
            <w:hideMark/>
          </w:tcPr>
          <w:p w:rsidR="0074335F" w:rsidRPr="0074335F" w:rsidRDefault="0074335F" w:rsidP="005F7BA1">
            <w:pPr>
              <w:spacing w:after="0" w:line="240" w:lineRule="auto"/>
              <w:jc w:val="center"/>
              <w:rPr>
                <w:rFonts w:ascii="Times New Roman" w:eastAsia="Times New Roman" w:hAnsi="Times New Roman"/>
                <w:bCs/>
                <w:color w:val="000000"/>
                <w:sz w:val="20"/>
                <w:szCs w:val="20"/>
                <w:lang w:eastAsia="ru-RU"/>
              </w:rPr>
            </w:pPr>
            <w:r w:rsidRPr="0074335F">
              <w:rPr>
                <w:rFonts w:ascii="Times New Roman" w:eastAsia="Times New Roman" w:hAnsi="Times New Roman"/>
                <w:bCs/>
                <w:color w:val="000000"/>
                <w:sz w:val="20"/>
                <w:szCs w:val="20"/>
                <w:lang w:eastAsia="ru-RU"/>
              </w:rPr>
              <w:t>ПЕРЕЧЕНЬ</w:t>
            </w:r>
            <w:r w:rsidRPr="0074335F">
              <w:rPr>
                <w:rFonts w:ascii="Times New Roman" w:eastAsia="Times New Roman" w:hAnsi="Times New Roman"/>
                <w:bCs/>
                <w:color w:val="000000"/>
                <w:sz w:val="20"/>
                <w:szCs w:val="20"/>
                <w:lang w:eastAsia="ru-RU"/>
              </w:rPr>
              <w:br/>
              <w:t>МУНИЦИПАЛЬНЫХ ПРОГРАММ БОГУЧАНСКОГО РАЙОНА На 2014-2016 годы</w:t>
            </w:r>
          </w:p>
        </w:tc>
      </w:tr>
      <w:tr w:rsidR="0074335F" w:rsidRPr="0074335F" w:rsidTr="005F7BA1">
        <w:trPr>
          <w:trHeight w:val="154"/>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335F" w:rsidRPr="0074335F" w:rsidRDefault="0074335F" w:rsidP="005F7BA1">
            <w:pPr>
              <w:spacing w:after="0" w:line="240" w:lineRule="auto"/>
              <w:jc w:val="center"/>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 п/п</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74335F" w:rsidRPr="0074335F" w:rsidRDefault="0074335F" w:rsidP="005F7BA1">
            <w:pPr>
              <w:spacing w:after="0" w:line="240" w:lineRule="auto"/>
              <w:jc w:val="center"/>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Наименование муниципальной программы Богучанского района</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74335F" w:rsidRPr="0074335F" w:rsidRDefault="0074335F" w:rsidP="005F7BA1">
            <w:pPr>
              <w:spacing w:after="0" w:line="240" w:lineRule="auto"/>
              <w:jc w:val="center"/>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Ответственный исполнитель муниципальной программы Богучанского района</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74335F" w:rsidRPr="0074335F" w:rsidRDefault="0074335F" w:rsidP="005F7BA1">
            <w:pPr>
              <w:spacing w:after="0" w:line="240" w:lineRule="auto"/>
              <w:jc w:val="center"/>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Соисполнители муниципальной программы Богучанского района</w:t>
            </w:r>
          </w:p>
        </w:tc>
        <w:tc>
          <w:tcPr>
            <w:tcW w:w="1942" w:type="pct"/>
            <w:tcBorders>
              <w:top w:val="single" w:sz="4" w:space="0" w:color="auto"/>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реализации муниципальной  программы Богучанского района  </w:t>
            </w:r>
          </w:p>
        </w:tc>
      </w:tr>
      <w:tr w:rsidR="0074335F" w:rsidRPr="0074335F" w:rsidTr="005F7BA1">
        <w:trPr>
          <w:trHeight w:val="747"/>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1.</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"Развитие образования Богучанского района"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образования Богучанского района Красноярского края</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Основные направления программы:</w:t>
            </w:r>
            <w:r w:rsidRPr="0074335F">
              <w:rPr>
                <w:rFonts w:ascii="Times New Roman" w:eastAsia="Times New Roman" w:hAnsi="Times New Roman"/>
                <w:color w:val="000000"/>
                <w:sz w:val="14"/>
                <w:szCs w:val="14"/>
                <w:lang w:eastAsia="ru-RU"/>
              </w:rPr>
              <w:br/>
              <w:t>1. Развитие дошкольного, общего и дополнительного образования детей;</w:t>
            </w:r>
            <w:r w:rsidRPr="0074335F">
              <w:rPr>
                <w:rFonts w:ascii="Times New Roman" w:eastAsia="Times New Roman" w:hAnsi="Times New Roman"/>
                <w:color w:val="000000"/>
                <w:sz w:val="14"/>
                <w:szCs w:val="14"/>
                <w:lang w:eastAsia="ru-RU"/>
              </w:rPr>
              <w:br/>
              <w:t>2. Развитие кадрового потенциала отрасли;</w:t>
            </w:r>
            <w:r w:rsidRPr="0074335F">
              <w:rPr>
                <w:rFonts w:ascii="Times New Roman" w:eastAsia="Times New Roman" w:hAnsi="Times New Roman"/>
                <w:color w:val="000000"/>
                <w:sz w:val="14"/>
                <w:szCs w:val="14"/>
                <w:lang w:eastAsia="ru-RU"/>
              </w:rPr>
              <w:br/>
              <w:t>3. Господдержка детей-сирот, расширение практики применения семейных форм воспитания;</w:t>
            </w:r>
            <w:r w:rsidRPr="0074335F">
              <w:rPr>
                <w:rFonts w:ascii="Times New Roman" w:eastAsia="Times New Roman" w:hAnsi="Times New Roman"/>
                <w:color w:val="000000"/>
                <w:sz w:val="14"/>
                <w:szCs w:val="14"/>
                <w:lang w:eastAsia="ru-RU"/>
              </w:rPr>
              <w:br/>
              <w:t>4. Обеспечение реализации муниципальной  программы и прочие мероприятия в области образования.</w:t>
            </w:r>
          </w:p>
        </w:tc>
      </w:tr>
      <w:tr w:rsidR="0074335F" w:rsidRPr="0074335F" w:rsidTr="005F7BA1">
        <w:trPr>
          <w:trHeight w:val="1020"/>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2.</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"Система социальной защиты  населения Богучанского района"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Администрация Богучанского района.</w:t>
            </w:r>
          </w:p>
        </w:tc>
        <w:tc>
          <w:tcPr>
            <w:tcW w:w="1942" w:type="pct"/>
            <w:tcBorders>
              <w:top w:val="nil"/>
              <w:left w:val="nil"/>
              <w:bottom w:val="single" w:sz="4" w:space="0" w:color="auto"/>
              <w:right w:val="single" w:sz="4" w:space="0" w:color="auto"/>
            </w:tcBorders>
            <w:shd w:val="clear" w:color="auto" w:fill="auto"/>
            <w:hideMark/>
          </w:tcPr>
          <w:p w:rsidR="005F7BA1"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программы: </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1.Повышение качества жизни отдельных категорий граждан, в том числе инвалидов, степени их социальной защищенности;</w:t>
            </w:r>
            <w:r w:rsidRPr="0074335F">
              <w:rPr>
                <w:rFonts w:ascii="Times New Roman" w:eastAsia="Times New Roman" w:hAnsi="Times New Roman"/>
                <w:color w:val="000000"/>
                <w:sz w:val="14"/>
                <w:szCs w:val="14"/>
                <w:lang w:eastAsia="ru-RU"/>
              </w:rPr>
              <w:br/>
              <w:t>2. Социальная поддержка семей, имеющих детей;                                                                                                                                                                                                                                                                                        3. Обеспечение социальной поддержки граждан на оплату жилого помещения и коммунальных услуг;                                                                                                                                                                                                                                        4. Повышение качества и доступности социальных услуг населению;                                                                                                                5. Обеспечение реализации муниципальной п</w:t>
            </w:r>
            <w:r w:rsidR="005F7BA1">
              <w:rPr>
                <w:rFonts w:ascii="Times New Roman" w:eastAsia="Times New Roman" w:hAnsi="Times New Roman"/>
                <w:color w:val="000000"/>
                <w:sz w:val="14"/>
                <w:szCs w:val="14"/>
                <w:lang w:eastAsia="ru-RU"/>
              </w:rPr>
              <w:t>рограммы и прочие мероприятия.</w:t>
            </w:r>
          </w:p>
        </w:tc>
      </w:tr>
      <w:tr w:rsidR="0074335F" w:rsidRPr="0074335F" w:rsidTr="005F7BA1">
        <w:trPr>
          <w:trHeight w:val="1407"/>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3.</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"Реформирование и модернизация жилищно-коммунального хозяйства и повышение энергетической эффективности"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Отдел лесного хозяйства, жилищной политики, транспорта и связи администрациии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Муниципальное  казенное учреждение "Муниципальная служба Заказчика";                                    Управление муниципальной собственностью Богучанского района; Управление образования администрациии Богучанского района;         Муниципальное казенное учреждение "Управление культуры Богучанского района";                                   Некоммерческая организация «Региональный фонд капитального ремонта многоквартирных домов на территории Красноярского края».</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 xml:space="preserve"> Основные направлени программы:                                 </w:t>
            </w:r>
            <w:r w:rsidRPr="0074335F">
              <w:rPr>
                <w:rFonts w:ascii="Times New Roman" w:eastAsia="Times New Roman" w:hAnsi="Times New Roman"/>
                <w:color w:val="000000"/>
                <w:sz w:val="14"/>
                <w:szCs w:val="14"/>
                <w:lang w:eastAsia="ru-RU"/>
              </w:rPr>
              <w:t xml:space="preserve">                                                                                                                                                                                                                                                                                           1. Развитие и модернизация объектов коммунальной инфраструктуры;                                                                                                                                                                                                                                             2. Создание условий для безубыточнойдеятельности организаций жилищно-коммунального комплекса Богучанского района;                                                                                                                            3. Организация проведения капитального ремонта общего имущества в многоквартирных домах, расположенных на территории Богучанского района;                                                           4. Энергосбережение и повышение энергетической эффективности на территории Богучанского района;                                                                                                    5. Реконструкция и капитальный ремонт объектов коммунальной инфраструктуры  муниципального образования Богучанский район;                                                        6. Обращение с отходами на территории Богучанского района;                                                                                                                               7. "Чистая вода" на территории муниципального образования Богучанский район;                                                                                                                                 8. Обеспечение  реализации муниципальной прогрммы.              </w:t>
            </w:r>
          </w:p>
        </w:tc>
      </w:tr>
      <w:tr w:rsidR="0074335F" w:rsidRPr="0074335F" w:rsidTr="005F7BA1">
        <w:trPr>
          <w:trHeight w:val="70"/>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4.</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"Защита населения и </w:t>
            </w:r>
            <w:r w:rsidRPr="0074335F">
              <w:rPr>
                <w:rFonts w:ascii="Times New Roman" w:eastAsia="Times New Roman" w:hAnsi="Times New Roman"/>
                <w:color w:val="000000"/>
                <w:sz w:val="14"/>
                <w:szCs w:val="14"/>
                <w:lang w:eastAsia="ru-RU"/>
              </w:rPr>
              <w:lastRenderedPageBreak/>
              <w:t>территорий Богучанского района от чрезвычайных ситуаций природного и техногенного характера"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lastRenderedPageBreak/>
              <w:t xml:space="preserve">Отдел по делам ГО, ЧС </w:t>
            </w:r>
            <w:r w:rsidRPr="0074335F">
              <w:rPr>
                <w:rFonts w:ascii="Times New Roman" w:eastAsia="Times New Roman" w:hAnsi="Times New Roman"/>
                <w:color w:val="000000"/>
                <w:sz w:val="14"/>
                <w:szCs w:val="14"/>
                <w:lang w:eastAsia="ru-RU"/>
              </w:rPr>
              <w:lastRenderedPageBreak/>
              <w:t>и пожарной безопасности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lastRenderedPageBreak/>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программы:                                                                     </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lastRenderedPageBreak/>
              <w:t>1. Предупреждение и помощь населению района в чпезвычайных ситуациях, а также использование информационно-коммуникационных технологий для обеспечения безопасности населения района";                                                                                                                            2. Борьба с пожарами в населенных пунктах Богучанского района.</w:t>
            </w:r>
          </w:p>
        </w:tc>
      </w:tr>
      <w:tr w:rsidR="0074335F" w:rsidRPr="0074335F" w:rsidTr="005F7BA1">
        <w:trPr>
          <w:trHeight w:val="70"/>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lastRenderedPageBreak/>
              <w:t>5.</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"Развитие культуры" на 2014-2016 годы </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Основные направления программы: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1. Культурное наследие;</w:t>
            </w:r>
            <w:r w:rsidRPr="0074335F">
              <w:rPr>
                <w:rFonts w:ascii="Times New Roman" w:eastAsia="Times New Roman" w:hAnsi="Times New Roman"/>
                <w:color w:val="000000"/>
                <w:sz w:val="14"/>
                <w:szCs w:val="14"/>
                <w:lang w:eastAsia="ru-RU"/>
              </w:rPr>
              <w:br/>
              <w:t>2. Искусство и народное творчество;</w:t>
            </w:r>
            <w:r w:rsidRPr="0074335F">
              <w:rPr>
                <w:rFonts w:ascii="Times New Roman" w:eastAsia="Times New Roman" w:hAnsi="Times New Roman"/>
                <w:color w:val="000000"/>
                <w:sz w:val="14"/>
                <w:szCs w:val="14"/>
                <w:lang w:eastAsia="ru-RU"/>
              </w:rPr>
              <w:br/>
              <w:t xml:space="preserve">3. Обеспечение  условий реализации прогрммы и прочие мероприятия.                                                                          </w:t>
            </w:r>
          </w:p>
        </w:tc>
      </w:tr>
      <w:tr w:rsidR="0074335F" w:rsidRPr="0074335F" w:rsidTr="005F7BA1">
        <w:trPr>
          <w:trHeight w:val="198"/>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6.</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"Развитие физической культуры, спорта в Богучанском районе"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Отдел спорта и молодежной политики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программы:               </w:t>
            </w:r>
            <w:r w:rsidRPr="0074335F">
              <w:rPr>
                <w:rFonts w:ascii="Times New Roman" w:eastAsia="Times New Roman" w:hAnsi="Times New Roman"/>
                <w:color w:val="000000"/>
                <w:sz w:val="14"/>
                <w:szCs w:val="14"/>
                <w:lang w:eastAsia="ru-RU"/>
              </w:rPr>
              <w:t xml:space="preserve">                                                                                                                                                                                                                                                                                                                                                        1. «Развитие массовой физической культуры и спорта»;</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2. «Формирование культуры здорового образа жизни».</w:t>
            </w:r>
            <w:r w:rsidR="005F7BA1">
              <w:rPr>
                <w:rFonts w:ascii="Times New Roman" w:eastAsia="Times New Roman" w:hAnsi="Times New Roman"/>
                <w:color w:val="000000"/>
                <w:sz w:val="14"/>
                <w:szCs w:val="14"/>
                <w:lang w:eastAsia="ru-RU"/>
              </w:rPr>
              <w:br/>
            </w:r>
          </w:p>
        </w:tc>
      </w:tr>
      <w:tr w:rsidR="0074335F" w:rsidRPr="0074335F" w:rsidTr="005F7BA1">
        <w:trPr>
          <w:trHeight w:val="675"/>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7. </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на 2014-2016 годы </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экономики и планирования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Основные направления программы: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 xml:space="preserve">1. Развитие субъектов малого и среднего предпринимательства в Богучанском районе;                                                                                                                                                                                                               2.     Развитие инновационной деятельности на территории  Богучанского  района;  </w:t>
            </w:r>
            <w:r w:rsidRPr="0074335F">
              <w:rPr>
                <w:rFonts w:ascii="Times New Roman" w:eastAsia="Times New Roman" w:hAnsi="Times New Roman"/>
                <w:color w:val="000000"/>
                <w:sz w:val="14"/>
                <w:szCs w:val="14"/>
                <w:lang w:eastAsia="ru-RU"/>
              </w:rPr>
              <w:br/>
              <w:t>3. Обеспечение реализации муниципальной программы и прочие мероприятия.</w:t>
            </w:r>
          </w:p>
        </w:tc>
      </w:tr>
      <w:tr w:rsidR="0074335F" w:rsidRPr="0074335F" w:rsidTr="005F7BA1">
        <w:trPr>
          <w:trHeight w:val="1064"/>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8.</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"Развитие транспортной системы Богучанского района"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Отдел лесного хозяйства, жилищной политики, транспорта и связи администрациии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Финансовое управление администрации Богучанского района;                                    Управление образования Богучанского района;                         Управление муниципальной собственностью Богучанского района.</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24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Основные направления программы:</w:t>
            </w:r>
            <w:r w:rsidRPr="0074335F">
              <w:rPr>
                <w:rFonts w:ascii="Times New Roman" w:eastAsia="Times New Roman" w:hAnsi="Times New Roman"/>
                <w:color w:val="000000"/>
                <w:sz w:val="14"/>
                <w:szCs w:val="14"/>
                <w:lang w:eastAsia="ru-RU"/>
              </w:rPr>
              <w:br/>
              <w:t>1.Дороги Богучанского района;</w:t>
            </w:r>
            <w:r w:rsidRPr="0074335F">
              <w:rPr>
                <w:rFonts w:ascii="Times New Roman" w:eastAsia="Times New Roman" w:hAnsi="Times New Roman"/>
                <w:color w:val="000000"/>
                <w:sz w:val="14"/>
                <w:szCs w:val="14"/>
                <w:lang w:eastAsia="ru-RU"/>
              </w:rPr>
              <w:br/>
              <w:t>2. Развитие транспортного комплекса Богучанско района;</w:t>
            </w:r>
            <w:r w:rsidRPr="0074335F">
              <w:rPr>
                <w:rFonts w:ascii="Times New Roman" w:eastAsia="Times New Roman" w:hAnsi="Times New Roman"/>
                <w:color w:val="000000"/>
                <w:sz w:val="14"/>
                <w:szCs w:val="14"/>
                <w:lang w:eastAsia="ru-RU"/>
              </w:rPr>
              <w:br/>
              <w:t>3. Безопасность дорожного движения в Богучанском районе.</w:t>
            </w:r>
            <w:r w:rsidRPr="0074335F">
              <w:rPr>
                <w:rFonts w:ascii="Times New Roman" w:eastAsia="Times New Roman" w:hAnsi="Times New Roman"/>
                <w:color w:val="000000"/>
                <w:sz w:val="14"/>
                <w:szCs w:val="14"/>
                <w:lang w:eastAsia="ru-RU"/>
              </w:rPr>
              <w:br/>
            </w:r>
          </w:p>
        </w:tc>
      </w:tr>
      <w:tr w:rsidR="0074335F" w:rsidRPr="0074335F" w:rsidTr="005F7BA1">
        <w:trPr>
          <w:trHeight w:val="2136"/>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9.</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"Обеспечение доступным и комфортным жильем граждан Богучанского района" на 2014-2016 годы </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w:t>
            </w:r>
            <w:r w:rsidRPr="0074335F">
              <w:rPr>
                <w:rFonts w:ascii="Times New Roman" w:eastAsia="Times New Roman" w:hAnsi="Times New Roman"/>
                <w:color w:val="000000"/>
                <w:sz w:val="14"/>
                <w:szCs w:val="14"/>
                <w:lang w:eastAsia="ru-RU"/>
              </w:rPr>
              <w:br/>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прогрммы:                                                            </w:t>
            </w:r>
            <w:r w:rsidRPr="0074335F">
              <w:rPr>
                <w:rFonts w:ascii="Times New Roman" w:eastAsia="Times New Roman" w:hAnsi="Times New Roman"/>
                <w:color w:val="000000"/>
                <w:sz w:val="14"/>
                <w:szCs w:val="14"/>
                <w:lang w:eastAsia="ru-RU"/>
              </w:rPr>
              <w:t>1. «Переселение граждан из аварийного жилищного фонда в муниципальных образованиях Богучанского района» на 2014-2016 годы;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3.«Осуществление градостроительной деятельности в Богучанском районе» на 2014-2016 годы;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4. «Обеспечение жильем работников отраслей бюджетной сферы на территории Богучанского района» на 2014-2016 годы;</w:t>
            </w:r>
            <w:r w:rsidRPr="0074335F">
              <w:rPr>
                <w:rFonts w:ascii="Times New Roman" w:eastAsia="Times New Roman" w:hAnsi="Times New Roman"/>
                <w:bCs/>
                <w:color w:val="000000"/>
                <w:sz w:val="14"/>
                <w:szCs w:val="14"/>
                <w:lang w:eastAsia="ru-RU"/>
              </w:rPr>
              <w:br/>
            </w:r>
            <w:r w:rsidRPr="0074335F">
              <w:rPr>
                <w:rFonts w:ascii="Times New Roman" w:eastAsia="Times New Roman" w:hAnsi="Times New Roman"/>
                <w:color w:val="000000"/>
                <w:sz w:val="14"/>
                <w:szCs w:val="14"/>
                <w:lang w:eastAsia="ru-RU"/>
              </w:rPr>
              <w:t>5.«Приобретение жилых помещений работникам бюджетной сферы Богучанского района» на 2014-2016 годы.</w:t>
            </w:r>
          </w:p>
        </w:tc>
      </w:tr>
      <w:tr w:rsidR="0074335F" w:rsidRPr="0074335F" w:rsidTr="005F7BA1">
        <w:trPr>
          <w:trHeight w:val="70"/>
        </w:trPr>
        <w:tc>
          <w:tcPr>
            <w:tcW w:w="312" w:type="pct"/>
            <w:tcBorders>
              <w:top w:val="nil"/>
              <w:left w:val="single" w:sz="4" w:space="0" w:color="auto"/>
              <w:bottom w:val="single" w:sz="4" w:space="0" w:color="auto"/>
              <w:right w:val="single" w:sz="4" w:space="0" w:color="auto"/>
            </w:tcBorders>
            <w:shd w:val="clear" w:color="auto" w:fill="auto"/>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10.</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муниципальными финансами "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bCs/>
                <w:color w:val="000000"/>
                <w:sz w:val="14"/>
                <w:szCs w:val="14"/>
                <w:lang w:eastAsia="ru-RU"/>
              </w:rPr>
              <w:t>Основные направления программы:</w:t>
            </w:r>
            <w:r w:rsidRPr="0074335F">
              <w:rPr>
                <w:rFonts w:ascii="Times New Roman" w:eastAsia="Times New Roman" w:hAnsi="Times New Roman"/>
                <w:color w:val="000000"/>
                <w:sz w:val="14"/>
                <w:szCs w:val="14"/>
                <w:lang w:eastAsia="ru-RU"/>
              </w:rPr>
              <w:b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r w:rsidRPr="0074335F">
              <w:rPr>
                <w:rFonts w:ascii="Times New Roman" w:eastAsia="Times New Roman" w:hAnsi="Times New Roman"/>
                <w:color w:val="000000"/>
                <w:sz w:val="14"/>
                <w:szCs w:val="14"/>
                <w:lang w:eastAsia="ru-RU"/>
              </w:rPr>
              <w:br/>
              <w:t>2.  Обеспечение реализации муниципальной программы.</w:t>
            </w:r>
          </w:p>
        </w:tc>
      </w:tr>
      <w:tr w:rsidR="0074335F" w:rsidRPr="0074335F" w:rsidTr="005F7BA1">
        <w:trPr>
          <w:trHeight w:val="1536"/>
        </w:trPr>
        <w:tc>
          <w:tcPr>
            <w:tcW w:w="312" w:type="pct"/>
            <w:tcBorders>
              <w:top w:val="nil"/>
              <w:left w:val="single" w:sz="4" w:space="0" w:color="auto"/>
              <w:bottom w:val="single" w:sz="4" w:space="0" w:color="auto"/>
              <w:right w:val="single" w:sz="4" w:space="0" w:color="auto"/>
            </w:tcBorders>
            <w:shd w:val="clear" w:color="auto" w:fill="auto"/>
            <w:noWrap/>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11.</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"МоложежьПиангарья" на 2014-2016 годы</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Отдел спорта и молодежной политики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Муниципальное бюджетное учреждение  «Центр социализации и досуга молодежи»; Финансовое управление администрациии Богучанского района;                                               Управление муниципальной собственностью Богучанского района.</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программы: </w:t>
            </w:r>
            <w:r w:rsidRPr="0074335F">
              <w:rPr>
                <w:rFonts w:ascii="Times New Roman" w:eastAsia="Times New Roman" w:hAnsi="Times New Roman"/>
                <w:color w:val="000000"/>
                <w:sz w:val="14"/>
                <w:szCs w:val="14"/>
                <w:lang w:eastAsia="ru-RU"/>
              </w:rPr>
              <w:t xml:space="preserve">                                                                                                                                                                                                                                                                                                                 1.  Вовлечение молодежи Богучанского района в социальную практику;</w:t>
            </w:r>
            <w:r w:rsidRPr="0074335F">
              <w:rPr>
                <w:rFonts w:ascii="Times New Roman" w:eastAsia="Times New Roman" w:hAnsi="Times New Roman"/>
                <w:color w:val="000000"/>
                <w:sz w:val="14"/>
                <w:szCs w:val="14"/>
                <w:lang w:eastAsia="ru-RU"/>
              </w:rPr>
              <w:br/>
              <w:t>2.  Патриотическое воспитание молодежи Богучанского района;</w:t>
            </w:r>
            <w:r w:rsidRPr="0074335F">
              <w:rPr>
                <w:rFonts w:ascii="Times New Roman" w:eastAsia="Times New Roman" w:hAnsi="Times New Roman"/>
                <w:color w:val="000000"/>
                <w:sz w:val="14"/>
                <w:szCs w:val="14"/>
                <w:lang w:eastAsia="ru-RU"/>
              </w:rPr>
              <w:br/>
              <w:t>3.  Обеспечение жильем молодых семей в Богучанском районе;</w:t>
            </w:r>
            <w:r w:rsidRPr="0074335F">
              <w:rPr>
                <w:rFonts w:ascii="Times New Roman" w:eastAsia="Times New Roman" w:hAnsi="Times New Roman"/>
                <w:color w:val="000000"/>
                <w:sz w:val="14"/>
                <w:szCs w:val="14"/>
                <w:lang w:eastAsia="ru-RU"/>
              </w:rPr>
              <w:br/>
              <w:t>4.  Обеспечение реализации муниципальной программы и прочие мероприятия.</w:t>
            </w:r>
            <w:r w:rsidRPr="0074335F">
              <w:rPr>
                <w:rFonts w:ascii="Times New Roman" w:eastAsia="Times New Roman" w:hAnsi="Times New Roman"/>
                <w:bCs/>
                <w:color w:val="000000"/>
                <w:sz w:val="14"/>
                <w:szCs w:val="14"/>
                <w:lang w:eastAsia="ru-RU"/>
              </w:rPr>
              <w:br/>
            </w:r>
            <w:r w:rsidR="005F7BA1">
              <w:rPr>
                <w:rFonts w:ascii="Times New Roman" w:eastAsia="Times New Roman" w:hAnsi="Times New Roman"/>
                <w:color w:val="000000"/>
                <w:sz w:val="14"/>
                <w:szCs w:val="14"/>
                <w:lang w:eastAsia="ru-RU"/>
              </w:rPr>
              <w:br/>
            </w:r>
          </w:p>
        </w:tc>
      </w:tr>
      <w:tr w:rsidR="0074335F" w:rsidRPr="0074335F" w:rsidTr="005F7BA1">
        <w:trPr>
          <w:trHeight w:val="342"/>
        </w:trPr>
        <w:tc>
          <w:tcPr>
            <w:tcW w:w="312" w:type="pct"/>
            <w:tcBorders>
              <w:top w:val="nil"/>
              <w:left w:val="single" w:sz="4" w:space="0" w:color="auto"/>
              <w:bottom w:val="single" w:sz="4" w:space="0" w:color="auto"/>
              <w:right w:val="single" w:sz="4" w:space="0" w:color="auto"/>
            </w:tcBorders>
            <w:shd w:val="clear" w:color="auto" w:fill="auto"/>
            <w:noWrap/>
            <w:hideMark/>
          </w:tcPr>
          <w:p w:rsidR="0074335F" w:rsidRPr="0074335F" w:rsidRDefault="0074335F" w:rsidP="005F7BA1">
            <w:pPr>
              <w:spacing w:after="0" w:line="240" w:lineRule="auto"/>
              <w:jc w:val="center"/>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12.</w:t>
            </w:r>
          </w:p>
        </w:tc>
        <w:tc>
          <w:tcPr>
            <w:tcW w:w="955"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 xml:space="preserve">«Развитие сельского хозяйства в Богучанском районе» на 2014-2016 годы </w:t>
            </w:r>
          </w:p>
        </w:tc>
        <w:tc>
          <w:tcPr>
            <w:tcW w:w="903"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Управление экономики и планирования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color w:val="000000"/>
                <w:sz w:val="14"/>
                <w:szCs w:val="14"/>
                <w:lang w:eastAsia="ru-RU"/>
              </w:rPr>
            </w:pPr>
            <w:r w:rsidRPr="0074335F">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4335F" w:rsidRPr="0074335F" w:rsidRDefault="0074335F" w:rsidP="005F7BA1">
            <w:pPr>
              <w:spacing w:after="0" w:line="240" w:lineRule="auto"/>
              <w:rPr>
                <w:rFonts w:ascii="Times New Roman" w:eastAsia="Times New Roman" w:hAnsi="Times New Roman"/>
                <w:bCs/>
                <w:color w:val="000000"/>
                <w:sz w:val="14"/>
                <w:szCs w:val="14"/>
                <w:lang w:eastAsia="ru-RU"/>
              </w:rPr>
            </w:pPr>
            <w:r w:rsidRPr="0074335F">
              <w:rPr>
                <w:rFonts w:ascii="Times New Roman" w:eastAsia="Times New Roman" w:hAnsi="Times New Roman"/>
                <w:bCs/>
                <w:color w:val="000000"/>
                <w:sz w:val="14"/>
                <w:szCs w:val="14"/>
                <w:lang w:eastAsia="ru-RU"/>
              </w:rPr>
              <w:t xml:space="preserve">Основные направления программы: </w:t>
            </w:r>
            <w:r w:rsidRPr="0074335F">
              <w:rPr>
                <w:rFonts w:ascii="Times New Roman" w:eastAsia="Times New Roman" w:hAnsi="Times New Roman"/>
                <w:color w:val="000000"/>
                <w:sz w:val="14"/>
                <w:szCs w:val="14"/>
                <w:lang w:eastAsia="ru-RU"/>
              </w:rPr>
              <w:t xml:space="preserve">                                                                                                                                                                                                                                                                                                                 1.  Поддержка малых форм хозяйствования;</w:t>
            </w:r>
            <w:r w:rsidRPr="0074335F">
              <w:rPr>
                <w:rFonts w:ascii="Times New Roman" w:eastAsia="Times New Roman" w:hAnsi="Times New Roman"/>
                <w:color w:val="000000"/>
                <w:sz w:val="14"/>
                <w:szCs w:val="14"/>
                <w:lang w:eastAsia="ru-RU"/>
              </w:rPr>
              <w:br/>
              <w:t>2.  Устойчивое развитие сельских территорий;                                                                                                                                                                                                                                                                                                                3. Обеспечение реализации  муниципальной программы и прочие мероприятия.</w:t>
            </w:r>
          </w:p>
        </w:tc>
      </w:tr>
    </w:tbl>
    <w:p w:rsidR="0074335F" w:rsidRDefault="0074335F" w:rsidP="0074335F">
      <w:pPr>
        <w:spacing w:after="0" w:line="240" w:lineRule="auto"/>
        <w:jc w:val="both"/>
        <w:rPr>
          <w:rFonts w:ascii="Times New Roman" w:hAnsi="Times New Roman"/>
          <w:sz w:val="20"/>
          <w:szCs w:val="20"/>
        </w:rPr>
      </w:pPr>
    </w:p>
    <w:p w:rsidR="005F7BA1" w:rsidRPr="005F7BA1" w:rsidRDefault="005F7BA1" w:rsidP="005F7BA1">
      <w:pPr>
        <w:pStyle w:val="ConsPlusTitle"/>
        <w:widowControl/>
        <w:jc w:val="center"/>
        <w:outlineLvl w:val="0"/>
        <w:rPr>
          <w:rFonts w:ascii="Times New Roman" w:hAnsi="Times New Roman" w:cs="Times New Roman"/>
          <w:b w:val="0"/>
          <w:sz w:val="18"/>
          <w:szCs w:val="18"/>
        </w:rPr>
      </w:pPr>
      <w:r w:rsidRPr="005F7BA1">
        <w:rPr>
          <w:rFonts w:ascii="Times New Roman" w:hAnsi="Times New Roman" w:cs="Times New Roman"/>
          <w:b w:val="0"/>
          <w:sz w:val="18"/>
          <w:szCs w:val="18"/>
        </w:rPr>
        <w:t>АДМИНИСТРАЦИЯ БОГУЧАНСКОГО РАЙОНА</w:t>
      </w:r>
    </w:p>
    <w:p w:rsidR="005F7BA1" w:rsidRPr="005F7BA1" w:rsidRDefault="005F7BA1" w:rsidP="005F7BA1">
      <w:pPr>
        <w:pStyle w:val="ConsPlusTitle"/>
        <w:widowControl/>
        <w:jc w:val="center"/>
        <w:rPr>
          <w:rFonts w:ascii="Times New Roman" w:hAnsi="Times New Roman" w:cs="Times New Roman"/>
          <w:b w:val="0"/>
          <w:sz w:val="18"/>
          <w:szCs w:val="18"/>
        </w:rPr>
      </w:pPr>
      <w:r>
        <w:rPr>
          <w:rFonts w:ascii="Times New Roman" w:hAnsi="Times New Roman" w:cs="Times New Roman"/>
          <w:b w:val="0"/>
          <w:sz w:val="18"/>
          <w:szCs w:val="18"/>
        </w:rPr>
        <w:t>КРАСНОЯРСКОГО КРАЯ</w:t>
      </w:r>
    </w:p>
    <w:p w:rsidR="005F7BA1" w:rsidRPr="005F7BA1" w:rsidRDefault="005F7BA1" w:rsidP="005F7BA1">
      <w:pPr>
        <w:pStyle w:val="ConsPlusTitle"/>
        <w:widowControl/>
        <w:jc w:val="center"/>
        <w:rPr>
          <w:rFonts w:ascii="Times New Roman" w:hAnsi="Times New Roman" w:cs="Times New Roman"/>
          <w:b w:val="0"/>
          <w:sz w:val="18"/>
          <w:szCs w:val="18"/>
        </w:rPr>
      </w:pPr>
      <w:r w:rsidRPr="005F7BA1">
        <w:rPr>
          <w:rFonts w:ascii="Times New Roman" w:hAnsi="Times New Roman" w:cs="Times New Roman"/>
          <w:b w:val="0"/>
          <w:sz w:val="18"/>
          <w:szCs w:val="18"/>
        </w:rPr>
        <w:t>ПОСТАНОВЛЕНИЕ</w:t>
      </w:r>
    </w:p>
    <w:p w:rsidR="005F7BA1" w:rsidRPr="005F7BA1" w:rsidRDefault="005F7BA1" w:rsidP="005F7BA1">
      <w:pPr>
        <w:pStyle w:val="ConsPlusTitle"/>
        <w:widowControl/>
        <w:rPr>
          <w:rFonts w:ascii="Times New Roman" w:hAnsi="Times New Roman" w:cs="Times New Roman"/>
          <w:b w:val="0"/>
        </w:rPr>
      </w:pPr>
      <w:r w:rsidRPr="005F7BA1">
        <w:rPr>
          <w:rFonts w:ascii="Times New Roman" w:hAnsi="Times New Roman" w:cs="Times New Roman"/>
          <w:b w:val="0"/>
        </w:rPr>
        <w:t xml:space="preserve"> 15.01 .2014                                         с. Богучаны</w:t>
      </w:r>
      <w:r w:rsidRPr="005F7BA1">
        <w:rPr>
          <w:rFonts w:ascii="Times New Roman" w:hAnsi="Times New Roman" w:cs="Times New Roman"/>
          <w:b w:val="0"/>
        </w:rPr>
        <w:tab/>
        <w:t xml:space="preserve"> №16-п</w:t>
      </w:r>
    </w:p>
    <w:p w:rsidR="005F7BA1" w:rsidRPr="005F7BA1" w:rsidRDefault="005F7BA1" w:rsidP="005F7BA1">
      <w:pPr>
        <w:pStyle w:val="ConsPlusTitle"/>
        <w:widowControl/>
        <w:tabs>
          <w:tab w:val="left" w:pos="480"/>
        </w:tabs>
        <w:jc w:val="both"/>
        <w:rPr>
          <w:rFonts w:ascii="Times New Roman" w:hAnsi="Times New Roman" w:cs="Times New Roman"/>
          <w:b w:val="0"/>
        </w:rPr>
      </w:pPr>
    </w:p>
    <w:p w:rsidR="005F7BA1" w:rsidRPr="005F7BA1" w:rsidRDefault="005F7BA1" w:rsidP="005F7BA1">
      <w:pPr>
        <w:pStyle w:val="ConsPlusTitle"/>
        <w:widowControl/>
        <w:tabs>
          <w:tab w:val="left" w:pos="480"/>
        </w:tabs>
        <w:jc w:val="center"/>
        <w:rPr>
          <w:rFonts w:ascii="Times New Roman" w:hAnsi="Times New Roman" w:cs="Times New Roman"/>
          <w:b w:val="0"/>
        </w:rPr>
      </w:pPr>
      <w:r w:rsidRPr="005F7BA1">
        <w:rPr>
          <w:rFonts w:ascii="Times New Roman" w:hAnsi="Times New Roman" w:cs="Times New Roman"/>
          <w:b w:val="0"/>
        </w:rPr>
        <w:t>О внесении изменений в постановление администрации Богучанского района от 15.01.2013г. № 74-п «Об утверждении ведомственной целевой программы «Развитие жилищно-коммунального хозяйства в Богучанском районе» на 2013 год и плановый период  на 2014-2015 годов»</w:t>
      </w:r>
    </w:p>
    <w:p w:rsidR="005F7BA1" w:rsidRPr="005F7BA1" w:rsidRDefault="005F7BA1" w:rsidP="005F7BA1">
      <w:pPr>
        <w:pStyle w:val="ConsPlusTitle"/>
        <w:widowControl/>
        <w:tabs>
          <w:tab w:val="left" w:pos="480"/>
        </w:tabs>
        <w:rPr>
          <w:rFonts w:ascii="Times New Roman" w:hAnsi="Times New Roman" w:cs="Times New Roman"/>
          <w:b w:val="0"/>
        </w:rPr>
      </w:pPr>
    </w:p>
    <w:p w:rsidR="005F7BA1" w:rsidRPr="005F7BA1" w:rsidRDefault="005F7BA1" w:rsidP="005F7BA1">
      <w:pPr>
        <w:spacing w:after="0" w:line="240" w:lineRule="auto"/>
        <w:ind w:firstLine="709"/>
        <w:jc w:val="both"/>
        <w:rPr>
          <w:rFonts w:ascii="Times New Roman" w:hAnsi="Times New Roman"/>
          <w:sz w:val="20"/>
          <w:szCs w:val="20"/>
        </w:rPr>
      </w:pPr>
      <w:r w:rsidRPr="005F7BA1">
        <w:rPr>
          <w:rFonts w:ascii="Times New Roman" w:hAnsi="Times New Roman"/>
          <w:sz w:val="20"/>
          <w:szCs w:val="20"/>
        </w:rPr>
        <w:t xml:space="preserve">В целях повышения эффективности бюджетных расходов, </w:t>
      </w:r>
      <w:r w:rsidRPr="005F7BA1">
        <w:rPr>
          <w:rFonts w:ascii="Times New Roman" w:hAnsi="Times New Roman"/>
          <w:color w:val="000000"/>
          <w:sz w:val="20"/>
          <w:szCs w:val="20"/>
        </w:rPr>
        <w:t>содержания жилищно-коммунального хозяйства района в надлежащем состоянии и обеспечения населения качественными жилищно-</w:t>
      </w:r>
      <w:r w:rsidRPr="005F7BA1">
        <w:rPr>
          <w:rFonts w:ascii="Times New Roman" w:hAnsi="Times New Roman"/>
          <w:color w:val="000000"/>
          <w:sz w:val="20"/>
          <w:szCs w:val="20"/>
        </w:rPr>
        <w:lastRenderedPageBreak/>
        <w:t>коммунальными услугами,</w:t>
      </w:r>
      <w:r w:rsidRPr="005F7BA1">
        <w:rPr>
          <w:rFonts w:ascii="Times New Roman" w:hAnsi="Times New Roman"/>
          <w:sz w:val="20"/>
          <w:szCs w:val="20"/>
        </w:rPr>
        <w:t xml:space="preserve">      в соответствии со статьей 179.3  Бюджетного кодекса Российской Федерации, постановлением администрации Богучанского района от 12.04.2012 № 452-п «Об утверждении Положения о порядке разработки, утверждения и реализации ведомственных целевых программ»,  статьями 7,8,47,48 Устава Богучанского района, </w:t>
      </w:r>
      <w:r>
        <w:rPr>
          <w:rFonts w:ascii="Times New Roman" w:hAnsi="Times New Roman"/>
          <w:sz w:val="20"/>
          <w:szCs w:val="20"/>
        </w:rPr>
        <w:t>ПОСТАНОВЛЯЮ:</w:t>
      </w:r>
    </w:p>
    <w:p w:rsidR="005F7BA1" w:rsidRPr="005F7BA1" w:rsidRDefault="005F7BA1" w:rsidP="005F7BA1">
      <w:pPr>
        <w:pStyle w:val="ConsPlusTitle"/>
        <w:widowControl/>
        <w:tabs>
          <w:tab w:val="left" w:pos="480"/>
        </w:tabs>
        <w:ind w:firstLine="720"/>
        <w:jc w:val="both"/>
        <w:rPr>
          <w:rFonts w:ascii="Times New Roman" w:hAnsi="Times New Roman" w:cs="Times New Roman"/>
          <w:b w:val="0"/>
        </w:rPr>
      </w:pPr>
      <w:r w:rsidRPr="005F7BA1">
        <w:rPr>
          <w:rFonts w:ascii="Times New Roman" w:hAnsi="Times New Roman" w:cs="Times New Roman"/>
          <w:b w:val="0"/>
        </w:rPr>
        <w:t>1. Внести изменения в постановление администрации Богучанского района от 15.01.2013г. № 74-п «Об утверждении ведомственной целевой  программы «Развитие жилищно-коммунального хозяйства в Богучанском районе»  на 2013 год и плановый период 2014-2015 годов», приложение к постановлению изложить в новой редакции согласно приложению.</w:t>
      </w:r>
    </w:p>
    <w:p w:rsidR="005F7BA1" w:rsidRPr="005F7BA1" w:rsidRDefault="005F7BA1" w:rsidP="005F7BA1">
      <w:pPr>
        <w:pStyle w:val="ConsPlusNormal"/>
        <w:widowControl/>
        <w:ind w:firstLine="708"/>
        <w:jc w:val="both"/>
        <w:rPr>
          <w:rFonts w:ascii="Times New Roman" w:hAnsi="Times New Roman" w:cs="Times New Roman"/>
        </w:rPr>
      </w:pPr>
      <w:r w:rsidRPr="005F7BA1">
        <w:rPr>
          <w:rFonts w:ascii="Times New Roman" w:hAnsi="Times New Roman" w:cs="Times New Roman"/>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5F7BA1" w:rsidRDefault="005F7BA1" w:rsidP="005F7BA1">
      <w:pPr>
        <w:spacing w:line="240" w:lineRule="auto"/>
        <w:jc w:val="both"/>
        <w:rPr>
          <w:rFonts w:ascii="Times New Roman" w:hAnsi="Times New Roman"/>
          <w:sz w:val="20"/>
          <w:szCs w:val="20"/>
        </w:rPr>
      </w:pPr>
      <w:r>
        <w:rPr>
          <w:rFonts w:ascii="Times New Roman" w:hAnsi="Times New Roman"/>
          <w:color w:val="000000"/>
          <w:sz w:val="20"/>
          <w:szCs w:val="20"/>
        </w:rPr>
        <w:tab/>
      </w:r>
      <w:r w:rsidRPr="005F7BA1">
        <w:rPr>
          <w:rFonts w:ascii="Times New Roman" w:hAnsi="Times New Roman"/>
          <w:color w:val="000000"/>
          <w:sz w:val="20"/>
          <w:szCs w:val="20"/>
        </w:rPr>
        <w:t xml:space="preserve">3. </w:t>
      </w:r>
      <w:r w:rsidRPr="005F7BA1">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5F7BA1" w:rsidRDefault="005F7BA1" w:rsidP="005F7BA1">
      <w:pPr>
        <w:spacing w:after="0" w:line="240" w:lineRule="auto"/>
        <w:jc w:val="both"/>
        <w:rPr>
          <w:rFonts w:ascii="Times New Roman" w:hAnsi="Times New Roman"/>
          <w:color w:val="000000"/>
          <w:sz w:val="20"/>
          <w:szCs w:val="20"/>
        </w:rPr>
      </w:pPr>
      <w:r w:rsidRPr="005F7BA1">
        <w:rPr>
          <w:rFonts w:ascii="Times New Roman" w:hAnsi="Times New Roman"/>
          <w:sz w:val="20"/>
          <w:szCs w:val="20"/>
        </w:rPr>
        <w:t>Глава администрации</w:t>
      </w:r>
    </w:p>
    <w:p w:rsidR="005F7BA1" w:rsidRDefault="005F7BA1" w:rsidP="005F7BA1">
      <w:pPr>
        <w:spacing w:after="0" w:line="240" w:lineRule="auto"/>
        <w:jc w:val="both"/>
        <w:rPr>
          <w:rFonts w:ascii="Times New Roman" w:hAnsi="Times New Roman"/>
          <w:color w:val="000000"/>
          <w:sz w:val="20"/>
          <w:szCs w:val="20"/>
        </w:rPr>
      </w:pPr>
      <w:r w:rsidRPr="005F7BA1">
        <w:rPr>
          <w:rFonts w:ascii="Times New Roman" w:hAnsi="Times New Roman"/>
          <w:sz w:val="20"/>
          <w:szCs w:val="20"/>
        </w:rPr>
        <w:t>Богучанского района                                                          В.Ю. Карнаухов</w:t>
      </w:r>
    </w:p>
    <w:p w:rsidR="005F7BA1" w:rsidRPr="005F7BA1" w:rsidRDefault="005F7BA1" w:rsidP="005F7BA1">
      <w:pPr>
        <w:spacing w:after="0" w:line="240" w:lineRule="auto"/>
        <w:jc w:val="both"/>
        <w:rPr>
          <w:rFonts w:ascii="Times New Roman" w:hAnsi="Times New Roman"/>
          <w:color w:val="000000"/>
          <w:sz w:val="20"/>
          <w:szCs w:val="20"/>
        </w:rPr>
      </w:pPr>
    </w:p>
    <w:p w:rsidR="005F7BA1" w:rsidRPr="005F7BA1" w:rsidRDefault="005F7BA1" w:rsidP="005F7BA1">
      <w:pPr>
        <w:spacing w:after="0" w:line="240" w:lineRule="auto"/>
        <w:ind w:firstLine="5220"/>
        <w:jc w:val="right"/>
        <w:rPr>
          <w:rFonts w:ascii="Times New Roman" w:hAnsi="Times New Roman"/>
          <w:sz w:val="18"/>
          <w:szCs w:val="18"/>
        </w:rPr>
      </w:pPr>
      <w:r w:rsidRPr="005F7BA1">
        <w:rPr>
          <w:rStyle w:val="afffff1"/>
          <w:rFonts w:ascii="Times New Roman" w:hAnsi="Times New Roman"/>
          <w:b w:val="0"/>
          <w:bCs/>
          <w:color w:val="auto"/>
          <w:sz w:val="18"/>
          <w:szCs w:val="18"/>
        </w:rPr>
        <w:t xml:space="preserve">Приложение </w:t>
      </w:r>
    </w:p>
    <w:p w:rsidR="005F7BA1" w:rsidRPr="005F7BA1" w:rsidRDefault="005F7BA1" w:rsidP="005F7BA1">
      <w:pPr>
        <w:spacing w:after="0" w:line="240" w:lineRule="auto"/>
        <w:ind w:firstLine="5220"/>
        <w:jc w:val="right"/>
        <w:rPr>
          <w:rStyle w:val="afffff1"/>
          <w:rFonts w:ascii="Times New Roman" w:hAnsi="Times New Roman"/>
          <w:b w:val="0"/>
          <w:bCs/>
          <w:color w:val="auto"/>
          <w:sz w:val="18"/>
          <w:szCs w:val="18"/>
        </w:rPr>
      </w:pPr>
      <w:r w:rsidRPr="005F7BA1">
        <w:rPr>
          <w:rStyle w:val="afffff1"/>
          <w:rFonts w:ascii="Times New Roman" w:hAnsi="Times New Roman"/>
          <w:b w:val="0"/>
          <w:bCs/>
          <w:color w:val="auto"/>
          <w:sz w:val="18"/>
          <w:szCs w:val="18"/>
        </w:rPr>
        <w:t xml:space="preserve">к </w:t>
      </w:r>
      <w:hyperlink w:anchor="sub_0" w:history="1">
        <w:r w:rsidRPr="005F7BA1">
          <w:rPr>
            <w:rStyle w:val="afffff2"/>
            <w:rFonts w:ascii="Times New Roman" w:hAnsi="Times New Roman"/>
            <w:b w:val="0"/>
            <w:bCs/>
            <w:color w:val="auto"/>
            <w:sz w:val="18"/>
            <w:szCs w:val="18"/>
          </w:rPr>
          <w:t>Постановлению</w:t>
        </w:r>
      </w:hyperlink>
    </w:p>
    <w:p w:rsidR="005F7BA1" w:rsidRPr="005F7BA1" w:rsidRDefault="005F7BA1" w:rsidP="005F7BA1">
      <w:pPr>
        <w:spacing w:after="0" w:line="240" w:lineRule="auto"/>
        <w:ind w:firstLine="5220"/>
        <w:jc w:val="right"/>
        <w:rPr>
          <w:rFonts w:ascii="Times New Roman" w:hAnsi="Times New Roman"/>
          <w:bCs/>
          <w:sz w:val="18"/>
          <w:szCs w:val="18"/>
        </w:rPr>
      </w:pPr>
      <w:r w:rsidRPr="005F7BA1">
        <w:rPr>
          <w:rStyle w:val="afffff1"/>
          <w:rFonts w:ascii="Times New Roman" w:hAnsi="Times New Roman"/>
          <w:b w:val="0"/>
          <w:bCs/>
          <w:color w:val="auto"/>
          <w:sz w:val="18"/>
          <w:szCs w:val="18"/>
        </w:rPr>
        <w:t xml:space="preserve">администрации Богучанского района </w:t>
      </w:r>
    </w:p>
    <w:p w:rsidR="005F7BA1" w:rsidRPr="005F7BA1" w:rsidRDefault="005F7BA1" w:rsidP="005F7BA1">
      <w:pPr>
        <w:spacing w:after="0" w:line="240" w:lineRule="auto"/>
        <w:ind w:firstLine="698"/>
        <w:jc w:val="right"/>
        <w:rPr>
          <w:rFonts w:ascii="Times New Roman" w:hAnsi="Times New Roman"/>
          <w:sz w:val="18"/>
          <w:szCs w:val="18"/>
        </w:rPr>
      </w:pPr>
      <w:r w:rsidRPr="005F7BA1">
        <w:rPr>
          <w:rStyle w:val="afffff1"/>
          <w:rFonts w:ascii="Times New Roman" w:hAnsi="Times New Roman"/>
          <w:b w:val="0"/>
          <w:bCs/>
          <w:color w:val="auto"/>
          <w:sz w:val="18"/>
          <w:szCs w:val="18"/>
        </w:rPr>
        <w:t xml:space="preserve">                                                                     «15» «01»  2014 г. N 16-п   </w:t>
      </w:r>
    </w:p>
    <w:p w:rsidR="005F7BA1" w:rsidRPr="005F7BA1" w:rsidRDefault="005F7BA1" w:rsidP="005F7BA1">
      <w:pPr>
        <w:spacing w:after="0" w:line="240" w:lineRule="auto"/>
        <w:ind w:firstLine="720"/>
        <w:jc w:val="right"/>
        <w:rPr>
          <w:rFonts w:ascii="Times New Roman" w:hAnsi="Times New Roman"/>
          <w:sz w:val="18"/>
          <w:szCs w:val="18"/>
        </w:rPr>
      </w:pPr>
    </w:p>
    <w:p w:rsidR="005F7BA1" w:rsidRPr="005F7BA1" w:rsidRDefault="005F7BA1" w:rsidP="005F7BA1">
      <w:pPr>
        <w:pStyle w:val="ConsPlusTitle"/>
        <w:widowControl/>
        <w:jc w:val="center"/>
        <w:rPr>
          <w:rFonts w:ascii="Times New Roman" w:hAnsi="Times New Roman" w:cs="Times New Roman"/>
          <w:b w:val="0"/>
          <w:sz w:val="18"/>
          <w:szCs w:val="18"/>
        </w:rPr>
      </w:pPr>
      <w:r w:rsidRPr="005F7BA1">
        <w:rPr>
          <w:rFonts w:ascii="Times New Roman" w:hAnsi="Times New Roman" w:cs="Times New Roman"/>
          <w:b w:val="0"/>
          <w:sz w:val="18"/>
          <w:szCs w:val="18"/>
        </w:rPr>
        <w:t>ВЕДОМСТВЕННАЯ ЦЕЛЕВАЯ ПРОГРАММА</w:t>
      </w:r>
    </w:p>
    <w:p w:rsidR="005F7BA1" w:rsidRPr="005F7BA1" w:rsidRDefault="005F7BA1" w:rsidP="005F7BA1">
      <w:pPr>
        <w:pStyle w:val="ConsPlusTitle"/>
        <w:widowControl/>
        <w:jc w:val="center"/>
        <w:rPr>
          <w:rFonts w:ascii="Times New Roman" w:hAnsi="Times New Roman" w:cs="Times New Roman"/>
          <w:b w:val="0"/>
          <w:sz w:val="18"/>
          <w:szCs w:val="18"/>
        </w:rPr>
      </w:pPr>
      <w:r w:rsidRPr="005F7BA1">
        <w:rPr>
          <w:rFonts w:ascii="Times New Roman" w:hAnsi="Times New Roman" w:cs="Times New Roman"/>
          <w:b w:val="0"/>
          <w:sz w:val="18"/>
          <w:szCs w:val="18"/>
        </w:rPr>
        <w:t xml:space="preserve">«РАЗВИТИЕ ЖИЛИЩНО-КОММУНАЛЬНОГО ХОЗЯЙСТВА </w:t>
      </w:r>
    </w:p>
    <w:p w:rsidR="005F7BA1" w:rsidRPr="005F7BA1" w:rsidRDefault="005F7BA1" w:rsidP="005F7BA1">
      <w:pPr>
        <w:pStyle w:val="ConsPlusTitle"/>
        <w:widowControl/>
        <w:jc w:val="center"/>
        <w:rPr>
          <w:rFonts w:ascii="Times New Roman" w:hAnsi="Times New Roman" w:cs="Times New Roman"/>
          <w:b w:val="0"/>
          <w:sz w:val="18"/>
          <w:szCs w:val="18"/>
        </w:rPr>
      </w:pPr>
      <w:r w:rsidRPr="005F7BA1">
        <w:rPr>
          <w:rFonts w:ascii="Times New Roman" w:hAnsi="Times New Roman" w:cs="Times New Roman"/>
          <w:b w:val="0"/>
          <w:sz w:val="18"/>
          <w:szCs w:val="18"/>
        </w:rPr>
        <w:t xml:space="preserve">В БОГУЧАНСКОМ РАЙОНЕ» НА 2013 ГОД И ПЛАНОВЫЙ ПЕРИОД </w:t>
      </w:r>
    </w:p>
    <w:p w:rsidR="005F7BA1" w:rsidRDefault="005F7BA1" w:rsidP="005F7BA1">
      <w:pPr>
        <w:pStyle w:val="ConsPlusTitle"/>
        <w:widowControl/>
        <w:jc w:val="center"/>
        <w:rPr>
          <w:rFonts w:ascii="Times New Roman" w:hAnsi="Times New Roman" w:cs="Times New Roman"/>
          <w:b w:val="0"/>
          <w:bCs w:val="0"/>
          <w:sz w:val="18"/>
          <w:szCs w:val="18"/>
        </w:rPr>
      </w:pPr>
      <w:r w:rsidRPr="005F7BA1">
        <w:rPr>
          <w:rFonts w:ascii="Times New Roman" w:hAnsi="Times New Roman" w:cs="Times New Roman"/>
          <w:b w:val="0"/>
          <w:sz w:val="18"/>
          <w:szCs w:val="18"/>
        </w:rPr>
        <w:t>2014 - 2015 ГОДОВ</w:t>
      </w:r>
      <w:r w:rsidRPr="005F7BA1">
        <w:rPr>
          <w:rFonts w:ascii="Times New Roman" w:hAnsi="Times New Roman" w:cs="Times New Roman"/>
          <w:b w:val="0"/>
          <w:bCs w:val="0"/>
          <w:sz w:val="18"/>
          <w:szCs w:val="18"/>
        </w:rPr>
        <w:t>»</w:t>
      </w:r>
    </w:p>
    <w:p w:rsidR="005F7BA1" w:rsidRPr="005F7BA1" w:rsidRDefault="005F7BA1" w:rsidP="005F7BA1">
      <w:pPr>
        <w:pStyle w:val="ConsPlusTitle"/>
        <w:widowControl/>
        <w:jc w:val="center"/>
        <w:rPr>
          <w:rFonts w:ascii="Times New Roman" w:hAnsi="Times New Roman" w:cs="Times New Roman"/>
          <w:b w:val="0"/>
          <w:sz w:val="18"/>
          <w:szCs w:val="18"/>
        </w:rPr>
      </w:pPr>
    </w:p>
    <w:p w:rsidR="005F7BA1" w:rsidRPr="005F7BA1" w:rsidRDefault="005F7BA1" w:rsidP="000075C2">
      <w:pPr>
        <w:autoSpaceDE w:val="0"/>
        <w:autoSpaceDN w:val="0"/>
        <w:adjustRightInd w:val="0"/>
        <w:spacing w:after="0" w:line="240" w:lineRule="auto"/>
        <w:jc w:val="center"/>
        <w:outlineLvl w:val="1"/>
        <w:rPr>
          <w:rFonts w:ascii="Times New Roman" w:hAnsi="Times New Roman"/>
          <w:sz w:val="18"/>
          <w:szCs w:val="18"/>
        </w:rPr>
      </w:pPr>
      <w:r w:rsidRPr="005F7BA1">
        <w:rPr>
          <w:rFonts w:ascii="Times New Roman" w:hAnsi="Times New Roman"/>
          <w:sz w:val="18"/>
          <w:szCs w:val="18"/>
        </w:rPr>
        <w:t xml:space="preserve">ПАСПОРТ ВЕДОМСТВЕННОЙ ЦЕЛЕВОЙ ПРОГРАММЫ </w:t>
      </w:r>
    </w:p>
    <w:p w:rsidR="005F7BA1" w:rsidRPr="005F7BA1" w:rsidRDefault="005F7BA1" w:rsidP="000075C2">
      <w:pPr>
        <w:tabs>
          <w:tab w:val="right" w:leader="dot" w:pos="9498"/>
        </w:tabs>
        <w:spacing w:after="0" w:line="240" w:lineRule="auto"/>
        <w:ind w:left="-567"/>
        <w:jc w:val="center"/>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4"/>
        <w:gridCol w:w="6446"/>
      </w:tblGrid>
      <w:tr w:rsidR="005F7BA1" w:rsidRPr="000075C2" w:rsidTr="000075C2">
        <w:trPr>
          <w:trHeight w:val="96"/>
        </w:trPr>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Наименование</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Программы</w:t>
            </w:r>
          </w:p>
        </w:tc>
        <w:tc>
          <w:tcPr>
            <w:tcW w:w="3368" w:type="pct"/>
          </w:tcPr>
          <w:p w:rsidR="005F7BA1" w:rsidRPr="000075C2" w:rsidRDefault="005F7BA1" w:rsidP="005F7BA1">
            <w:pPr>
              <w:pStyle w:val="ConsPlusCell"/>
              <w:widowControl/>
              <w:rPr>
                <w:rFonts w:ascii="Times New Roman" w:hAnsi="Times New Roman" w:cs="Times New Roman"/>
                <w:sz w:val="14"/>
                <w:szCs w:val="14"/>
              </w:rPr>
            </w:pPr>
            <w:r w:rsidRPr="000075C2">
              <w:rPr>
                <w:rFonts w:ascii="Times New Roman" w:hAnsi="Times New Roman" w:cs="Times New Roman"/>
                <w:sz w:val="14"/>
                <w:szCs w:val="14"/>
              </w:rPr>
              <w:t xml:space="preserve">Ведомственная целевая программа «Развитие жилищно-коммунального хозяйства в Богучанском районе на 2013  год и плановый период 2014- 2015 годов » (далее - Программа).                   </w:t>
            </w:r>
          </w:p>
        </w:tc>
      </w:tr>
      <w:tr w:rsidR="005F7BA1" w:rsidRPr="000075C2" w:rsidTr="000075C2">
        <w:tc>
          <w:tcPr>
            <w:tcW w:w="1632" w:type="pct"/>
          </w:tcPr>
          <w:p w:rsidR="005F7BA1" w:rsidRPr="000075C2" w:rsidRDefault="005F7BA1" w:rsidP="005F7BA1">
            <w:pPr>
              <w:spacing w:line="240" w:lineRule="auto"/>
              <w:rPr>
                <w:rFonts w:ascii="Times New Roman" w:hAnsi="Times New Roman"/>
                <w:sz w:val="14"/>
                <w:szCs w:val="14"/>
              </w:rPr>
            </w:pPr>
            <w:r w:rsidRPr="000075C2">
              <w:rPr>
                <w:rFonts w:ascii="Times New Roman" w:hAnsi="Times New Roman"/>
                <w:sz w:val="14"/>
                <w:szCs w:val="14"/>
              </w:rPr>
              <w:t>Основание для разработки программы</w:t>
            </w:r>
          </w:p>
        </w:tc>
        <w:tc>
          <w:tcPr>
            <w:tcW w:w="3368" w:type="pct"/>
          </w:tcPr>
          <w:p w:rsidR="005F7BA1" w:rsidRPr="000075C2" w:rsidRDefault="005F7BA1" w:rsidP="005F7BA1">
            <w:pPr>
              <w:pStyle w:val="ConsPlusCell"/>
              <w:widowControl/>
              <w:rPr>
                <w:rFonts w:ascii="Times New Roman" w:hAnsi="Times New Roman" w:cs="Times New Roman"/>
                <w:sz w:val="14"/>
                <w:szCs w:val="14"/>
              </w:rPr>
            </w:pPr>
            <w:r w:rsidRPr="000075C2">
              <w:rPr>
                <w:rFonts w:ascii="Times New Roman" w:hAnsi="Times New Roman" w:cs="Times New Roman"/>
                <w:sz w:val="14"/>
                <w:szCs w:val="14"/>
              </w:rPr>
              <w:t>Бюджетный кодекс Российской Федерации;</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 xml:space="preserve">Постановление администрации Богучанского района от 12.04.2012г. № 452-п "Об утверждении Положения о порядке       </w:t>
            </w:r>
            <w:r w:rsidRPr="000075C2">
              <w:rPr>
                <w:rFonts w:ascii="Times New Roman" w:hAnsi="Times New Roman"/>
                <w:sz w:val="14"/>
                <w:szCs w:val="14"/>
              </w:rPr>
              <w:br/>
              <w:t xml:space="preserve">разработки, утверждения и реализации  ведомственных целевых программ".                  </w:t>
            </w:r>
          </w:p>
        </w:tc>
      </w:tr>
      <w:tr w:rsidR="005F7BA1" w:rsidRPr="000075C2" w:rsidTr="000075C2">
        <w:trPr>
          <w:trHeight w:val="70"/>
        </w:trPr>
        <w:tc>
          <w:tcPr>
            <w:tcW w:w="1632" w:type="pct"/>
          </w:tcPr>
          <w:p w:rsidR="005F7BA1" w:rsidRPr="000075C2" w:rsidRDefault="005F7BA1" w:rsidP="005F7BA1">
            <w:pPr>
              <w:spacing w:line="240" w:lineRule="auto"/>
              <w:rPr>
                <w:rFonts w:ascii="Times New Roman" w:hAnsi="Times New Roman"/>
                <w:sz w:val="14"/>
                <w:szCs w:val="14"/>
              </w:rPr>
            </w:pPr>
            <w:r w:rsidRPr="000075C2">
              <w:rPr>
                <w:rFonts w:ascii="Times New Roman" w:hAnsi="Times New Roman"/>
                <w:sz w:val="14"/>
                <w:szCs w:val="14"/>
              </w:rPr>
              <w:t>Разработчики программы</w:t>
            </w:r>
          </w:p>
        </w:tc>
        <w:tc>
          <w:tcPr>
            <w:tcW w:w="3368"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Отдел лесного хозяйства, жилищной политики, транспорта и связи администрации Богучанского района.</w:t>
            </w:r>
          </w:p>
        </w:tc>
      </w:tr>
      <w:tr w:rsidR="005F7BA1" w:rsidRPr="000075C2" w:rsidTr="000075C2">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Главный распорядитель бюджетных средств</w:t>
            </w:r>
          </w:p>
        </w:tc>
        <w:tc>
          <w:tcPr>
            <w:tcW w:w="3368"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Финансовое управление администрации Богучанского района.</w:t>
            </w:r>
          </w:p>
        </w:tc>
      </w:tr>
      <w:tr w:rsidR="005F7BA1" w:rsidRPr="000075C2" w:rsidTr="000075C2">
        <w:tc>
          <w:tcPr>
            <w:tcW w:w="1632" w:type="pct"/>
          </w:tcPr>
          <w:p w:rsidR="005F7BA1" w:rsidRPr="000075C2" w:rsidRDefault="005F7BA1" w:rsidP="005F7BA1">
            <w:pPr>
              <w:spacing w:line="240" w:lineRule="auto"/>
              <w:rPr>
                <w:rFonts w:ascii="Times New Roman" w:hAnsi="Times New Roman"/>
                <w:sz w:val="14"/>
                <w:szCs w:val="14"/>
              </w:rPr>
            </w:pPr>
            <w:r w:rsidRPr="000075C2">
              <w:rPr>
                <w:rFonts w:ascii="Times New Roman" w:hAnsi="Times New Roman"/>
                <w:sz w:val="14"/>
                <w:szCs w:val="14"/>
              </w:rPr>
              <w:t xml:space="preserve">Цель программы </w:t>
            </w:r>
          </w:p>
        </w:tc>
        <w:tc>
          <w:tcPr>
            <w:tcW w:w="3368" w:type="pct"/>
          </w:tcPr>
          <w:p w:rsidR="005F7BA1" w:rsidRPr="000075C2" w:rsidRDefault="005F7BA1" w:rsidP="005F7BA1">
            <w:pPr>
              <w:pStyle w:val="17"/>
              <w:jc w:val="left"/>
              <w:rPr>
                <w:rFonts w:cs="Times New Roman"/>
                <w:color w:val="000000"/>
                <w:sz w:val="14"/>
                <w:szCs w:val="14"/>
              </w:rPr>
            </w:pPr>
            <w:r w:rsidRPr="000075C2">
              <w:rPr>
                <w:rFonts w:cs="Times New Roman"/>
                <w:color w:val="000000"/>
                <w:sz w:val="14"/>
                <w:szCs w:val="14"/>
              </w:rPr>
              <w:t>Цель - содержание жилищно-коммунального хозяйства района в надлежащем состоянии, обеспечение населения качественными жилищно-коммунальными услугами и улучшение жилищных условий населения Богучанского района</w:t>
            </w:r>
          </w:p>
        </w:tc>
      </w:tr>
      <w:tr w:rsidR="005F7BA1" w:rsidRPr="000075C2" w:rsidTr="000075C2">
        <w:tc>
          <w:tcPr>
            <w:tcW w:w="1632" w:type="pct"/>
          </w:tcPr>
          <w:p w:rsidR="005F7BA1" w:rsidRPr="000075C2" w:rsidRDefault="005F7BA1" w:rsidP="005F7BA1">
            <w:pPr>
              <w:spacing w:line="240" w:lineRule="auto"/>
              <w:rPr>
                <w:rFonts w:ascii="Times New Roman" w:hAnsi="Times New Roman"/>
                <w:sz w:val="14"/>
                <w:szCs w:val="14"/>
              </w:rPr>
            </w:pPr>
            <w:r w:rsidRPr="000075C2">
              <w:rPr>
                <w:rFonts w:ascii="Times New Roman" w:hAnsi="Times New Roman"/>
                <w:sz w:val="14"/>
                <w:szCs w:val="14"/>
              </w:rPr>
              <w:t>Задачи программы</w:t>
            </w:r>
          </w:p>
        </w:tc>
        <w:tc>
          <w:tcPr>
            <w:tcW w:w="3368" w:type="pct"/>
          </w:tcPr>
          <w:p w:rsidR="005F7BA1" w:rsidRPr="000075C2" w:rsidRDefault="005F7BA1" w:rsidP="000075C2">
            <w:pPr>
              <w:autoSpaceDE w:val="0"/>
              <w:autoSpaceDN w:val="0"/>
              <w:adjustRightInd w:val="0"/>
              <w:spacing w:after="0" w:line="240" w:lineRule="auto"/>
              <w:rPr>
                <w:rFonts w:ascii="Times New Roman" w:hAnsi="Times New Roman"/>
                <w:color w:val="000000"/>
                <w:sz w:val="14"/>
                <w:szCs w:val="14"/>
              </w:rPr>
            </w:pPr>
            <w:r w:rsidRPr="000075C2">
              <w:rPr>
                <w:rFonts w:ascii="Times New Roman" w:hAnsi="Times New Roman"/>
                <w:color w:val="000000"/>
                <w:sz w:val="14"/>
                <w:szCs w:val="14"/>
              </w:rPr>
              <w:t>Задачи:</w:t>
            </w:r>
          </w:p>
          <w:p w:rsidR="005F7BA1" w:rsidRPr="000075C2" w:rsidRDefault="005F7BA1" w:rsidP="000075C2">
            <w:pPr>
              <w:autoSpaceDE w:val="0"/>
              <w:autoSpaceDN w:val="0"/>
              <w:adjustRightInd w:val="0"/>
              <w:spacing w:after="0" w:line="240" w:lineRule="auto"/>
              <w:rPr>
                <w:rFonts w:ascii="Times New Roman" w:hAnsi="Times New Roman"/>
                <w:color w:val="000000"/>
                <w:sz w:val="14"/>
                <w:szCs w:val="14"/>
              </w:rPr>
            </w:pPr>
            <w:r w:rsidRPr="000075C2">
              <w:rPr>
                <w:rFonts w:ascii="Times New Roman" w:hAnsi="Times New Roman"/>
                <w:color w:val="000000"/>
                <w:sz w:val="14"/>
                <w:szCs w:val="14"/>
              </w:rPr>
              <w:t xml:space="preserve">1. Развитие рыночных механизмов функционирования ЖКХ. </w:t>
            </w:r>
          </w:p>
          <w:p w:rsidR="005F7BA1" w:rsidRPr="000075C2" w:rsidRDefault="005F7BA1" w:rsidP="000075C2">
            <w:pPr>
              <w:autoSpaceDE w:val="0"/>
              <w:autoSpaceDN w:val="0"/>
              <w:adjustRightInd w:val="0"/>
              <w:spacing w:after="0" w:line="240" w:lineRule="auto"/>
              <w:rPr>
                <w:rFonts w:ascii="Times New Roman" w:hAnsi="Times New Roman"/>
                <w:color w:val="000000"/>
                <w:sz w:val="14"/>
                <w:szCs w:val="14"/>
              </w:rPr>
            </w:pPr>
            <w:r w:rsidRPr="000075C2">
              <w:rPr>
                <w:rFonts w:ascii="Times New Roman" w:hAnsi="Times New Roman"/>
                <w:color w:val="000000"/>
                <w:sz w:val="14"/>
                <w:szCs w:val="14"/>
              </w:rPr>
              <w:t>2.Содержание и ремонт объектов инженерной инфраструктуры.</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color w:val="000000"/>
                <w:sz w:val="14"/>
                <w:szCs w:val="14"/>
              </w:rPr>
              <w:t>3. Создание условий для обеспечения энергосбережения и повышения</w:t>
            </w:r>
            <w:r w:rsidRPr="000075C2">
              <w:rPr>
                <w:rFonts w:ascii="Times New Roman" w:hAnsi="Times New Roman"/>
                <w:sz w:val="14"/>
                <w:szCs w:val="14"/>
              </w:rPr>
              <w:t xml:space="preserve"> энергетической эффективности на объектах инженерной инфракструктуры.</w:t>
            </w:r>
          </w:p>
          <w:p w:rsidR="005F7BA1" w:rsidRPr="000075C2" w:rsidRDefault="005F7BA1" w:rsidP="000075C2">
            <w:pPr>
              <w:spacing w:after="0" w:line="240" w:lineRule="auto"/>
              <w:rPr>
                <w:rFonts w:ascii="Times New Roman" w:hAnsi="Times New Roman"/>
                <w:color w:val="FF0000"/>
                <w:sz w:val="14"/>
                <w:szCs w:val="14"/>
              </w:rPr>
            </w:pPr>
            <w:r w:rsidRPr="000075C2">
              <w:rPr>
                <w:rFonts w:ascii="Times New Roman" w:hAnsi="Times New Roman"/>
                <w:sz w:val="14"/>
                <w:szCs w:val="14"/>
              </w:rPr>
              <w:t>4. Строительство домов на территории Богучанского района.</w:t>
            </w:r>
          </w:p>
        </w:tc>
      </w:tr>
      <w:tr w:rsidR="005F7BA1" w:rsidRPr="000075C2" w:rsidTr="000075C2">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Сроки реализации программы</w:t>
            </w:r>
          </w:p>
        </w:tc>
        <w:tc>
          <w:tcPr>
            <w:tcW w:w="3368" w:type="pct"/>
            <w:vAlign w:val="center"/>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2013 – 2015 годы</w:t>
            </w:r>
          </w:p>
        </w:tc>
      </w:tr>
      <w:tr w:rsidR="005F7BA1" w:rsidRPr="000075C2" w:rsidTr="000075C2">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Целевые показатели</w:t>
            </w:r>
          </w:p>
        </w:tc>
        <w:tc>
          <w:tcPr>
            <w:tcW w:w="3368" w:type="pct"/>
            <w:vAlign w:val="center"/>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Уровень собираемости платежей за предоставленные ЖКУ сохранится на уровне  2012 года – 98%;</w:t>
            </w:r>
            <w:r w:rsidRPr="000075C2">
              <w:rPr>
                <w:rFonts w:ascii="Times New Roman" w:hAnsi="Times New Roman"/>
                <w:sz w:val="14"/>
                <w:szCs w:val="14"/>
              </w:rPr>
              <w:br/>
              <w:t xml:space="preserve">Отношение предъявленной населению платы за ЖКУ к </w:t>
            </w:r>
            <w:r w:rsidRPr="000075C2">
              <w:rPr>
                <w:rFonts w:ascii="Times New Roman" w:hAnsi="Times New Roman"/>
                <w:sz w:val="14"/>
                <w:szCs w:val="14"/>
              </w:rPr>
              <w:br/>
              <w:t xml:space="preserve">фактическим затратам на их оказание сохранится на уровне 2012 года – 99%;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Износ сетей:</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теплоснабжения по сравнению с 2012г. увеличится  к 2015г. на 108 %;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водоснабжения по сравнению с 2012г. увеличится  к 2015г. на 104 %;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водоотведения сохранится на уровне 100 %;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электроснабжения сохранится на уровне 86,2 %.</w:t>
            </w:r>
          </w:p>
        </w:tc>
      </w:tr>
      <w:tr w:rsidR="005F7BA1" w:rsidRPr="000075C2" w:rsidTr="000075C2">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Показатели результативности</w:t>
            </w:r>
          </w:p>
        </w:tc>
        <w:tc>
          <w:tcPr>
            <w:tcW w:w="3368" w:type="pct"/>
            <w:vAlign w:val="center"/>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 xml:space="preserve">Расходы на конпенсацию разницы между экономически обоснованными тарифами и тарифами, установленными для </w:t>
            </w:r>
            <w:r w:rsidRPr="000075C2">
              <w:rPr>
                <w:rFonts w:ascii="Times New Roman" w:hAnsi="Times New Roman"/>
                <w:sz w:val="14"/>
                <w:szCs w:val="14"/>
              </w:rPr>
              <w:br/>
              <w:t>населения увеличатся с 157 693,5 тыс. руб. в 2012 году до 176 633,7 тыс. руб. в 2015 году;</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 xml:space="preserve">расходы на возмещение убытков в связи с применением  государственных регулируемых цен на электроэнергию, вырабатываемую дизельными электростанциями для населения увеличатся с 17 788,8 тыс. руб. в 2012 году до 22 068,2 тыс. руб. в 2015 году;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 xml:space="preserve">к концу 2015 года - 20 работников отраслей бюджетной сферы (по сравнению с  2012 годом - 1 работник) будут обеспечены жильем на территории Богучанского района; </w:t>
            </w:r>
          </w:p>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 xml:space="preserve">расходы по содержанию и ремонту объектов инженернойинфракструктуры с 96 590,3 тыс. руб. в 2012 году снизятся до 27 196,4 тыс. руб. в 2015 году.  </w:t>
            </w:r>
          </w:p>
        </w:tc>
      </w:tr>
      <w:tr w:rsidR="005F7BA1" w:rsidRPr="000075C2" w:rsidTr="000075C2">
        <w:tc>
          <w:tcPr>
            <w:tcW w:w="1632" w:type="pct"/>
          </w:tcPr>
          <w:p w:rsidR="005F7BA1" w:rsidRPr="000075C2" w:rsidRDefault="005F7BA1" w:rsidP="000075C2">
            <w:pPr>
              <w:spacing w:after="0" w:line="240" w:lineRule="auto"/>
              <w:rPr>
                <w:rFonts w:ascii="Times New Roman" w:hAnsi="Times New Roman"/>
                <w:sz w:val="14"/>
                <w:szCs w:val="14"/>
              </w:rPr>
            </w:pPr>
            <w:r w:rsidRPr="000075C2">
              <w:rPr>
                <w:rFonts w:ascii="Times New Roman" w:hAnsi="Times New Roman"/>
                <w:sz w:val="14"/>
                <w:szCs w:val="14"/>
              </w:rPr>
              <w:t>Объемы и источники финансирования</w:t>
            </w:r>
          </w:p>
        </w:tc>
        <w:tc>
          <w:tcPr>
            <w:tcW w:w="3368" w:type="pct"/>
          </w:tcPr>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750 412,16 тыс. рублей всего</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в том числе:</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2013 год – 275 077,03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2014 год – 237 122,71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2015 год – 238 212,42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из них:</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597 872,13 тыс. рублей за счет средств краевого бюджета, в том числе:</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2013 год – 211 508,90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2014 год – 187 596,71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2015 год – 198 766,52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152 540,03 тыс. рублей за счет средств местного бюджета, в том числе:</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2013 год – 63 568,13 тыс. рублей;</w:t>
            </w:r>
          </w:p>
          <w:p w:rsidR="005F7BA1" w:rsidRPr="000075C2" w:rsidRDefault="005F7BA1" w:rsidP="000075C2">
            <w:pPr>
              <w:spacing w:after="0" w:line="240" w:lineRule="auto"/>
              <w:jc w:val="both"/>
              <w:rPr>
                <w:rFonts w:ascii="Times New Roman" w:hAnsi="Times New Roman"/>
                <w:color w:val="000000"/>
                <w:sz w:val="14"/>
                <w:szCs w:val="14"/>
              </w:rPr>
            </w:pPr>
            <w:r w:rsidRPr="000075C2">
              <w:rPr>
                <w:rFonts w:ascii="Times New Roman" w:hAnsi="Times New Roman"/>
                <w:color w:val="000000"/>
                <w:sz w:val="14"/>
                <w:szCs w:val="14"/>
              </w:rPr>
              <w:t>2014 год – 49 526,00 тыс. рублей;</w:t>
            </w:r>
          </w:p>
          <w:p w:rsidR="005F7BA1" w:rsidRPr="000075C2" w:rsidRDefault="005F7BA1" w:rsidP="000075C2">
            <w:pPr>
              <w:spacing w:after="0" w:line="240" w:lineRule="auto"/>
              <w:jc w:val="both"/>
              <w:rPr>
                <w:rFonts w:ascii="Times New Roman" w:hAnsi="Times New Roman"/>
                <w:sz w:val="14"/>
                <w:szCs w:val="14"/>
              </w:rPr>
            </w:pPr>
            <w:r w:rsidRPr="000075C2">
              <w:rPr>
                <w:rFonts w:ascii="Times New Roman" w:hAnsi="Times New Roman"/>
                <w:color w:val="000000"/>
                <w:sz w:val="14"/>
                <w:szCs w:val="14"/>
              </w:rPr>
              <w:t>2015 год – 39 445,90 тыс. рублей.</w:t>
            </w:r>
          </w:p>
        </w:tc>
      </w:tr>
    </w:tbl>
    <w:p w:rsidR="000075C2" w:rsidRDefault="000075C2" w:rsidP="000075C2">
      <w:pPr>
        <w:autoSpaceDE w:val="0"/>
        <w:autoSpaceDN w:val="0"/>
        <w:adjustRightInd w:val="0"/>
        <w:spacing w:after="0" w:line="240" w:lineRule="auto"/>
        <w:jc w:val="center"/>
        <w:outlineLvl w:val="1"/>
        <w:rPr>
          <w:rFonts w:ascii="Times New Roman" w:hAnsi="Times New Roman"/>
          <w:sz w:val="20"/>
          <w:szCs w:val="20"/>
        </w:rPr>
      </w:pPr>
    </w:p>
    <w:p w:rsidR="005F7BA1" w:rsidRPr="000075C2" w:rsidRDefault="005F7BA1" w:rsidP="000075C2">
      <w:pPr>
        <w:autoSpaceDE w:val="0"/>
        <w:autoSpaceDN w:val="0"/>
        <w:adjustRightInd w:val="0"/>
        <w:spacing w:after="0" w:line="240" w:lineRule="auto"/>
        <w:jc w:val="center"/>
        <w:outlineLvl w:val="1"/>
        <w:rPr>
          <w:rFonts w:ascii="Times New Roman" w:hAnsi="Times New Roman"/>
          <w:sz w:val="18"/>
          <w:szCs w:val="18"/>
        </w:rPr>
      </w:pPr>
      <w:r w:rsidRPr="000075C2">
        <w:rPr>
          <w:rFonts w:ascii="Times New Roman" w:hAnsi="Times New Roman"/>
          <w:sz w:val="18"/>
          <w:szCs w:val="18"/>
          <w:lang w:val="en-US"/>
        </w:rPr>
        <w:t>I</w:t>
      </w:r>
      <w:r w:rsidRPr="000075C2">
        <w:rPr>
          <w:rFonts w:ascii="Times New Roman" w:hAnsi="Times New Roman"/>
          <w:sz w:val="18"/>
          <w:szCs w:val="18"/>
        </w:rPr>
        <w:t>. ЦЕЛИ И ЗАДАЧИ</w:t>
      </w:r>
    </w:p>
    <w:p w:rsidR="005F7BA1" w:rsidRPr="000075C2" w:rsidRDefault="005F7BA1" w:rsidP="000075C2">
      <w:pPr>
        <w:autoSpaceDE w:val="0"/>
        <w:autoSpaceDN w:val="0"/>
        <w:adjustRightInd w:val="0"/>
        <w:spacing w:after="0" w:line="240" w:lineRule="auto"/>
        <w:jc w:val="center"/>
        <w:rPr>
          <w:rFonts w:ascii="Times New Roman" w:hAnsi="Times New Roman"/>
          <w:sz w:val="18"/>
          <w:szCs w:val="18"/>
        </w:rPr>
      </w:pP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Целью настоящей Программы является содержание жилищно-коммунального хозяйства района в надлежащем состоянии, обеспечение населения качественными жилищно-коммунальными услугами и улучшение жилищных условий населения Богучанского района.</w:t>
      </w: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 xml:space="preserve">Программа подготовлена с учетом основных направлений социально- экономического развития Богучанского района. </w:t>
      </w: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Для достижения указанной цели планируется выполнение мероприятий по решению следующих задач:</w:t>
      </w: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 xml:space="preserve">1. Развитие рыночных механизмов функционирования ЖКХ. </w:t>
      </w: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2. Содержание и ремонт объектов инженерной инфраструктуры.</w:t>
      </w:r>
    </w:p>
    <w:p w:rsidR="005F7BA1" w:rsidRPr="005F7BA1" w:rsidRDefault="005F7BA1" w:rsidP="000075C2">
      <w:pPr>
        <w:autoSpaceDE w:val="0"/>
        <w:autoSpaceDN w:val="0"/>
        <w:adjustRightInd w:val="0"/>
        <w:spacing w:after="0" w:line="240" w:lineRule="auto"/>
        <w:ind w:firstLine="540"/>
        <w:jc w:val="both"/>
        <w:rPr>
          <w:rFonts w:ascii="Times New Roman" w:hAnsi="Times New Roman"/>
          <w:sz w:val="20"/>
          <w:szCs w:val="20"/>
        </w:rPr>
      </w:pPr>
      <w:r w:rsidRPr="005F7BA1">
        <w:rPr>
          <w:rFonts w:ascii="Times New Roman" w:hAnsi="Times New Roman"/>
          <w:color w:val="000000"/>
          <w:sz w:val="20"/>
          <w:szCs w:val="20"/>
        </w:rPr>
        <w:t>3. Создание условий для обеспечения энергосбережения и повышения</w:t>
      </w:r>
      <w:r w:rsidRPr="005F7BA1">
        <w:rPr>
          <w:rFonts w:ascii="Times New Roman" w:hAnsi="Times New Roman"/>
          <w:sz w:val="20"/>
          <w:szCs w:val="20"/>
        </w:rPr>
        <w:t xml:space="preserve"> энергетической эффективности на объектах инженерной инфракструктуры.</w:t>
      </w:r>
    </w:p>
    <w:p w:rsidR="005F7BA1" w:rsidRDefault="005F7BA1" w:rsidP="000075C2">
      <w:pPr>
        <w:autoSpaceDE w:val="0"/>
        <w:autoSpaceDN w:val="0"/>
        <w:adjustRightInd w:val="0"/>
        <w:spacing w:after="0" w:line="240" w:lineRule="auto"/>
        <w:ind w:firstLine="540"/>
        <w:jc w:val="both"/>
        <w:rPr>
          <w:rFonts w:ascii="Times New Roman" w:hAnsi="Times New Roman"/>
          <w:sz w:val="20"/>
          <w:szCs w:val="20"/>
        </w:rPr>
      </w:pPr>
      <w:r w:rsidRPr="005F7BA1">
        <w:rPr>
          <w:rFonts w:ascii="Times New Roman" w:hAnsi="Times New Roman"/>
          <w:sz w:val="20"/>
          <w:szCs w:val="20"/>
        </w:rPr>
        <w:t xml:space="preserve">4. Строительство домов на </w:t>
      </w:r>
      <w:r w:rsidR="000075C2">
        <w:rPr>
          <w:rFonts w:ascii="Times New Roman" w:hAnsi="Times New Roman"/>
          <w:sz w:val="20"/>
          <w:szCs w:val="20"/>
        </w:rPr>
        <w:t>территории Богучанского района.</w:t>
      </w:r>
    </w:p>
    <w:p w:rsidR="000075C2" w:rsidRPr="005F7BA1" w:rsidRDefault="000075C2" w:rsidP="000075C2">
      <w:pPr>
        <w:autoSpaceDE w:val="0"/>
        <w:autoSpaceDN w:val="0"/>
        <w:adjustRightInd w:val="0"/>
        <w:spacing w:after="0" w:line="240" w:lineRule="auto"/>
        <w:ind w:firstLine="540"/>
        <w:jc w:val="both"/>
        <w:rPr>
          <w:rFonts w:ascii="Times New Roman" w:hAnsi="Times New Roman"/>
          <w:sz w:val="20"/>
          <w:szCs w:val="20"/>
        </w:rPr>
      </w:pPr>
    </w:p>
    <w:p w:rsidR="005F7BA1" w:rsidRPr="000075C2" w:rsidRDefault="005F7BA1" w:rsidP="005F7BA1">
      <w:pPr>
        <w:autoSpaceDE w:val="0"/>
        <w:autoSpaceDN w:val="0"/>
        <w:adjustRightInd w:val="0"/>
        <w:spacing w:line="240" w:lineRule="auto"/>
        <w:jc w:val="center"/>
        <w:outlineLvl w:val="1"/>
        <w:rPr>
          <w:rFonts w:ascii="Times New Roman" w:hAnsi="Times New Roman"/>
          <w:sz w:val="18"/>
          <w:szCs w:val="18"/>
        </w:rPr>
      </w:pPr>
      <w:r w:rsidRPr="000075C2">
        <w:rPr>
          <w:rFonts w:ascii="Times New Roman" w:hAnsi="Times New Roman"/>
          <w:sz w:val="18"/>
          <w:szCs w:val="18"/>
          <w:lang w:val="en-US"/>
        </w:rPr>
        <w:t>II</w:t>
      </w:r>
      <w:r w:rsidRPr="000075C2">
        <w:rPr>
          <w:rFonts w:ascii="Times New Roman" w:hAnsi="Times New Roman"/>
          <w:sz w:val="18"/>
          <w:szCs w:val="18"/>
        </w:rPr>
        <w:t>. РАСХОДНЫЕ ОБЯЗАТЕЛЬСТВА</w:t>
      </w:r>
    </w:p>
    <w:p w:rsidR="005F7BA1" w:rsidRPr="005F7BA1" w:rsidRDefault="005F7BA1" w:rsidP="000075C2">
      <w:pPr>
        <w:spacing w:after="0" w:line="240" w:lineRule="auto"/>
        <w:ind w:firstLine="708"/>
        <w:jc w:val="both"/>
        <w:rPr>
          <w:rFonts w:ascii="Times New Roman" w:hAnsi="Times New Roman"/>
          <w:color w:val="000000"/>
          <w:sz w:val="20"/>
          <w:szCs w:val="20"/>
        </w:rPr>
      </w:pPr>
      <w:r w:rsidRPr="005F7BA1">
        <w:rPr>
          <w:rFonts w:ascii="Times New Roman" w:hAnsi="Times New Roman"/>
          <w:color w:val="000000"/>
          <w:sz w:val="20"/>
          <w:szCs w:val="20"/>
        </w:rPr>
        <w:t>Общий объем расходных обязательств на период реализации ведомственной целевой программы составляет  750412,16 тыс. руб., в том числе:</w:t>
      </w:r>
    </w:p>
    <w:p w:rsidR="005F7BA1" w:rsidRPr="005F7BA1" w:rsidRDefault="005F7BA1" w:rsidP="000075C2">
      <w:pPr>
        <w:spacing w:after="0" w:line="240" w:lineRule="auto"/>
        <w:ind w:firstLine="709"/>
        <w:jc w:val="both"/>
        <w:rPr>
          <w:rFonts w:ascii="Times New Roman" w:hAnsi="Times New Roman"/>
          <w:color w:val="000000"/>
          <w:sz w:val="20"/>
          <w:szCs w:val="20"/>
        </w:rPr>
      </w:pPr>
      <w:r w:rsidRPr="005F7BA1">
        <w:rPr>
          <w:rFonts w:ascii="Times New Roman" w:hAnsi="Times New Roman"/>
          <w:color w:val="000000"/>
          <w:sz w:val="20"/>
          <w:szCs w:val="20"/>
        </w:rPr>
        <w:t>2013 год – 275 077,03 тыс. рублей;</w:t>
      </w:r>
    </w:p>
    <w:p w:rsidR="005F7BA1" w:rsidRPr="005F7BA1" w:rsidRDefault="005F7BA1" w:rsidP="000075C2">
      <w:pPr>
        <w:spacing w:after="0" w:line="240" w:lineRule="auto"/>
        <w:ind w:firstLine="709"/>
        <w:jc w:val="both"/>
        <w:rPr>
          <w:rFonts w:ascii="Times New Roman" w:hAnsi="Times New Roman"/>
          <w:color w:val="000000"/>
          <w:sz w:val="20"/>
          <w:szCs w:val="20"/>
        </w:rPr>
      </w:pPr>
      <w:r w:rsidRPr="005F7BA1">
        <w:rPr>
          <w:rFonts w:ascii="Times New Roman" w:hAnsi="Times New Roman"/>
          <w:color w:val="000000"/>
          <w:sz w:val="20"/>
          <w:szCs w:val="20"/>
        </w:rPr>
        <w:t>2014 год – 237 122,71 тыс. рублей;</w:t>
      </w:r>
    </w:p>
    <w:p w:rsidR="005F7BA1" w:rsidRPr="005F7BA1" w:rsidRDefault="005F7BA1" w:rsidP="000075C2">
      <w:pPr>
        <w:autoSpaceDE w:val="0"/>
        <w:autoSpaceDN w:val="0"/>
        <w:adjustRightInd w:val="0"/>
        <w:spacing w:after="0" w:line="240" w:lineRule="auto"/>
        <w:ind w:firstLine="709"/>
        <w:jc w:val="both"/>
        <w:rPr>
          <w:rFonts w:ascii="Times New Roman" w:hAnsi="Times New Roman"/>
          <w:color w:val="000000"/>
          <w:sz w:val="20"/>
          <w:szCs w:val="20"/>
        </w:rPr>
      </w:pPr>
      <w:r w:rsidRPr="005F7BA1">
        <w:rPr>
          <w:rFonts w:ascii="Times New Roman" w:hAnsi="Times New Roman"/>
          <w:color w:val="000000"/>
          <w:sz w:val="20"/>
          <w:szCs w:val="20"/>
        </w:rPr>
        <w:t>2015 год – 238 212,42  тыс. рублей.</w:t>
      </w:r>
    </w:p>
    <w:p w:rsidR="005F7BA1" w:rsidRDefault="003F3E80" w:rsidP="000075C2">
      <w:pPr>
        <w:autoSpaceDE w:val="0"/>
        <w:autoSpaceDN w:val="0"/>
        <w:adjustRightInd w:val="0"/>
        <w:spacing w:after="0" w:line="240" w:lineRule="auto"/>
        <w:ind w:firstLine="708"/>
        <w:jc w:val="both"/>
        <w:rPr>
          <w:rFonts w:ascii="Times New Roman" w:hAnsi="Times New Roman"/>
          <w:color w:val="000000"/>
          <w:sz w:val="20"/>
          <w:szCs w:val="20"/>
        </w:rPr>
      </w:pPr>
      <w:hyperlink r:id="rId11" w:history="1">
        <w:r w:rsidR="005F7BA1" w:rsidRPr="005F7BA1">
          <w:rPr>
            <w:rFonts w:ascii="Times New Roman" w:hAnsi="Times New Roman"/>
            <w:color w:val="000000"/>
            <w:sz w:val="20"/>
            <w:szCs w:val="20"/>
          </w:rPr>
          <w:t>Расходные</w:t>
        </w:r>
      </w:hyperlink>
      <w:r w:rsidR="005F7BA1" w:rsidRPr="005F7BA1">
        <w:rPr>
          <w:rFonts w:ascii="Times New Roman" w:hAnsi="Times New Roman"/>
          <w:color w:val="000000"/>
          <w:sz w:val="20"/>
          <w:szCs w:val="20"/>
        </w:rPr>
        <w:t xml:space="preserve"> обязательства представлены в </w:t>
      </w:r>
      <w:r w:rsidR="000075C2">
        <w:rPr>
          <w:rFonts w:ascii="Times New Roman" w:hAnsi="Times New Roman"/>
          <w:color w:val="000000"/>
          <w:sz w:val="20"/>
          <w:szCs w:val="20"/>
        </w:rPr>
        <w:t>приложении 1 к Программе.</w:t>
      </w:r>
    </w:p>
    <w:p w:rsidR="000075C2" w:rsidRPr="000075C2" w:rsidRDefault="000075C2" w:rsidP="000075C2">
      <w:pPr>
        <w:autoSpaceDE w:val="0"/>
        <w:autoSpaceDN w:val="0"/>
        <w:adjustRightInd w:val="0"/>
        <w:spacing w:after="0" w:line="240" w:lineRule="auto"/>
        <w:ind w:firstLine="708"/>
        <w:jc w:val="both"/>
        <w:rPr>
          <w:rFonts w:ascii="Times New Roman" w:hAnsi="Times New Roman"/>
          <w:color w:val="000000"/>
          <w:sz w:val="20"/>
          <w:szCs w:val="20"/>
        </w:rPr>
      </w:pPr>
    </w:p>
    <w:p w:rsidR="005F7BA1" w:rsidRPr="000075C2" w:rsidRDefault="005F7BA1" w:rsidP="005F7BA1">
      <w:pPr>
        <w:autoSpaceDE w:val="0"/>
        <w:autoSpaceDN w:val="0"/>
        <w:adjustRightInd w:val="0"/>
        <w:spacing w:line="240" w:lineRule="auto"/>
        <w:jc w:val="center"/>
        <w:outlineLvl w:val="1"/>
        <w:rPr>
          <w:rFonts w:ascii="Times New Roman" w:hAnsi="Times New Roman"/>
          <w:sz w:val="18"/>
          <w:szCs w:val="18"/>
        </w:rPr>
      </w:pPr>
      <w:r w:rsidRPr="000075C2">
        <w:rPr>
          <w:rFonts w:ascii="Times New Roman" w:hAnsi="Times New Roman"/>
          <w:sz w:val="18"/>
          <w:szCs w:val="18"/>
          <w:lang w:val="en-US"/>
        </w:rPr>
        <w:t>III</w:t>
      </w:r>
      <w:r w:rsidRPr="000075C2">
        <w:rPr>
          <w:rFonts w:ascii="Times New Roman" w:hAnsi="Times New Roman"/>
          <w:sz w:val="18"/>
          <w:szCs w:val="18"/>
        </w:rPr>
        <w:t xml:space="preserve">. ПЛАНИРУЕМЫЕ РЕЗУЛЬТАТЫ ДЕЯТЕЛЬНОСТИ </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Для осуществления мониторинга и оценки реализации программы, степени достижения цели и решения поставленных задач разработана система целевых показателей и показателей результативности.</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По каждому целевому показателю и показателю результативности приводятся:</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 источник информации;</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 фактические значения за отчетный год;</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 ожидаемые значения на текущий год;</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 прогнозируемые значения на плановый период.</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социально-экономического развития МО Богучанский район.</w:t>
      </w:r>
    </w:p>
    <w:p w:rsidR="005F7BA1" w:rsidRPr="005F7BA1" w:rsidRDefault="005F7BA1" w:rsidP="000075C2">
      <w:pPr>
        <w:pStyle w:val="ac"/>
        <w:spacing w:after="0" w:line="240" w:lineRule="auto"/>
        <w:ind w:firstLine="360"/>
        <w:rPr>
          <w:rFonts w:ascii="Times New Roman" w:hAnsi="Times New Roman"/>
          <w:color w:val="000000"/>
          <w:sz w:val="20"/>
          <w:szCs w:val="20"/>
        </w:rPr>
      </w:pPr>
      <w:r w:rsidRPr="005F7BA1">
        <w:rPr>
          <w:rFonts w:ascii="Times New Roman" w:hAnsi="Times New Roman"/>
          <w:color w:val="000000"/>
          <w:sz w:val="20"/>
          <w:szCs w:val="20"/>
        </w:rPr>
        <w:t>В приложении 2 к программе приведен систематизированный по задачам перечень целевых показателей и показателей результативности деятельности по достижению цели программы.</w:t>
      </w:r>
    </w:p>
    <w:p w:rsidR="005F7BA1" w:rsidRPr="005F7BA1" w:rsidRDefault="005F7BA1" w:rsidP="005F7BA1">
      <w:pPr>
        <w:pStyle w:val="ac"/>
        <w:spacing w:line="240" w:lineRule="auto"/>
        <w:ind w:firstLine="360"/>
        <w:rPr>
          <w:rFonts w:ascii="Times New Roman" w:hAnsi="Times New Roman"/>
          <w:color w:val="000000"/>
          <w:sz w:val="20"/>
          <w:szCs w:val="20"/>
        </w:rPr>
      </w:pPr>
    </w:p>
    <w:p w:rsidR="005F7BA1" w:rsidRPr="000075C2" w:rsidRDefault="005F7BA1" w:rsidP="000075C2">
      <w:pPr>
        <w:pStyle w:val="ac"/>
        <w:spacing w:after="0" w:line="240" w:lineRule="auto"/>
        <w:ind w:left="360"/>
        <w:jc w:val="center"/>
        <w:rPr>
          <w:rFonts w:ascii="Times New Roman" w:hAnsi="Times New Roman"/>
          <w:color w:val="000000"/>
          <w:sz w:val="18"/>
          <w:szCs w:val="18"/>
        </w:rPr>
      </w:pPr>
      <w:r w:rsidRPr="000075C2">
        <w:rPr>
          <w:rFonts w:ascii="Times New Roman" w:hAnsi="Times New Roman"/>
          <w:color w:val="000000"/>
          <w:sz w:val="18"/>
          <w:szCs w:val="18"/>
          <w:lang w:val="en-US"/>
        </w:rPr>
        <w:t>IV</w:t>
      </w:r>
      <w:r w:rsidRPr="000075C2">
        <w:rPr>
          <w:rFonts w:ascii="Times New Roman" w:hAnsi="Times New Roman"/>
          <w:color w:val="000000"/>
          <w:sz w:val="18"/>
          <w:szCs w:val="18"/>
        </w:rPr>
        <w:t xml:space="preserve">. РАСПРЕДЕЛЕНИЕ РАСХОДОВ ПО ЦЕЛЯМ, ЗАДАЧАМ И </w:t>
      </w:r>
    </w:p>
    <w:p w:rsidR="005F7BA1" w:rsidRDefault="005F7BA1" w:rsidP="000075C2">
      <w:pPr>
        <w:pStyle w:val="ac"/>
        <w:spacing w:after="0" w:line="240" w:lineRule="auto"/>
        <w:ind w:left="360"/>
        <w:jc w:val="center"/>
        <w:rPr>
          <w:rFonts w:ascii="Times New Roman" w:hAnsi="Times New Roman"/>
          <w:color w:val="000000"/>
          <w:sz w:val="18"/>
          <w:szCs w:val="18"/>
        </w:rPr>
      </w:pPr>
      <w:r w:rsidRPr="000075C2">
        <w:rPr>
          <w:rFonts w:ascii="Times New Roman" w:hAnsi="Times New Roman"/>
          <w:color w:val="000000"/>
          <w:sz w:val="18"/>
          <w:szCs w:val="18"/>
        </w:rPr>
        <w:t xml:space="preserve">МЕРОПРИЯТИЯМ ПРОГРАММЫ </w:t>
      </w:r>
    </w:p>
    <w:p w:rsidR="000075C2" w:rsidRPr="000075C2" w:rsidRDefault="000075C2" w:rsidP="000075C2">
      <w:pPr>
        <w:pStyle w:val="ac"/>
        <w:spacing w:after="0" w:line="240" w:lineRule="auto"/>
        <w:ind w:left="360"/>
        <w:jc w:val="center"/>
        <w:rPr>
          <w:rFonts w:ascii="Times New Roman" w:hAnsi="Times New Roman"/>
          <w:color w:val="000000"/>
          <w:sz w:val="18"/>
          <w:szCs w:val="18"/>
        </w:rPr>
      </w:pP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Перечень мероприятий программы, систематизированный по задачам приведен в приложении 3 к программе.</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0075C2">
        <w:rPr>
          <w:rFonts w:ascii="Times New Roman" w:hAnsi="Times New Roman"/>
          <w:color w:val="000000"/>
          <w:sz w:val="20"/>
          <w:szCs w:val="20"/>
        </w:rPr>
        <w:t>Для реализации задачи 1,</w:t>
      </w:r>
      <w:r w:rsidRPr="005F7BA1">
        <w:rPr>
          <w:rFonts w:ascii="Times New Roman" w:hAnsi="Times New Roman"/>
          <w:color w:val="000000"/>
          <w:sz w:val="20"/>
          <w:szCs w:val="20"/>
        </w:rPr>
        <w:t xml:space="preserve">предполаается возмещение убытков в связи с применением государственных регулируемых цен на электроэнергию, вырабатываемую дизельными электростанциями для населения; финансирование части расходов теплоснабжающих и энергосбытовых организаций, осуществляющих производство и (или) реализацию тепловой и электрической энергии, не включенных в тарифы на коммунальные услуги вследствие ограничения их роста; возмещение части расходов организаций коммунального комплекса, осуществляющих производство и (или) реализацию услуг водоснабжения и водоотведения, не включенных в тарифы на коммунальные услуги вследствие ограничения их роста; реализация мероприятий по установлению предельных индексов изменения размера платы граждан за жилое помещение и предельных индексов изменения размера платы граждан за коммунальные услуги; перечисление межбюджетных трансфетров бюджету Нижнетерянского сельсовета на передачу полномочий по обеспечению работы старосты в д. Каменка. </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Общий объем финансирования, необходимый для реализации задачи 1 в 2013-2015 годах, составит 537 605,2 тыс. рублей.</w:t>
      </w:r>
    </w:p>
    <w:p w:rsidR="005F7BA1" w:rsidRPr="005F7BA1" w:rsidRDefault="005F7BA1" w:rsidP="000075C2">
      <w:pPr>
        <w:autoSpaceDE w:val="0"/>
        <w:autoSpaceDN w:val="0"/>
        <w:adjustRightInd w:val="0"/>
        <w:spacing w:after="0" w:line="240" w:lineRule="auto"/>
        <w:ind w:firstLine="540"/>
        <w:jc w:val="both"/>
        <w:rPr>
          <w:rFonts w:ascii="Times New Roman" w:hAnsi="Times New Roman"/>
          <w:color w:val="000000"/>
          <w:sz w:val="20"/>
          <w:szCs w:val="20"/>
        </w:rPr>
      </w:pPr>
      <w:r w:rsidRPr="000075C2">
        <w:rPr>
          <w:rFonts w:ascii="Times New Roman" w:hAnsi="Times New Roman"/>
          <w:color w:val="000000"/>
          <w:sz w:val="20"/>
          <w:szCs w:val="20"/>
        </w:rPr>
        <w:t>Для реализации задачи 2,</w:t>
      </w:r>
      <w:r w:rsidRPr="005F7BA1">
        <w:rPr>
          <w:rFonts w:ascii="Times New Roman" w:hAnsi="Times New Roman"/>
          <w:color w:val="000000"/>
          <w:sz w:val="20"/>
          <w:szCs w:val="20"/>
        </w:rPr>
        <w:t xml:space="preserve"> предполагается выделение бюджетных ассигнований на содержание и ремонт объектов инженерной инфраструктуры, а также выделение средств на капитальный ремонт объектов коммунальной инфраструктуры, переданных в аренду ресурсоснабжающим организациям.</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Общий объем финансирования, необходимый для реализации задачи 2 в 2013-2015 годах, составит 153 164,36 тыс. рублей.</w:t>
      </w:r>
    </w:p>
    <w:p w:rsidR="005F7BA1" w:rsidRPr="005F7BA1" w:rsidRDefault="005F7BA1" w:rsidP="000075C2">
      <w:pPr>
        <w:pStyle w:val="ConsPlusNormal"/>
        <w:widowControl/>
        <w:ind w:firstLine="540"/>
        <w:jc w:val="both"/>
        <w:rPr>
          <w:rFonts w:ascii="Times New Roman" w:hAnsi="Times New Roman" w:cs="Times New Roman"/>
          <w:color w:val="000000"/>
        </w:rPr>
      </w:pPr>
      <w:r w:rsidRPr="000075C2">
        <w:rPr>
          <w:rFonts w:ascii="Times New Roman" w:hAnsi="Times New Roman" w:cs="Times New Roman"/>
          <w:color w:val="000000"/>
        </w:rPr>
        <w:lastRenderedPageBreak/>
        <w:t>Для реализации задачи 3</w:t>
      </w:r>
      <w:r w:rsidRPr="005F7BA1">
        <w:rPr>
          <w:rFonts w:ascii="Times New Roman" w:hAnsi="Times New Roman" w:cs="Times New Roman"/>
          <w:color w:val="000000"/>
        </w:rPr>
        <w:t>, финансирование мероприятий программы выделяются на:</w:t>
      </w:r>
    </w:p>
    <w:p w:rsidR="005F7BA1" w:rsidRPr="005F7BA1" w:rsidRDefault="005F7BA1" w:rsidP="000075C2">
      <w:pPr>
        <w:pStyle w:val="ConsPlusNormal"/>
        <w:widowControl/>
        <w:ind w:firstLine="540"/>
        <w:jc w:val="both"/>
        <w:rPr>
          <w:rFonts w:ascii="Times New Roman" w:hAnsi="Times New Roman" w:cs="Times New Roman"/>
          <w:color w:val="000000"/>
        </w:rPr>
      </w:pPr>
      <w:r w:rsidRPr="005F7BA1">
        <w:rPr>
          <w:rFonts w:ascii="Times New Roman" w:hAnsi="Times New Roman" w:cs="Times New Roman"/>
          <w:color w:val="000000"/>
        </w:rPr>
        <w:t>- повышение энергетической эффективности систем освещения зданий муниципальных учреждений, в том числе путем замены ламп накаливания на энергоэффективные осветительные устройства;</w:t>
      </w:r>
    </w:p>
    <w:p w:rsidR="005F7BA1" w:rsidRPr="005F7BA1" w:rsidRDefault="005F7BA1" w:rsidP="000075C2">
      <w:pPr>
        <w:pStyle w:val="ConsPlusNormal"/>
        <w:widowControl/>
        <w:ind w:firstLine="540"/>
        <w:jc w:val="both"/>
        <w:rPr>
          <w:rFonts w:ascii="Times New Roman" w:hAnsi="Times New Roman" w:cs="Times New Roman"/>
          <w:color w:val="000000"/>
        </w:rPr>
      </w:pPr>
      <w:r w:rsidRPr="005F7BA1">
        <w:rPr>
          <w:rFonts w:ascii="Times New Roman" w:hAnsi="Times New Roman" w:cs="Times New Roman"/>
          <w:color w:val="000000"/>
        </w:rPr>
        <w:t>- проведение обязательных энергетических обследований зданий, строений, сооружений муниципальных учреждений;</w:t>
      </w:r>
    </w:p>
    <w:p w:rsidR="005F7BA1" w:rsidRPr="005F7BA1" w:rsidRDefault="005F7BA1" w:rsidP="000075C2">
      <w:pPr>
        <w:pStyle w:val="ConsPlusNormal"/>
        <w:widowControl/>
        <w:ind w:firstLine="540"/>
        <w:jc w:val="both"/>
        <w:rPr>
          <w:rFonts w:ascii="Times New Roman" w:hAnsi="Times New Roman" w:cs="Times New Roman"/>
          <w:color w:val="000000"/>
        </w:rPr>
      </w:pPr>
      <w:r w:rsidRPr="005F7BA1">
        <w:rPr>
          <w:rFonts w:ascii="Times New Roman" w:hAnsi="Times New Roman" w:cs="Times New Roman"/>
          <w:color w:val="000000"/>
        </w:rPr>
        <w:t>- повышение тепловой защиты зданий муниципальных учреждений (замена деревянных оконных блоков на окна из  ПВХ-профиля со стеклопакетами);</w:t>
      </w:r>
    </w:p>
    <w:p w:rsidR="005F7BA1" w:rsidRPr="005F7BA1" w:rsidRDefault="005F7BA1" w:rsidP="000075C2">
      <w:pPr>
        <w:pStyle w:val="ConsPlusNormal"/>
        <w:widowControl/>
        <w:ind w:firstLine="540"/>
        <w:jc w:val="both"/>
        <w:rPr>
          <w:rFonts w:ascii="Times New Roman" w:hAnsi="Times New Roman" w:cs="Times New Roman"/>
          <w:color w:val="000000"/>
        </w:rPr>
      </w:pPr>
      <w:r w:rsidRPr="005F7BA1">
        <w:rPr>
          <w:rFonts w:ascii="Times New Roman" w:hAnsi="Times New Roman" w:cs="Times New Roman"/>
          <w:color w:val="000000"/>
        </w:rPr>
        <w:t>-   установку систем автоматического регулирования систем отопления и горячего водоснабжения.</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Общий объем финансирования, необходимый для реализации задачи 3 в 2013 году составит 5 058,8 тыс. рублей. Финансирование для реализации задачи в 2014 - 2015 годах не предусматривается.</w:t>
      </w:r>
    </w:p>
    <w:p w:rsidR="005F7BA1" w:rsidRPr="005F7BA1" w:rsidRDefault="005F7BA1" w:rsidP="000075C2">
      <w:pPr>
        <w:pStyle w:val="ac"/>
        <w:spacing w:after="0" w:line="240" w:lineRule="auto"/>
        <w:ind w:firstLine="540"/>
        <w:jc w:val="both"/>
        <w:rPr>
          <w:rFonts w:ascii="Times New Roman" w:hAnsi="Times New Roman"/>
          <w:sz w:val="20"/>
          <w:szCs w:val="20"/>
        </w:rPr>
      </w:pPr>
      <w:r w:rsidRPr="000075C2">
        <w:rPr>
          <w:rFonts w:ascii="Times New Roman" w:hAnsi="Times New Roman"/>
          <w:color w:val="000000"/>
          <w:sz w:val="20"/>
          <w:szCs w:val="20"/>
        </w:rPr>
        <w:t>Для реализации задачи 4</w:t>
      </w:r>
      <w:r w:rsidRPr="005F7BA1">
        <w:rPr>
          <w:rFonts w:ascii="Times New Roman" w:hAnsi="Times New Roman"/>
          <w:color w:val="000000"/>
          <w:sz w:val="20"/>
          <w:szCs w:val="20"/>
        </w:rPr>
        <w:t>, предполагается выделение бюджетных ассигнований на реализацию мероприятий  д</w:t>
      </w:r>
      <w:r w:rsidRPr="005F7BA1">
        <w:rPr>
          <w:rFonts w:ascii="Times New Roman" w:hAnsi="Times New Roman"/>
          <w:sz w:val="20"/>
          <w:szCs w:val="20"/>
        </w:rPr>
        <w:t>олгосрочной целевой программы «Приобретение жилых помещений работникам бюджетной сферы Богучанского района» на 2011 – 2013 годы,  долгосрочной целевой программы «Обеспечение жильем работников отраслей бюджетной сферы на территории Богучанского района» на 2013 – 2015 годы, долгосрочной целевой программы «Строительство объектов коммунальной и транспортной инфракструктуры в муниципальных образованиях Богучанского района с целью развития жилищного строительства» на 2013-2015 годы</w:t>
      </w:r>
      <w:r w:rsidRPr="005F7BA1">
        <w:rPr>
          <w:rFonts w:ascii="Times New Roman" w:hAnsi="Times New Roman"/>
          <w:color w:val="000000"/>
          <w:sz w:val="20"/>
          <w:szCs w:val="20"/>
        </w:rPr>
        <w:t xml:space="preserve">, </w:t>
      </w:r>
      <w:r w:rsidRPr="005F7BA1">
        <w:rPr>
          <w:rFonts w:ascii="Times New Roman" w:hAnsi="Times New Roman"/>
          <w:sz w:val="20"/>
          <w:szCs w:val="20"/>
        </w:rPr>
        <w:t>долгосрочной целевой программы «Переселение граждан из аварийного жилого фонда в муниципальных образованиях Богучанского района» на 2013-2015 годы.</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Общий объем финансирования, необходимый для реализации задачи 4 в 2013-2015 годах, составит 54 583,8 тыс. рублей.</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 xml:space="preserve">Капитальное строительство в 2013-2015 годах в рамках ведомственной целевой программы предусмотрено для реализации задачи 4, общий объем финансирования которого составит 50 431,0 тыс. рублей, приложение 4 к программе. </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Распределение планируемых объемов финансирования программы по источникам и направлениям расходования средств приведено в приложении 5 к программе.</w:t>
      </w:r>
    </w:p>
    <w:p w:rsidR="005F7BA1" w:rsidRPr="005F7BA1" w:rsidRDefault="005F7BA1" w:rsidP="000075C2">
      <w:pPr>
        <w:pStyle w:val="ac"/>
        <w:spacing w:after="0"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Планируемые объемы финансирования по кодам классификации операций сектора государственного управления в целом по программе приведены в приложении 6, отдельно по каждой задаче – в приложении 7 к программе.</w:t>
      </w:r>
    </w:p>
    <w:p w:rsidR="005F7BA1" w:rsidRPr="000075C2" w:rsidRDefault="005F7BA1" w:rsidP="000075C2">
      <w:pPr>
        <w:pStyle w:val="ac"/>
        <w:spacing w:after="0" w:line="240" w:lineRule="auto"/>
        <w:ind w:firstLine="540"/>
        <w:jc w:val="center"/>
        <w:rPr>
          <w:rFonts w:ascii="Times New Roman" w:hAnsi="Times New Roman"/>
          <w:color w:val="000000"/>
          <w:sz w:val="18"/>
          <w:szCs w:val="18"/>
        </w:rPr>
      </w:pPr>
    </w:p>
    <w:p w:rsidR="005F7BA1" w:rsidRDefault="005F7BA1" w:rsidP="000075C2">
      <w:pPr>
        <w:pStyle w:val="ac"/>
        <w:spacing w:after="0" w:line="240" w:lineRule="auto"/>
        <w:ind w:left="360"/>
        <w:jc w:val="center"/>
        <w:rPr>
          <w:rFonts w:ascii="Times New Roman" w:hAnsi="Times New Roman"/>
          <w:color w:val="000000"/>
          <w:sz w:val="18"/>
          <w:szCs w:val="18"/>
        </w:rPr>
      </w:pPr>
      <w:r w:rsidRPr="000075C2">
        <w:rPr>
          <w:rFonts w:ascii="Times New Roman" w:hAnsi="Times New Roman"/>
          <w:color w:val="000000"/>
          <w:sz w:val="18"/>
          <w:szCs w:val="18"/>
          <w:lang w:val="en-US"/>
        </w:rPr>
        <w:t>V</w:t>
      </w:r>
      <w:r w:rsidRPr="000075C2">
        <w:rPr>
          <w:rFonts w:ascii="Times New Roman" w:hAnsi="Times New Roman"/>
          <w:color w:val="000000"/>
          <w:sz w:val="18"/>
          <w:szCs w:val="18"/>
        </w:rPr>
        <w:t>. ПЛАН СУБЪЕКТОВ БЮДЖЕТНОГО ПЛАНИРОВАНИЯ ПО РЕАЛИЗАЦИИ ПРОГРАМНЫХ МЕРОПРИЯТИЙ ПРОГРАММЫ НА ОЧЕРЕДНОЙ ФИНАНСОВЫЙ ГОД.</w:t>
      </w:r>
    </w:p>
    <w:p w:rsidR="000075C2" w:rsidRPr="000075C2" w:rsidRDefault="000075C2" w:rsidP="000075C2">
      <w:pPr>
        <w:pStyle w:val="ac"/>
        <w:spacing w:after="0" w:line="240" w:lineRule="auto"/>
        <w:ind w:left="360"/>
        <w:jc w:val="center"/>
        <w:rPr>
          <w:rFonts w:ascii="Times New Roman" w:hAnsi="Times New Roman"/>
          <w:color w:val="000000"/>
          <w:sz w:val="18"/>
          <w:szCs w:val="18"/>
        </w:rPr>
      </w:pPr>
    </w:p>
    <w:p w:rsidR="000075C2" w:rsidRDefault="005F7BA1" w:rsidP="000075C2">
      <w:pPr>
        <w:pStyle w:val="ac"/>
        <w:spacing w:line="240" w:lineRule="auto"/>
        <w:ind w:firstLine="540"/>
        <w:jc w:val="both"/>
        <w:rPr>
          <w:rFonts w:ascii="Times New Roman" w:hAnsi="Times New Roman"/>
          <w:color w:val="000000"/>
          <w:sz w:val="20"/>
          <w:szCs w:val="20"/>
        </w:rPr>
      </w:pPr>
      <w:r w:rsidRPr="005F7BA1">
        <w:rPr>
          <w:rFonts w:ascii="Times New Roman" w:hAnsi="Times New Roman"/>
          <w:color w:val="000000"/>
          <w:sz w:val="20"/>
          <w:szCs w:val="20"/>
        </w:rPr>
        <w:t>План действий субъекта бюджетного планирования по реализации программных мероприятий на 2013 год приве</w:t>
      </w:r>
      <w:r w:rsidR="000075C2">
        <w:rPr>
          <w:rFonts w:ascii="Times New Roman" w:hAnsi="Times New Roman"/>
          <w:color w:val="000000"/>
          <w:sz w:val="20"/>
          <w:szCs w:val="20"/>
        </w:rPr>
        <w:t>ден в приложении 8 к программе.</w:t>
      </w:r>
    </w:p>
    <w:p w:rsidR="005F7BA1" w:rsidRPr="000075C2" w:rsidRDefault="005F7BA1" w:rsidP="000075C2">
      <w:pPr>
        <w:pStyle w:val="ac"/>
        <w:spacing w:after="0" w:line="240" w:lineRule="auto"/>
        <w:ind w:firstLine="540"/>
        <w:jc w:val="right"/>
        <w:rPr>
          <w:rFonts w:ascii="Times New Roman" w:hAnsi="Times New Roman"/>
          <w:color w:val="000000"/>
          <w:sz w:val="18"/>
          <w:szCs w:val="18"/>
        </w:rPr>
      </w:pPr>
      <w:r w:rsidRPr="000075C2">
        <w:rPr>
          <w:rFonts w:ascii="Times New Roman" w:hAnsi="Times New Roman"/>
          <w:sz w:val="18"/>
          <w:szCs w:val="18"/>
        </w:rPr>
        <w:t>Приложение 1</w:t>
      </w:r>
    </w:p>
    <w:p w:rsidR="005F7BA1" w:rsidRPr="000075C2" w:rsidRDefault="005F7BA1" w:rsidP="000075C2">
      <w:pPr>
        <w:pStyle w:val="ac"/>
        <w:spacing w:after="0" w:line="240" w:lineRule="auto"/>
        <w:ind w:left="5580"/>
        <w:jc w:val="right"/>
        <w:rPr>
          <w:rFonts w:ascii="Times New Roman" w:hAnsi="Times New Roman"/>
          <w:sz w:val="18"/>
          <w:szCs w:val="18"/>
        </w:rPr>
      </w:pPr>
      <w:r w:rsidRPr="000075C2">
        <w:rPr>
          <w:rFonts w:ascii="Times New Roman" w:hAnsi="Times New Roman"/>
          <w:sz w:val="18"/>
          <w:szCs w:val="18"/>
        </w:rPr>
        <w:t>к ведомственной целевой программе</w:t>
      </w:r>
    </w:p>
    <w:p w:rsidR="005F7BA1" w:rsidRDefault="005F7BA1" w:rsidP="000075C2">
      <w:pPr>
        <w:pStyle w:val="ac"/>
        <w:spacing w:after="0" w:line="240" w:lineRule="auto"/>
        <w:ind w:left="5580"/>
        <w:jc w:val="right"/>
        <w:rPr>
          <w:rFonts w:ascii="Times New Roman" w:hAnsi="Times New Roman"/>
          <w:sz w:val="20"/>
          <w:szCs w:val="20"/>
        </w:rPr>
      </w:pPr>
      <w:r w:rsidRPr="000075C2">
        <w:rPr>
          <w:rFonts w:ascii="Times New Roman" w:hAnsi="Times New Roman"/>
          <w:sz w:val="18"/>
          <w:szCs w:val="18"/>
        </w:rPr>
        <w:t>«Развитие жилищно-коммунального хозяйства в Богучанском районе» на 2013 год и плановый период 2014-2015 годов</w:t>
      </w:r>
    </w:p>
    <w:p w:rsidR="000075C2" w:rsidRPr="005F7BA1" w:rsidRDefault="000075C2" w:rsidP="000075C2">
      <w:pPr>
        <w:pStyle w:val="ac"/>
        <w:spacing w:after="0" w:line="240" w:lineRule="auto"/>
        <w:ind w:left="5580"/>
        <w:jc w:val="right"/>
        <w:rPr>
          <w:rFonts w:ascii="Times New Roman" w:hAnsi="Times New Roman"/>
          <w:sz w:val="20"/>
          <w:szCs w:val="20"/>
        </w:rPr>
      </w:pPr>
    </w:p>
    <w:p w:rsidR="005F7BA1" w:rsidRPr="005F7BA1" w:rsidRDefault="005F7BA1" w:rsidP="005F7BA1">
      <w:pPr>
        <w:pStyle w:val="afffff5"/>
        <w:jc w:val="center"/>
        <w:rPr>
          <w:rFonts w:ascii="Times New Roman" w:hAnsi="Times New Roman" w:cs="Times New Roman"/>
          <w:color w:val="000000"/>
          <w:sz w:val="20"/>
          <w:szCs w:val="20"/>
        </w:rPr>
      </w:pPr>
      <w:r w:rsidRPr="005F7BA1">
        <w:rPr>
          <w:rStyle w:val="afffff1"/>
          <w:rFonts w:ascii="Times New Roman" w:hAnsi="Times New Roman" w:cs="Times New Roman"/>
          <w:b w:val="0"/>
          <w:bCs/>
          <w:color w:val="000000"/>
          <w:sz w:val="20"/>
          <w:szCs w:val="20"/>
        </w:rPr>
        <w:t>Расходные обязательства субъекта бюджетного планирования</w:t>
      </w:r>
    </w:p>
    <w:p w:rsidR="005F7BA1" w:rsidRPr="005F7BA1" w:rsidRDefault="005F7BA1" w:rsidP="000075C2">
      <w:pPr>
        <w:spacing w:after="0" w:line="240" w:lineRule="auto"/>
        <w:ind w:firstLine="720"/>
        <w:jc w:val="right"/>
        <w:rPr>
          <w:rFonts w:ascii="Times New Roman" w:hAnsi="Times New Roman"/>
          <w:sz w:val="20"/>
          <w:szCs w:val="20"/>
        </w:rPr>
      </w:pPr>
      <w:r w:rsidRPr="005F7BA1">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3882"/>
        <w:gridCol w:w="1013"/>
        <w:gridCol w:w="1013"/>
        <w:gridCol w:w="1013"/>
        <w:gridCol w:w="1079"/>
        <w:gridCol w:w="1064"/>
      </w:tblGrid>
      <w:tr w:rsidR="005F7BA1" w:rsidRPr="000075C2" w:rsidTr="000075C2">
        <w:tc>
          <w:tcPr>
            <w:tcW w:w="265" w:type="pct"/>
            <w:vMerge w:val="restart"/>
            <w:tcBorders>
              <w:top w:val="single" w:sz="4" w:space="0" w:color="auto"/>
              <w:bottom w:val="nil"/>
              <w:right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N</w:t>
            </w:r>
          </w:p>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п/п</w:t>
            </w:r>
          </w:p>
        </w:tc>
        <w:tc>
          <w:tcPr>
            <w:tcW w:w="2028" w:type="pct"/>
            <w:vMerge w:val="restart"/>
            <w:tcBorders>
              <w:top w:val="single" w:sz="4" w:space="0" w:color="auto"/>
              <w:right w:val="single" w:sz="4" w:space="0" w:color="auto"/>
            </w:tcBorders>
            <w:vAlign w:val="center"/>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Наименование расходного обязательства</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Отчетный</w:t>
            </w:r>
          </w:p>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год</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Текущий</w:t>
            </w:r>
          </w:p>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год</w:t>
            </w:r>
          </w:p>
        </w:tc>
        <w:tc>
          <w:tcPr>
            <w:tcW w:w="1649" w:type="pct"/>
            <w:gridSpan w:val="3"/>
            <w:tcBorders>
              <w:top w:val="single" w:sz="4" w:space="0" w:color="auto"/>
              <w:left w:val="single" w:sz="4" w:space="0" w:color="auto"/>
              <w:bottom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 xml:space="preserve">Плановый период </w:t>
            </w:r>
          </w:p>
        </w:tc>
      </w:tr>
      <w:tr w:rsidR="005F7BA1" w:rsidRPr="000075C2" w:rsidTr="000075C2">
        <w:tc>
          <w:tcPr>
            <w:tcW w:w="265" w:type="pct"/>
            <w:vMerge/>
            <w:tcBorders>
              <w:top w:val="nil"/>
              <w:bottom w:val="single" w:sz="4" w:space="0" w:color="auto"/>
              <w:right w:val="single" w:sz="4" w:space="0" w:color="auto"/>
            </w:tcBorders>
          </w:tcPr>
          <w:p w:rsidR="005F7BA1" w:rsidRPr="000075C2" w:rsidRDefault="005F7BA1" w:rsidP="005F7BA1">
            <w:pPr>
              <w:pStyle w:val="afffff4"/>
              <w:rPr>
                <w:rFonts w:ascii="Times New Roman" w:hAnsi="Times New Roman"/>
                <w:sz w:val="14"/>
                <w:szCs w:val="14"/>
              </w:rPr>
            </w:pPr>
          </w:p>
        </w:tc>
        <w:tc>
          <w:tcPr>
            <w:tcW w:w="2028" w:type="pct"/>
            <w:vMerge/>
            <w:tcBorders>
              <w:bottom w:val="single" w:sz="4" w:space="0" w:color="auto"/>
              <w:right w:val="single" w:sz="4" w:space="0" w:color="auto"/>
            </w:tcBorders>
          </w:tcPr>
          <w:p w:rsidR="005F7BA1" w:rsidRPr="000075C2" w:rsidRDefault="005F7BA1" w:rsidP="005F7BA1">
            <w:pPr>
              <w:pStyle w:val="afffff4"/>
              <w:rPr>
                <w:rFonts w:ascii="Times New Roman" w:hAnsi="Times New Roman"/>
                <w:sz w:val="14"/>
                <w:szCs w:val="1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2011</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2012</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2013</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2014</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jc w:val="center"/>
              <w:rPr>
                <w:rFonts w:ascii="Times New Roman" w:hAnsi="Times New Roman"/>
                <w:sz w:val="14"/>
                <w:szCs w:val="14"/>
              </w:rPr>
            </w:pPr>
            <w:r w:rsidRPr="000075C2">
              <w:rPr>
                <w:rFonts w:ascii="Times New Roman" w:hAnsi="Times New Roman"/>
                <w:sz w:val="14"/>
                <w:szCs w:val="14"/>
              </w:rPr>
              <w:t>2015</w:t>
            </w:r>
          </w:p>
        </w:tc>
      </w:tr>
      <w:tr w:rsidR="005F7BA1" w:rsidRPr="000075C2" w:rsidTr="000075C2">
        <w:trPr>
          <w:trHeight w:val="1074"/>
        </w:trPr>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w:t>
            </w:r>
          </w:p>
        </w:tc>
        <w:tc>
          <w:tcPr>
            <w:tcW w:w="2028" w:type="pct"/>
            <w:tcBorders>
              <w:top w:val="single" w:sz="4" w:space="0" w:color="auto"/>
              <w:bottom w:val="single" w:sz="4" w:space="0" w:color="auto"/>
              <w:right w:val="single" w:sz="4" w:space="0" w:color="auto"/>
            </w:tcBorders>
          </w:tcPr>
          <w:p w:rsidR="005F7BA1" w:rsidRPr="000075C2" w:rsidRDefault="005F7BA1" w:rsidP="000075C2">
            <w:pPr>
              <w:tabs>
                <w:tab w:val="left" w:pos="7020"/>
              </w:tabs>
              <w:spacing w:after="0" w:line="240" w:lineRule="auto"/>
              <w:jc w:val="both"/>
              <w:rPr>
                <w:rFonts w:ascii="Times New Roman" w:hAnsi="Times New Roman"/>
                <w:sz w:val="14"/>
                <w:szCs w:val="14"/>
              </w:rPr>
            </w:pPr>
            <w:r w:rsidRPr="000075C2">
              <w:rPr>
                <w:rFonts w:ascii="Times New Roman" w:hAnsi="Times New Roman"/>
                <w:sz w:val="14"/>
                <w:szCs w:val="14"/>
              </w:rPr>
              <w:t xml:space="preserve">Возмещение убытков в связи с применением государственных регулируемых цен на электроэнергию, вырабатываемую дизельными электростанциями для населения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16 682,4</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17 788,8</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18 312,4</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21 791,6</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22 068,2</w:t>
            </w:r>
          </w:p>
        </w:tc>
      </w:tr>
      <w:tr w:rsidR="005F7BA1" w:rsidRPr="000075C2" w:rsidTr="000075C2">
        <w:trPr>
          <w:trHeight w:val="1347"/>
        </w:trPr>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2</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Финансирование части расходов теплоснабжающих и энергосбытовых организаций, осуществляющих производство и (или) реализацию тепловой и электрической энергии, не включенных в тарифы на коммунальные услуги вследствие ограничения их роста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 xml:space="preserve"> 5 912,8</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6 846,0</w:t>
            </w:r>
          </w:p>
          <w:p w:rsidR="005F7BA1" w:rsidRPr="000075C2" w:rsidRDefault="005F7BA1" w:rsidP="005F7BA1">
            <w:pPr>
              <w:tabs>
                <w:tab w:val="left" w:pos="7020"/>
              </w:tabs>
              <w:spacing w:line="240" w:lineRule="auto"/>
              <w:rPr>
                <w:rFonts w:ascii="Times New Roman" w:hAnsi="Times New Roman"/>
                <w:sz w:val="14"/>
                <w:szCs w:val="14"/>
              </w:rPr>
            </w:pP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rPr>
          <w:trHeight w:val="273"/>
        </w:trPr>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3</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за счет средств местного бюджета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35 544,6</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30 598,3</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12 909,0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31 803,1</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34 620,2</w:t>
            </w:r>
          </w:p>
        </w:tc>
      </w:tr>
      <w:tr w:rsidR="005F7BA1" w:rsidRPr="000075C2" w:rsidTr="000075C2">
        <w:trPr>
          <w:trHeight w:val="208"/>
        </w:trPr>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lastRenderedPageBreak/>
              <w:t>4</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за счет средств местного бюджета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100 710,8</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102 459,6</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123 328,0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130 457,6</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142 013,5</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5</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Возмещение части расходов организаций коммунального комплекса, осуществляющих производство и (или) реализацию услуг водоснабжения и водоотведения, не включенных в тарифы на коммунальные услуги вследствие ограничения их роста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17 789,9</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6</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Мероприятия в области коммунального хозяйства (Федеральный закон от 06.10.2003 № 131-ФЗ «Об общих принципах организации местного самоуправления в Российской Федерации»);  </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99,5</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27,0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 xml:space="preserve">7 </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Мероприятия по повышению эксплуатационной  надежности объектов социальной сферы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47 075,3</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55 024,6</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53 340,4</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37918,21</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24610,82</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8</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Осуществление социально значимых расходов, направленных на создание безопасных и комфортных условий для функционирования и развития сети бюджетных учреждений (Федеральный закон от 06.10.2003 № 131-ФЗ «Об общих принципах организации местного самоуправления в Российской Федерации»; долгосрочная целевая программа «Повышение эффективности деятельности органов местного самоуправления в Красноярском крае» на 2011-2013 годы);</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9 300,0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5 300,0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9</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Осуществление расходов, связанных с исполнением судебных актов, устранением замечаний органов государственного контроля (надзора);</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4 182,0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2 478,2</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1 865,9</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10</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Резервные фонды исполнительных органов государственной власти субъектов РФ и местных администраций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5 203,3</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35 700,8</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16 555,9</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11</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Реализация мероприятий по долгосрочной целевой программе «Энергосбережение и повышение энергетической эффективности на территории Богучанского района» (Федеральный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РФ»);</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1 334,9</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4 578,3</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5 058,8</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12</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Межбюджетные трансферты бюджету Нижнетерянского сельсовета на передачу полномочий по обеспечению работы старосты в д. Каменка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195,0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150,0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60,0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64,6</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13</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Возмещение специализированным службам по вопросам похоронного дела стоимости услуг по погребению;</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7,9</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14</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Обеспечение деятельности подведомственных учреждений.</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2 691,6</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3 016,2</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3 154,0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3 189,9</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3 196,4</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15</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Долгосрочная целевая программа «Приобретение жилых помещений работникам бюджетной сферы Богучанского района» на 2011-2013 годы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900,0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1 500,0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4 152,8</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16</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Долгосрочная целевая программа «Дом» на 2010-2012 годы (Федеральный закон от 06.10.2003 № 131-ФЗ «Об общих принципах организации местного самоуправления в Российской Федерации»; Постановление Правительства Красноярского края от 27.01.2010 № 33-п «Об утверждении долгосрочной  целевой программы «Дом» на 2010-2012 годы»), краевой и местный бюджет.</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6 909,0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21 653,4</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13 752,3</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17</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Реализация проектов по благоустройству территорий поселений, городских округов (Федеральный закон от 06.10.2003 № 131-ФЗ «Об общих принципах организации местного самоуправления в Российской Федерации»; долгосрочная целевая программа «Повышение эффективности деятельности органов местного самоуправления в Красноярском крае» на 2011-2013 годы).</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1 592,1</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1 200,0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1 182,0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18</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Долгосрочная целевая программа «Обеспечение жильем работников отраслей бюджетной сферы на территории Богучанского района» на 2013-2015 годы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10 000,0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10 000,0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10 000,0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19</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 xml:space="preserve">Долгосрочная целевая программа «Строительство объектов коммунальной и транспортной инфракструктуры в муниципальных образованиях Богучанского района с целью </w:t>
            </w:r>
            <w:r w:rsidRPr="000075C2">
              <w:rPr>
                <w:rFonts w:ascii="Times New Roman" w:hAnsi="Times New Roman"/>
                <w:sz w:val="14"/>
                <w:szCs w:val="14"/>
              </w:rPr>
              <w:lastRenderedPageBreak/>
              <w:t>развития жилищного строительства» на 2013-2015 годы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lastRenderedPageBreak/>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1 150,0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1 000,0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lastRenderedPageBreak/>
              <w:t>20</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Приобретение технологического транспорта</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2 810,0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21</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Долгосрочная целевая программа «Переселение граждан из аварийного жилого фонда в муниципальных образованиях Богучанского района» на 2013-2015 годы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3 137,7</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752,3</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638,7</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jc w:val="center"/>
              <w:rPr>
                <w:rFonts w:ascii="Times New Roman" w:hAnsi="Times New Roman"/>
                <w:sz w:val="14"/>
                <w:szCs w:val="14"/>
              </w:rPr>
            </w:pPr>
            <w:r w:rsidRPr="000075C2">
              <w:rPr>
                <w:rFonts w:ascii="Times New Roman" w:hAnsi="Times New Roman"/>
                <w:sz w:val="14"/>
                <w:szCs w:val="14"/>
              </w:rPr>
              <w:t>22</w:t>
            </w: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jc w:val="both"/>
              <w:rPr>
                <w:rFonts w:ascii="Times New Roman" w:hAnsi="Times New Roman"/>
                <w:sz w:val="14"/>
                <w:szCs w:val="14"/>
              </w:rPr>
            </w:pPr>
            <w:r w:rsidRPr="000075C2">
              <w:rPr>
                <w:rFonts w:ascii="Times New Roman" w:hAnsi="Times New Roman"/>
                <w:sz w:val="14"/>
                <w:szCs w:val="14"/>
              </w:rPr>
              <w:t>Долгосрочная целевая программа «Повышение эффективности деятельности органов местного самоуправления в Богучанском районе» на 2013-2015 годы (Федеральный закон от 06.10.2003 № 131-ФЗ «Об общих принципах организации местного самоуправления в Российской Федерации»).</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2 850,8</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0</w:t>
            </w:r>
          </w:p>
        </w:tc>
      </w:tr>
      <w:tr w:rsidR="005F7BA1" w:rsidRPr="000075C2" w:rsidTr="000075C2">
        <w:tc>
          <w:tcPr>
            <w:tcW w:w="265" w:type="pct"/>
            <w:tcBorders>
              <w:top w:val="single" w:sz="4" w:space="0" w:color="auto"/>
              <w:bottom w:val="single" w:sz="4" w:space="0" w:color="auto"/>
              <w:right w:val="single" w:sz="4" w:space="0" w:color="auto"/>
            </w:tcBorders>
          </w:tcPr>
          <w:p w:rsidR="005F7BA1" w:rsidRPr="000075C2" w:rsidRDefault="005F7BA1" w:rsidP="005F7BA1">
            <w:pPr>
              <w:pStyle w:val="afffff4"/>
              <w:tabs>
                <w:tab w:val="left" w:pos="7020"/>
              </w:tabs>
              <w:rPr>
                <w:rFonts w:ascii="Times New Roman" w:hAnsi="Times New Roman"/>
                <w:sz w:val="14"/>
                <w:szCs w:val="14"/>
              </w:rPr>
            </w:pPr>
          </w:p>
        </w:tc>
        <w:tc>
          <w:tcPr>
            <w:tcW w:w="2028" w:type="pct"/>
            <w:tcBorders>
              <w:top w:val="single" w:sz="4" w:space="0" w:color="auto"/>
              <w:bottom w:val="single" w:sz="4" w:space="0" w:color="auto"/>
              <w:right w:val="single" w:sz="4" w:space="0" w:color="auto"/>
            </w:tcBorders>
          </w:tcPr>
          <w:p w:rsidR="005F7BA1" w:rsidRPr="000075C2" w:rsidRDefault="005F7BA1" w:rsidP="005F7BA1">
            <w:pPr>
              <w:pStyle w:val="afffff6"/>
              <w:tabs>
                <w:tab w:val="left" w:pos="7020"/>
              </w:tabs>
              <w:rPr>
                <w:rFonts w:ascii="Times New Roman" w:hAnsi="Times New Roman"/>
                <w:sz w:val="14"/>
                <w:szCs w:val="14"/>
              </w:rPr>
            </w:pPr>
            <w:r w:rsidRPr="000075C2">
              <w:rPr>
                <w:rFonts w:ascii="Times New Roman" w:hAnsi="Times New Roman"/>
                <w:sz w:val="14"/>
                <w:szCs w:val="14"/>
              </w:rPr>
              <w:t>Итого</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6"/>
              <w:tabs>
                <w:tab w:val="left" w:pos="7020"/>
              </w:tabs>
              <w:jc w:val="right"/>
              <w:rPr>
                <w:rFonts w:ascii="Times New Roman" w:hAnsi="Times New Roman"/>
                <w:sz w:val="14"/>
                <w:szCs w:val="14"/>
              </w:rPr>
            </w:pPr>
            <w:r w:rsidRPr="000075C2">
              <w:rPr>
                <w:rFonts w:ascii="Times New Roman" w:hAnsi="Times New Roman"/>
                <w:sz w:val="14"/>
                <w:szCs w:val="14"/>
              </w:rPr>
              <w:t>231 556,7</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310 228,6</w:t>
            </w:r>
          </w:p>
        </w:tc>
        <w:tc>
          <w:tcPr>
            <w:tcW w:w="529"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275 077,0</w:t>
            </w:r>
          </w:p>
        </w:tc>
        <w:tc>
          <w:tcPr>
            <w:tcW w:w="564" w:type="pct"/>
            <w:tcBorders>
              <w:top w:val="single" w:sz="4" w:space="0" w:color="auto"/>
              <w:left w:val="single" w:sz="4" w:space="0" w:color="auto"/>
              <w:bottom w:val="single" w:sz="4" w:space="0" w:color="auto"/>
              <w:right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237122,71</w:t>
            </w:r>
          </w:p>
        </w:tc>
        <w:tc>
          <w:tcPr>
            <w:tcW w:w="556" w:type="pct"/>
            <w:tcBorders>
              <w:top w:val="single" w:sz="4" w:space="0" w:color="auto"/>
              <w:left w:val="single" w:sz="4" w:space="0" w:color="auto"/>
              <w:bottom w:val="single" w:sz="4" w:space="0" w:color="auto"/>
            </w:tcBorders>
          </w:tcPr>
          <w:p w:rsidR="005F7BA1" w:rsidRPr="000075C2" w:rsidRDefault="005F7BA1" w:rsidP="005F7BA1">
            <w:pPr>
              <w:pStyle w:val="afffff4"/>
              <w:tabs>
                <w:tab w:val="left" w:pos="7020"/>
              </w:tabs>
              <w:jc w:val="right"/>
              <w:rPr>
                <w:rFonts w:ascii="Times New Roman" w:hAnsi="Times New Roman"/>
                <w:sz w:val="14"/>
                <w:szCs w:val="14"/>
              </w:rPr>
            </w:pPr>
            <w:r w:rsidRPr="000075C2">
              <w:rPr>
                <w:rFonts w:ascii="Times New Roman" w:hAnsi="Times New Roman"/>
                <w:sz w:val="14"/>
                <w:szCs w:val="14"/>
              </w:rPr>
              <w:t>238212,42</w:t>
            </w:r>
          </w:p>
        </w:tc>
      </w:tr>
    </w:tbl>
    <w:p w:rsidR="005F7BA1" w:rsidRDefault="005F7BA1" w:rsidP="0074335F">
      <w:pPr>
        <w:spacing w:after="0" w:line="240" w:lineRule="auto"/>
        <w:jc w:val="both"/>
        <w:rPr>
          <w:rFonts w:ascii="Times New Roman" w:hAnsi="Times New Roman"/>
          <w:sz w:val="20"/>
          <w:szCs w:val="20"/>
        </w:rPr>
      </w:pPr>
    </w:p>
    <w:p w:rsidR="000075C2" w:rsidRPr="000075C2" w:rsidRDefault="000075C2" w:rsidP="000075C2">
      <w:pPr>
        <w:pStyle w:val="affff8"/>
        <w:spacing w:after="0" w:line="240" w:lineRule="auto"/>
        <w:jc w:val="right"/>
        <w:rPr>
          <w:rFonts w:ascii="Times New Roman" w:hAnsi="Times New Roman"/>
          <w:sz w:val="18"/>
          <w:szCs w:val="18"/>
        </w:rPr>
      </w:pPr>
      <w:r w:rsidRPr="000075C2">
        <w:rPr>
          <w:rFonts w:ascii="Times New Roman" w:hAnsi="Times New Roman"/>
          <w:sz w:val="18"/>
          <w:szCs w:val="18"/>
        </w:rPr>
        <w:t>Приложение 2</w:t>
      </w:r>
    </w:p>
    <w:p w:rsidR="000075C2" w:rsidRPr="000075C2" w:rsidRDefault="000075C2" w:rsidP="000075C2">
      <w:pPr>
        <w:pStyle w:val="affff8"/>
        <w:spacing w:after="0" w:line="240" w:lineRule="auto"/>
        <w:jc w:val="right"/>
        <w:rPr>
          <w:rFonts w:ascii="Times New Roman" w:hAnsi="Times New Roman"/>
          <w:sz w:val="18"/>
          <w:szCs w:val="18"/>
        </w:rPr>
      </w:pPr>
      <w:r w:rsidRPr="000075C2">
        <w:rPr>
          <w:rFonts w:ascii="Times New Roman" w:hAnsi="Times New Roman"/>
          <w:sz w:val="18"/>
          <w:szCs w:val="18"/>
        </w:rPr>
        <w:t>к ведомственной целевой программе</w:t>
      </w:r>
    </w:p>
    <w:p w:rsidR="000075C2" w:rsidRPr="000075C2" w:rsidRDefault="000075C2" w:rsidP="000075C2">
      <w:pPr>
        <w:pStyle w:val="affff8"/>
        <w:spacing w:after="0" w:line="240" w:lineRule="auto"/>
        <w:jc w:val="right"/>
        <w:rPr>
          <w:rFonts w:ascii="Times New Roman" w:hAnsi="Times New Roman"/>
          <w:sz w:val="18"/>
          <w:szCs w:val="18"/>
        </w:rPr>
      </w:pPr>
      <w:r w:rsidRPr="000075C2">
        <w:rPr>
          <w:rFonts w:ascii="Times New Roman" w:hAnsi="Times New Roman"/>
          <w:sz w:val="18"/>
          <w:szCs w:val="18"/>
        </w:rPr>
        <w:t xml:space="preserve">«Развитие жилищно-коммунального хозяйства </w:t>
      </w:r>
    </w:p>
    <w:p w:rsidR="000075C2" w:rsidRPr="000075C2" w:rsidRDefault="000075C2" w:rsidP="000075C2">
      <w:pPr>
        <w:pStyle w:val="affff8"/>
        <w:spacing w:after="0" w:line="240" w:lineRule="auto"/>
        <w:jc w:val="right"/>
        <w:rPr>
          <w:rFonts w:ascii="Times New Roman" w:hAnsi="Times New Roman"/>
          <w:sz w:val="18"/>
          <w:szCs w:val="18"/>
        </w:rPr>
      </w:pPr>
      <w:r w:rsidRPr="000075C2">
        <w:rPr>
          <w:rFonts w:ascii="Times New Roman" w:hAnsi="Times New Roman"/>
          <w:sz w:val="18"/>
          <w:szCs w:val="18"/>
        </w:rPr>
        <w:t xml:space="preserve">в Богучанском районе» на 2013 год и плановый </w:t>
      </w:r>
    </w:p>
    <w:p w:rsidR="000075C2" w:rsidRDefault="000075C2" w:rsidP="000075C2">
      <w:pPr>
        <w:pStyle w:val="affff8"/>
        <w:spacing w:after="0" w:line="240" w:lineRule="auto"/>
        <w:jc w:val="right"/>
        <w:rPr>
          <w:rFonts w:ascii="Times New Roman" w:hAnsi="Times New Roman"/>
          <w:sz w:val="18"/>
          <w:szCs w:val="18"/>
        </w:rPr>
      </w:pPr>
      <w:r w:rsidRPr="000075C2">
        <w:rPr>
          <w:rFonts w:ascii="Times New Roman" w:hAnsi="Times New Roman"/>
          <w:sz w:val="18"/>
          <w:szCs w:val="18"/>
        </w:rPr>
        <w:t xml:space="preserve">период 2014-2015 годов </w:t>
      </w:r>
    </w:p>
    <w:p w:rsidR="000075C2" w:rsidRPr="000075C2" w:rsidRDefault="000075C2" w:rsidP="000075C2">
      <w:pPr>
        <w:pStyle w:val="affff8"/>
        <w:spacing w:after="0" w:line="240" w:lineRule="auto"/>
        <w:jc w:val="right"/>
        <w:rPr>
          <w:rFonts w:ascii="Times New Roman" w:hAnsi="Times New Roman"/>
          <w:sz w:val="18"/>
          <w:szCs w:val="18"/>
        </w:rPr>
      </w:pPr>
    </w:p>
    <w:p w:rsidR="000075C2" w:rsidRPr="000075C2" w:rsidRDefault="000075C2" w:rsidP="000075C2">
      <w:pPr>
        <w:pStyle w:val="afffff5"/>
        <w:tabs>
          <w:tab w:val="left" w:pos="7020"/>
        </w:tabs>
        <w:jc w:val="center"/>
        <w:rPr>
          <w:rStyle w:val="afffff1"/>
          <w:rFonts w:ascii="Times New Roman" w:hAnsi="Times New Roman"/>
          <w:b w:val="0"/>
          <w:bCs/>
          <w:color w:val="000000"/>
          <w:sz w:val="20"/>
          <w:szCs w:val="20"/>
        </w:rPr>
      </w:pPr>
      <w:r w:rsidRPr="000075C2">
        <w:rPr>
          <w:rStyle w:val="afffff1"/>
          <w:rFonts w:ascii="Times New Roman" w:hAnsi="Times New Roman"/>
          <w:b w:val="0"/>
          <w:bCs/>
          <w:color w:val="000000"/>
          <w:sz w:val="20"/>
          <w:szCs w:val="20"/>
        </w:rPr>
        <w:t>Цели, целевые показатели, задачи, показатели результативности</w:t>
      </w:r>
    </w:p>
    <w:p w:rsidR="000075C2" w:rsidRDefault="000075C2" w:rsidP="000075C2">
      <w:pPr>
        <w:tabs>
          <w:tab w:val="left" w:pos="7020"/>
        </w:tabs>
        <w:autoSpaceDE w:val="0"/>
        <w:autoSpaceDN w:val="0"/>
        <w:adjustRightInd w:val="0"/>
        <w:spacing w:after="0" w:line="240" w:lineRule="auto"/>
        <w:ind w:firstLine="540"/>
        <w:jc w:val="both"/>
      </w:pPr>
    </w:p>
    <w:tbl>
      <w:tblPr>
        <w:tblW w:w="5000" w:type="pct"/>
        <w:tblCellMar>
          <w:left w:w="70" w:type="dxa"/>
          <w:right w:w="70" w:type="dxa"/>
        </w:tblCellMar>
        <w:tblLook w:val="0000"/>
      </w:tblPr>
      <w:tblGrid>
        <w:gridCol w:w="335"/>
        <w:gridCol w:w="1899"/>
        <w:gridCol w:w="921"/>
        <w:gridCol w:w="1424"/>
        <w:gridCol w:w="1173"/>
        <w:gridCol w:w="55"/>
        <w:gridCol w:w="866"/>
        <w:gridCol w:w="699"/>
        <w:gridCol w:w="782"/>
        <w:gridCol w:w="670"/>
        <w:gridCol w:w="670"/>
      </w:tblGrid>
      <w:tr w:rsidR="000075C2" w:rsidRPr="000075C2" w:rsidTr="000075C2">
        <w:trPr>
          <w:cantSplit/>
          <w:trHeight w:val="65"/>
        </w:trPr>
        <w:tc>
          <w:tcPr>
            <w:tcW w:w="176"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N </w:t>
            </w:r>
            <w:r w:rsidRPr="000075C2">
              <w:rPr>
                <w:rFonts w:ascii="Times New Roman" w:hAnsi="Times New Roman" w:cs="Times New Roman"/>
                <w:sz w:val="12"/>
                <w:szCs w:val="12"/>
              </w:rPr>
              <w:br/>
              <w:t>п/п</w:t>
            </w:r>
          </w:p>
        </w:tc>
        <w:tc>
          <w:tcPr>
            <w:tcW w:w="1000"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Цели, задачи,   </w:t>
            </w:r>
            <w:r w:rsidRPr="000075C2">
              <w:rPr>
                <w:rFonts w:ascii="Times New Roman" w:hAnsi="Times New Roman" w:cs="Times New Roman"/>
                <w:sz w:val="12"/>
                <w:szCs w:val="12"/>
              </w:rPr>
              <w:br/>
              <w:t xml:space="preserve">целевые      </w:t>
            </w:r>
            <w:r w:rsidRPr="000075C2">
              <w:rPr>
                <w:rFonts w:ascii="Times New Roman" w:hAnsi="Times New Roman" w:cs="Times New Roman"/>
                <w:sz w:val="12"/>
                <w:szCs w:val="12"/>
              </w:rPr>
              <w:br/>
              <w:t xml:space="preserve">показатели,    </w:t>
            </w:r>
            <w:r w:rsidRPr="000075C2">
              <w:rPr>
                <w:rFonts w:ascii="Times New Roman" w:hAnsi="Times New Roman" w:cs="Times New Roman"/>
                <w:sz w:val="12"/>
                <w:szCs w:val="12"/>
              </w:rPr>
              <w:br/>
              <w:t xml:space="preserve">показатели     </w:t>
            </w:r>
            <w:r w:rsidRPr="000075C2">
              <w:rPr>
                <w:rFonts w:ascii="Times New Roman" w:hAnsi="Times New Roman" w:cs="Times New Roman"/>
                <w:sz w:val="12"/>
                <w:szCs w:val="12"/>
              </w:rPr>
              <w:br/>
              <w:t xml:space="preserve">результативности  </w:t>
            </w:r>
          </w:p>
        </w:tc>
        <w:tc>
          <w:tcPr>
            <w:tcW w:w="485"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Единицы  </w:t>
            </w:r>
            <w:r w:rsidRPr="000075C2">
              <w:rPr>
                <w:rFonts w:ascii="Times New Roman" w:hAnsi="Times New Roman" w:cs="Times New Roman"/>
                <w:sz w:val="12"/>
                <w:szCs w:val="12"/>
              </w:rPr>
              <w:br/>
              <w:t xml:space="preserve">измерения </w:t>
            </w:r>
          </w:p>
        </w:tc>
        <w:tc>
          <w:tcPr>
            <w:tcW w:w="750"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Вес показателя </w:t>
            </w:r>
            <w:r w:rsidRPr="000075C2">
              <w:rPr>
                <w:rFonts w:ascii="Times New Roman" w:hAnsi="Times New Roman" w:cs="Times New Roman"/>
                <w:sz w:val="12"/>
                <w:szCs w:val="12"/>
              </w:rPr>
              <w:br/>
              <w:t>результативности</w:t>
            </w:r>
          </w:p>
        </w:tc>
        <w:tc>
          <w:tcPr>
            <w:tcW w:w="618"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Источник  </w:t>
            </w:r>
            <w:r w:rsidRPr="000075C2">
              <w:rPr>
                <w:rFonts w:ascii="Times New Roman" w:hAnsi="Times New Roman" w:cs="Times New Roman"/>
                <w:sz w:val="12"/>
                <w:szCs w:val="12"/>
              </w:rPr>
              <w:br/>
              <w:t xml:space="preserve">информации </w:t>
            </w: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Отчетный </w:t>
            </w:r>
            <w:r w:rsidRPr="000075C2">
              <w:rPr>
                <w:rFonts w:ascii="Times New Roman" w:hAnsi="Times New Roman" w:cs="Times New Roman"/>
                <w:sz w:val="12"/>
                <w:szCs w:val="12"/>
              </w:rPr>
              <w:br/>
              <w:t xml:space="preserve">год    </w:t>
            </w:r>
          </w:p>
        </w:tc>
        <w:tc>
          <w:tcPr>
            <w:tcW w:w="1485" w:type="pct"/>
            <w:gridSpan w:val="4"/>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Текущий год и плановый период  </w:t>
            </w:r>
            <w:r w:rsidRPr="000075C2">
              <w:rPr>
                <w:rFonts w:ascii="Times New Roman" w:hAnsi="Times New Roman" w:cs="Times New Roman"/>
                <w:sz w:val="12"/>
                <w:szCs w:val="12"/>
              </w:rPr>
              <w:br/>
              <w:t xml:space="preserve">(три последующих года после   </w:t>
            </w:r>
            <w:r w:rsidRPr="000075C2">
              <w:rPr>
                <w:rFonts w:ascii="Times New Roman" w:hAnsi="Times New Roman" w:cs="Times New Roman"/>
                <w:sz w:val="12"/>
                <w:szCs w:val="12"/>
              </w:rPr>
              <w:br/>
              <w:t xml:space="preserve">текущего)            </w:t>
            </w:r>
          </w:p>
        </w:tc>
      </w:tr>
      <w:tr w:rsidR="000075C2" w:rsidRPr="000075C2" w:rsidTr="000075C2">
        <w:trPr>
          <w:cantSplit/>
          <w:trHeight w:val="240"/>
        </w:trPr>
        <w:tc>
          <w:tcPr>
            <w:tcW w:w="176"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p>
        </w:tc>
        <w:tc>
          <w:tcPr>
            <w:tcW w:w="1000"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p>
        </w:tc>
        <w:tc>
          <w:tcPr>
            <w:tcW w:w="485"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p>
        </w:tc>
        <w:tc>
          <w:tcPr>
            <w:tcW w:w="750"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p>
        </w:tc>
        <w:tc>
          <w:tcPr>
            <w:tcW w:w="618"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2011   </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2012   </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2013   </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2014</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tabs>
                <w:tab w:val="left" w:pos="7020"/>
              </w:tabs>
              <w:rPr>
                <w:rFonts w:ascii="Times New Roman" w:hAnsi="Times New Roman" w:cs="Times New Roman"/>
                <w:sz w:val="12"/>
                <w:szCs w:val="12"/>
              </w:rPr>
            </w:pPr>
            <w:r w:rsidRPr="000075C2">
              <w:rPr>
                <w:rFonts w:ascii="Times New Roman" w:hAnsi="Times New Roman" w:cs="Times New Roman"/>
                <w:sz w:val="12"/>
                <w:szCs w:val="12"/>
              </w:rPr>
              <w:t>2015</w:t>
            </w:r>
          </w:p>
        </w:tc>
      </w:tr>
      <w:tr w:rsidR="000075C2" w:rsidRPr="000075C2" w:rsidTr="000075C2">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1  </w:t>
            </w:r>
          </w:p>
        </w:tc>
        <w:tc>
          <w:tcPr>
            <w:tcW w:w="4824" w:type="pct"/>
            <w:gridSpan w:val="10"/>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Цель – содержание жилищно-коммунального хозяйства района в надлежащем состоянии, обеспечение населения  качественными жилищно-коммунальными услугами и улучшение жилищных условий населения Богучанского района                                                             </w:t>
            </w:r>
          </w:p>
        </w:tc>
      </w:tr>
      <w:tr w:rsidR="000075C2" w:rsidRPr="000075C2" w:rsidTr="00E36127">
        <w:trPr>
          <w:cantSplit/>
          <w:trHeight w:val="77"/>
        </w:trPr>
        <w:tc>
          <w:tcPr>
            <w:tcW w:w="176"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2  </w:t>
            </w:r>
          </w:p>
        </w:tc>
        <w:tc>
          <w:tcPr>
            <w:tcW w:w="1000"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Целевой показатель 1:</w:t>
            </w:r>
          </w:p>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уровень      собираемости       </w:t>
            </w:r>
            <w:r w:rsidRPr="000075C2">
              <w:rPr>
                <w:rFonts w:ascii="Times New Roman" w:hAnsi="Times New Roman" w:cs="Times New Roman"/>
                <w:sz w:val="12"/>
                <w:szCs w:val="12"/>
              </w:rPr>
              <w:br/>
              <w:t>платежей за  предоставленные</w:t>
            </w:r>
            <w:r w:rsidRPr="000075C2">
              <w:rPr>
                <w:rFonts w:ascii="Times New Roman" w:hAnsi="Times New Roman" w:cs="Times New Roman"/>
                <w:sz w:val="12"/>
                <w:szCs w:val="12"/>
              </w:rPr>
              <w:br/>
              <w:t xml:space="preserve">ЖКУ;               </w:t>
            </w:r>
          </w:p>
        </w:tc>
        <w:tc>
          <w:tcPr>
            <w:tcW w:w="485"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98,0 (97,6%)</w:t>
            </w:r>
          </w:p>
        </w:tc>
        <w:tc>
          <w:tcPr>
            <w:tcW w:w="368"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 xml:space="preserve">98,0 (98,6) </w:t>
            </w:r>
          </w:p>
        </w:tc>
        <w:tc>
          <w:tcPr>
            <w:tcW w:w="412" w:type="pct"/>
            <w:tcBorders>
              <w:top w:val="single" w:sz="4"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98,0 (98,6%)</w:t>
            </w:r>
          </w:p>
        </w:tc>
        <w:tc>
          <w:tcPr>
            <w:tcW w:w="353" w:type="pct"/>
            <w:tcBorders>
              <w:top w:val="single" w:sz="4" w:space="0" w:color="auto"/>
              <w:left w:val="single" w:sz="6" w:space="0" w:color="auto"/>
              <w:bottom w:val="single" w:sz="6" w:space="0" w:color="auto"/>
              <w:right w:val="single" w:sz="4" w:space="0" w:color="auto"/>
            </w:tcBorders>
          </w:tcPr>
          <w:p w:rsidR="000075C2" w:rsidRPr="000075C2" w:rsidRDefault="000075C2" w:rsidP="00E36127">
            <w:pPr>
              <w:pStyle w:val="ConsPlusCell"/>
              <w:widowControl/>
              <w:tabs>
                <w:tab w:val="left" w:pos="7020"/>
              </w:tabs>
              <w:jc w:val="center"/>
              <w:rPr>
                <w:rFonts w:ascii="Times New Roman" w:hAnsi="Times New Roman" w:cs="Times New Roman"/>
                <w:sz w:val="12"/>
                <w:szCs w:val="12"/>
              </w:rPr>
            </w:pPr>
            <w:r w:rsidRPr="000075C2">
              <w:rPr>
                <w:rFonts w:ascii="Times New Roman" w:hAnsi="Times New Roman" w:cs="Times New Roman"/>
                <w:sz w:val="12"/>
                <w:szCs w:val="12"/>
              </w:rPr>
              <w:t>98,0  (98,6)</w:t>
            </w:r>
          </w:p>
        </w:tc>
        <w:tc>
          <w:tcPr>
            <w:tcW w:w="353" w:type="pct"/>
            <w:tcBorders>
              <w:top w:val="single" w:sz="4"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tabs>
                <w:tab w:val="left" w:pos="7020"/>
              </w:tabs>
              <w:rPr>
                <w:rFonts w:ascii="Times New Roman" w:hAnsi="Times New Roman" w:cs="Times New Roman"/>
                <w:sz w:val="12"/>
                <w:szCs w:val="12"/>
              </w:rPr>
            </w:pPr>
            <w:r w:rsidRPr="000075C2">
              <w:rPr>
                <w:rFonts w:ascii="Times New Roman" w:hAnsi="Times New Roman" w:cs="Times New Roman"/>
                <w:sz w:val="12"/>
                <w:szCs w:val="12"/>
              </w:rPr>
              <w:t>98,0 (98,6)</w:t>
            </w:r>
          </w:p>
        </w:tc>
      </w:tr>
      <w:tr w:rsidR="000075C2" w:rsidRPr="000075C2" w:rsidTr="00E36127">
        <w:trPr>
          <w:cantSplit/>
          <w:trHeight w:val="71"/>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3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Целевой показатель 2: </w:t>
            </w:r>
          </w:p>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отношение   предъявленной      </w:t>
            </w:r>
            <w:r w:rsidRPr="000075C2">
              <w:rPr>
                <w:rFonts w:ascii="Times New Roman" w:hAnsi="Times New Roman" w:cs="Times New Roman"/>
                <w:sz w:val="12"/>
                <w:szCs w:val="12"/>
              </w:rPr>
              <w:br/>
              <w:t xml:space="preserve">населению платы за ЖКУ к фактическим  затратам на их     </w:t>
            </w:r>
            <w:r w:rsidRPr="000075C2">
              <w:rPr>
                <w:rFonts w:ascii="Times New Roman" w:hAnsi="Times New Roman" w:cs="Times New Roman"/>
                <w:sz w:val="12"/>
                <w:szCs w:val="12"/>
              </w:rPr>
              <w:br/>
              <w:t xml:space="preserve">оказание;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99,0 </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99,0 </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99,0</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99,0</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99,0</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4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Целевой показатель 4 : износ сетей:</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5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теплоснабжения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vMerge/>
            <w:tcBorders>
              <w:top w:val="nil"/>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73,4</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75   </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77   </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79   </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81</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6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водоснабжения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vMerge/>
            <w:tcBorders>
              <w:top w:val="nil"/>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70</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71</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72</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73</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74</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7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водоотведения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vMerge/>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100</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100   </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100   </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100   </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100</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электроснабжения</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tcBorders>
              <w:top w:val="nil"/>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86,2</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86,2</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86,2</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86,2</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86,2</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9  </w:t>
            </w:r>
          </w:p>
        </w:tc>
        <w:tc>
          <w:tcPr>
            <w:tcW w:w="4824" w:type="pct"/>
            <w:gridSpan w:val="10"/>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Задача 1. Развитие рыночных механизмов функционирования ЖКХ    </w:t>
            </w:r>
          </w:p>
        </w:tc>
      </w:tr>
      <w:tr w:rsidR="000075C2" w:rsidRPr="000075C2" w:rsidTr="000075C2">
        <w:trPr>
          <w:cantSplit/>
          <w:trHeight w:val="840"/>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10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расходы на         </w:t>
            </w:r>
            <w:r w:rsidRPr="000075C2">
              <w:rPr>
                <w:rFonts w:ascii="Times New Roman" w:hAnsi="Times New Roman" w:cs="Times New Roman"/>
                <w:sz w:val="12"/>
                <w:szCs w:val="12"/>
              </w:rPr>
              <w:br/>
              <w:t>компенсацию разницы</w:t>
            </w:r>
            <w:r w:rsidRPr="000075C2">
              <w:rPr>
                <w:rFonts w:ascii="Times New Roman" w:hAnsi="Times New Roman" w:cs="Times New Roman"/>
                <w:sz w:val="12"/>
                <w:szCs w:val="12"/>
              </w:rPr>
              <w:br/>
              <w:t xml:space="preserve">между экономически </w:t>
            </w:r>
            <w:r w:rsidRPr="000075C2">
              <w:rPr>
                <w:rFonts w:ascii="Times New Roman" w:hAnsi="Times New Roman" w:cs="Times New Roman"/>
                <w:sz w:val="12"/>
                <w:szCs w:val="12"/>
              </w:rPr>
              <w:br/>
              <w:t xml:space="preserve">обоснованными тарифами и    </w:t>
            </w:r>
            <w:r w:rsidRPr="000075C2">
              <w:rPr>
                <w:rFonts w:ascii="Times New Roman" w:hAnsi="Times New Roman" w:cs="Times New Roman"/>
                <w:sz w:val="12"/>
                <w:szCs w:val="12"/>
              </w:rPr>
              <w:br/>
              <w:t xml:space="preserve">тарифами,          </w:t>
            </w:r>
            <w:r w:rsidRPr="000075C2">
              <w:rPr>
                <w:rFonts w:ascii="Times New Roman" w:hAnsi="Times New Roman" w:cs="Times New Roman"/>
                <w:sz w:val="12"/>
                <w:szCs w:val="12"/>
              </w:rPr>
              <w:br/>
              <w:t xml:space="preserve">установленными для </w:t>
            </w:r>
            <w:r w:rsidRPr="000075C2">
              <w:rPr>
                <w:rFonts w:ascii="Times New Roman" w:hAnsi="Times New Roman" w:cs="Times New Roman"/>
                <w:sz w:val="12"/>
                <w:szCs w:val="12"/>
              </w:rPr>
              <w:br/>
              <w:t xml:space="preserve">населения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тыс. руб.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0,88</w:t>
            </w:r>
          </w:p>
        </w:tc>
        <w:tc>
          <w:tcPr>
            <w:tcW w:w="618"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138 879,8</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157 693,5</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136 237,0</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162 260,7</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176 633,7</w:t>
            </w:r>
          </w:p>
        </w:tc>
      </w:tr>
      <w:tr w:rsidR="000075C2" w:rsidRPr="000075C2" w:rsidTr="000075C2">
        <w:trPr>
          <w:cantSplit/>
          <w:trHeight w:val="840"/>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11</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расходы на возмещение убытков в связи с применением государственных регулируемых цен на электроэнергию, вырабатываемую дизельными электростанциями для населения</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тыс. руб.</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0,12</w:t>
            </w:r>
          </w:p>
        </w:tc>
        <w:tc>
          <w:tcPr>
            <w:tcW w:w="618" w:type="pct"/>
            <w:vMerge/>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16 682,4</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17 788,8</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18 312,4</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21 791,6</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22 068,2</w:t>
            </w: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12</w:t>
            </w:r>
          </w:p>
        </w:tc>
        <w:tc>
          <w:tcPr>
            <w:tcW w:w="4824" w:type="pct"/>
            <w:gridSpan w:val="10"/>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Задача 2. Содержание и ремонт объектов инженерной инфраструктуры</w:t>
            </w: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13</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Перекладка сетей,  </w:t>
            </w:r>
            <w:r w:rsidRPr="000075C2">
              <w:rPr>
                <w:rFonts w:ascii="Times New Roman" w:hAnsi="Times New Roman" w:cs="Times New Roman"/>
                <w:sz w:val="12"/>
                <w:szCs w:val="12"/>
              </w:rPr>
              <w:br/>
              <w:t xml:space="preserve">в том числе:       </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618" w:type="pct"/>
            <w:tcBorders>
              <w:top w:val="nil"/>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14</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теплоснабжения     </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км</w:t>
            </w: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X</w:t>
            </w:r>
          </w:p>
        </w:tc>
        <w:tc>
          <w:tcPr>
            <w:tcW w:w="618" w:type="pct"/>
            <w:tcBorders>
              <w:top w:val="nil"/>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1,5</w:t>
            </w: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1,9 </w:t>
            </w: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1,5</w:t>
            </w: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2,0 </w:t>
            </w: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2,0</w:t>
            </w: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15</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водоснабжения      </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км</w:t>
            </w: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X</w:t>
            </w:r>
          </w:p>
        </w:tc>
        <w:tc>
          <w:tcPr>
            <w:tcW w:w="61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2,47</w:t>
            </w: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2,5</w:t>
            </w: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w:t>
            </w: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w:t>
            </w: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16 </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водоотведения      </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км</w:t>
            </w: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X</w:t>
            </w:r>
          </w:p>
        </w:tc>
        <w:tc>
          <w:tcPr>
            <w:tcW w:w="61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17</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электроснабжения   </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км</w:t>
            </w: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X</w:t>
            </w:r>
          </w:p>
        </w:tc>
        <w:tc>
          <w:tcPr>
            <w:tcW w:w="618" w:type="pct"/>
            <w:vMerge w:val="restart"/>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0 </w:t>
            </w: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0 </w:t>
            </w: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r>
      <w:tr w:rsidR="000075C2" w:rsidRPr="000075C2" w:rsidTr="00E36127">
        <w:trPr>
          <w:cantSplit/>
          <w:trHeight w:val="65"/>
        </w:trPr>
        <w:tc>
          <w:tcPr>
            <w:tcW w:w="176"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18</w:t>
            </w:r>
          </w:p>
        </w:tc>
        <w:tc>
          <w:tcPr>
            <w:tcW w:w="100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Замена котлоагрегатов</w:t>
            </w:r>
          </w:p>
        </w:tc>
        <w:tc>
          <w:tcPr>
            <w:tcW w:w="485"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ед.</w:t>
            </w:r>
          </w:p>
        </w:tc>
        <w:tc>
          <w:tcPr>
            <w:tcW w:w="750"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X</w:t>
            </w:r>
          </w:p>
        </w:tc>
        <w:tc>
          <w:tcPr>
            <w:tcW w:w="618" w:type="pct"/>
            <w:vMerge/>
            <w:tcBorders>
              <w:top w:val="single" w:sz="6" w:space="0" w:color="auto"/>
              <w:left w:val="single" w:sz="6" w:space="0" w:color="auto"/>
              <w:bottom w:val="nil"/>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p>
        </w:tc>
        <w:tc>
          <w:tcPr>
            <w:tcW w:w="485" w:type="pct"/>
            <w:gridSpan w:val="2"/>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w:t>
            </w:r>
          </w:p>
        </w:tc>
        <w:tc>
          <w:tcPr>
            <w:tcW w:w="368"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4</w:t>
            </w:r>
          </w:p>
        </w:tc>
        <w:tc>
          <w:tcPr>
            <w:tcW w:w="412" w:type="pct"/>
            <w:tcBorders>
              <w:top w:val="single" w:sz="6" w:space="0" w:color="auto"/>
              <w:left w:val="single" w:sz="6"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5</w:t>
            </w:r>
          </w:p>
        </w:tc>
        <w:tc>
          <w:tcPr>
            <w:tcW w:w="353" w:type="pct"/>
            <w:tcBorders>
              <w:top w:val="single" w:sz="6" w:space="0" w:color="auto"/>
              <w:left w:val="single" w:sz="6" w:space="0" w:color="auto"/>
              <w:bottom w:val="single" w:sz="4"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5</w:t>
            </w:r>
          </w:p>
        </w:tc>
        <w:tc>
          <w:tcPr>
            <w:tcW w:w="353" w:type="pct"/>
            <w:tcBorders>
              <w:top w:val="single" w:sz="6" w:space="0" w:color="auto"/>
              <w:left w:val="single" w:sz="4" w:space="0" w:color="auto"/>
              <w:bottom w:val="single" w:sz="4"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5</w:t>
            </w:r>
          </w:p>
        </w:tc>
      </w:tr>
      <w:tr w:rsidR="000075C2" w:rsidRPr="000075C2" w:rsidTr="000075C2">
        <w:trPr>
          <w:cantSplit/>
          <w:trHeight w:val="360"/>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19 </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Доля подписанных   </w:t>
            </w:r>
            <w:r w:rsidRPr="000075C2">
              <w:rPr>
                <w:rFonts w:ascii="Times New Roman" w:hAnsi="Times New Roman" w:cs="Times New Roman"/>
                <w:sz w:val="12"/>
                <w:szCs w:val="12"/>
              </w:rPr>
              <w:br/>
              <w:t xml:space="preserve">паспортов готовности </w:t>
            </w:r>
          </w:p>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котельных          </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         </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X     </w:t>
            </w:r>
          </w:p>
        </w:tc>
        <w:tc>
          <w:tcPr>
            <w:tcW w:w="61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 xml:space="preserve">100   </w:t>
            </w:r>
          </w:p>
        </w:tc>
        <w:tc>
          <w:tcPr>
            <w:tcW w:w="36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highlight w:val="red"/>
              </w:rPr>
            </w:pPr>
            <w:r w:rsidRPr="000075C2">
              <w:rPr>
                <w:rFonts w:ascii="Times New Roman" w:hAnsi="Times New Roman" w:cs="Times New Roman"/>
                <w:sz w:val="12"/>
                <w:szCs w:val="12"/>
              </w:rPr>
              <w:t xml:space="preserve">100 </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97,7</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100</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ind w:left="50"/>
              <w:rPr>
                <w:rFonts w:ascii="Times New Roman" w:hAnsi="Times New Roman" w:cs="Times New Roman"/>
                <w:sz w:val="12"/>
                <w:szCs w:val="12"/>
              </w:rPr>
            </w:pPr>
            <w:r w:rsidRPr="000075C2">
              <w:rPr>
                <w:rFonts w:ascii="Times New Roman" w:hAnsi="Times New Roman" w:cs="Times New Roman"/>
                <w:sz w:val="12"/>
                <w:szCs w:val="12"/>
              </w:rPr>
              <w:t>100</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20</w:t>
            </w:r>
          </w:p>
        </w:tc>
        <w:tc>
          <w:tcPr>
            <w:tcW w:w="4824" w:type="pct"/>
            <w:gridSpan w:val="10"/>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ind w:left="50"/>
              <w:rPr>
                <w:rFonts w:ascii="Times New Roman" w:hAnsi="Times New Roman" w:cs="Times New Roman"/>
                <w:sz w:val="12"/>
                <w:szCs w:val="12"/>
              </w:rPr>
            </w:pPr>
            <w:r w:rsidRPr="000075C2">
              <w:rPr>
                <w:rFonts w:ascii="Times New Roman" w:hAnsi="Times New Roman" w:cs="Times New Roman"/>
                <w:sz w:val="12"/>
                <w:szCs w:val="12"/>
              </w:rPr>
              <w:t>Задача 3. Создание условий для обеспечения энергосбережения и повышения энергетической эффективности на объектах инженерной инфракструктуры</w:t>
            </w:r>
          </w:p>
        </w:tc>
      </w:tr>
      <w:tr w:rsidR="000075C2" w:rsidRPr="000075C2" w:rsidTr="000075C2">
        <w:trPr>
          <w:cantSplit/>
          <w:trHeight w:val="360"/>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21</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Расходы по реализации  мероприятий  по долгосрочной целевой программе «Энергосбережение и повышение энергетической эффективности на территории Богучанского района»</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тыс. руб.</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w:t>
            </w:r>
          </w:p>
        </w:tc>
        <w:tc>
          <w:tcPr>
            <w:tcW w:w="618"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tc>
        <w:tc>
          <w:tcPr>
            <w:tcW w:w="485" w:type="pct"/>
            <w:gridSpan w:val="2"/>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1 334,9</w:t>
            </w:r>
          </w:p>
        </w:tc>
        <w:tc>
          <w:tcPr>
            <w:tcW w:w="368"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4 519,5</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5 058,8</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ind w:left="50"/>
              <w:rPr>
                <w:rFonts w:ascii="Times New Roman" w:hAnsi="Times New Roman" w:cs="Times New Roman"/>
                <w:sz w:val="12"/>
                <w:szCs w:val="12"/>
              </w:rPr>
            </w:pPr>
            <w:r w:rsidRPr="000075C2">
              <w:rPr>
                <w:rFonts w:ascii="Times New Roman" w:hAnsi="Times New Roman" w:cs="Times New Roman"/>
                <w:sz w:val="12"/>
                <w:szCs w:val="12"/>
              </w:rPr>
              <w:t>0</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22</w:t>
            </w:r>
          </w:p>
        </w:tc>
        <w:tc>
          <w:tcPr>
            <w:tcW w:w="4824" w:type="pct"/>
            <w:gridSpan w:val="10"/>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ind w:left="50"/>
              <w:rPr>
                <w:rFonts w:ascii="Times New Roman" w:hAnsi="Times New Roman" w:cs="Times New Roman"/>
                <w:sz w:val="12"/>
                <w:szCs w:val="12"/>
              </w:rPr>
            </w:pPr>
            <w:r w:rsidRPr="000075C2">
              <w:rPr>
                <w:rFonts w:ascii="Times New Roman" w:hAnsi="Times New Roman" w:cs="Times New Roman"/>
                <w:sz w:val="12"/>
                <w:szCs w:val="12"/>
              </w:rPr>
              <w:t>Задача 4. Строительство домов на территории Богучанского района</w:t>
            </w:r>
          </w:p>
        </w:tc>
      </w:tr>
      <w:tr w:rsidR="000075C2" w:rsidRPr="000075C2" w:rsidTr="00E36127">
        <w:trPr>
          <w:cantSplit/>
          <w:trHeight w:val="65"/>
        </w:trPr>
        <w:tc>
          <w:tcPr>
            <w:tcW w:w="176"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2</w:t>
            </w:r>
            <w:r w:rsidRPr="00E36127">
              <w:rPr>
                <w:rFonts w:ascii="Times New Roman" w:hAnsi="Times New Roman" w:cs="Times New Roman"/>
                <w:b/>
                <w:sz w:val="12"/>
                <w:szCs w:val="12"/>
              </w:rPr>
              <w:t>3</w:t>
            </w:r>
          </w:p>
        </w:tc>
        <w:tc>
          <w:tcPr>
            <w:tcW w:w="100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Число работников отраслей бюджетной сферы, обеспеченных жильем</w:t>
            </w:r>
          </w:p>
        </w:tc>
        <w:tc>
          <w:tcPr>
            <w:tcW w:w="485"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чел.</w:t>
            </w:r>
          </w:p>
        </w:tc>
        <w:tc>
          <w:tcPr>
            <w:tcW w:w="750"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Х</w:t>
            </w:r>
          </w:p>
        </w:tc>
        <w:tc>
          <w:tcPr>
            <w:tcW w:w="647" w:type="pct"/>
            <w:gridSpan w:val="2"/>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ведомственная</w:t>
            </w:r>
            <w:r w:rsidRPr="000075C2">
              <w:rPr>
                <w:rFonts w:ascii="Times New Roman" w:hAnsi="Times New Roman" w:cs="Times New Roman"/>
                <w:sz w:val="12"/>
                <w:szCs w:val="12"/>
              </w:rPr>
              <w:br/>
              <w:t xml:space="preserve">отчетность   </w:t>
            </w:r>
          </w:p>
          <w:p w:rsidR="000075C2" w:rsidRPr="000075C2" w:rsidRDefault="000075C2" w:rsidP="001B0AA5">
            <w:pPr>
              <w:pStyle w:val="ConsPlusCell"/>
              <w:widowControl/>
              <w:rPr>
                <w:rFonts w:ascii="Times New Roman" w:hAnsi="Times New Roman" w:cs="Times New Roman"/>
                <w:sz w:val="12"/>
                <w:szCs w:val="12"/>
              </w:rPr>
            </w:pPr>
          </w:p>
        </w:tc>
        <w:tc>
          <w:tcPr>
            <w:tcW w:w="456" w:type="pct"/>
            <w:tcBorders>
              <w:top w:val="single" w:sz="6" w:space="0" w:color="auto"/>
              <w:left w:val="single" w:sz="4" w:space="0" w:color="auto"/>
              <w:bottom w:val="single" w:sz="6" w:space="0" w:color="auto"/>
              <w:right w:val="single" w:sz="4" w:space="0" w:color="auto"/>
            </w:tcBorders>
          </w:tcPr>
          <w:p w:rsidR="000075C2" w:rsidRPr="000075C2" w:rsidRDefault="000075C2" w:rsidP="001B0AA5">
            <w:pPr>
              <w:rPr>
                <w:sz w:val="12"/>
                <w:szCs w:val="12"/>
              </w:rPr>
            </w:pPr>
            <w:r w:rsidRPr="000075C2">
              <w:rPr>
                <w:sz w:val="12"/>
                <w:szCs w:val="12"/>
              </w:rPr>
              <w:t>3</w:t>
            </w:r>
          </w:p>
          <w:p w:rsidR="000075C2" w:rsidRPr="000075C2" w:rsidRDefault="000075C2" w:rsidP="001B0AA5">
            <w:pPr>
              <w:rPr>
                <w:sz w:val="12"/>
                <w:szCs w:val="12"/>
              </w:rPr>
            </w:pPr>
          </w:p>
          <w:p w:rsidR="000075C2" w:rsidRPr="000075C2" w:rsidRDefault="000075C2" w:rsidP="001B0AA5">
            <w:pPr>
              <w:pStyle w:val="ConsPlusCell"/>
              <w:widowControl/>
              <w:rPr>
                <w:rFonts w:ascii="Times New Roman" w:hAnsi="Times New Roman" w:cs="Times New Roman"/>
                <w:sz w:val="12"/>
                <w:szCs w:val="12"/>
              </w:rPr>
            </w:pPr>
          </w:p>
        </w:tc>
        <w:tc>
          <w:tcPr>
            <w:tcW w:w="368"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w:t>
            </w:r>
          </w:p>
        </w:tc>
        <w:tc>
          <w:tcPr>
            <w:tcW w:w="412" w:type="pct"/>
            <w:tcBorders>
              <w:top w:val="single" w:sz="6" w:space="0" w:color="auto"/>
              <w:left w:val="single" w:sz="6" w:space="0" w:color="auto"/>
              <w:bottom w:val="single" w:sz="6" w:space="0" w:color="auto"/>
              <w:right w:val="single" w:sz="6"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0</w:t>
            </w:r>
          </w:p>
        </w:tc>
        <w:tc>
          <w:tcPr>
            <w:tcW w:w="353" w:type="pct"/>
            <w:tcBorders>
              <w:top w:val="single" w:sz="6" w:space="0" w:color="auto"/>
              <w:left w:val="single" w:sz="6" w:space="0" w:color="auto"/>
              <w:bottom w:val="single" w:sz="6" w:space="0" w:color="auto"/>
              <w:right w:val="single" w:sz="4" w:space="0" w:color="auto"/>
            </w:tcBorders>
          </w:tcPr>
          <w:p w:rsidR="000075C2" w:rsidRPr="000075C2" w:rsidRDefault="000075C2" w:rsidP="001B0AA5">
            <w:pPr>
              <w:pStyle w:val="ConsPlusCell"/>
              <w:widowControl/>
              <w:rPr>
                <w:rFonts w:ascii="Times New Roman" w:hAnsi="Times New Roman" w:cs="Times New Roman"/>
                <w:sz w:val="12"/>
                <w:szCs w:val="12"/>
              </w:rPr>
            </w:pPr>
            <w:r w:rsidRPr="000075C2">
              <w:rPr>
                <w:rFonts w:ascii="Times New Roman" w:hAnsi="Times New Roman" w:cs="Times New Roman"/>
                <w:sz w:val="12"/>
                <w:szCs w:val="12"/>
              </w:rPr>
              <w:t>10</w:t>
            </w:r>
          </w:p>
        </w:tc>
        <w:tc>
          <w:tcPr>
            <w:tcW w:w="353" w:type="pct"/>
            <w:tcBorders>
              <w:top w:val="single" w:sz="6" w:space="0" w:color="auto"/>
              <w:left w:val="single" w:sz="4" w:space="0" w:color="auto"/>
              <w:bottom w:val="single" w:sz="6" w:space="0" w:color="auto"/>
              <w:right w:val="single" w:sz="6" w:space="0" w:color="auto"/>
            </w:tcBorders>
          </w:tcPr>
          <w:p w:rsidR="000075C2" w:rsidRPr="000075C2" w:rsidRDefault="000075C2" w:rsidP="001B0AA5">
            <w:pPr>
              <w:pStyle w:val="ConsPlusCell"/>
              <w:ind w:left="50"/>
              <w:rPr>
                <w:rFonts w:ascii="Times New Roman" w:hAnsi="Times New Roman" w:cs="Times New Roman"/>
                <w:sz w:val="12"/>
                <w:szCs w:val="12"/>
              </w:rPr>
            </w:pPr>
            <w:r w:rsidRPr="000075C2">
              <w:rPr>
                <w:rFonts w:ascii="Times New Roman" w:hAnsi="Times New Roman" w:cs="Times New Roman"/>
                <w:sz w:val="12"/>
                <w:szCs w:val="12"/>
              </w:rPr>
              <w:t>10</w:t>
            </w:r>
          </w:p>
        </w:tc>
      </w:tr>
    </w:tbl>
    <w:p w:rsidR="000075C2" w:rsidRDefault="000075C2" w:rsidP="0074335F">
      <w:pPr>
        <w:spacing w:after="0" w:line="240" w:lineRule="auto"/>
        <w:jc w:val="both"/>
        <w:rPr>
          <w:rFonts w:ascii="Times New Roman" w:hAnsi="Times New Roman"/>
          <w:sz w:val="20"/>
          <w:szCs w:val="20"/>
        </w:rPr>
      </w:pPr>
    </w:p>
    <w:p w:rsidR="0028658E" w:rsidRDefault="0028658E" w:rsidP="00E36127">
      <w:pPr>
        <w:pStyle w:val="affff8"/>
        <w:spacing w:after="0" w:line="240" w:lineRule="auto"/>
        <w:jc w:val="right"/>
        <w:rPr>
          <w:rFonts w:ascii="Times New Roman" w:hAnsi="Times New Roman"/>
          <w:sz w:val="18"/>
          <w:szCs w:val="18"/>
        </w:rPr>
      </w:pP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lastRenderedPageBreak/>
        <w:t>Приложение 3</w:t>
      </w: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к ведомственной целевой программе</w:t>
      </w:r>
    </w:p>
    <w:p w:rsid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«Развитие жилищно-коммунального хозяйства</w:t>
      </w:r>
    </w:p>
    <w:p w:rsid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 xml:space="preserve"> в Богучанском районе»  на 2013 год </w:t>
      </w:r>
    </w:p>
    <w:p w:rsid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и плановый период 2014-2015 годов</w:t>
      </w:r>
    </w:p>
    <w:p w:rsidR="00E36127" w:rsidRPr="00E36127" w:rsidRDefault="00E36127" w:rsidP="00E36127">
      <w:pPr>
        <w:pStyle w:val="affff8"/>
        <w:spacing w:after="0" w:line="240" w:lineRule="auto"/>
        <w:jc w:val="right"/>
        <w:rPr>
          <w:rStyle w:val="afffff1"/>
          <w:rFonts w:ascii="Times New Roman" w:hAnsi="Times New Roman"/>
          <w:b w:val="0"/>
          <w:color w:val="auto"/>
          <w:sz w:val="18"/>
          <w:szCs w:val="18"/>
        </w:rPr>
      </w:pPr>
    </w:p>
    <w:p w:rsidR="00E36127" w:rsidRPr="00E36127" w:rsidRDefault="00E36127" w:rsidP="00E36127">
      <w:pPr>
        <w:pStyle w:val="afffff5"/>
        <w:jc w:val="center"/>
        <w:rPr>
          <w:rFonts w:ascii="Times New Roman" w:hAnsi="Times New Roman" w:cs="Times New Roman"/>
          <w:b/>
          <w:color w:val="000000"/>
          <w:sz w:val="20"/>
          <w:szCs w:val="20"/>
        </w:rPr>
      </w:pPr>
      <w:r w:rsidRPr="00E36127">
        <w:rPr>
          <w:rStyle w:val="afffff1"/>
          <w:rFonts w:ascii="Times New Roman" w:hAnsi="Times New Roman"/>
          <w:b w:val="0"/>
          <w:bCs/>
          <w:color w:val="000000"/>
          <w:sz w:val="20"/>
          <w:szCs w:val="20"/>
        </w:rPr>
        <w:t>Распределениепланируемых расходов субъектов бюджетного планирования</w:t>
      </w:r>
    </w:p>
    <w:p w:rsidR="00E36127" w:rsidRDefault="00E36127" w:rsidP="00E36127">
      <w:pPr>
        <w:pStyle w:val="afffff5"/>
        <w:jc w:val="center"/>
        <w:rPr>
          <w:rStyle w:val="afffff1"/>
          <w:rFonts w:ascii="Times New Roman" w:hAnsi="Times New Roman"/>
          <w:b w:val="0"/>
          <w:bCs/>
          <w:color w:val="000000"/>
          <w:sz w:val="20"/>
          <w:szCs w:val="20"/>
        </w:rPr>
      </w:pPr>
      <w:r w:rsidRPr="00E36127">
        <w:rPr>
          <w:rStyle w:val="afffff1"/>
          <w:rFonts w:ascii="Times New Roman" w:hAnsi="Times New Roman"/>
          <w:b w:val="0"/>
          <w:bCs/>
          <w:color w:val="000000"/>
          <w:sz w:val="20"/>
          <w:szCs w:val="20"/>
        </w:rPr>
        <w:t>по целям, задачам и мероприятиям ведомственной целевой программы</w:t>
      </w:r>
    </w:p>
    <w:p w:rsidR="00E36127" w:rsidRPr="00E36127" w:rsidRDefault="00E36127" w:rsidP="00E36127">
      <w:pPr>
        <w:spacing w:after="0"/>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668"/>
        <w:gridCol w:w="1086"/>
        <w:gridCol w:w="856"/>
        <w:gridCol w:w="856"/>
        <w:gridCol w:w="856"/>
        <w:gridCol w:w="896"/>
        <w:gridCol w:w="896"/>
      </w:tblGrid>
      <w:tr w:rsidR="00E36127" w:rsidRPr="00E36127" w:rsidTr="00E36127">
        <w:tc>
          <w:tcPr>
            <w:tcW w:w="273" w:type="pct"/>
            <w:vMerge w:val="restart"/>
            <w:vAlign w:val="center"/>
          </w:tcPr>
          <w:p w:rsidR="00E36127" w:rsidRPr="00E36127" w:rsidRDefault="00E36127" w:rsidP="00E36127">
            <w:pPr>
              <w:pStyle w:val="afffff4"/>
              <w:jc w:val="center"/>
              <w:rPr>
                <w:rFonts w:ascii="Times New Roman" w:hAnsi="Times New Roman"/>
                <w:sz w:val="16"/>
                <w:szCs w:val="16"/>
              </w:rPr>
            </w:pPr>
            <w:r w:rsidRPr="00E36127">
              <w:rPr>
                <w:rFonts w:ascii="Times New Roman" w:hAnsi="Times New Roman"/>
                <w:sz w:val="16"/>
                <w:szCs w:val="16"/>
              </w:rPr>
              <w:t>N</w:t>
            </w:r>
          </w:p>
          <w:p w:rsidR="00E36127" w:rsidRPr="00E36127" w:rsidRDefault="00E36127" w:rsidP="00E36127">
            <w:pPr>
              <w:pStyle w:val="afffff4"/>
              <w:jc w:val="center"/>
              <w:rPr>
                <w:rFonts w:ascii="Times New Roman" w:hAnsi="Times New Roman"/>
                <w:sz w:val="16"/>
                <w:szCs w:val="16"/>
              </w:rPr>
            </w:pPr>
            <w:r w:rsidRPr="00E36127">
              <w:rPr>
                <w:rFonts w:ascii="Times New Roman" w:hAnsi="Times New Roman"/>
                <w:sz w:val="16"/>
                <w:szCs w:val="16"/>
              </w:rPr>
              <w:t>п/п</w:t>
            </w:r>
          </w:p>
        </w:tc>
        <w:tc>
          <w:tcPr>
            <w:tcW w:w="2324" w:type="pct"/>
            <w:vMerge w:val="restart"/>
            <w:vAlign w:val="center"/>
          </w:tcPr>
          <w:p w:rsidR="00E36127" w:rsidRPr="00E36127" w:rsidRDefault="00E36127" w:rsidP="00E36127">
            <w:pPr>
              <w:pStyle w:val="afffff4"/>
              <w:jc w:val="center"/>
              <w:rPr>
                <w:rFonts w:ascii="Times New Roman" w:hAnsi="Times New Roman"/>
                <w:sz w:val="16"/>
                <w:szCs w:val="16"/>
              </w:rPr>
            </w:pPr>
            <w:r w:rsidRPr="00E36127">
              <w:rPr>
                <w:rFonts w:ascii="Times New Roman" w:hAnsi="Times New Roman"/>
                <w:sz w:val="16"/>
                <w:szCs w:val="16"/>
              </w:rPr>
              <w:t>Цели, задачи,</w:t>
            </w:r>
          </w:p>
          <w:p w:rsidR="00E36127" w:rsidRPr="00E36127" w:rsidRDefault="00E36127" w:rsidP="00E36127">
            <w:pPr>
              <w:pStyle w:val="afffff4"/>
              <w:jc w:val="center"/>
              <w:rPr>
                <w:rFonts w:ascii="Times New Roman" w:hAnsi="Times New Roman"/>
                <w:sz w:val="16"/>
                <w:szCs w:val="16"/>
              </w:rPr>
            </w:pPr>
            <w:r w:rsidRPr="00E36127">
              <w:rPr>
                <w:rFonts w:ascii="Times New Roman" w:hAnsi="Times New Roman"/>
                <w:sz w:val="16"/>
                <w:szCs w:val="16"/>
              </w:rPr>
              <w:t>мероприятия</w:t>
            </w:r>
          </w:p>
        </w:tc>
        <w:tc>
          <w:tcPr>
            <w:tcW w:w="502" w:type="pct"/>
            <w:vMerge w:val="restart"/>
            <w:vAlign w:val="center"/>
          </w:tcPr>
          <w:p w:rsidR="00E36127" w:rsidRPr="00E36127" w:rsidRDefault="00E36127" w:rsidP="00E36127">
            <w:pPr>
              <w:pStyle w:val="afffff4"/>
              <w:jc w:val="center"/>
              <w:rPr>
                <w:rFonts w:ascii="Times New Roman" w:hAnsi="Times New Roman"/>
                <w:sz w:val="16"/>
                <w:szCs w:val="16"/>
              </w:rPr>
            </w:pPr>
            <w:r w:rsidRPr="00E36127">
              <w:rPr>
                <w:rFonts w:ascii="Times New Roman" w:hAnsi="Times New Roman"/>
                <w:sz w:val="16"/>
                <w:szCs w:val="16"/>
              </w:rPr>
              <w:t>Срок выполнения,</w:t>
            </w:r>
          </w:p>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год</w:t>
            </w:r>
          </w:p>
        </w:tc>
        <w:tc>
          <w:tcPr>
            <w:tcW w:w="1901" w:type="pct"/>
            <w:gridSpan w:val="5"/>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Объем финансирования из районного бюджета, (в тыс. руб.)</w:t>
            </w:r>
          </w:p>
        </w:tc>
      </w:tr>
      <w:tr w:rsidR="00E36127" w:rsidRPr="00E36127" w:rsidTr="00E36127">
        <w:trPr>
          <w:trHeight w:val="70"/>
        </w:trPr>
        <w:tc>
          <w:tcPr>
            <w:tcW w:w="273" w:type="pct"/>
            <w:vMerge/>
          </w:tcPr>
          <w:p w:rsidR="00E36127" w:rsidRPr="00E36127" w:rsidRDefault="00E36127" w:rsidP="00E36127">
            <w:pPr>
              <w:spacing w:line="240" w:lineRule="auto"/>
              <w:rPr>
                <w:rFonts w:ascii="Times New Roman" w:hAnsi="Times New Roman"/>
                <w:sz w:val="16"/>
                <w:szCs w:val="16"/>
              </w:rPr>
            </w:pPr>
          </w:p>
        </w:tc>
        <w:tc>
          <w:tcPr>
            <w:tcW w:w="2324" w:type="pct"/>
            <w:vMerge/>
          </w:tcPr>
          <w:p w:rsidR="00E36127" w:rsidRPr="00E36127" w:rsidRDefault="00E36127" w:rsidP="00E36127">
            <w:pPr>
              <w:spacing w:line="240" w:lineRule="auto"/>
              <w:rPr>
                <w:rFonts w:ascii="Times New Roman" w:hAnsi="Times New Roman"/>
                <w:sz w:val="16"/>
                <w:szCs w:val="16"/>
              </w:rPr>
            </w:pPr>
          </w:p>
        </w:tc>
        <w:tc>
          <w:tcPr>
            <w:tcW w:w="502" w:type="pct"/>
            <w:vMerge/>
          </w:tcPr>
          <w:p w:rsidR="00E36127" w:rsidRPr="00E36127" w:rsidRDefault="00E36127" w:rsidP="00E36127">
            <w:pPr>
              <w:spacing w:line="240" w:lineRule="auto"/>
              <w:rPr>
                <w:rFonts w:ascii="Times New Roman" w:hAnsi="Times New Roman"/>
                <w:sz w:val="16"/>
                <w:szCs w:val="16"/>
              </w:rPr>
            </w:pPr>
          </w:p>
        </w:tc>
        <w:tc>
          <w:tcPr>
            <w:tcW w:w="39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Текущий год</w:t>
            </w:r>
          </w:p>
        </w:tc>
        <w:tc>
          <w:tcPr>
            <w:tcW w:w="377" w:type="pct"/>
            <w:vMerge w:val="restar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Всего</w:t>
            </w:r>
          </w:p>
        </w:tc>
        <w:tc>
          <w:tcPr>
            <w:tcW w:w="1132" w:type="pct"/>
            <w:gridSpan w:val="3"/>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Плановый период</w:t>
            </w:r>
          </w:p>
        </w:tc>
      </w:tr>
      <w:tr w:rsidR="00E36127" w:rsidRPr="00E36127" w:rsidTr="00E36127">
        <w:trPr>
          <w:trHeight w:val="70"/>
        </w:trPr>
        <w:tc>
          <w:tcPr>
            <w:tcW w:w="273" w:type="pct"/>
            <w:vMerge/>
          </w:tcPr>
          <w:p w:rsidR="00E36127" w:rsidRPr="00E36127" w:rsidRDefault="00E36127" w:rsidP="00E36127">
            <w:pPr>
              <w:spacing w:line="240" w:lineRule="auto"/>
              <w:rPr>
                <w:rFonts w:ascii="Times New Roman" w:hAnsi="Times New Roman"/>
                <w:sz w:val="16"/>
                <w:szCs w:val="16"/>
              </w:rPr>
            </w:pPr>
          </w:p>
        </w:tc>
        <w:tc>
          <w:tcPr>
            <w:tcW w:w="2324" w:type="pct"/>
            <w:vMerge/>
          </w:tcPr>
          <w:p w:rsidR="00E36127" w:rsidRPr="00E36127" w:rsidRDefault="00E36127" w:rsidP="00E36127">
            <w:pPr>
              <w:spacing w:line="240" w:lineRule="auto"/>
              <w:rPr>
                <w:rFonts w:ascii="Times New Roman" w:hAnsi="Times New Roman"/>
                <w:sz w:val="16"/>
                <w:szCs w:val="16"/>
              </w:rPr>
            </w:pPr>
          </w:p>
        </w:tc>
        <w:tc>
          <w:tcPr>
            <w:tcW w:w="502" w:type="pct"/>
            <w:vMerge/>
          </w:tcPr>
          <w:p w:rsidR="00E36127" w:rsidRPr="00E36127" w:rsidRDefault="00E36127" w:rsidP="00E36127">
            <w:pPr>
              <w:spacing w:line="240" w:lineRule="auto"/>
              <w:rPr>
                <w:rFonts w:ascii="Times New Roman" w:hAnsi="Times New Roman"/>
                <w:sz w:val="16"/>
                <w:szCs w:val="16"/>
              </w:rPr>
            </w:pPr>
          </w:p>
        </w:tc>
        <w:tc>
          <w:tcPr>
            <w:tcW w:w="39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2012г</w:t>
            </w:r>
          </w:p>
        </w:tc>
        <w:tc>
          <w:tcPr>
            <w:tcW w:w="377" w:type="pct"/>
            <w:vMerge/>
          </w:tcPr>
          <w:p w:rsidR="00E36127" w:rsidRPr="00E36127" w:rsidRDefault="00E36127" w:rsidP="00E36127">
            <w:pPr>
              <w:spacing w:line="240" w:lineRule="auto"/>
              <w:rPr>
                <w:rFonts w:ascii="Times New Roman" w:hAnsi="Times New Roman"/>
                <w:sz w:val="16"/>
                <w:szCs w:val="16"/>
              </w:rPr>
            </w:pP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2013г</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2014г</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2015г</w:t>
            </w:r>
          </w:p>
        </w:tc>
      </w:tr>
      <w:tr w:rsidR="00E36127" w:rsidRPr="00E36127" w:rsidTr="00E36127">
        <w:trPr>
          <w:trHeight w:val="70"/>
        </w:trPr>
        <w:tc>
          <w:tcPr>
            <w:tcW w:w="5000" w:type="pct"/>
            <w:gridSpan w:val="8"/>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 xml:space="preserve">Цель: Содержание жилищно-коммунального хозяйства района в надлежащем состоянии, обеспечение населения  </w:t>
            </w:r>
            <w:r w:rsidRPr="00E36127">
              <w:rPr>
                <w:rFonts w:ascii="Times New Roman" w:hAnsi="Times New Roman"/>
                <w:sz w:val="16"/>
                <w:szCs w:val="16"/>
              </w:rPr>
              <w:br/>
              <w:t xml:space="preserve">качественными жилищно-коммунальными услугами   и улучшение жилищных условий населения Богучанского района </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w:t>
            </w:r>
          </w:p>
        </w:tc>
        <w:tc>
          <w:tcPr>
            <w:tcW w:w="4727" w:type="pct"/>
            <w:gridSpan w:val="7"/>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Задача 1. Развитие рыночных механизмов функционирования ЖКХ</w:t>
            </w:r>
          </w:p>
        </w:tc>
      </w:tr>
      <w:tr w:rsidR="00E36127" w:rsidRPr="00E36127" w:rsidTr="00E36127">
        <w:tc>
          <w:tcPr>
            <w:tcW w:w="273"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1.1.</w:t>
            </w:r>
          </w:p>
        </w:tc>
        <w:tc>
          <w:tcPr>
            <w:tcW w:w="2324" w:type="pct"/>
          </w:tcPr>
          <w:p w:rsidR="00E36127" w:rsidRPr="00E36127" w:rsidRDefault="00E36127" w:rsidP="00E36127">
            <w:pPr>
              <w:spacing w:line="240" w:lineRule="auto"/>
              <w:jc w:val="both"/>
              <w:rPr>
                <w:rFonts w:ascii="Times New Roman" w:hAnsi="Times New Roman"/>
                <w:sz w:val="16"/>
                <w:szCs w:val="16"/>
              </w:rPr>
            </w:pPr>
            <w:r w:rsidRPr="00E36127">
              <w:rPr>
                <w:rFonts w:ascii="Times New Roman" w:hAnsi="Times New Roman"/>
                <w:sz w:val="16"/>
                <w:szCs w:val="16"/>
              </w:rPr>
              <w:t xml:space="preserve">Возмещение убытков в связи с применением государственных регулируемых цен на электроэнергию, вырабатываемую дизельными электростанциями для населения </w:t>
            </w:r>
          </w:p>
        </w:tc>
        <w:tc>
          <w:tcPr>
            <w:tcW w:w="50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17 788,8</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62 172,2</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18 312,4</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21 791,6</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22 068,2</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1.2.</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Финансирование части расходов теплоснабжающих и энергосбытовых организаций, осуществляющих производство и (или) реализацию тепловой и электрической энергии, не включенных в тарифы на коммунальные услуги вследствие ограничения их роста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6 846,0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1.3.</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за счет средств местного бюджета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30 598,3</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79 332,3</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12 909,0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31 803,1</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34 620,2</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1.4.</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Компенсация выпадающих доходов организациям, предоставляющим населению услуги теплоснабжения по тарифам, не обеспечивающим возмещение издержек за счет средств местного бюджета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102 459,6</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395 799,1</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123 328,0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130 457,6</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142 013,5</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1.5.</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Возмещение части расходов организаций коммунального комплекса, осуществляющих производство и (или) реализацию услуг водоснабжения и водоотведения, не включенных в тарифы на коммунальные услуги вследствие ограничения их роста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17 789,9</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1.6.</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Межбюджетные трансферты бюджету Нижнетерянского сельсовета на передачу полномочий по обеспечению работы старосты в д. Каменка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195,0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274,6</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150,0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60,0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64,6</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1.7.</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Возмещение специализированным службам по вопросам похоронного дела стоимости услуг по погребению</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2011</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1.8.</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Мероприятия в области коммунального хозяйства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99,5</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27,0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27,0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1.9.</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Приобретение технологического транспорта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2011</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597" w:type="pct"/>
            <w:gridSpan w:val="2"/>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Итого по задаче 1</w:t>
            </w:r>
          </w:p>
        </w:tc>
        <w:tc>
          <w:tcPr>
            <w:tcW w:w="502" w:type="pct"/>
          </w:tcPr>
          <w:p w:rsidR="00E36127" w:rsidRPr="00E36127" w:rsidRDefault="00E36127" w:rsidP="00E36127">
            <w:pPr>
              <w:spacing w:after="0" w:line="240" w:lineRule="auto"/>
              <w:rPr>
                <w:rFonts w:ascii="Times New Roman" w:hAnsi="Times New Roman"/>
                <w:sz w:val="16"/>
                <w:szCs w:val="16"/>
              </w:rPr>
            </w:pP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175 777,1</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537 605,2</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154 726,4</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184 112,3</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198 766,5</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w:t>
            </w:r>
          </w:p>
        </w:tc>
        <w:tc>
          <w:tcPr>
            <w:tcW w:w="4727" w:type="pct"/>
            <w:gridSpan w:val="7"/>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Задача 2. Содержание и ремонт объектов инженерной инфраструктуры</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2.1.</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Мероприятия по повышению эксплуатационной  надежности объектов социальной сферы</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55 024,6</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111 440,4</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53 340,4</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37918,21</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24610,82</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2.2.</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Осуществление социально значимых расходов, направленных на создание безопасных и комфортных условий для функционирования и развития сети бюджетных учреждений</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2012-2013</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9 300,0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5 300,0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5 300,0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2.3.</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Осуществление расходов, связанных с исполнением судебных актов, устранением замечаний органов государственного контроля (надзора)</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2 478,2</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1 865,9</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1 865,9</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2.4.</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Обеспечение деятельности подведомственных учреждений</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3 016,2</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9 540,3</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3 154,0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3 189,9</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3 196,4</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2.5.</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Резервные фонды исполнительных органов государственной власти субъектов РФ и местных администраций</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35 700,8</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16 555,9</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16 555,9</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2.6.</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Реализация проектов по благоустройству территорий поселений, городских округов</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1 200,0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1 182,0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1 182,0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2.7.</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Долгосрочная целевая программа «Повышение эффективности деятельности органов местного самоуправления в Богучанском районе» на 2013-</w:t>
            </w:r>
            <w:r w:rsidRPr="00E36127">
              <w:rPr>
                <w:rFonts w:ascii="Times New Roman" w:hAnsi="Times New Roman"/>
                <w:sz w:val="16"/>
                <w:szCs w:val="16"/>
              </w:rPr>
              <w:lastRenderedPageBreak/>
              <w:t>2015 годы</w:t>
            </w:r>
          </w:p>
        </w:tc>
        <w:tc>
          <w:tcPr>
            <w:tcW w:w="50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lastRenderedPageBreak/>
              <w:t>2013</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2 850,8</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2 850,8</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rPr>
          <w:trHeight w:val="70"/>
        </w:trPr>
        <w:tc>
          <w:tcPr>
            <w:tcW w:w="2597" w:type="pct"/>
            <w:gridSpan w:val="2"/>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lastRenderedPageBreak/>
              <w:t>Итого по задаче  2</w:t>
            </w:r>
          </w:p>
        </w:tc>
        <w:tc>
          <w:tcPr>
            <w:tcW w:w="502" w:type="pct"/>
          </w:tcPr>
          <w:p w:rsidR="00E36127" w:rsidRPr="00E36127" w:rsidRDefault="00E36127" w:rsidP="00E36127">
            <w:pPr>
              <w:spacing w:line="240" w:lineRule="auto"/>
              <w:rPr>
                <w:rFonts w:ascii="Times New Roman" w:hAnsi="Times New Roman"/>
                <w:sz w:val="16"/>
                <w:szCs w:val="16"/>
              </w:rPr>
            </w:pP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106 719,8</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148 735,3</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84 249,0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41108,11</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27807,22</w:t>
            </w:r>
          </w:p>
        </w:tc>
      </w:tr>
      <w:tr w:rsidR="00E36127" w:rsidRPr="00E36127" w:rsidTr="00E36127">
        <w:tc>
          <w:tcPr>
            <w:tcW w:w="273"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3</w:t>
            </w:r>
          </w:p>
        </w:tc>
        <w:tc>
          <w:tcPr>
            <w:tcW w:w="4727" w:type="pct"/>
            <w:gridSpan w:val="7"/>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Задача 3. Создание условий для обеспечения энергосбережения и повышения энергетической эффективности на объектах инженерной инфракструктуры</w:t>
            </w:r>
          </w:p>
        </w:tc>
      </w:tr>
      <w:tr w:rsidR="00E36127" w:rsidRPr="00E36127" w:rsidTr="00E36127">
        <w:tc>
          <w:tcPr>
            <w:tcW w:w="273"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3.1.</w:t>
            </w:r>
          </w:p>
        </w:tc>
        <w:tc>
          <w:tcPr>
            <w:tcW w:w="2324" w:type="pct"/>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Реализация мероприятий  по долгосрочной целевой программе «Энергосбережение и повышение энергетической эффективности на территории Богучанского района»</w:t>
            </w:r>
          </w:p>
        </w:tc>
        <w:tc>
          <w:tcPr>
            <w:tcW w:w="502"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4 578,3</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5 058,8</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5 058,8</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rPr>
          <w:trHeight w:val="70"/>
        </w:trPr>
        <w:tc>
          <w:tcPr>
            <w:tcW w:w="2597" w:type="pct"/>
            <w:gridSpan w:val="2"/>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Итого по задаче  3</w:t>
            </w:r>
          </w:p>
        </w:tc>
        <w:tc>
          <w:tcPr>
            <w:tcW w:w="502" w:type="pct"/>
          </w:tcPr>
          <w:p w:rsidR="00E36127" w:rsidRPr="00E36127" w:rsidRDefault="00E36127" w:rsidP="00E36127">
            <w:pPr>
              <w:spacing w:line="240" w:lineRule="auto"/>
              <w:rPr>
                <w:rFonts w:ascii="Times New Roman" w:hAnsi="Times New Roman"/>
                <w:sz w:val="16"/>
                <w:szCs w:val="16"/>
              </w:rPr>
            </w:pP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4 578,3</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5 058,8</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5 058,8</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w:t>
            </w:r>
          </w:p>
        </w:tc>
        <w:tc>
          <w:tcPr>
            <w:tcW w:w="4727" w:type="pct"/>
            <w:gridSpan w:val="7"/>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Задача 4.  Строительство домов на территории Богучанского района</w:t>
            </w:r>
          </w:p>
        </w:tc>
      </w:tr>
      <w:tr w:rsidR="00E36127" w:rsidRPr="00E36127" w:rsidTr="00E36127">
        <w:tc>
          <w:tcPr>
            <w:tcW w:w="273"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4.1.</w:t>
            </w:r>
          </w:p>
        </w:tc>
        <w:tc>
          <w:tcPr>
            <w:tcW w:w="2324" w:type="pct"/>
          </w:tcPr>
          <w:p w:rsidR="00E36127" w:rsidRPr="00E36127" w:rsidRDefault="00E36127" w:rsidP="00E36127">
            <w:pPr>
              <w:spacing w:line="240" w:lineRule="auto"/>
              <w:jc w:val="both"/>
              <w:rPr>
                <w:rFonts w:ascii="Times New Roman" w:hAnsi="Times New Roman"/>
                <w:sz w:val="16"/>
                <w:szCs w:val="16"/>
              </w:rPr>
            </w:pPr>
            <w:r w:rsidRPr="00E36127">
              <w:rPr>
                <w:rFonts w:ascii="Times New Roman" w:hAnsi="Times New Roman"/>
                <w:sz w:val="16"/>
                <w:szCs w:val="16"/>
              </w:rPr>
              <w:t>Долгосрочная целевая программа «Дом» на 2010 - 2012 годы</w:t>
            </w:r>
          </w:p>
        </w:tc>
        <w:tc>
          <w:tcPr>
            <w:tcW w:w="502" w:type="pct"/>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21 653,4</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13 752,3</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13 752,3</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4.2.</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Долгосрочная целевая программа «Приобретение жилых помещений работникам бюджетной сферы Богучанского района» на 2011 – 2013 годы</w:t>
            </w:r>
          </w:p>
        </w:tc>
        <w:tc>
          <w:tcPr>
            <w:tcW w:w="50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2012</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1 500,0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4 152,8</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4 152,8</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4.3.</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Долгосрочная целевая программа «Обеспечение жильем работников отраслей бюджетной сферы на территории Богучанского района» на 2013-2015 годы</w:t>
            </w:r>
          </w:p>
        </w:tc>
        <w:tc>
          <w:tcPr>
            <w:tcW w:w="50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2013-2015</w:t>
            </w:r>
          </w:p>
          <w:p w:rsidR="00E36127" w:rsidRPr="00E36127" w:rsidRDefault="00E36127" w:rsidP="00E36127">
            <w:pPr>
              <w:spacing w:after="0" w:line="240" w:lineRule="auto"/>
              <w:jc w:val="center"/>
              <w:rPr>
                <w:rFonts w:ascii="Times New Roman" w:hAnsi="Times New Roman"/>
                <w:sz w:val="16"/>
                <w:szCs w:val="16"/>
              </w:rPr>
            </w:pP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30 000,0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10 000,0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10 000,0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10 000,0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4.4.</w:t>
            </w:r>
          </w:p>
        </w:tc>
        <w:tc>
          <w:tcPr>
            <w:tcW w:w="2324" w:type="pct"/>
          </w:tcPr>
          <w:p w:rsidR="00E36127" w:rsidRPr="00E36127" w:rsidRDefault="00E36127" w:rsidP="00E36127">
            <w:pPr>
              <w:spacing w:after="0" w:line="240" w:lineRule="auto"/>
              <w:jc w:val="both"/>
              <w:rPr>
                <w:rFonts w:ascii="Times New Roman" w:hAnsi="Times New Roman"/>
                <w:sz w:val="16"/>
                <w:szCs w:val="16"/>
              </w:rPr>
            </w:pPr>
            <w:r w:rsidRPr="00E36127">
              <w:rPr>
                <w:rFonts w:ascii="Times New Roman" w:hAnsi="Times New Roman"/>
                <w:sz w:val="16"/>
                <w:szCs w:val="16"/>
              </w:rPr>
              <w:t>Долгосрочная целевая программа «Строительство объектов  коммунальной и транспортной инфракструктуры в муниципальных образованиях Богучанского района с целью развития жилищного строительства» на 2013-2015 годы</w:t>
            </w:r>
          </w:p>
        </w:tc>
        <w:tc>
          <w:tcPr>
            <w:tcW w:w="50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2013 - 2015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2 150,0</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1 150,0</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1 000,0</w:t>
            </w:r>
          </w:p>
        </w:tc>
      </w:tr>
      <w:tr w:rsidR="00E36127" w:rsidRPr="00E36127" w:rsidTr="00E36127">
        <w:tc>
          <w:tcPr>
            <w:tcW w:w="273"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4.5.</w:t>
            </w:r>
          </w:p>
        </w:tc>
        <w:tc>
          <w:tcPr>
            <w:tcW w:w="2324" w:type="pct"/>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Долгосрочная целевая программа «Переселение граждан из аварийного жилого фонда в муниципальных образованиях Богучанского района» на 2013-2015 годы</w:t>
            </w:r>
          </w:p>
        </w:tc>
        <w:tc>
          <w:tcPr>
            <w:tcW w:w="502" w:type="pct"/>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2013 - 2015</w:t>
            </w: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4 528,7</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3 137,7</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752,3</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638,7</w:t>
            </w:r>
          </w:p>
        </w:tc>
      </w:tr>
      <w:tr w:rsidR="00E36127" w:rsidRPr="00E36127" w:rsidTr="00E36127">
        <w:tc>
          <w:tcPr>
            <w:tcW w:w="2597" w:type="pct"/>
            <w:gridSpan w:val="2"/>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Итого по задаче 4</w:t>
            </w:r>
          </w:p>
        </w:tc>
        <w:tc>
          <w:tcPr>
            <w:tcW w:w="502" w:type="pct"/>
          </w:tcPr>
          <w:p w:rsidR="00E36127" w:rsidRPr="00E36127" w:rsidRDefault="00E36127" w:rsidP="00E36127">
            <w:pPr>
              <w:spacing w:line="240" w:lineRule="auto"/>
              <w:jc w:val="center"/>
              <w:rPr>
                <w:rFonts w:ascii="Times New Roman" w:hAnsi="Times New Roman"/>
                <w:sz w:val="16"/>
                <w:szCs w:val="16"/>
              </w:rPr>
            </w:pPr>
          </w:p>
        </w:tc>
        <w:tc>
          <w:tcPr>
            <w:tcW w:w="392"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23 153,4</w:t>
            </w:r>
          </w:p>
        </w:tc>
        <w:tc>
          <w:tcPr>
            <w:tcW w:w="37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54 583,8</w:t>
            </w:r>
          </w:p>
        </w:tc>
        <w:tc>
          <w:tcPr>
            <w:tcW w:w="41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31 042,8</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11 902,3</w:t>
            </w:r>
          </w:p>
        </w:tc>
        <w:tc>
          <w:tcPr>
            <w:tcW w:w="357" w:type="pct"/>
            <w:vAlign w:val="center"/>
          </w:tcPr>
          <w:p w:rsidR="00E36127" w:rsidRPr="00E36127" w:rsidRDefault="00E36127" w:rsidP="00E36127">
            <w:pPr>
              <w:spacing w:after="0" w:line="240" w:lineRule="auto"/>
              <w:jc w:val="center"/>
              <w:rPr>
                <w:rFonts w:ascii="Times New Roman" w:hAnsi="Times New Roman"/>
                <w:sz w:val="16"/>
                <w:szCs w:val="16"/>
              </w:rPr>
            </w:pPr>
            <w:r w:rsidRPr="00E36127">
              <w:rPr>
                <w:rFonts w:ascii="Times New Roman" w:hAnsi="Times New Roman"/>
                <w:sz w:val="16"/>
                <w:szCs w:val="16"/>
              </w:rPr>
              <w:t>11 638,7</w:t>
            </w:r>
          </w:p>
        </w:tc>
      </w:tr>
      <w:tr w:rsidR="00E36127" w:rsidRPr="00E36127" w:rsidTr="00E36127">
        <w:tc>
          <w:tcPr>
            <w:tcW w:w="2597" w:type="pct"/>
            <w:gridSpan w:val="2"/>
          </w:tcPr>
          <w:p w:rsidR="00E36127" w:rsidRPr="00E36127" w:rsidRDefault="00E36127" w:rsidP="00E36127">
            <w:pPr>
              <w:spacing w:after="0" w:line="240" w:lineRule="auto"/>
              <w:rPr>
                <w:rFonts w:ascii="Times New Roman" w:hAnsi="Times New Roman"/>
                <w:sz w:val="16"/>
                <w:szCs w:val="16"/>
              </w:rPr>
            </w:pPr>
            <w:r w:rsidRPr="00E36127">
              <w:rPr>
                <w:rFonts w:ascii="Times New Roman" w:hAnsi="Times New Roman"/>
                <w:sz w:val="16"/>
                <w:szCs w:val="16"/>
              </w:rPr>
              <w:t>Сумма нераспределенных расходов</w:t>
            </w:r>
          </w:p>
        </w:tc>
        <w:tc>
          <w:tcPr>
            <w:tcW w:w="502" w:type="pct"/>
          </w:tcPr>
          <w:p w:rsidR="00E36127" w:rsidRPr="00E36127" w:rsidRDefault="00E36127" w:rsidP="00E36127">
            <w:pPr>
              <w:spacing w:line="240" w:lineRule="auto"/>
              <w:rPr>
                <w:rFonts w:ascii="Times New Roman" w:hAnsi="Times New Roman"/>
                <w:sz w:val="16"/>
                <w:szCs w:val="16"/>
              </w:rPr>
            </w:pP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0</w:t>
            </w:r>
          </w:p>
        </w:tc>
      </w:tr>
      <w:tr w:rsidR="00E36127" w:rsidRPr="00E36127" w:rsidTr="00E36127">
        <w:tc>
          <w:tcPr>
            <w:tcW w:w="2597" w:type="pct"/>
            <w:gridSpan w:val="2"/>
            <w:tcBorders>
              <w:bottom w:val="single" w:sz="4" w:space="0" w:color="auto"/>
            </w:tcBorders>
          </w:tcPr>
          <w:p w:rsidR="00E36127" w:rsidRPr="00E36127" w:rsidRDefault="00E36127" w:rsidP="00E36127">
            <w:pPr>
              <w:spacing w:line="240" w:lineRule="auto"/>
              <w:rPr>
                <w:rFonts w:ascii="Times New Roman" w:hAnsi="Times New Roman"/>
                <w:sz w:val="16"/>
                <w:szCs w:val="16"/>
              </w:rPr>
            </w:pPr>
            <w:r w:rsidRPr="00E36127">
              <w:rPr>
                <w:rFonts w:ascii="Times New Roman" w:hAnsi="Times New Roman"/>
                <w:sz w:val="16"/>
                <w:szCs w:val="16"/>
              </w:rPr>
              <w:t>Всего по ведомственной программе</w:t>
            </w:r>
          </w:p>
        </w:tc>
        <w:tc>
          <w:tcPr>
            <w:tcW w:w="502" w:type="pct"/>
          </w:tcPr>
          <w:p w:rsidR="00E36127" w:rsidRPr="00E36127" w:rsidRDefault="00E36127" w:rsidP="00E36127">
            <w:pPr>
              <w:spacing w:line="240" w:lineRule="auto"/>
              <w:rPr>
                <w:rFonts w:ascii="Times New Roman" w:hAnsi="Times New Roman"/>
                <w:sz w:val="16"/>
                <w:szCs w:val="16"/>
              </w:rPr>
            </w:pPr>
          </w:p>
        </w:tc>
        <w:tc>
          <w:tcPr>
            <w:tcW w:w="392"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310 228,6</w:t>
            </w:r>
          </w:p>
        </w:tc>
        <w:tc>
          <w:tcPr>
            <w:tcW w:w="37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745 983,1</w:t>
            </w:r>
          </w:p>
        </w:tc>
        <w:tc>
          <w:tcPr>
            <w:tcW w:w="41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275 077,0</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237122,71</w:t>
            </w:r>
          </w:p>
        </w:tc>
        <w:tc>
          <w:tcPr>
            <w:tcW w:w="357" w:type="pct"/>
            <w:vAlign w:val="center"/>
          </w:tcPr>
          <w:p w:rsidR="00E36127" w:rsidRPr="00E36127" w:rsidRDefault="00E36127" w:rsidP="00E36127">
            <w:pPr>
              <w:spacing w:line="240" w:lineRule="auto"/>
              <w:jc w:val="center"/>
              <w:rPr>
                <w:rFonts w:ascii="Times New Roman" w:hAnsi="Times New Roman"/>
                <w:sz w:val="16"/>
                <w:szCs w:val="16"/>
              </w:rPr>
            </w:pPr>
            <w:r w:rsidRPr="00E36127">
              <w:rPr>
                <w:rFonts w:ascii="Times New Roman" w:hAnsi="Times New Roman"/>
                <w:sz w:val="16"/>
                <w:szCs w:val="16"/>
              </w:rPr>
              <w:t>238212,42</w:t>
            </w:r>
          </w:p>
        </w:tc>
      </w:tr>
    </w:tbl>
    <w:p w:rsidR="00E36127" w:rsidRDefault="00E36127" w:rsidP="0074335F">
      <w:pPr>
        <w:spacing w:after="0" w:line="240" w:lineRule="auto"/>
        <w:jc w:val="both"/>
        <w:rPr>
          <w:rFonts w:ascii="Times New Roman" w:hAnsi="Times New Roman"/>
          <w:sz w:val="20"/>
          <w:szCs w:val="20"/>
        </w:rPr>
      </w:pP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Приложение 4</w:t>
      </w: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к ведомственной целевой программе</w:t>
      </w: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 xml:space="preserve">«Развитие жилищно-коммунального хозяйства </w:t>
      </w:r>
    </w:p>
    <w:p w:rsid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в Богучанском районе»  на 2013 год</w:t>
      </w:r>
    </w:p>
    <w:p w:rsidR="00E36127" w:rsidRPr="00E36127" w:rsidRDefault="00E36127" w:rsidP="00E36127">
      <w:pPr>
        <w:pStyle w:val="affff8"/>
        <w:spacing w:after="0" w:line="240" w:lineRule="auto"/>
        <w:jc w:val="right"/>
        <w:rPr>
          <w:rFonts w:ascii="Times New Roman" w:hAnsi="Times New Roman"/>
          <w:sz w:val="18"/>
          <w:szCs w:val="18"/>
        </w:rPr>
      </w:pPr>
      <w:r w:rsidRPr="00E36127">
        <w:rPr>
          <w:rFonts w:ascii="Times New Roman" w:hAnsi="Times New Roman"/>
          <w:sz w:val="18"/>
          <w:szCs w:val="18"/>
        </w:rPr>
        <w:t xml:space="preserve"> и плановый период 2014-2015 годов»</w:t>
      </w:r>
    </w:p>
    <w:p w:rsidR="00E36127" w:rsidRPr="00E36127" w:rsidRDefault="00E36127" w:rsidP="00E36127">
      <w:pPr>
        <w:pStyle w:val="affff8"/>
        <w:tabs>
          <w:tab w:val="left" w:pos="7605"/>
        </w:tabs>
        <w:spacing w:after="0" w:line="240" w:lineRule="auto"/>
        <w:jc w:val="right"/>
        <w:rPr>
          <w:rFonts w:ascii="Times New Roman" w:hAnsi="Times New Roman"/>
          <w:sz w:val="18"/>
          <w:szCs w:val="18"/>
        </w:rPr>
      </w:pPr>
      <w:r w:rsidRPr="00E36127">
        <w:rPr>
          <w:rFonts w:ascii="Times New Roman" w:hAnsi="Times New Roman"/>
          <w:sz w:val="18"/>
          <w:szCs w:val="18"/>
        </w:rPr>
        <w:tab/>
      </w:r>
    </w:p>
    <w:p w:rsidR="00E36127" w:rsidRPr="00E36127" w:rsidRDefault="00E36127" w:rsidP="00E36127">
      <w:pPr>
        <w:pStyle w:val="afffff5"/>
        <w:jc w:val="center"/>
        <w:rPr>
          <w:rFonts w:ascii="Times New Roman" w:hAnsi="Times New Roman" w:cs="Times New Roman"/>
          <w:b/>
          <w:color w:val="000000"/>
          <w:sz w:val="20"/>
          <w:szCs w:val="20"/>
        </w:rPr>
      </w:pPr>
      <w:r w:rsidRPr="00E36127">
        <w:rPr>
          <w:rStyle w:val="afffff1"/>
          <w:rFonts w:ascii="Times New Roman" w:hAnsi="Times New Roman"/>
          <w:b w:val="0"/>
          <w:bCs/>
          <w:color w:val="000000"/>
          <w:sz w:val="20"/>
          <w:szCs w:val="20"/>
        </w:rPr>
        <w:t>Перечень</w:t>
      </w:r>
    </w:p>
    <w:p w:rsidR="00E36127" w:rsidRPr="00E36127" w:rsidRDefault="00E36127" w:rsidP="00E36127">
      <w:pPr>
        <w:pStyle w:val="afffff5"/>
        <w:jc w:val="center"/>
        <w:rPr>
          <w:rFonts w:ascii="Times New Roman" w:hAnsi="Times New Roman" w:cs="Times New Roman"/>
          <w:b/>
          <w:color w:val="000000"/>
          <w:sz w:val="20"/>
          <w:szCs w:val="20"/>
        </w:rPr>
      </w:pPr>
      <w:r w:rsidRPr="00E36127">
        <w:rPr>
          <w:rStyle w:val="afffff1"/>
          <w:rFonts w:ascii="Times New Roman" w:hAnsi="Times New Roman"/>
          <w:b w:val="0"/>
          <w:bCs/>
          <w:color w:val="000000"/>
          <w:sz w:val="20"/>
          <w:szCs w:val="20"/>
        </w:rPr>
        <w:t>объектов капитального строительства на текущий год и плановый период</w:t>
      </w:r>
    </w:p>
    <w:p w:rsidR="00E36127" w:rsidRDefault="00E36127" w:rsidP="00E36127">
      <w:pPr>
        <w:pStyle w:val="afffff5"/>
        <w:jc w:val="center"/>
        <w:rPr>
          <w:rStyle w:val="afffff1"/>
          <w:rFonts w:ascii="Times New Roman" w:hAnsi="Times New Roman"/>
          <w:b w:val="0"/>
          <w:bCs/>
          <w:color w:val="000000"/>
          <w:sz w:val="20"/>
          <w:szCs w:val="20"/>
        </w:rPr>
      </w:pPr>
      <w:r w:rsidRPr="00E36127">
        <w:rPr>
          <w:rStyle w:val="afffff1"/>
          <w:rFonts w:ascii="Times New Roman" w:hAnsi="Times New Roman"/>
          <w:b w:val="0"/>
          <w:bCs/>
          <w:color w:val="000000"/>
          <w:sz w:val="20"/>
          <w:szCs w:val="20"/>
        </w:rPr>
        <w:t>(за счет всех источников финансирования)</w:t>
      </w:r>
    </w:p>
    <w:p w:rsidR="008D34A3" w:rsidRPr="008D34A3" w:rsidRDefault="008D34A3" w:rsidP="008D34A3">
      <w:pPr>
        <w:spacing w:after="0" w:line="240" w:lineRule="auto"/>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78"/>
        <w:gridCol w:w="1679"/>
        <w:gridCol w:w="636"/>
        <w:gridCol w:w="636"/>
        <w:gridCol w:w="636"/>
        <w:gridCol w:w="364"/>
        <w:gridCol w:w="365"/>
        <w:gridCol w:w="636"/>
        <w:gridCol w:w="636"/>
        <w:gridCol w:w="483"/>
        <w:gridCol w:w="364"/>
        <w:gridCol w:w="388"/>
        <w:gridCol w:w="636"/>
        <w:gridCol w:w="636"/>
        <w:gridCol w:w="364"/>
        <w:gridCol w:w="368"/>
        <w:gridCol w:w="365"/>
      </w:tblGrid>
      <w:tr w:rsidR="008D34A3" w:rsidRPr="008D34A3" w:rsidTr="008D34A3">
        <w:tc>
          <w:tcPr>
            <w:tcW w:w="197" w:type="pct"/>
            <w:vMerge w:val="restart"/>
            <w:tcBorders>
              <w:top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N</w:t>
            </w: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п/п</w:t>
            </w:r>
          </w:p>
        </w:tc>
        <w:tc>
          <w:tcPr>
            <w:tcW w:w="878" w:type="pct"/>
            <w:vMerge w:val="restart"/>
            <w:tcBorders>
              <w:top w:val="single" w:sz="4" w:space="0" w:color="auto"/>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Наименование объекта</w:t>
            </w:r>
          </w:p>
        </w:tc>
        <w:tc>
          <w:tcPr>
            <w:tcW w:w="1377" w:type="pct"/>
            <w:gridSpan w:val="5"/>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Объем капитальных вложений на текущий год, тыс. рублей</w:t>
            </w:r>
          </w:p>
        </w:tc>
        <w:tc>
          <w:tcPr>
            <w:tcW w:w="1310" w:type="pct"/>
            <w:gridSpan w:val="5"/>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Объем капитальных вложений на 1-й год,</w:t>
            </w: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тыс. рублей</w:t>
            </w:r>
          </w:p>
        </w:tc>
        <w:tc>
          <w:tcPr>
            <w:tcW w:w="1238" w:type="pct"/>
            <w:gridSpan w:val="5"/>
            <w:tcBorders>
              <w:top w:val="single" w:sz="4" w:space="0" w:color="auto"/>
              <w:left w:val="single" w:sz="4" w:space="0" w:color="auto"/>
              <w:bottom w:val="single" w:sz="4" w:space="0" w:color="auto"/>
            </w:tcBorders>
            <w:vAlign w:val="center"/>
          </w:tcPr>
          <w:p w:rsidR="00E36127" w:rsidRPr="008D34A3" w:rsidRDefault="00E36127" w:rsidP="008D34A3">
            <w:pPr>
              <w:pStyle w:val="afffff4"/>
              <w:jc w:val="center"/>
              <w:rPr>
                <w:rFonts w:ascii="Times New Roman" w:hAnsi="Times New Roman"/>
                <w:sz w:val="12"/>
                <w:szCs w:val="12"/>
              </w:rPr>
            </w:pP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Объем капитальных вложений на 2-й год,</w:t>
            </w:r>
          </w:p>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тыс. рублей</w:t>
            </w:r>
          </w:p>
        </w:tc>
      </w:tr>
      <w:tr w:rsidR="008D34A3" w:rsidRPr="008D34A3" w:rsidTr="008D34A3">
        <w:tc>
          <w:tcPr>
            <w:tcW w:w="197" w:type="pct"/>
            <w:vMerge/>
            <w:tcBorders>
              <w:top w:val="nil"/>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878" w:type="pct"/>
            <w:vMerge/>
            <w:tcBorders>
              <w:top w:val="nil"/>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332" w:type="pct"/>
            <w:vMerge w:val="restart"/>
            <w:tcBorders>
              <w:top w:val="single" w:sz="4" w:space="0" w:color="auto"/>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всего</w:t>
            </w:r>
          </w:p>
        </w:tc>
        <w:tc>
          <w:tcPr>
            <w:tcW w:w="1045" w:type="pct"/>
            <w:gridSpan w:val="4"/>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 том числе:</w:t>
            </w:r>
          </w:p>
        </w:tc>
        <w:tc>
          <w:tcPr>
            <w:tcW w:w="332" w:type="pct"/>
            <w:vMerge w:val="restart"/>
            <w:tcBorders>
              <w:top w:val="single" w:sz="4" w:space="0" w:color="auto"/>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всего</w:t>
            </w:r>
          </w:p>
        </w:tc>
        <w:tc>
          <w:tcPr>
            <w:tcW w:w="978" w:type="pct"/>
            <w:gridSpan w:val="4"/>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 том числе:</w:t>
            </w:r>
          </w:p>
        </w:tc>
        <w:tc>
          <w:tcPr>
            <w:tcW w:w="332" w:type="pct"/>
            <w:vMerge w:val="restart"/>
            <w:tcBorders>
              <w:top w:val="single" w:sz="4" w:space="0" w:color="auto"/>
              <w:left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всего</w:t>
            </w:r>
          </w:p>
        </w:tc>
        <w:tc>
          <w:tcPr>
            <w:tcW w:w="905" w:type="pct"/>
            <w:gridSpan w:val="4"/>
            <w:tcBorders>
              <w:top w:val="single" w:sz="4" w:space="0" w:color="auto"/>
              <w:left w:val="single" w:sz="4" w:space="0" w:color="auto"/>
              <w:bottom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в том числе:</w:t>
            </w:r>
          </w:p>
        </w:tc>
      </w:tr>
      <w:tr w:rsidR="008D34A3" w:rsidRPr="008D34A3" w:rsidTr="008D34A3">
        <w:trPr>
          <w:cantSplit/>
          <w:trHeight w:val="1409"/>
        </w:trPr>
        <w:tc>
          <w:tcPr>
            <w:tcW w:w="197" w:type="pct"/>
            <w:vMerge/>
            <w:tcBorders>
              <w:top w:val="nil"/>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878" w:type="pct"/>
            <w:vMerge/>
            <w:tcBorders>
              <w:top w:val="nil"/>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332" w:type="pct"/>
            <w:vMerge/>
            <w:tcBorders>
              <w:top w:val="nil"/>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332"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районный бюджет</w:t>
            </w:r>
          </w:p>
        </w:tc>
        <w:tc>
          <w:tcPr>
            <w:tcW w:w="332"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краевой бюджет</w:t>
            </w:r>
          </w:p>
        </w:tc>
        <w:tc>
          <w:tcPr>
            <w:tcW w:w="190"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федеральный бюджет</w:t>
            </w:r>
          </w:p>
        </w:tc>
        <w:tc>
          <w:tcPr>
            <w:tcW w:w="190"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внебюджетные источники</w:t>
            </w:r>
          </w:p>
        </w:tc>
        <w:tc>
          <w:tcPr>
            <w:tcW w:w="332" w:type="pct"/>
            <w:vMerge/>
            <w:tcBorders>
              <w:top w:val="nil"/>
              <w:left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332" w:type="pct"/>
            <w:tcBorders>
              <w:top w:val="single" w:sz="4" w:space="0" w:color="auto"/>
              <w:left w:val="single" w:sz="4" w:space="0" w:color="auto"/>
              <w:bottom w:val="single" w:sz="4" w:space="0" w:color="auto"/>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районный бюджет</w:t>
            </w:r>
          </w:p>
        </w:tc>
        <w:tc>
          <w:tcPr>
            <w:tcW w:w="253" w:type="pct"/>
            <w:tcBorders>
              <w:top w:val="single" w:sz="4" w:space="0" w:color="auto"/>
              <w:left w:val="single" w:sz="4" w:space="0" w:color="auto"/>
              <w:bottom w:val="single" w:sz="4" w:space="0" w:color="auto"/>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краевой бюджет</w:t>
            </w:r>
          </w:p>
        </w:tc>
        <w:tc>
          <w:tcPr>
            <w:tcW w:w="190" w:type="pct"/>
            <w:tcBorders>
              <w:top w:val="single" w:sz="4" w:space="0" w:color="auto"/>
              <w:left w:val="single" w:sz="4" w:space="0" w:color="auto"/>
              <w:bottom w:val="single" w:sz="4" w:space="0" w:color="auto"/>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федеральный бюджет</w:t>
            </w:r>
          </w:p>
        </w:tc>
        <w:tc>
          <w:tcPr>
            <w:tcW w:w="202" w:type="pct"/>
            <w:tcBorders>
              <w:top w:val="single" w:sz="4" w:space="0" w:color="auto"/>
              <w:left w:val="single" w:sz="4" w:space="0" w:color="auto"/>
              <w:bottom w:val="single" w:sz="4" w:space="0" w:color="auto"/>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внебюджетные источники</w:t>
            </w:r>
          </w:p>
        </w:tc>
        <w:tc>
          <w:tcPr>
            <w:tcW w:w="332" w:type="pct"/>
            <w:vMerge/>
            <w:tcBorders>
              <w:left w:val="single" w:sz="4" w:space="0" w:color="auto"/>
              <w:bottom w:val="nil"/>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332"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районный бюджет</w:t>
            </w:r>
          </w:p>
        </w:tc>
        <w:tc>
          <w:tcPr>
            <w:tcW w:w="190"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краевой бюджет</w:t>
            </w:r>
          </w:p>
        </w:tc>
        <w:tc>
          <w:tcPr>
            <w:tcW w:w="193" w:type="pct"/>
            <w:tcBorders>
              <w:top w:val="single" w:sz="4" w:space="0" w:color="auto"/>
              <w:left w:val="single" w:sz="4" w:space="0" w:color="auto"/>
              <w:bottom w:val="nil"/>
              <w:right w:val="single" w:sz="4" w:space="0" w:color="auto"/>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федеральный бюджет</w:t>
            </w:r>
          </w:p>
        </w:tc>
        <w:tc>
          <w:tcPr>
            <w:tcW w:w="190" w:type="pct"/>
            <w:tcBorders>
              <w:top w:val="single" w:sz="4" w:space="0" w:color="auto"/>
              <w:left w:val="single" w:sz="4" w:space="0" w:color="auto"/>
              <w:bottom w:val="nil"/>
            </w:tcBorders>
            <w:textDirection w:val="btLr"/>
            <w:vAlign w:val="center"/>
          </w:tcPr>
          <w:p w:rsidR="00E36127" w:rsidRPr="008D34A3" w:rsidRDefault="00E36127" w:rsidP="008D34A3">
            <w:pPr>
              <w:pStyle w:val="afffff4"/>
              <w:ind w:left="113" w:right="113"/>
              <w:jc w:val="center"/>
              <w:rPr>
                <w:rFonts w:ascii="Times New Roman" w:hAnsi="Times New Roman"/>
                <w:sz w:val="12"/>
                <w:szCs w:val="12"/>
              </w:rPr>
            </w:pPr>
            <w:r w:rsidRPr="008D34A3">
              <w:rPr>
                <w:rFonts w:ascii="Times New Roman" w:hAnsi="Times New Roman"/>
                <w:sz w:val="12"/>
                <w:szCs w:val="12"/>
              </w:rPr>
              <w:t>внебюджетные источники</w:t>
            </w:r>
          </w:p>
        </w:tc>
      </w:tr>
      <w:tr w:rsidR="008D34A3" w:rsidRPr="008D34A3" w:rsidTr="008D34A3">
        <w:trPr>
          <w:trHeight w:val="70"/>
        </w:trPr>
        <w:tc>
          <w:tcPr>
            <w:tcW w:w="197" w:type="pct"/>
            <w:tcBorders>
              <w:top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1</w:t>
            </w:r>
          </w:p>
        </w:tc>
        <w:tc>
          <w:tcPr>
            <w:tcW w:w="878"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rPr>
                <w:rFonts w:ascii="Times New Roman" w:hAnsi="Times New Roman"/>
                <w:sz w:val="12"/>
                <w:szCs w:val="12"/>
              </w:rPr>
            </w:pPr>
            <w:r w:rsidRPr="008D34A3">
              <w:rPr>
                <w:rFonts w:ascii="Times New Roman" w:hAnsi="Times New Roman"/>
                <w:sz w:val="12"/>
                <w:szCs w:val="12"/>
              </w:rPr>
              <w:t xml:space="preserve">Реконструкция котельной № 21 </w:t>
            </w:r>
          </w:p>
          <w:p w:rsidR="00E36127" w:rsidRPr="008D34A3" w:rsidRDefault="00E36127" w:rsidP="008D34A3">
            <w:pPr>
              <w:pStyle w:val="afffff6"/>
              <w:rPr>
                <w:rFonts w:ascii="Times New Roman" w:hAnsi="Times New Roman"/>
                <w:sz w:val="12"/>
                <w:szCs w:val="12"/>
              </w:rPr>
            </w:pPr>
            <w:r w:rsidRPr="008D34A3">
              <w:rPr>
                <w:rFonts w:ascii="Times New Roman" w:hAnsi="Times New Roman"/>
                <w:sz w:val="12"/>
                <w:szCs w:val="12"/>
              </w:rPr>
              <w:t>п. Красногорьевский</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16 439,0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4 463,8</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11 975,2</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5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0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r>
      <w:tr w:rsidR="008D34A3" w:rsidRPr="008D34A3" w:rsidTr="008D34A3">
        <w:tc>
          <w:tcPr>
            <w:tcW w:w="197" w:type="pct"/>
            <w:tcBorders>
              <w:top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2</w:t>
            </w:r>
          </w:p>
        </w:tc>
        <w:tc>
          <w:tcPr>
            <w:tcW w:w="878"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rPr>
                <w:rFonts w:ascii="Times New Roman" w:hAnsi="Times New Roman"/>
                <w:sz w:val="12"/>
                <w:szCs w:val="12"/>
              </w:rPr>
            </w:pPr>
            <w:r w:rsidRPr="008D34A3">
              <w:rPr>
                <w:rFonts w:ascii="Times New Roman" w:hAnsi="Times New Roman"/>
                <w:sz w:val="12"/>
                <w:szCs w:val="12"/>
              </w:rPr>
              <w:t>Строительство шести 2-х квартирных домов в с. Богучаны и четырех 2-х квартирных в п. Пинчуга</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16 890,0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3 153,0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13 737,0</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5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0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r>
      <w:tr w:rsidR="008D34A3" w:rsidRPr="008D34A3" w:rsidTr="008D34A3">
        <w:trPr>
          <w:trHeight w:val="70"/>
        </w:trPr>
        <w:tc>
          <w:tcPr>
            <w:tcW w:w="197" w:type="pct"/>
            <w:tcBorders>
              <w:top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r w:rsidRPr="008D34A3">
              <w:rPr>
                <w:rFonts w:ascii="Times New Roman" w:hAnsi="Times New Roman"/>
                <w:sz w:val="12"/>
                <w:szCs w:val="12"/>
              </w:rPr>
              <w:t>3</w:t>
            </w:r>
          </w:p>
        </w:tc>
        <w:tc>
          <w:tcPr>
            <w:tcW w:w="878"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rPr>
                <w:rFonts w:ascii="Times New Roman" w:hAnsi="Times New Roman"/>
                <w:sz w:val="12"/>
                <w:szCs w:val="12"/>
              </w:rPr>
            </w:pPr>
            <w:r w:rsidRPr="008D34A3">
              <w:rPr>
                <w:rFonts w:ascii="Times New Roman" w:hAnsi="Times New Roman"/>
                <w:sz w:val="12"/>
                <w:szCs w:val="12"/>
              </w:rPr>
              <w:t>Строительство многоквартирных домов на территории Богучанского района</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10 000,0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10 000,0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11 902,3</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11 902,3</w:t>
            </w:r>
          </w:p>
        </w:tc>
        <w:tc>
          <w:tcPr>
            <w:tcW w:w="25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0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11 638,7</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11 638,7</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r>
      <w:tr w:rsidR="008D34A3" w:rsidRPr="008D34A3" w:rsidTr="008D34A3">
        <w:tc>
          <w:tcPr>
            <w:tcW w:w="197" w:type="pct"/>
            <w:tcBorders>
              <w:top w:val="single" w:sz="4" w:space="0" w:color="auto"/>
              <w:bottom w:val="single" w:sz="4" w:space="0" w:color="auto"/>
              <w:right w:val="single" w:sz="4" w:space="0" w:color="auto"/>
            </w:tcBorders>
            <w:vAlign w:val="center"/>
          </w:tcPr>
          <w:p w:rsidR="00E36127" w:rsidRPr="008D34A3" w:rsidRDefault="00E36127" w:rsidP="008D34A3">
            <w:pPr>
              <w:pStyle w:val="afffff4"/>
              <w:jc w:val="center"/>
              <w:rPr>
                <w:rFonts w:ascii="Times New Roman" w:hAnsi="Times New Roman"/>
                <w:sz w:val="12"/>
                <w:szCs w:val="12"/>
              </w:rPr>
            </w:pPr>
          </w:p>
        </w:tc>
        <w:tc>
          <w:tcPr>
            <w:tcW w:w="878"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rPr>
                <w:rFonts w:ascii="Times New Roman" w:hAnsi="Times New Roman"/>
                <w:sz w:val="12"/>
                <w:szCs w:val="12"/>
              </w:rPr>
            </w:pPr>
            <w:r w:rsidRPr="008D34A3">
              <w:rPr>
                <w:rFonts w:ascii="Times New Roman" w:hAnsi="Times New Roman"/>
                <w:sz w:val="12"/>
                <w:szCs w:val="12"/>
              </w:rPr>
              <w:t>Итого</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43 329,0</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17 616,8</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25 712,2</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11 902,3</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11 902,3</w:t>
            </w:r>
          </w:p>
        </w:tc>
        <w:tc>
          <w:tcPr>
            <w:tcW w:w="25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20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11 638,7</w:t>
            </w:r>
          </w:p>
        </w:tc>
        <w:tc>
          <w:tcPr>
            <w:tcW w:w="332"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11 638,7</w:t>
            </w:r>
          </w:p>
        </w:tc>
        <w:tc>
          <w:tcPr>
            <w:tcW w:w="190"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3" w:type="pct"/>
            <w:tcBorders>
              <w:top w:val="single" w:sz="4" w:space="0" w:color="auto"/>
              <w:left w:val="single" w:sz="4" w:space="0" w:color="auto"/>
              <w:bottom w:val="single" w:sz="4" w:space="0" w:color="auto"/>
              <w:right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c>
          <w:tcPr>
            <w:tcW w:w="190" w:type="pct"/>
            <w:tcBorders>
              <w:top w:val="single" w:sz="4" w:space="0" w:color="auto"/>
              <w:left w:val="single" w:sz="4" w:space="0" w:color="auto"/>
              <w:bottom w:val="single" w:sz="4" w:space="0" w:color="auto"/>
            </w:tcBorders>
            <w:vAlign w:val="center"/>
          </w:tcPr>
          <w:p w:rsidR="00E36127" w:rsidRPr="008D34A3" w:rsidRDefault="00E36127" w:rsidP="008D34A3">
            <w:pPr>
              <w:pStyle w:val="afffff6"/>
              <w:jc w:val="center"/>
              <w:rPr>
                <w:rFonts w:ascii="Times New Roman" w:hAnsi="Times New Roman"/>
                <w:sz w:val="12"/>
                <w:szCs w:val="12"/>
              </w:rPr>
            </w:pPr>
            <w:r w:rsidRPr="008D34A3">
              <w:rPr>
                <w:rFonts w:ascii="Times New Roman" w:hAnsi="Times New Roman"/>
                <w:sz w:val="12"/>
                <w:szCs w:val="12"/>
              </w:rPr>
              <w:t>-</w:t>
            </w:r>
          </w:p>
        </w:tc>
      </w:tr>
    </w:tbl>
    <w:p w:rsidR="00E36127" w:rsidRDefault="00E36127" w:rsidP="00E36127">
      <w:pPr>
        <w:pStyle w:val="afffff5"/>
        <w:rPr>
          <w:rStyle w:val="afffff1"/>
          <w:bCs/>
        </w:rPr>
      </w:pPr>
    </w:p>
    <w:p w:rsidR="00E36127" w:rsidRPr="0028658E" w:rsidRDefault="00E36127" w:rsidP="0028658E">
      <w:pPr>
        <w:pStyle w:val="afffff5"/>
        <w:rPr>
          <w:rStyle w:val="afffff1"/>
          <w:rFonts w:ascii="Times New Roman" w:hAnsi="Times New Roman" w:cs="Times New Roman"/>
          <w:b w:val="0"/>
          <w:color w:val="auto"/>
          <w:sz w:val="18"/>
          <w:szCs w:val="18"/>
        </w:rPr>
      </w:pPr>
      <w:r w:rsidRPr="008D34A3">
        <w:rPr>
          <w:rStyle w:val="afffff1"/>
          <w:rFonts w:ascii="Times New Roman" w:hAnsi="Times New Roman" w:cs="Times New Roman"/>
          <w:b w:val="0"/>
          <w:bCs/>
          <w:color w:val="auto"/>
          <w:sz w:val="18"/>
          <w:szCs w:val="18"/>
        </w:rPr>
        <w:t>Примечание</w:t>
      </w:r>
      <w:r w:rsidRPr="008D34A3">
        <w:rPr>
          <w:rFonts w:ascii="Times New Roman" w:hAnsi="Times New Roman" w:cs="Times New Roman"/>
          <w:b/>
          <w:sz w:val="18"/>
          <w:szCs w:val="18"/>
        </w:rPr>
        <w:t>.</w:t>
      </w:r>
      <w:r w:rsidRPr="008D34A3">
        <w:rPr>
          <w:rFonts w:ascii="Times New Roman" w:hAnsi="Times New Roman" w:cs="Times New Roman"/>
          <w:sz w:val="18"/>
          <w:szCs w:val="18"/>
        </w:rPr>
        <w:t xml:space="preserve">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8D34A3" w:rsidRPr="001B0AA5" w:rsidRDefault="008D34A3" w:rsidP="001B0AA5">
      <w:pPr>
        <w:pStyle w:val="ac"/>
        <w:spacing w:after="0" w:line="240" w:lineRule="auto"/>
        <w:ind w:left="5040"/>
        <w:jc w:val="right"/>
        <w:rPr>
          <w:rFonts w:ascii="Times New Roman" w:hAnsi="Times New Roman"/>
          <w:sz w:val="18"/>
          <w:szCs w:val="18"/>
        </w:rPr>
      </w:pPr>
      <w:r w:rsidRPr="001B0AA5">
        <w:rPr>
          <w:rFonts w:ascii="Times New Roman" w:hAnsi="Times New Roman"/>
          <w:sz w:val="18"/>
          <w:szCs w:val="18"/>
        </w:rPr>
        <w:lastRenderedPageBreak/>
        <w:t>Приложение 5</w:t>
      </w:r>
    </w:p>
    <w:p w:rsidR="008D34A3" w:rsidRPr="001B0AA5" w:rsidRDefault="008D34A3" w:rsidP="001B0AA5">
      <w:pPr>
        <w:pStyle w:val="ac"/>
        <w:spacing w:after="0" w:line="240" w:lineRule="auto"/>
        <w:ind w:left="5040"/>
        <w:jc w:val="right"/>
        <w:rPr>
          <w:rFonts w:ascii="Times New Roman" w:hAnsi="Times New Roman"/>
          <w:sz w:val="18"/>
          <w:szCs w:val="18"/>
        </w:rPr>
      </w:pPr>
      <w:r w:rsidRPr="001B0AA5">
        <w:rPr>
          <w:rFonts w:ascii="Times New Roman" w:hAnsi="Times New Roman"/>
          <w:sz w:val="18"/>
          <w:szCs w:val="18"/>
        </w:rPr>
        <w:t>к ведомственной целевой программе</w:t>
      </w:r>
    </w:p>
    <w:p w:rsidR="008D34A3" w:rsidRPr="001B0AA5" w:rsidRDefault="008D34A3" w:rsidP="001B0AA5">
      <w:pPr>
        <w:pStyle w:val="ac"/>
        <w:spacing w:after="0" w:line="240" w:lineRule="auto"/>
        <w:ind w:left="5040"/>
        <w:jc w:val="right"/>
        <w:rPr>
          <w:rFonts w:ascii="Times New Roman" w:hAnsi="Times New Roman"/>
          <w:sz w:val="18"/>
          <w:szCs w:val="18"/>
        </w:rPr>
      </w:pPr>
      <w:r w:rsidRPr="001B0AA5">
        <w:rPr>
          <w:rFonts w:ascii="Times New Roman" w:hAnsi="Times New Roman"/>
          <w:sz w:val="18"/>
          <w:szCs w:val="18"/>
        </w:rPr>
        <w:t xml:space="preserve">«Развитие жилищно-коммунального хозяйства в Богучанском районе» </w:t>
      </w:r>
    </w:p>
    <w:p w:rsidR="008D34A3" w:rsidRPr="001B0AA5" w:rsidRDefault="008D34A3" w:rsidP="001B0AA5">
      <w:pPr>
        <w:pStyle w:val="ac"/>
        <w:spacing w:after="0" w:line="240" w:lineRule="auto"/>
        <w:ind w:left="5040"/>
        <w:jc w:val="right"/>
        <w:rPr>
          <w:rFonts w:ascii="Times New Roman" w:hAnsi="Times New Roman"/>
          <w:sz w:val="18"/>
          <w:szCs w:val="18"/>
        </w:rPr>
      </w:pPr>
      <w:r w:rsidRPr="001B0AA5">
        <w:rPr>
          <w:rFonts w:ascii="Times New Roman" w:hAnsi="Times New Roman"/>
          <w:sz w:val="18"/>
          <w:szCs w:val="18"/>
        </w:rPr>
        <w:t xml:space="preserve">на   2013 год и плановый период </w:t>
      </w:r>
    </w:p>
    <w:p w:rsidR="008D34A3" w:rsidRPr="001B0AA5" w:rsidRDefault="008D34A3" w:rsidP="001B0AA5">
      <w:pPr>
        <w:pStyle w:val="ac"/>
        <w:spacing w:after="0" w:line="240" w:lineRule="auto"/>
        <w:ind w:left="5040"/>
        <w:jc w:val="right"/>
        <w:rPr>
          <w:rFonts w:ascii="Times New Roman" w:hAnsi="Times New Roman"/>
          <w:sz w:val="18"/>
          <w:szCs w:val="18"/>
        </w:rPr>
      </w:pPr>
      <w:r w:rsidRPr="001B0AA5">
        <w:rPr>
          <w:rFonts w:ascii="Times New Roman" w:hAnsi="Times New Roman"/>
          <w:sz w:val="18"/>
          <w:szCs w:val="18"/>
        </w:rPr>
        <w:t>2014- 2015 годов</w:t>
      </w:r>
    </w:p>
    <w:p w:rsidR="008D34A3" w:rsidRPr="008D34A3" w:rsidRDefault="008D34A3" w:rsidP="008D34A3">
      <w:pPr>
        <w:spacing w:after="0" w:line="240" w:lineRule="auto"/>
        <w:ind w:firstLine="698"/>
        <w:jc w:val="right"/>
        <w:rPr>
          <w:rStyle w:val="afffff1"/>
          <w:rFonts w:ascii="Times New Roman" w:hAnsi="Times New Roman"/>
          <w:b w:val="0"/>
          <w:bCs/>
          <w:sz w:val="20"/>
          <w:szCs w:val="20"/>
        </w:rPr>
      </w:pPr>
    </w:p>
    <w:p w:rsidR="008D34A3" w:rsidRPr="008D34A3" w:rsidRDefault="008D34A3" w:rsidP="008D34A3">
      <w:pPr>
        <w:pStyle w:val="afffff5"/>
        <w:jc w:val="center"/>
        <w:rPr>
          <w:rFonts w:ascii="Times New Roman" w:hAnsi="Times New Roman" w:cs="Times New Roman"/>
          <w:color w:val="000000"/>
          <w:sz w:val="20"/>
          <w:szCs w:val="20"/>
        </w:rPr>
      </w:pPr>
      <w:r w:rsidRPr="008D34A3">
        <w:rPr>
          <w:rStyle w:val="afffff1"/>
          <w:rFonts w:ascii="Times New Roman" w:hAnsi="Times New Roman" w:cs="Times New Roman"/>
          <w:b w:val="0"/>
          <w:bCs/>
          <w:color w:val="000000"/>
          <w:sz w:val="20"/>
          <w:szCs w:val="20"/>
        </w:rPr>
        <w:t>Распределение планируемых объемов</w:t>
      </w:r>
    </w:p>
    <w:p w:rsidR="008D34A3" w:rsidRPr="008D34A3" w:rsidRDefault="008D34A3" w:rsidP="008D34A3">
      <w:pPr>
        <w:pStyle w:val="afffff5"/>
        <w:jc w:val="center"/>
        <w:rPr>
          <w:rStyle w:val="afffff1"/>
          <w:rFonts w:ascii="Times New Roman" w:hAnsi="Times New Roman" w:cs="Times New Roman"/>
          <w:b w:val="0"/>
          <w:color w:val="000000"/>
          <w:sz w:val="20"/>
          <w:szCs w:val="20"/>
        </w:rPr>
      </w:pPr>
      <w:r w:rsidRPr="008D34A3">
        <w:rPr>
          <w:rStyle w:val="afffff1"/>
          <w:rFonts w:ascii="Times New Roman" w:hAnsi="Times New Roman" w:cs="Times New Roman"/>
          <w:b w:val="0"/>
          <w:bCs/>
          <w:color w:val="000000"/>
          <w:sz w:val="20"/>
          <w:szCs w:val="20"/>
        </w:rPr>
        <w:t>финансирования ведомственной целевой программыпо источникам и направлениям расходования средств</w:t>
      </w:r>
    </w:p>
    <w:p w:rsidR="008D34A3" w:rsidRPr="008D34A3" w:rsidRDefault="008D34A3" w:rsidP="008D34A3">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2"/>
        <w:gridCol w:w="1102"/>
        <w:gridCol w:w="1079"/>
        <w:gridCol w:w="1143"/>
        <w:gridCol w:w="1051"/>
        <w:gridCol w:w="923"/>
      </w:tblGrid>
      <w:tr w:rsidR="008D34A3" w:rsidRPr="001B0AA5" w:rsidTr="001B0AA5">
        <w:tc>
          <w:tcPr>
            <w:tcW w:w="2232" w:type="pct"/>
            <w:vMerge w:val="restar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 xml:space="preserve">Источники и направления </w:t>
            </w:r>
            <w:r w:rsidRPr="001B0AA5">
              <w:rPr>
                <w:rFonts w:ascii="Times New Roman" w:hAnsi="Times New Roman"/>
                <w:sz w:val="16"/>
                <w:szCs w:val="16"/>
              </w:rPr>
              <w:br/>
              <w:t>финансирования</w:t>
            </w:r>
          </w:p>
        </w:tc>
        <w:tc>
          <w:tcPr>
            <w:tcW w:w="2768" w:type="pct"/>
            <w:gridSpan w:val="5"/>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Объем финансирования, тыс. рублей</w:t>
            </w:r>
          </w:p>
        </w:tc>
      </w:tr>
      <w:tr w:rsidR="008D34A3" w:rsidRPr="001B0AA5" w:rsidTr="001B0AA5">
        <w:tc>
          <w:tcPr>
            <w:tcW w:w="2232" w:type="pct"/>
            <w:vMerge/>
          </w:tcPr>
          <w:p w:rsidR="008D34A3" w:rsidRPr="001B0AA5" w:rsidRDefault="008D34A3" w:rsidP="001B0AA5">
            <w:pPr>
              <w:spacing w:after="0" w:line="240" w:lineRule="auto"/>
              <w:rPr>
                <w:rFonts w:ascii="Times New Roman" w:hAnsi="Times New Roman"/>
                <w:sz w:val="16"/>
                <w:szCs w:val="16"/>
              </w:rPr>
            </w:pPr>
          </w:p>
        </w:tc>
        <w:tc>
          <w:tcPr>
            <w:tcW w:w="576"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Текущий год</w:t>
            </w:r>
          </w:p>
        </w:tc>
        <w:tc>
          <w:tcPr>
            <w:tcW w:w="564" w:type="pct"/>
            <w:vMerge w:val="restar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Всего</w:t>
            </w:r>
          </w:p>
        </w:tc>
        <w:tc>
          <w:tcPr>
            <w:tcW w:w="1627" w:type="pct"/>
            <w:gridSpan w:val="3"/>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Плановый период</w:t>
            </w:r>
          </w:p>
        </w:tc>
      </w:tr>
      <w:tr w:rsidR="008D34A3" w:rsidRPr="001B0AA5" w:rsidTr="001B0AA5">
        <w:tc>
          <w:tcPr>
            <w:tcW w:w="2232" w:type="pct"/>
            <w:vMerge/>
          </w:tcPr>
          <w:p w:rsidR="008D34A3" w:rsidRPr="001B0AA5" w:rsidRDefault="008D34A3" w:rsidP="001B0AA5">
            <w:pPr>
              <w:spacing w:after="0" w:line="240" w:lineRule="auto"/>
              <w:rPr>
                <w:rFonts w:ascii="Times New Roman" w:hAnsi="Times New Roman"/>
                <w:sz w:val="16"/>
                <w:szCs w:val="16"/>
              </w:rPr>
            </w:pPr>
          </w:p>
        </w:tc>
        <w:tc>
          <w:tcPr>
            <w:tcW w:w="576"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2012г</w:t>
            </w:r>
          </w:p>
        </w:tc>
        <w:tc>
          <w:tcPr>
            <w:tcW w:w="564" w:type="pct"/>
            <w:vMerge/>
          </w:tcPr>
          <w:p w:rsidR="008D34A3" w:rsidRPr="001B0AA5" w:rsidRDefault="008D34A3" w:rsidP="001B0AA5">
            <w:pPr>
              <w:spacing w:after="0" w:line="240" w:lineRule="auto"/>
              <w:rPr>
                <w:rFonts w:ascii="Times New Roman" w:hAnsi="Times New Roman"/>
                <w:sz w:val="16"/>
                <w:szCs w:val="16"/>
              </w:rPr>
            </w:pP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2013г</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2014г</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2015г</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Всего по Программе</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310 228,6</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750412,16</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275 077,03</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237122,71</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238212,42</w:t>
            </w:r>
          </w:p>
        </w:tc>
      </w:tr>
      <w:tr w:rsidR="008D34A3" w:rsidRPr="001B0AA5" w:rsidTr="001B0AA5">
        <w:tc>
          <w:tcPr>
            <w:tcW w:w="2232" w:type="pct"/>
          </w:tcPr>
          <w:p w:rsidR="008D34A3" w:rsidRPr="001B0AA5" w:rsidRDefault="008D34A3" w:rsidP="001B0AA5">
            <w:pPr>
              <w:spacing w:after="0" w:line="240" w:lineRule="auto"/>
              <w:jc w:val="both"/>
              <w:rPr>
                <w:rFonts w:ascii="Times New Roman" w:hAnsi="Times New Roman"/>
                <w:sz w:val="16"/>
                <w:szCs w:val="16"/>
              </w:rPr>
            </w:pPr>
            <w:r w:rsidRPr="001B0AA5">
              <w:rPr>
                <w:rFonts w:ascii="Times New Roman" w:hAnsi="Times New Roman"/>
                <w:sz w:val="16"/>
                <w:szCs w:val="16"/>
              </w:rPr>
              <w:t>по источникам финансирования:</w:t>
            </w:r>
          </w:p>
        </w:tc>
        <w:tc>
          <w:tcPr>
            <w:tcW w:w="576" w:type="pct"/>
          </w:tcPr>
          <w:p w:rsidR="008D34A3" w:rsidRPr="001B0AA5" w:rsidRDefault="008D34A3" w:rsidP="001B0AA5">
            <w:pPr>
              <w:spacing w:after="0" w:line="240" w:lineRule="auto"/>
              <w:jc w:val="center"/>
              <w:rPr>
                <w:rFonts w:ascii="Times New Roman" w:hAnsi="Times New Roman"/>
                <w:sz w:val="16"/>
                <w:szCs w:val="16"/>
              </w:rPr>
            </w:pPr>
          </w:p>
        </w:tc>
        <w:tc>
          <w:tcPr>
            <w:tcW w:w="564" w:type="pct"/>
          </w:tcPr>
          <w:p w:rsidR="008D34A3" w:rsidRPr="001B0AA5" w:rsidRDefault="008D34A3" w:rsidP="001B0AA5">
            <w:pPr>
              <w:spacing w:after="0" w:line="240" w:lineRule="auto"/>
              <w:jc w:val="center"/>
              <w:rPr>
                <w:rFonts w:ascii="Times New Roman" w:hAnsi="Times New Roman"/>
                <w:sz w:val="16"/>
                <w:szCs w:val="16"/>
              </w:rPr>
            </w:pPr>
          </w:p>
        </w:tc>
        <w:tc>
          <w:tcPr>
            <w:tcW w:w="597" w:type="pct"/>
          </w:tcPr>
          <w:p w:rsidR="008D34A3" w:rsidRPr="001B0AA5" w:rsidRDefault="008D34A3" w:rsidP="001B0AA5">
            <w:pPr>
              <w:spacing w:after="0" w:line="240" w:lineRule="auto"/>
              <w:jc w:val="center"/>
              <w:rPr>
                <w:rFonts w:ascii="Times New Roman" w:hAnsi="Times New Roman"/>
                <w:sz w:val="16"/>
                <w:szCs w:val="16"/>
              </w:rPr>
            </w:pPr>
          </w:p>
        </w:tc>
        <w:tc>
          <w:tcPr>
            <w:tcW w:w="549" w:type="pct"/>
          </w:tcPr>
          <w:p w:rsidR="008D34A3" w:rsidRPr="001B0AA5" w:rsidRDefault="008D34A3" w:rsidP="001B0AA5">
            <w:pPr>
              <w:spacing w:after="0" w:line="240" w:lineRule="auto"/>
              <w:jc w:val="center"/>
              <w:rPr>
                <w:rFonts w:ascii="Times New Roman" w:hAnsi="Times New Roman"/>
                <w:sz w:val="16"/>
                <w:szCs w:val="16"/>
              </w:rPr>
            </w:pPr>
          </w:p>
        </w:tc>
        <w:tc>
          <w:tcPr>
            <w:tcW w:w="481" w:type="pct"/>
          </w:tcPr>
          <w:p w:rsidR="008D34A3" w:rsidRPr="001B0AA5" w:rsidRDefault="008D34A3" w:rsidP="001B0AA5">
            <w:pPr>
              <w:spacing w:after="0" w:line="240" w:lineRule="auto"/>
              <w:jc w:val="center"/>
              <w:rPr>
                <w:rFonts w:ascii="Times New Roman" w:hAnsi="Times New Roman"/>
                <w:sz w:val="16"/>
                <w:szCs w:val="16"/>
              </w:rPr>
            </w:pP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 xml:space="preserve">1. Районный бюджет </w:t>
            </w:r>
          </w:p>
        </w:tc>
        <w:tc>
          <w:tcPr>
            <w:tcW w:w="576"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176 693,7</w:t>
            </w:r>
          </w:p>
        </w:tc>
        <w:tc>
          <w:tcPr>
            <w:tcW w:w="564"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152540,03</w:t>
            </w:r>
          </w:p>
        </w:tc>
        <w:tc>
          <w:tcPr>
            <w:tcW w:w="597"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63 568,13</w:t>
            </w:r>
          </w:p>
        </w:tc>
        <w:tc>
          <w:tcPr>
            <w:tcW w:w="549"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49526,00</w:t>
            </w:r>
          </w:p>
        </w:tc>
        <w:tc>
          <w:tcPr>
            <w:tcW w:w="481"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39445,90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в том числе капитальные вложения</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5 708,7</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rPr>
          <w:trHeight w:val="276"/>
        </w:trPr>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1.1. Расходы за счет доходов от оказания платных услуг подведомственными учреждениями</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2. Краевой бюджет</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133 534,9</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597872,13</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211 508,90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187596,71</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198766,52</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в том числе капитальные вложения</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41 623,2</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3. Федеральный бюджет</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в том числе капитальные вложения</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4. Внебюджетные источники</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32" w:type="pct"/>
          </w:tcPr>
          <w:p w:rsidR="008D34A3" w:rsidRPr="001B0AA5" w:rsidRDefault="008D34A3" w:rsidP="001B0AA5">
            <w:pPr>
              <w:pStyle w:val="afffff6"/>
              <w:rPr>
                <w:rFonts w:ascii="Times New Roman" w:hAnsi="Times New Roman"/>
                <w:sz w:val="16"/>
                <w:szCs w:val="16"/>
              </w:rPr>
            </w:pPr>
            <w:r w:rsidRPr="001B0AA5">
              <w:rPr>
                <w:rFonts w:ascii="Times New Roman" w:hAnsi="Times New Roman"/>
                <w:sz w:val="16"/>
                <w:szCs w:val="16"/>
              </w:rPr>
              <w:t>в том числе капитальные вложения</w:t>
            </w:r>
          </w:p>
        </w:tc>
        <w:tc>
          <w:tcPr>
            <w:tcW w:w="576"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64"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97"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9"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481" w:type="pct"/>
            <w:vAlign w:val="center"/>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bl>
    <w:p w:rsidR="008D34A3" w:rsidRDefault="008D34A3" w:rsidP="008D34A3">
      <w:pPr>
        <w:spacing w:after="0" w:line="240" w:lineRule="auto"/>
        <w:rPr>
          <w:rFonts w:ascii="Times New Roman" w:hAnsi="Times New Roman"/>
          <w:sz w:val="20"/>
          <w:szCs w:val="20"/>
        </w:rPr>
      </w:pPr>
    </w:p>
    <w:p w:rsidR="008D34A3" w:rsidRPr="001B0AA5" w:rsidRDefault="008D34A3" w:rsidP="001B0AA5">
      <w:pPr>
        <w:pStyle w:val="ac"/>
        <w:spacing w:after="0" w:line="240" w:lineRule="auto"/>
        <w:ind w:left="5220"/>
        <w:jc w:val="right"/>
        <w:rPr>
          <w:rFonts w:ascii="Times New Roman" w:hAnsi="Times New Roman"/>
          <w:bCs/>
          <w:color w:val="000080"/>
          <w:sz w:val="20"/>
          <w:szCs w:val="20"/>
        </w:rPr>
      </w:pPr>
      <w:r w:rsidRPr="001B0AA5">
        <w:rPr>
          <w:rFonts w:ascii="Times New Roman" w:hAnsi="Times New Roman"/>
          <w:sz w:val="18"/>
          <w:szCs w:val="18"/>
        </w:rPr>
        <w:t>Приложение 6</w:t>
      </w:r>
    </w:p>
    <w:p w:rsidR="008D34A3" w:rsidRPr="001B0AA5" w:rsidRDefault="008D34A3" w:rsidP="001B0AA5">
      <w:pPr>
        <w:pStyle w:val="ac"/>
        <w:spacing w:after="0" w:line="240" w:lineRule="auto"/>
        <w:ind w:left="4860"/>
        <w:jc w:val="right"/>
        <w:rPr>
          <w:rFonts w:ascii="Times New Roman" w:hAnsi="Times New Roman"/>
          <w:sz w:val="18"/>
          <w:szCs w:val="18"/>
        </w:rPr>
      </w:pPr>
      <w:r w:rsidRPr="001B0AA5">
        <w:rPr>
          <w:rFonts w:ascii="Times New Roman" w:hAnsi="Times New Roman"/>
          <w:sz w:val="18"/>
          <w:szCs w:val="18"/>
        </w:rPr>
        <w:t>к ведомственной целевой программе</w:t>
      </w:r>
    </w:p>
    <w:p w:rsidR="008D34A3" w:rsidRPr="001B0AA5" w:rsidRDefault="008D34A3" w:rsidP="001B0AA5">
      <w:pPr>
        <w:pStyle w:val="ac"/>
        <w:spacing w:after="0" w:line="240" w:lineRule="auto"/>
        <w:ind w:left="4860"/>
        <w:jc w:val="right"/>
        <w:rPr>
          <w:rFonts w:ascii="Times New Roman" w:hAnsi="Times New Roman"/>
          <w:sz w:val="18"/>
          <w:szCs w:val="18"/>
        </w:rPr>
      </w:pPr>
      <w:r w:rsidRPr="001B0AA5">
        <w:rPr>
          <w:rFonts w:ascii="Times New Roman" w:hAnsi="Times New Roman"/>
          <w:sz w:val="18"/>
          <w:szCs w:val="18"/>
        </w:rPr>
        <w:t>«Развитие жилищно-коммунального хозяйства в Богучанском в районе»  на 2013 год и плановый период 2014-2015 годов</w:t>
      </w:r>
    </w:p>
    <w:p w:rsidR="008D34A3" w:rsidRPr="001B0AA5" w:rsidRDefault="008D34A3" w:rsidP="001B0AA5">
      <w:pPr>
        <w:spacing w:after="0" w:line="240" w:lineRule="auto"/>
        <w:ind w:firstLine="720"/>
        <w:jc w:val="right"/>
        <w:rPr>
          <w:rFonts w:ascii="Times New Roman" w:hAnsi="Times New Roman"/>
          <w:color w:val="000000"/>
          <w:sz w:val="18"/>
          <w:szCs w:val="18"/>
        </w:rPr>
      </w:pPr>
    </w:p>
    <w:p w:rsidR="008D34A3" w:rsidRPr="008D34A3" w:rsidRDefault="008D34A3" w:rsidP="008D34A3">
      <w:pPr>
        <w:spacing w:after="0" w:line="240" w:lineRule="auto"/>
        <w:ind w:firstLine="720"/>
        <w:jc w:val="both"/>
        <w:rPr>
          <w:rFonts w:ascii="Times New Roman" w:hAnsi="Times New Roman"/>
          <w:color w:val="000000"/>
          <w:sz w:val="20"/>
          <w:szCs w:val="20"/>
        </w:rPr>
      </w:pPr>
    </w:p>
    <w:p w:rsidR="008D34A3" w:rsidRPr="008D34A3" w:rsidRDefault="008D34A3" w:rsidP="008D34A3">
      <w:pPr>
        <w:pStyle w:val="afffff5"/>
        <w:jc w:val="center"/>
        <w:rPr>
          <w:rFonts w:ascii="Times New Roman" w:hAnsi="Times New Roman" w:cs="Times New Roman"/>
          <w:color w:val="000000"/>
          <w:sz w:val="20"/>
          <w:szCs w:val="20"/>
        </w:rPr>
      </w:pPr>
      <w:r w:rsidRPr="008D34A3">
        <w:rPr>
          <w:rStyle w:val="afffff1"/>
          <w:rFonts w:ascii="Times New Roman" w:hAnsi="Times New Roman" w:cs="Times New Roman"/>
          <w:b w:val="0"/>
          <w:bCs/>
          <w:color w:val="000000"/>
          <w:sz w:val="20"/>
          <w:szCs w:val="20"/>
        </w:rPr>
        <w:t>Распределение планируемых объемовфинансирования ведомственных целевых программ</w:t>
      </w:r>
    </w:p>
    <w:p w:rsidR="008D34A3" w:rsidRPr="008D34A3" w:rsidRDefault="008D34A3" w:rsidP="008D34A3">
      <w:pPr>
        <w:pStyle w:val="afffff5"/>
        <w:jc w:val="center"/>
        <w:rPr>
          <w:rFonts w:ascii="Times New Roman" w:hAnsi="Times New Roman" w:cs="Times New Roman"/>
          <w:color w:val="000000"/>
          <w:sz w:val="20"/>
          <w:szCs w:val="20"/>
        </w:rPr>
      </w:pPr>
      <w:r w:rsidRPr="008D34A3">
        <w:rPr>
          <w:rStyle w:val="afffff1"/>
          <w:rFonts w:ascii="Times New Roman" w:hAnsi="Times New Roman" w:cs="Times New Roman"/>
          <w:b w:val="0"/>
          <w:bCs/>
          <w:color w:val="000000"/>
          <w:sz w:val="20"/>
          <w:szCs w:val="20"/>
        </w:rPr>
        <w:t>по кодам классификации операций секторагосударственного управления</w:t>
      </w:r>
    </w:p>
    <w:p w:rsidR="008D34A3" w:rsidRPr="008D34A3" w:rsidRDefault="008D34A3" w:rsidP="008D34A3">
      <w:pPr>
        <w:pStyle w:val="afffff5"/>
        <w:jc w:val="center"/>
        <w:rPr>
          <w:rStyle w:val="afffff1"/>
          <w:rFonts w:ascii="Times New Roman" w:hAnsi="Times New Roman" w:cs="Times New Roman"/>
          <w:b w:val="0"/>
          <w:bCs/>
          <w:color w:val="000000"/>
          <w:sz w:val="20"/>
          <w:szCs w:val="20"/>
        </w:rPr>
      </w:pPr>
      <w:r w:rsidRPr="008D34A3">
        <w:rPr>
          <w:rStyle w:val="afffff1"/>
          <w:rFonts w:ascii="Times New Roman" w:hAnsi="Times New Roman" w:cs="Times New Roman"/>
          <w:b w:val="0"/>
          <w:bCs/>
          <w:color w:val="000000"/>
          <w:sz w:val="20"/>
          <w:szCs w:val="20"/>
        </w:rPr>
        <w:t>(в целом по ведомственной целевой программе)</w:t>
      </w:r>
    </w:p>
    <w:p w:rsidR="008D34A3" w:rsidRPr="008D34A3" w:rsidRDefault="008D34A3" w:rsidP="008D34A3">
      <w:pPr>
        <w:spacing w:after="0" w:line="240" w:lineRule="auto"/>
        <w:jc w:val="right"/>
        <w:rPr>
          <w:rFonts w:ascii="Times New Roman" w:hAnsi="Times New Roman"/>
          <w:sz w:val="20"/>
          <w:szCs w:val="20"/>
        </w:rPr>
      </w:pPr>
      <w:r w:rsidRPr="008D34A3">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2"/>
        <w:gridCol w:w="1044"/>
        <w:gridCol w:w="1043"/>
        <w:gridCol w:w="1043"/>
        <w:gridCol w:w="1043"/>
        <w:gridCol w:w="1045"/>
      </w:tblGrid>
      <w:tr w:rsidR="008D34A3" w:rsidRPr="001B0AA5" w:rsidTr="001B0AA5">
        <w:trPr>
          <w:trHeight w:val="80"/>
        </w:trPr>
        <w:tc>
          <w:tcPr>
            <w:tcW w:w="2273" w:type="pct"/>
            <w:vMerge w:val="restart"/>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Коды классификации операций</w:t>
            </w:r>
          </w:p>
          <w:p w:rsidR="008D34A3" w:rsidRPr="001B0AA5" w:rsidRDefault="008D34A3" w:rsidP="008D34A3">
            <w:pPr>
              <w:spacing w:after="0" w:line="240" w:lineRule="auto"/>
              <w:jc w:val="both"/>
              <w:rPr>
                <w:rFonts w:ascii="Times New Roman" w:hAnsi="Times New Roman"/>
                <w:sz w:val="16"/>
                <w:szCs w:val="16"/>
              </w:rPr>
            </w:pPr>
            <w:r w:rsidRPr="001B0AA5">
              <w:rPr>
                <w:rFonts w:ascii="Times New Roman" w:hAnsi="Times New Roman"/>
                <w:sz w:val="16"/>
                <w:szCs w:val="16"/>
              </w:rPr>
              <w:t>сектора государственного управления</w:t>
            </w:r>
          </w:p>
        </w:tc>
        <w:tc>
          <w:tcPr>
            <w:tcW w:w="545" w:type="pct"/>
            <w:vAlign w:val="center"/>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Текущий год</w:t>
            </w:r>
          </w:p>
        </w:tc>
        <w:tc>
          <w:tcPr>
            <w:tcW w:w="545" w:type="pct"/>
            <w:vMerge w:val="restart"/>
            <w:vAlign w:val="center"/>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Всего</w:t>
            </w:r>
          </w:p>
        </w:tc>
        <w:tc>
          <w:tcPr>
            <w:tcW w:w="1636" w:type="pct"/>
            <w:gridSpan w:val="3"/>
            <w:vAlign w:val="center"/>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Плановый период</w:t>
            </w:r>
          </w:p>
        </w:tc>
      </w:tr>
      <w:tr w:rsidR="008D34A3" w:rsidRPr="001B0AA5" w:rsidTr="001B0AA5">
        <w:tc>
          <w:tcPr>
            <w:tcW w:w="2273" w:type="pct"/>
            <w:vMerge/>
          </w:tcPr>
          <w:p w:rsidR="008D34A3" w:rsidRPr="001B0AA5" w:rsidRDefault="008D34A3" w:rsidP="008D34A3">
            <w:pPr>
              <w:spacing w:after="0" w:line="240" w:lineRule="auto"/>
              <w:jc w:val="both"/>
              <w:rPr>
                <w:rFonts w:ascii="Times New Roman" w:hAnsi="Times New Roman"/>
                <w:sz w:val="16"/>
                <w:szCs w:val="16"/>
              </w:rPr>
            </w:pPr>
          </w:p>
        </w:tc>
        <w:tc>
          <w:tcPr>
            <w:tcW w:w="545" w:type="pct"/>
            <w:vAlign w:val="center"/>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2012г</w:t>
            </w:r>
          </w:p>
        </w:tc>
        <w:tc>
          <w:tcPr>
            <w:tcW w:w="545" w:type="pct"/>
            <w:vMerge/>
          </w:tcPr>
          <w:p w:rsidR="008D34A3" w:rsidRPr="001B0AA5" w:rsidRDefault="008D34A3" w:rsidP="008D34A3">
            <w:pPr>
              <w:spacing w:after="0" w:line="240" w:lineRule="auto"/>
              <w:jc w:val="both"/>
              <w:rPr>
                <w:rFonts w:ascii="Times New Roman" w:hAnsi="Times New Roman"/>
                <w:sz w:val="16"/>
                <w:szCs w:val="16"/>
              </w:rPr>
            </w:pPr>
          </w:p>
        </w:tc>
        <w:tc>
          <w:tcPr>
            <w:tcW w:w="545" w:type="pct"/>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2013г</w:t>
            </w:r>
          </w:p>
        </w:tc>
        <w:tc>
          <w:tcPr>
            <w:tcW w:w="545" w:type="pct"/>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2014г</w:t>
            </w:r>
          </w:p>
        </w:tc>
        <w:tc>
          <w:tcPr>
            <w:tcW w:w="545" w:type="pct"/>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2015г</w:t>
            </w:r>
          </w:p>
        </w:tc>
      </w:tr>
      <w:tr w:rsidR="008D34A3" w:rsidRPr="001B0AA5" w:rsidTr="001B0AA5">
        <w:tc>
          <w:tcPr>
            <w:tcW w:w="2273" w:type="pct"/>
            <w:vAlign w:val="center"/>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1</w:t>
            </w:r>
          </w:p>
        </w:tc>
        <w:tc>
          <w:tcPr>
            <w:tcW w:w="545" w:type="pct"/>
            <w:vAlign w:val="center"/>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2</w:t>
            </w:r>
          </w:p>
        </w:tc>
        <w:tc>
          <w:tcPr>
            <w:tcW w:w="545" w:type="pct"/>
            <w:vAlign w:val="center"/>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3</w:t>
            </w:r>
          </w:p>
        </w:tc>
        <w:tc>
          <w:tcPr>
            <w:tcW w:w="545" w:type="pct"/>
            <w:vAlign w:val="center"/>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4</w:t>
            </w:r>
          </w:p>
        </w:tc>
        <w:tc>
          <w:tcPr>
            <w:tcW w:w="545" w:type="pct"/>
            <w:vAlign w:val="center"/>
          </w:tcPr>
          <w:p w:rsidR="008D34A3" w:rsidRPr="001B0AA5" w:rsidRDefault="008D34A3" w:rsidP="008D34A3">
            <w:pPr>
              <w:pStyle w:val="afffff4"/>
              <w:jc w:val="center"/>
              <w:rPr>
                <w:rFonts w:ascii="Times New Roman" w:hAnsi="Times New Roman"/>
                <w:sz w:val="16"/>
                <w:szCs w:val="16"/>
              </w:rPr>
            </w:pPr>
            <w:r w:rsidRPr="001B0AA5">
              <w:rPr>
                <w:rFonts w:ascii="Times New Roman" w:hAnsi="Times New Roman"/>
                <w:sz w:val="16"/>
                <w:szCs w:val="16"/>
              </w:rPr>
              <w:t>5</w:t>
            </w:r>
          </w:p>
        </w:tc>
        <w:tc>
          <w:tcPr>
            <w:tcW w:w="545" w:type="pct"/>
            <w:vAlign w:val="center"/>
          </w:tcPr>
          <w:p w:rsidR="008D34A3" w:rsidRPr="001B0AA5" w:rsidRDefault="008D34A3" w:rsidP="008D34A3">
            <w:pPr>
              <w:spacing w:after="0" w:line="240" w:lineRule="auto"/>
              <w:jc w:val="center"/>
              <w:rPr>
                <w:rFonts w:ascii="Times New Roman" w:hAnsi="Times New Roman"/>
                <w:sz w:val="16"/>
                <w:szCs w:val="16"/>
              </w:rPr>
            </w:pPr>
            <w:r w:rsidRPr="001B0AA5">
              <w:rPr>
                <w:rFonts w:ascii="Times New Roman" w:hAnsi="Times New Roman"/>
                <w:sz w:val="16"/>
                <w:szCs w:val="16"/>
              </w:rPr>
              <w:t>6</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Сумма средств районного бюджета, всего</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176 693,7</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152540,03</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63 568,13</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49526,0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39445,9</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w:t>
            </w:r>
          </w:p>
        </w:tc>
        <w:tc>
          <w:tcPr>
            <w:tcW w:w="545" w:type="pct"/>
          </w:tcPr>
          <w:p w:rsidR="008D34A3" w:rsidRPr="001B0AA5" w:rsidRDefault="008D34A3" w:rsidP="001B0AA5">
            <w:pPr>
              <w:spacing w:after="0" w:line="240" w:lineRule="auto"/>
              <w:jc w:val="center"/>
              <w:rPr>
                <w:rFonts w:ascii="Times New Roman" w:hAnsi="Times New Roman"/>
                <w:sz w:val="16"/>
                <w:szCs w:val="16"/>
              </w:rPr>
            </w:pPr>
          </w:p>
        </w:tc>
        <w:tc>
          <w:tcPr>
            <w:tcW w:w="545" w:type="pct"/>
          </w:tcPr>
          <w:p w:rsidR="008D34A3" w:rsidRPr="001B0AA5" w:rsidRDefault="008D34A3" w:rsidP="001B0AA5">
            <w:pPr>
              <w:spacing w:after="0" w:line="240" w:lineRule="auto"/>
              <w:jc w:val="center"/>
              <w:rPr>
                <w:rFonts w:ascii="Times New Roman" w:hAnsi="Times New Roman"/>
                <w:sz w:val="16"/>
                <w:szCs w:val="16"/>
              </w:rPr>
            </w:pPr>
          </w:p>
        </w:tc>
        <w:tc>
          <w:tcPr>
            <w:tcW w:w="545" w:type="pct"/>
          </w:tcPr>
          <w:p w:rsidR="008D34A3" w:rsidRPr="001B0AA5" w:rsidRDefault="008D34A3" w:rsidP="001B0AA5">
            <w:pPr>
              <w:spacing w:after="0" w:line="240" w:lineRule="auto"/>
              <w:jc w:val="center"/>
              <w:rPr>
                <w:rFonts w:ascii="Times New Roman" w:hAnsi="Times New Roman"/>
                <w:sz w:val="16"/>
                <w:szCs w:val="16"/>
              </w:rPr>
            </w:pPr>
          </w:p>
        </w:tc>
        <w:tc>
          <w:tcPr>
            <w:tcW w:w="545" w:type="pct"/>
          </w:tcPr>
          <w:p w:rsidR="008D34A3" w:rsidRPr="001B0AA5" w:rsidRDefault="008D34A3" w:rsidP="001B0AA5">
            <w:pPr>
              <w:spacing w:after="0" w:line="240" w:lineRule="auto"/>
              <w:jc w:val="center"/>
              <w:rPr>
                <w:rFonts w:ascii="Times New Roman" w:hAnsi="Times New Roman"/>
                <w:sz w:val="16"/>
                <w:szCs w:val="16"/>
              </w:rPr>
            </w:pPr>
          </w:p>
        </w:tc>
        <w:tc>
          <w:tcPr>
            <w:tcW w:w="545" w:type="pct"/>
          </w:tcPr>
          <w:p w:rsidR="008D34A3" w:rsidRPr="001B0AA5" w:rsidRDefault="008D34A3" w:rsidP="001B0AA5">
            <w:pPr>
              <w:spacing w:after="0" w:line="240" w:lineRule="auto"/>
              <w:jc w:val="center"/>
              <w:rPr>
                <w:rFonts w:ascii="Times New Roman" w:hAnsi="Times New Roman"/>
                <w:sz w:val="16"/>
                <w:szCs w:val="16"/>
              </w:rPr>
            </w:pP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200 Расходы</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210 Оплата труда и начисления на оплату труда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211 Заработная плата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2 217,0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6 514,1</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2 267,3</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2 123,4</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2 123,4</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212 Прочие выплаты</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4,6</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268,9</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19,7</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124,6</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124,6</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213 Начисления на оплату труда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680,7</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1 954,5</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672,1</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641,2</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641,2</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220 Приобретение услуг</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221 Услуги связи</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40,0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222 Транспортные услуги</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10,8</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62,2</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22,2</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223 Коммунальные услуги</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224 Арендная плата за пользование имуществом</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225 Услуги по содержанию имущества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34 236,9</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90950,09</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32 030,9</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34373,8</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24546,20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 капитальный ремонт</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226 Прочие услуги</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59,5</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2 740,2</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2 636,2</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52,0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52,0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240 Безвозмездные и безвозвратные перечисления организациям</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133 732,3</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274,6</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150,0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60,0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64,6</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 расходы капитального характера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251 Перечисления другим бюджетам бюджетной системы Российской Федерации</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 расходы капитального характера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260 Социальное обеспечение</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262 Пособия по социальной помощи населению</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lastRenderedPageBreak/>
              <w:t>263 Пенсии, пособия, выплачиваемые организациями сектора государственного управления</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290 Прочие расходы</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2,8</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14,1</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14,1</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 расходы капитального характера</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300 Поступление нефинансовых активов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310 Увеличение стоимости основных средств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5 708,7</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49 330,2</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25 709,2</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11 942,3</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11 678,7</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в том числе капитальное строительство</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5 708,7</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41 157,8</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17 616,8</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11 902,3</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11 638,7</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320 Увеличение стоимости нематериальных активов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340 Увеличение стоимости материальных запасов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20,4</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390,3</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46,4</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168,7</w:t>
            </w:r>
          </w:p>
        </w:tc>
        <w:tc>
          <w:tcPr>
            <w:tcW w:w="545" w:type="pct"/>
          </w:tcPr>
          <w:p w:rsidR="008D34A3" w:rsidRPr="001B0AA5" w:rsidRDefault="008D34A3" w:rsidP="001B0AA5">
            <w:pPr>
              <w:spacing w:after="0" w:line="240" w:lineRule="auto"/>
              <w:jc w:val="center"/>
              <w:rPr>
                <w:rFonts w:ascii="Times New Roman" w:hAnsi="Times New Roman"/>
                <w:color w:val="000000"/>
                <w:sz w:val="16"/>
                <w:szCs w:val="16"/>
              </w:rPr>
            </w:pPr>
            <w:r w:rsidRPr="001B0AA5">
              <w:rPr>
                <w:rFonts w:ascii="Times New Roman" w:hAnsi="Times New Roman"/>
                <w:color w:val="000000"/>
                <w:sz w:val="16"/>
                <w:szCs w:val="16"/>
              </w:rPr>
              <w:t>175,2</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500 Поступление финансовых активов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540 Увеличение задолженности по бюджетным кредитам</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600 Выбытие финансовых активов</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620 Уменьшение стоимости ценных бумаг, кроме акций и иных форм участия в капитале</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r w:rsidR="008D34A3" w:rsidRPr="001B0AA5" w:rsidTr="001B0AA5">
        <w:tc>
          <w:tcPr>
            <w:tcW w:w="2273" w:type="pct"/>
          </w:tcPr>
          <w:p w:rsidR="008D34A3" w:rsidRPr="001B0AA5" w:rsidRDefault="008D34A3" w:rsidP="008D34A3">
            <w:pPr>
              <w:pStyle w:val="afffff6"/>
              <w:rPr>
                <w:rFonts w:ascii="Times New Roman" w:hAnsi="Times New Roman"/>
                <w:sz w:val="16"/>
                <w:szCs w:val="16"/>
              </w:rPr>
            </w:pPr>
            <w:r w:rsidRPr="001B0AA5">
              <w:rPr>
                <w:rFonts w:ascii="Times New Roman" w:hAnsi="Times New Roman"/>
                <w:sz w:val="16"/>
                <w:szCs w:val="16"/>
              </w:rPr>
              <w:t>640 Уменьшение задолженности по бюджетным кредитам</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c>
          <w:tcPr>
            <w:tcW w:w="545" w:type="pct"/>
          </w:tcPr>
          <w:p w:rsidR="008D34A3" w:rsidRPr="001B0AA5" w:rsidRDefault="008D34A3" w:rsidP="001B0AA5">
            <w:pPr>
              <w:spacing w:after="0" w:line="240" w:lineRule="auto"/>
              <w:jc w:val="center"/>
              <w:rPr>
                <w:rFonts w:ascii="Times New Roman" w:hAnsi="Times New Roman"/>
                <w:sz w:val="16"/>
                <w:szCs w:val="16"/>
              </w:rPr>
            </w:pPr>
            <w:r w:rsidRPr="001B0AA5">
              <w:rPr>
                <w:rFonts w:ascii="Times New Roman" w:hAnsi="Times New Roman"/>
                <w:sz w:val="16"/>
                <w:szCs w:val="16"/>
              </w:rPr>
              <w:t>0</w:t>
            </w:r>
          </w:p>
        </w:tc>
      </w:tr>
    </w:tbl>
    <w:p w:rsidR="008D34A3" w:rsidRPr="008D34A3" w:rsidRDefault="008D34A3" w:rsidP="008D34A3">
      <w:pPr>
        <w:pStyle w:val="ac"/>
        <w:spacing w:after="0" w:line="240" w:lineRule="auto"/>
        <w:ind w:left="5580" w:firstLine="360"/>
        <w:jc w:val="right"/>
        <w:rPr>
          <w:rFonts w:ascii="Times New Roman" w:hAnsi="Times New Roman"/>
          <w:sz w:val="20"/>
          <w:szCs w:val="20"/>
          <w:highlight w:val="green"/>
        </w:rPr>
      </w:pPr>
    </w:p>
    <w:p w:rsidR="008D34A3" w:rsidRPr="001B0AA5" w:rsidRDefault="008D34A3" w:rsidP="001B0AA5">
      <w:pPr>
        <w:pStyle w:val="ac"/>
        <w:spacing w:after="0" w:line="240" w:lineRule="auto"/>
        <w:ind w:left="4860"/>
        <w:jc w:val="right"/>
        <w:rPr>
          <w:rFonts w:ascii="Times New Roman" w:hAnsi="Times New Roman"/>
          <w:sz w:val="18"/>
          <w:szCs w:val="18"/>
        </w:rPr>
      </w:pPr>
      <w:r w:rsidRPr="001B0AA5">
        <w:rPr>
          <w:rFonts w:ascii="Times New Roman" w:hAnsi="Times New Roman"/>
          <w:sz w:val="18"/>
          <w:szCs w:val="18"/>
        </w:rPr>
        <w:t>Приложение 7</w:t>
      </w:r>
    </w:p>
    <w:p w:rsidR="008D34A3" w:rsidRPr="001B0AA5" w:rsidRDefault="008D34A3" w:rsidP="001B0AA5">
      <w:pPr>
        <w:pStyle w:val="ac"/>
        <w:spacing w:after="0" w:line="240" w:lineRule="auto"/>
        <w:ind w:left="4860"/>
        <w:jc w:val="right"/>
        <w:rPr>
          <w:rFonts w:ascii="Times New Roman" w:hAnsi="Times New Roman"/>
          <w:sz w:val="18"/>
          <w:szCs w:val="18"/>
        </w:rPr>
      </w:pPr>
      <w:r w:rsidRPr="001B0AA5">
        <w:rPr>
          <w:rFonts w:ascii="Times New Roman" w:hAnsi="Times New Roman"/>
          <w:sz w:val="18"/>
          <w:szCs w:val="18"/>
        </w:rPr>
        <w:t>к ведомственной целевой программе</w:t>
      </w:r>
    </w:p>
    <w:p w:rsidR="008D34A3" w:rsidRPr="001B0AA5" w:rsidRDefault="008D34A3" w:rsidP="001B0AA5">
      <w:pPr>
        <w:pStyle w:val="ac"/>
        <w:spacing w:after="0" w:line="240" w:lineRule="auto"/>
        <w:ind w:left="4860"/>
        <w:jc w:val="right"/>
        <w:rPr>
          <w:rFonts w:ascii="Times New Roman" w:hAnsi="Times New Roman"/>
          <w:sz w:val="18"/>
          <w:szCs w:val="18"/>
        </w:rPr>
      </w:pPr>
      <w:r w:rsidRPr="001B0AA5">
        <w:rPr>
          <w:rFonts w:ascii="Times New Roman" w:hAnsi="Times New Roman"/>
          <w:sz w:val="18"/>
          <w:szCs w:val="18"/>
        </w:rPr>
        <w:t>«Развитие жилищно-коммунального хозяйства в Богучанском в районе»  на 2013 год и плановый период 2014-2015 годов</w:t>
      </w:r>
    </w:p>
    <w:p w:rsidR="008D34A3" w:rsidRPr="008D34A3" w:rsidRDefault="008D34A3" w:rsidP="008D34A3">
      <w:pPr>
        <w:pStyle w:val="ac"/>
        <w:spacing w:after="0" w:line="240" w:lineRule="auto"/>
        <w:ind w:left="5580" w:firstLine="360"/>
        <w:jc w:val="right"/>
        <w:rPr>
          <w:rFonts w:ascii="Times New Roman" w:hAnsi="Times New Roman"/>
          <w:sz w:val="20"/>
          <w:szCs w:val="20"/>
          <w:highlight w:val="green"/>
        </w:rPr>
      </w:pPr>
    </w:p>
    <w:p w:rsidR="008D34A3" w:rsidRPr="008D34A3" w:rsidRDefault="008D34A3" w:rsidP="008D34A3">
      <w:pPr>
        <w:pStyle w:val="afffff5"/>
        <w:jc w:val="center"/>
        <w:rPr>
          <w:rFonts w:ascii="Times New Roman" w:hAnsi="Times New Roman" w:cs="Times New Roman"/>
          <w:color w:val="000000"/>
          <w:sz w:val="20"/>
          <w:szCs w:val="20"/>
        </w:rPr>
      </w:pPr>
      <w:r w:rsidRPr="008D34A3">
        <w:rPr>
          <w:rStyle w:val="afffff1"/>
          <w:rFonts w:ascii="Times New Roman" w:hAnsi="Times New Roman" w:cs="Times New Roman"/>
          <w:b w:val="0"/>
          <w:bCs/>
          <w:color w:val="000000"/>
          <w:sz w:val="20"/>
          <w:szCs w:val="20"/>
        </w:rPr>
        <w:t>Распределение планируемых объемов финансированияведомственной целевой программы по кодам классификацииопераций сектора государственного управления</w:t>
      </w:r>
    </w:p>
    <w:p w:rsidR="008D34A3" w:rsidRPr="008D34A3" w:rsidRDefault="008D34A3" w:rsidP="008D34A3">
      <w:pPr>
        <w:pStyle w:val="afffff5"/>
        <w:jc w:val="center"/>
        <w:rPr>
          <w:rStyle w:val="afffff1"/>
          <w:rFonts w:ascii="Times New Roman" w:hAnsi="Times New Roman" w:cs="Times New Roman"/>
          <w:b w:val="0"/>
          <w:bCs/>
          <w:color w:val="000000"/>
          <w:sz w:val="20"/>
          <w:szCs w:val="20"/>
        </w:rPr>
      </w:pPr>
      <w:r w:rsidRPr="008D34A3">
        <w:rPr>
          <w:rStyle w:val="afffff1"/>
          <w:rFonts w:ascii="Times New Roman" w:hAnsi="Times New Roman" w:cs="Times New Roman"/>
          <w:b w:val="0"/>
          <w:bCs/>
          <w:color w:val="000000"/>
          <w:sz w:val="20"/>
          <w:szCs w:val="20"/>
        </w:rPr>
        <w:t>(по каждой задаче ведомственной целевой программы)</w:t>
      </w:r>
    </w:p>
    <w:p w:rsidR="008D34A3" w:rsidRPr="008D34A3" w:rsidRDefault="008D34A3" w:rsidP="008D34A3">
      <w:pPr>
        <w:spacing w:after="0" w:line="240" w:lineRule="auto"/>
        <w:jc w:val="right"/>
        <w:rPr>
          <w:rFonts w:ascii="Times New Roman" w:hAnsi="Times New Roman"/>
          <w:sz w:val="20"/>
          <w:szCs w:val="20"/>
        </w:rPr>
      </w:pPr>
      <w:r w:rsidRPr="008D34A3">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5"/>
        <w:gridCol w:w="1164"/>
        <w:gridCol w:w="1164"/>
        <w:gridCol w:w="999"/>
        <w:gridCol w:w="999"/>
        <w:gridCol w:w="919"/>
      </w:tblGrid>
      <w:tr w:rsidR="008D34A3" w:rsidRPr="003F05DF" w:rsidTr="003F05DF">
        <w:tc>
          <w:tcPr>
            <w:tcW w:w="2260" w:type="pct"/>
            <w:vMerge w:val="restart"/>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Коды классификации операций</w:t>
            </w:r>
          </w:p>
          <w:p w:rsidR="008D34A3" w:rsidRPr="003F05DF" w:rsidRDefault="008D34A3" w:rsidP="003F05DF">
            <w:pPr>
              <w:spacing w:after="0" w:line="240" w:lineRule="auto"/>
              <w:jc w:val="both"/>
              <w:rPr>
                <w:rFonts w:ascii="Times New Roman" w:hAnsi="Times New Roman"/>
                <w:sz w:val="16"/>
                <w:szCs w:val="16"/>
              </w:rPr>
            </w:pPr>
            <w:r w:rsidRPr="003F05DF">
              <w:rPr>
                <w:rFonts w:ascii="Times New Roman" w:hAnsi="Times New Roman"/>
                <w:sz w:val="16"/>
                <w:szCs w:val="16"/>
              </w:rPr>
              <w:t>сектора государственного управления</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Текущий год</w:t>
            </w:r>
          </w:p>
        </w:tc>
        <w:tc>
          <w:tcPr>
            <w:tcW w:w="608" w:type="pct"/>
            <w:vMerge w:val="restar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Всего</w:t>
            </w:r>
          </w:p>
        </w:tc>
        <w:tc>
          <w:tcPr>
            <w:tcW w:w="1523" w:type="pct"/>
            <w:gridSpan w:val="3"/>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Плановый период</w:t>
            </w:r>
          </w:p>
        </w:tc>
      </w:tr>
      <w:tr w:rsidR="008D34A3" w:rsidRPr="003F05DF" w:rsidTr="003F05DF">
        <w:tc>
          <w:tcPr>
            <w:tcW w:w="2260" w:type="pct"/>
            <w:vMerge/>
          </w:tcPr>
          <w:p w:rsidR="008D34A3" w:rsidRPr="003F05DF" w:rsidRDefault="008D34A3" w:rsidP="003F05DF">
            <w:pPr>
              <w:spacing w:after="0" w:line="240" w:lineRule="auto"/>
              <w:jc w:val="both"/>
              <w:rPr>
                <w:rFonts w:ascii="Times New Roman" w:hAnsi="Times New Roman"/>
                <w:sz w:val="16"/>
                <w:szCs w:val="16"/>
              </w:rPr>
            </w:pP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2012г</w:t>
            </w:r>
          </w:p>
        </w:tc>
        <w:tc>
          <w:tcPr>
            <w:tcW w:w="608" w:type="pct"/>
            <w:vMerge/>
          </w:tcPr>
          <w:p w:rsidR="008D34A3" w:rsidRPr="003F05DF" w:rsidRDefault="008D34A3" w:rsidP="003F05DF">
            <w:pPr>
              <w:spacing w:after="0" w:line="240" w:lineRule="auto"/>
              <w:jc w:val="both"/>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2013г</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2014г</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2015г</w:t>
            </w:r>
          </w:p>
        </w:tc>
      </w:tr>
      <w:tr w:rsidR="008D34A3" w:rsidRPr="003F05DF" w:rsidTr="003F05DF">
        <w:tc>
          <w:tcPr>
            <w:tcW w:w="2260" w:type="pct"/>
            <w:vAlign w:val="center"/>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1</w:t>
            </w:r>
          </w:p>
        </w:tc>
        <w:tc>
          <w:tcPr>
            <w:tcW w:w="608" w:type="pct"/>
            <w:vAlign w:val="center"/>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2</w:t>
            </w:r>
          </w:p>
        </w:tc>
        <w:tc>
          <w:tcPr>
            <w:tcW w:w="608" w:type="pct"/>
            <w:vAlign w:val="center"/>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3</w:t>
            </w:r>
          </w:p>
        </w:tc>
        <w:tc>
          <w:tcPr>
            <w:tcW w:w="522" w:type="pct"/>
            <w:vAlign w:val="center"/>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4</w:t>
            </w:r>
          </w:p>
        </w:tc>
        <w:tc>
          <w:tcPr>
            <w:tcW w:w="522" w:type="pct"/>
            <w:vAlign w:val="center"/>
          </w:tcPr>
          <w:p w:rsidR="008D34A3" w:rsidRPr="003F05DF" w:rsidRDefault="008D34A3" w:rsidP="003F05DF">
            <w:pPr>
              <w:pStyle w:val="afffff4"/>
              <w:jc w:val="center"/>
              <w:rPr>
                <w:rFonts w:ascii="Times New Roman" w:hAnsi="Times New Roman"/>
                <w:sz w:val="16"/>
                <w:szCs w:val="16"/>
              </w:rPr>
            </w:pPr>
            <w:r w:rsidRPr="003F05DF">
              <w:rPr>
                <w:rFonts w:ascii="Times New Roman" w:hAnsi="Times New Roman"/>
                <w:sz w:val="16"/>
                <w:szCs w:val="16"/>
              </w:rPr>
              <w:t>5</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w:t>
            </w:r>
          </w:p>
        </w:tc>
      </w:tr>
      <w:tr w:rsidR="008D34A3" w:rsidRPr="003F05DF" w:rsidTr="003F05DF">
        <w:tc>
          <w:tcPr>
            <w:tcW w:w="5000" w:type="pct"/>
            <w:gridSpan w:val="6"/>
          </w:tcPr>
          <w:p w:rsidR="008D34A3" w:rsidRPr="003F05DF" w:rsidRDefault="008D34A3" w:rsidP="003F05DF">
            <w:pPr>
              <w:spacing w:after="0" w:line="240" w:lineRule="auto"/>
              <w:rPr>
                <w:rFonts w:ascii="Times New Roman" w:hAnsi="Times New Roman"/>
                <w:sz w:val="16"/>
                <w:szCs w:val="16"/>
              </w:rPr>
            </w:pPr>
            <w:r w:rsidRPr="003F05DF">
              <w:rPr>
                <w:rFonts w:ascii="Times New Roman" w:hAnsi="Times New Roman"/>
                <w:sz w:val="16"/>
                <w:szCs w:val="16"/>
              </w:rPr>
              <w:t>Задача 1. Развитие рыночных механизмов функционирования ЖКХ</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w:t>
            </w:r>
          </w:p>
        </w:tc>
        <w:tc>
          <w:tcPr>
            <w:tcW w:w="608" w:type="pct"/>
          </w:tcPr>
          <w:p w:rsidR="008D34A3" w:rsidRPr="003F05DF" w:rsidRDefault="008D34A3" w:rsidP="003F05DF">
            <w:pPr>
              <w:spacing w:after="0" w:line="240" w:lineRule="auto"/>
              <w:jc w:val="right"/>
              <w:rPr>
                <w:rFonts w:ascii="Times New Roman" w:hAnsi="Times New Roman"/>
                <w:sz w:val="16"/>
                <w:szCs w:val="16"/>
              </w:rPr>
            </w:pPr>
          </w:p>
        </w:tc>
        <w:tc>
          <w:tcPr>
            <w:tcW w:w="608" w:type="pct"/>
          </w:tcPr>
          <w:p w:rsidR="008D34A3" w:rsidRPr="003F05DF" w:rsidRDefault="008D34A3" w:rsidP="003F05DF">
            <w:pPr>
              <w:spacing w:after="0" w:line="240" w:lineRule="auto"/>
              <w:jc w:val="right"/>
              <w:rPr>
                <w:rFonts w:ascii="Times New Roman" w:hAnsi="Times New Roman"/>
                <w:sz w:val="16"/>
                <w:szCs w:val="16"/>
              </w:rPr>
            </w:pPr>
          </w:p>
        </w:tc>
        <w:tc>
          <w:tcPr>
            <w:tcW w:w="522" w:type="pct"/>
          </w:tcPr>
          <w:p w:rsidR="008D34A3" w:rsidRPr="003F05DF" w:rsidRDefault="008D34A3" w:rsidP="003F05DF">
            <w:pPr>
              <w:spacing w:after="0" w:line="240" w:lineRule="auto"/>
              <w:jc w:val="right"/>
              <w:rPr>
                <w:rFonts w:ascii="Times New Roman" w:hAnsi="Times New Roman"/>
                <w:sz w:val="16"/>
                <w:szCs w:val="16"/>
              </w:rPr>
            </w:pPr>
          </w:p>
        </w:tc>
        <w:tc>
          <w:tcPr>
            <w:tcW w:w="515" w:type="pct"/>
          </w:tcPr>
          <w:p w:rsidR="008D34A3" w:rsidRPr="003F05DF" w:rsidRDefault="008D34A3" w:rsidP="003F05DF">
            <w:pPr>
              <w:spacing w:after="0" w:line="240" w:lineRule="auto"/>
              <w:jc w:val="right"/>
              <w:rPr>
                <w:rFonts w:ascii="Times New Roman" w:hAnsi="Times New Roman"/>
                <w:sz w:val="16"/>
                <w:szCs w:val="16"/>
              </w:rPr>
            </w:pPr>
          </w:p>
        </w:tc>
        <w:tc>
          <w:tcPr>
            <w:tcW w:w="487" w:type="pct"/>
          </w:tcPr>
          <w:p w:rsidR="008D34A3" w:rsidRPr="003F05DF" w:rsidRDefault="008D34A3" w:rsidP="003F05DF">
            <w:pPr>
              <w:spacing w:after="0" w:line="240" w:lineRule="auto"/>
              <w:jc w:val="right"/>
              <w:rPr>
                <w:rFonts w:ascii="Times New Roman" w:hAnsi="Times New Roman"/>
                <w:sz w:val="16"/>
                <w:szCs w:val="16"/>
              </w:rPr>
            </w:pP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200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210 Оплата труда и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211 Заработная плата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212 Прочие выплаты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213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220 Приобретение услуг</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221 Услуги связи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222 Транспортные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223 Коммунальные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224 Арендная плата за пользование имуществом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225 Услуги по содержанию имущества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капитальный ремонт</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226 Прочие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240 Безвозмездные и безвозвратные перечисления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175 777,1</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537 605,2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154 726,4</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184 112,3</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198766,5</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251 Перечисления другим бюджетам бюджетной системы Российской Федерации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260 Социальное обеспечение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262 Пособия по социальной помощи населению</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263 Пенсии, пособия, выплачиваемые организациями сектора государственного управления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290 Прочие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300 Поступление нефинансовых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310 Увеличение стоимости основных средств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rPr>
          <w:trHeight w:val="70"/>
        </w:trPr>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капитальное строительство</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320 Увеличение стоимости нематериальных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340 Увеличение стоимости материальных запасов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500 Поступление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540 Увеличение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600 Выбытие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620 Уменьшение стоимости ценных бумаг, кроме акций и иных форм участия в капитале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640 Уменьшение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lastRenderedPageBreak/>
              <w:t>Итого по Задаче 1</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175 777,1</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537 605,2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154 726,4</w:t>
            </w:r>
          </w:p>
        </w:tc>
        <w:tc>
          <w:tcPr>
            <w:tcW w:w="515"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184 112,3</w:t>
            </w:r>
          </w:p>
        </w:tc>
        <w:tc>
          <w:tcPr>
            <w:tcW w:w="487"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198766,5</w:t>
            </w:r>
          </w:p>
        </w:tc>
      </w:tr>
      <w:tr w:rsidR="008D34A3" w:rsidRPr="003F05DF" w:rsidTr="003F05DF">
        <w:tc>
          <w:tcPr>
            <w:tcW w:w="5000" w:type="pct"/>
            <w:gridSpan w:val="6"/>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Задача 2. Содержание и ремонт объектов инженерной инфраструктуры</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w:t>
            </w: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480" w:type="pct"/>
          </w:tcPr>
          <w:p w:rsidR="008D34A3" w:rsidRPr="003F05DF" w:rsidRDefault="008D34A3" w:rsidP="003F05DF">
            <w:pPr>
              <w:spacing w:after="0" w:line="240" w:lineRule="auto"/>
              <w:jc w:val="center"/>
              <w:rPr>
                <w:rFonts w:ascii="Times New Roman" w:hAnsi="Times New Roman"/>
                <w:sz w:val="16"/>
                <w:szCs w:val="16"/>
              </w:rPr>
            </w:pP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200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210 Оплата труда и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211 Заработная плата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2 217,0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6 514,1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2 267,3</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2 123,4</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2 123,4</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212 Прочие выплаты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4,6</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268,9</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19,7</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124,6</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124,6</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213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680,7</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1 954,5</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672,1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641,2</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641,2</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220 Приобретение услуг</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221 Услуги связи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40,0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222 Транспортные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10,8</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62,2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22,2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223 Коммунальные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224 Арендная плата за пользование имуществом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225 Услуги по содержанию имущества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78 025,5</w:t>
            </w:r>
          </w:p>
        </w:tc>
        <w:tc>
          <w:tcPr>
            <w:tcW w:w="608" w:type="pct"/>
          </w:tcPr>
          <w:p w:rsidR="008D34A3" w:rsidRPr="003F05DF" w:rsidRDefault="008D34A3" w:rsidP="003F05DF">
            <w:pPr>
              <w:spacing w:after="0" w:line="240" w:lineRule="auto"/>
              <w:jc w:val="center"/>
              <w:rPr>
                <w:rFonts w:ascii="Times New Roman" w:hAnsi="Times New Roman"/>
                <w:color w:val="000000"/>
                <w:sz w:val="16"/>
                <w:szCs w:val="16"/>
              </w:rPr>
            </w:pPr>
            <w:r w:rsidRPr="003F05DF">
              <w:rPr>
                <w:rFonts w:ascii="Times New Roman" w:hAnsi="Times New Roman"/>
                <w:color w:val="000000"/>
                <w:sz w:val="16"/>
                <w:szCs w:val="16"/>
              </w:rPr>
              <w:t>94559,93</w:t>
            </w:r>
          </w:p>
        </w:tc>
        <w:tc>
          <w:tcPr>
            <w:tcW w:w="522" w:type="pct"/>
          </w:tcPr>
          <w:p w:rsidR="008D34A3" w:rsidRPr="003F05DF" w:rsidRDefault="008D34A3" w:rsidP="003F05DF">
            <w:pPr>
              <w:spacing w:after="0" w:line="240" w:lineRule="auto"/>
              <w:jc w:val="center"/>
              <w:rPr>
                <w:rFonts w:ascii="Times New Roman" w:hAnsi="Times New Roman"/>
                <w:color w:val="000000"/>
                <w:sz w:val="16"/>
                <w:szCs w:val="16"/>
              </w:rPr>
            </w:pPr>
            <w:r w:rsidRPr="003F05DF">
              <w:rPr>
                <w:rFonts w:ascii="Times New Roman" w:hAnsi="Times New Roman"/>
                <w:color w:val="000000"/>
                <w:sz w:val="16"/>
                <w:szCs w:val="16"/>
              </w:rPr>
              <w:t>32 030,9</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37918,21</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24610,82</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капитальный ремонт</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rPr>
          <w:trHeight w:val="70"/>
        </w:trPr>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226 Прочие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59,5</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2 740,2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2 636,2</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52,0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52,0</w:t>
            </w:r>
          </w:p>
        </w:tc>
      </w:tr>
      <w:tr w:rsidR="008D34A3" w:rsidRPr="003F05DF" w:rsidTr="003F05DF">
        <w:trPr>
          <w:trHeight w:val="70"/>
        </w:trPr>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240 Безвозмездные и безвозвратные перечисления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rPr>
          <w:trHeight w:val="70"/>
        </w:trPr>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480" w:type="pct"/>
          </w:tcPr>
          <w:p w:rsidR="008D34A3" w:rsidRPr="003F05DF" w:rsidRDefault="008D34A3" w:rsidP="003F05DF">
            <w:pPr>
              <w:spacing w:after="0" w:line="240" w:lineRule="auto"/>
              <w:jc w:val="center"/>
              <w:rPr>
                <w:rFonts w:ascii="Times New Roman" w:hAnsi="Times New Roman"/>
                <w:sz w:val="16"/>
                <w:szCs w:val="16"/>
              </w:rPr>
            </w:pP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251 Перечисления другим бюджетам бюджетной системы Российской Федерации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260 Социальное обеспечение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262 Пособия по социальной помощи населению</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263 Пенсии, пособия, выплачиваемые организациями сектора государственного управления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290 Прочие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2,8</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14,1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14,1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300 Поступление нефинансовых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310 Увеличение стоимости основных средств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25 678,5</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46 620,1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46 540,1</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40,0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40,0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капитальное строительство</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25 678,5</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16 439,0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16 439,0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320 Увеличение стоимости нематериальных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340 Увеличение стоимости материальных запасов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20,4</w:t>
            </w:r>
          </w:p>
        </w:tc>
        <w:tc>
          <w:tcPr>
            <w:tcW w:w="608" w:type="pct"/>
          </w:tcPr>
          <w:p w:rsidR="008D34A3" w:rsidRPr="003F05DF" w:rsidRDefault="008D34A3" w:rsidP="003F05DF">
            <w:pPr>
              <w:spacing w:after="0" w:line="240" w:lineRule="auto"/>
              <w:jc w:val="center"/>
              <w:rPr>
                <w:rFonts w:ascii="Times New Roman" w:hAnsi="Times New Roman"/>
                <w:color w:val="000000"/>
                <w:sz w:val="16"/>
                <w:szCs w:val="16"/>
              </w:rPr>
            </w:pPr>
            <w:r w:rsidRPr="003F05DF">
              <w:rPr>
                <w:rFonts w:ascii="Times New Roman" w:hAnsi="Times New Roman"/>
                <w:color w:val="000000"/>
                <w:sz w:val="16"/>
                <w:szCs w:val="16"/>
              </w:rPr>
              <w:t>390,3</w:t>
            </w:r>
          </w:p>
        </w:tc>
        <w:tc>
          <w:tcPr>
            <w:tcW w:w="522" w:type="pct"/>
          </w:tcPr>
          <w:p w:rsidR="008D34A3" w:rsidRPr="003F05DF" w:rsidRDefault="008D34A3" w:rsidP="003F05DF">
            <w:pPr>
              <w:spacing w:after="0" w:line="240" w:lineRule="auto"/>
              <w:jc w:val="center"/>
              <w:rPr>
                <w:rFonts w:ascii="Times New Roman" w:hAnsi="Times New Roman"/>
                <w:color w:val="000000"/>
                <w:sz w:val="16"/>
                <w:szCs w:val="16"/>
              </w:rPr>
            </w:pPr>
            <w:r w:rsidRPr="003F05DF">
              <w:rPr>
                <w:rFonts w:ascii="Times New Roman" w:hAnsi="Times New Roman"/>
                <w:color w:val="000000"/>
                <w:sz w:val="16"/>
                <w:szCs w:val="16"/>
              </w:rPr>
              <w:t>46,4</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168,7</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175,2</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500 Поступление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540 Увеличение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600 Выбытие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620 Уменьшение стоимости ценных бумаг, кроме акций и иных форм участия в капитале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640 Уменьшение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Итого по Задаче 2</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106 719,8</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153164,36</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84 249,03</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41108,11</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27807,22</w:t>
            </w:r>
          </w:p>
        </w:tc>
      </w:tr>
      <w:tr w:rsidR="008D34A3" w:rsidRPr="003F05DF" w:rsidTr="003F05DF">
        <w:tc>
          <w:tcPr>
            <w:tcW w:w="5000" w:type="pct"/>
            <w:gridSpan w:val="6"/>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Задача 3. Создание условий для обеспечения энергосбережения и повышения энергетической эффективности на объектах инженерной инфракструктуры</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w:t>
            </w: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480" w:type="pct"/>
          </w:tcPr>
          <w:p w:rsidR="008D34A3" w:rsidRPr="003F05DF" w:rsidRDefault="008D34A3" w:rsidP="003F05DF">
            <w:pPr>
              <w:spacing w:after="0" w:line="240" w:lineRule="auto"/>
              <w:jc w:val="center"/>
              <w:rPr>
                <w:rFonts w:ascii="Times New Roman" w:hAnsi="Times New Roman"/>
                <w:sz w:val="16"/>
                <w:szCs w:val="16"/>
              </w:rPr>
            </w:pP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200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210 Оплата труда и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211 Заработная плата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212 Прочие выплаты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213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220 Приобретение услуг</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221 Услуги связи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222 Транспортные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223 Коммунальные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224 Арендная плата за пользование имуществом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225 Услуги по содержанию имущества</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4 578,3</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5 058,8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5 058,8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капитальный ремонт</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226 Прочие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240 Безвозмездные и безвозвратные перечисления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251 Перечисления другим бюджетам бюджетной системы Российской Федерации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260 Социальное обеспечение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lastRenderedPageBreak/>
              <w:t>261 Пенсии, пособия и выплаты по пенсионному, социальному и медицинскому страхованию населения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262 Пособия по социальной помощи населению</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263 Пенсии, пособия, выплачиваемые организациями сектора государственного управления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290 Прочие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300 Поступление нефинансовых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310 Увеличение стоимости основных средств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капитальное строительство</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320 Увеличение стоимости нематериальных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340 Увеличение стоимости материальных запасов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500 Поступление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540 Увеличение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600 Выбытие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620 Уменьшение стоимости ценных бумаг, кроме акций и иных форм участия в капитале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640 Уменьшение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Итого по Задаче 3</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4 578,3</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5 058,8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5 058,8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5000" w:type="pct"/>
            <w:gridSpan w:val="6"/>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Задача 4. Строительство домов на территории Богучанского района</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w:t>
            </w: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608"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522" w:type="pct"/>
          </w:tcPr>
          <w:p w:rsidR="008D34A3" w:rsidRPr="003F05DF" w:rsidRDefault="008D34A3" w:rsidP="003F05DF">
            <w:pPr>
              <w:spacing w:after="0" w:line="240" w:lineRule="auto"/>
              <w:jc w:val="center"/>
              <w:rPr>
                <w:rFonts w:ascii="Times New Roman" w:hAnsi="Times New Roman"/>
                <w:sz w:val="16"/>
                <w:szCs w:val="16"/>
              </w:rPr>
            </w:pPr>
          </w:p>
        </w:tc>
        <w:tc>
          <w:tcPr>
            <w:tcW w:w="480" w:type="pct"/>
          </w:tcPr>
          <w:p w:rsidR="008D34A3" w:rsidRPr="003F05DF" w:rsidRDefault="008D34A3" w:rsidP="003F05DF">
            <w:pPr>
              <w:spacing w:after="0" w:line="240" w:lineRule="auto"/>
              <w:jc w:val="center"/>
              <w:rPr>
                <w:rFonts w:ascii="Times New Roman" w:hAnsi="Times New Roman"/>
                <w:sz w:val="16"/>
                <w:szCs w:val="16"/>
              </w:rPr>
            </w:pP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200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210 Оплата труда и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211 Заработная плата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212 Прочие выплаты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213 Начисления на оплату труда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220 Приобретение услуг</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221 Услуги связи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222 Транспортные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223 Коммунальные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224 Арендная плата за пользование имуществом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225 Услуги по содержанию имущества</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1 500,0</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4 152,8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4 152,8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капитальный ремонт</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226 Прочие услуги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240 Безвозмездные и безвозвратные перечисления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251 Перечисления другим бюджетам бюджетной системы Российской Федерации</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260 Социальное обеспечение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262 Пособия по социальной помощи населению</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263 Пенсии, пособия, выплачиваемые организациями сектора государственного управления</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290 Прочие расходы</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расходы капитального характера</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300 Поступление нефинансовых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310 Увеличение стоимости основных средств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21 653,4</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50 431,0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26 890,0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11 902,3</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11 638,7</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в том числе капитальное строительство</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21 653.4</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50 431,0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26 890,0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11 902,3</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11 638,7</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320 Увеличение стоимости нематериальных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340 Увеличение стоимости материальных запасов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500 Поступление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540 Увеличение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600 Выбытие финансовых активов</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620 Уменьшение стоимости ценных бумаг, кроме акций и иных форм участия в капитале</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640 Уменьшение задолженности по бюджетным кредитам</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608"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522"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c>
          <w:tcPr>
            <w:tcW w:w="480" w:type="pct"/>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0</w:t>
            </w:r>
          </w:p>
        </w:tc>
      </w:tr>
      <w:tr w:rsidR="008D34A3" w:rsidRPr="003F05DF" w:rsidTr="003F05DF">
        <w:tc>
          <w:tcPr>
            <w:tcW w:w="2260" w:type="pct"/>
          </w:tcPr>
          <w:p w:rsidR="008D34A3" w:rsidRPr="003F05DF" w:rsidRDefault="008D34A3" w:rsidP="003F05DF">
            <w:pPr>
              <w:pStyle w:val="afffff6"/>
              <w:rPr>
                <w:rFonts w:ascii="Times New Roman" w:hAnsi="Times New Roman"/>
                <w:sz w:val="16"/>
                <w:szCs w:val="16"/>
              </w:rPr>
            </w:pPr>
            <w:r w:rsidRPr="003F05DF">
              <w:rPr>
                <w:rFonts w:ascii="Times New Roman" w:hAnsi="Times New Roman"/>
                <w:sz w:val="16"/>
                <w:szCs w:val="16"/>
              </w:rPr>
              <w:t>Итого по Задаче 4</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23 153,4</w:t>
            </w:r>
          </w:p>
        </w:tc>
        <w:tc>
          <w:tcPr>
            <w:tcW w:w="608"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54 583,8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31 042,8</w:t>
            </w:r>
          </w:p>
        </w:tc>
        <w:tc>
          <w:tcPr>
            <w:tcW w:w="522"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11 902,3</w:t>
            </w:r>
          </w:p>
        </w:tc>
        <w:tc>
          <w:tcPr>
            <w:tcW w:w="480" w:type="pct"/>
            <w:vAlign w:val="center"/>
          </w:tcPr>
          <w:p w:rsidR="008D34A3" w:rsidRPr="003F05DF" w:rsidRDefault="008D34A3" w:rsidP="003F05DF">
            <w:pPr>
              <w:spacing w:after="0" w:line="240" w:lineRule="auto"/>
              <w:jc w:val="center"/>
              <w:rPr>
                <w:rFonts w:ascii="Times New Roman" w:hAnsi="Times New Roman"/>
                <w:sz w:val="16"/>
                <w:szCs w:val="16"/>
              </w:rPr>
            </w:pPr>
            <w:r w:rsidRPr="003F05DF">
              <w:rPr>
                <w:rFonts w:ascii="Times New Roman" w:hAnsi="Times New Roman"/>
                <w:sz w:val="16"/>
                <w:szCs w:val="16"/>
              </w:rPr>
              <w:t>11 638,7</w:t>
            </w:r>
          </w:p>
        </w:tc>
      </w:tr>
    </w:tbl>
    <w:p w:rsidR="008D34A3" w:rsidRPr="008D34A3" w:rsidRDefault="008D34A3" w:rsidP="008D34A3">
      <w:pPr>
        <w:pStyle w:val="ac"/>
        <w:spacing w:after="0" w:line="240" w:lineRule="auto"/>
        <w:ind w:left="4860"/>
        <w:rPr>
          <w:rStyle w:val="afffff1"/>
          <w:rFonts w:ascii="Times New Roman" w:hAnsi="Times New Roman"/>
          <w:b w:val="0"/>
          <w:bCs/>
          <w:sz w:val="20"/>
          <w:szCs w:val="20"/>
        </w:rPr>
      </w:pPr>
    </w:p>
    <w:p w:rsidR="008D34A3" w:rsidRPr="003F05DF" w:rsidRDefault="008D34A3" w:rsidP="003F05DF">
      <w:pPr>
        <w:pStyle w:val="ac"/>
        <w:spacing w:after="0" w:line="240" w:lineRule="auto"/>
        <w:ind w:left="4860"/>
        <w:jc w:val="right"/>
        <w:rPr>
          <w:rFonts w:ascii="Times New Roman" w:hAnsi="Times New Roman"/>
          <w:sz w:val="18"/>
          <w:szCs w:val="18"/>
        </w:rPr>
      </w:pPr>
      <w:r w:rsidRPr="003F05DF">
        <w:rPr>
          <w:rFonts w:ascii="Times New Roman" w:hAnsi="Times New Roman"/>
          <w:sz w:val="18"/>
          <w:szCs w:val="18"/>
        </w:rPr>
        <w:t>Приложение 8</w:t>
      </w:r>
    </w:p>
    <w:p w:rsidR="008D34A3" w:rsidRPr="003F05DF" w:rsidRDefault="008D34A3" w:rsidP="003F05DF">
      <w:pPr>
        <w:pStyle w:val="ac"/>
        <w:spacing w:after="0" w:line="240" w:lineRule="auto"/>
        <w:ind w:left="4860"/>
        <w:jc w:val="right"/>
        <w:rPr>
          <w:rFonts w:ascii="Times New Roman" w:hAnsi="Times New Roman"/>
          <w:sz w:val="18"/>
          <w:szCs w:val="18"/>
        </w:rPr>
      </w:pPr>
      <w:r w:rsidRPr="003F05DF">
        <w:rPr>
          <w:rFonts w:ascii="Times New Roman" w:hAnsi="Times New Roman"/>
          <w:sz w:val="18"/>
          <w:szCs w:val="18"/>
        </w:rPr>
        <w:t>к ведомственной целевой программе</w:t>
      </w:r>
    </w:p>
    <w:p w:rsidR="008D34A3" w:rsidRPr="003F05DF" w:rsidRDefault="008D34A3" w:rsidP="003F05DF">
      <w:pPr>
        <w:pStyle w:val="ac"/>
        <w:spacing w:after="0" w:line="240" w:lineRule="auto"/>
        <w:ind w:left="4860"/>
        <w:jc w:val="right"/>
        <w:rPr>
          <w:rStyle w:val="afffff1"/>
          <w:rFonts w:ascii="Times New Roman" w:hAnsi="Times New Roman"/>
          <w:b w:val="0"/>
          <w:color w:val="auto"/>
          <w:sz w:val="18"/>
          <w:szCs w:val="18"/>
        </w:rPr>
      </w:pPr>
      <w:r w:rsidRPr="003F05DF">
        <w:rPr>
          <w:rFonts w:ascii="Times New Roman" w:hAnsi="Times New Roman"/>
          <w:sz w:val="18"/>
          <w:szCs w:val="18"/>
        </w:rPr>
        <w:t xml:space="preserve">«Развитие жилищно-коммунального хозяйства в Богучанском в районе»  на 2013 год и </w:t>
      </w:r>
      <w:r w:rsidR="003F05DF">
        <w:rPr>
          <w:rFonts w:ascii="Times New Roman" w:hAnsi="Times New Roman"/>
          <w:sz w:val="18"/>
          <w:szCs w:val="18"/>
        </w:rPr>
        <w:t>плановый период 2014-2015 годов</w:t>
      </w:r>
    </w:p>
    <w:p w:rsidR="008D34A3" w:rsidRPr="008D34A3" w:rsidRDefault="008D34A3" w:rsidP="008D34A3">
      <w:pPr>
        <w:pStyle w:val="afffff5"/>
        <w:jc w:val="center"/>
        <w:rPr>
          <w:rStyle w:val="afffff1"/>
          <w:rFonts w:ascii="Times New Roman" w:hAnsi="Times New Roman" w:cs="Times New Roman"/>
          <w:b w:val="0"/>
          <w:bCs/>
          <w:color w:val="000000"/>
          <w:sz w:val="20"/>
          <w:szCs w:val="20"/>
        </w:rPr>
      </w:pPr>
    </w:p>
    <w:p w:rsidR="008D34A3" w:rsidRPr="003F05DF" w:rsidRDefault="003F05DF" w:rsidP="008D34A3">
      <w:pPr>
        <w:pStyle w:val="afffff5"/>
        <w:jc w:val="center"/>
        <w:rPr>
          <w:rFonts w:ascii="Times New Roman" w:hAnsi="Times New Roman" w:cs="Times New Roman"/>
          <w:bCs/>
          <w:color w:val="000000"/>
          <w:sz w:val="20"/>
          <w:szCs w:val="20"/>
        </w:rPr>
      </w:pPr>
      <w:r>
        <w:rPr>
          <w:rStyle w:val="afffff1"/>
          <w:rFonts w:ascii="Times New Roman" w:hAnsi="Times New Roman" w:cs="Times New Roman"/>
          <w:b w:val="0"/>
          <w:bCs/>
          <w:color w:val="000000"/>
          <w:sz w:val="20"/>
          <w:szCs w:val="20"/>
        </w:rPr>
        <w:t xml:space="preserve">План  </w:t>
      </w:r>
      <w:r w:rsidR="008D34A3" w:rsidRPr="008D34A3">
        <w:rPr>
          <w:rStyle w:val="afffff1"/>
          <w:rFonts w:ascii="Times New Roman" w:hAnsi="Times New Roman" w:cs="Times New Roman"/>
          <w:b w:val="0"/>
          <w:bCs/>
          <w:color w:val="000000"/>
          <w:sz w:val="20"/>
          <w:szCs w:val="20"/>
        </w:rPr>
        <w:t>действий субъекта бюджетного планирования  по реализации</w:t>
      </w:r>
    </w:p>
    <w:p w:rsidR="008D34A3" w:rsidRPr="008D34A3" w:rsidRDefault="008D34A3" w:rsidP="008D34A3">
      <w:pPr>
        <w:pStyle w:val="afffff5"/>
        <w:jc w:val="center"/>
        <w:rPr>
          <w:rFonts w:ascii="Times New Roman" w:hAnsi="Times New Roman" w:cs="Times New Roman"/>
          <w:sz w:val="20"/>
          <w:szCs w:val="20"/>
        </w:rPr>
      </w:pPr>
      <w:r w:rsidRPr="008D34A3">
        <w:rPr>
          <w:rStyle w:val="afffff1"/>
          <w:rFonts w:ascii="Times New Roman" w:hAnsi="Times New Roman" w:cs="Times New Roman"/>
          <w:b w:val="0"/>
          <w:bCs/>
          <w:color w:val="000000"/>
          <w:sz w:val="20"/>
          <w:szCs w:val="20"/>
        </w:rPr>
        <w:t>мероприятий ведомственной целевой программы на текущий год</w:t>
      </w: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tblBorders>
        <w:tblLook w:val="0000"/>
      </w:tblPr>
      <w:tblGrid>
        <w:gridCol w:w="793"/>
        <w:gridCol w:w="4819"/>
        <w:gridCol w:w="1721"/>
        <w:gridCol w:w="2237"/>
      </w:tblGrid>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lastRenderedPageBreak/>
              <w:t>N п/п</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Мероприятие,</w:t>
            </w:r>
          </w:p>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осуществляемое субъектом бюджетного планирования</w:t>
            </w:r>
          </w:p>
        </w:tc>
        <w:tc>
          <w:tcPr>
            <w:tcW w:w="899"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Срок</w:t>
            </w:r>
          </w:p>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реализации</w:t>
            </w:r>
          </w:p>
        </w:tc>
        <w:tc>
          <w:tcPr>
            <w:tcW w:w="1169" w:type="pct"/>
            <w:tcBorders>
              <w:top w:val="single" w:sz="4" w:space="0" w:color="auto"/>
              <w:left w:val="single" w:sz="4" w:space="0" w:color="auto"/>
              <w:bottom w:val="single" w:sz="4" w:space="0" w:color="auto"/>
            </w:tcBorders>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Ответственный исполнитель</w:t>
            </w:r>
          </w:p>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(с указанием Ф.И.О.)</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1</w:t>
            </w:r>
          </w:p>
        </w:tc>
        <w:tc>
          <w:tcPr>
            <w:tcW w:w="4586" w:type="pct"/>
            <w:gridSpan w:val="3"/>
            <w:tcBorders>
              <w:top w:val="single" w:sz="4" w:space="0" w:color="auto"/>
              <w:left w:val="single" w:sz="4" w:space="0" w:color="auto"/>
              <w:bottom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 xml:space="preserve">Задача 1. Развитие рыночных механизмов функционирования ЖКХ </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1.1.</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Заключение договоров с управляющими     </w:t>
            </w:r>
            <w:r w:rsidRPr="003F05DF">
              <w:rPr>
                <w:rFonts w:ascii="Times New Roman" w:hAnsi="Times New Roman"/>
                <w:sz w:val="16"/>
                <w:szCs w:val="16"/>
              </w:rPr>
              <w:br/>
              <w:t xml:space="preserve">организациями на предоставление         </w:t>
            </w:r>
            <w:r w:rsidRPr="003F05DF">
              <w:rPr>
                <w:rFonts w:ascii="Times New Roman" w:hAnsi="Times New Roman"/>
                <w:sz w:val="16"/>
                <w:szCs w:val="16"/>
              </w:rPr>
              <w:br/>
              <w:t xml:space="preserve">субсидий и осуществление финансирования </w:t>
            </w:r>
            <w:r w:rsidRPr="003F05DF">
              <w:rPr>
                <w:rFonts w:ascii="Times New Roman" w:hAnsi="Times New Roman"/>
                <w:sz w:val="16"/>
                <w:szCs w:val="16"/>
              </w:rPr>
              <w:br/>
              <w:t xml:space="preserve">в соответствии с порядками              </w:t>
            </w:r>
            <w:r w:rsidRPr="003F05DF">
              <w:rPr>
                <w:rFonts w:ascii="Times New Roman" w:hAnsi="Times New Roman"/>
                <w:sz w:val="16"/>
                <w:szCs w:val="16"/>
              </w:rPr>
              <w:br/>
              <w:t xml:space="preserve">предоставления субсидий                 </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Первый заместитель Главы администрации Богучанского района</w:t>
            </w:r>
          </w:p>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Машинистов А.</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1.2.</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Подготовка расчетов недополученных      </w:t>
            </w:r>
            <w:r w:rsidRPr="003F05DF">
              <w:rPr>
                <w:rFonts w:ascii="Times New Roman" w:hAnsi="Times New Roman"/>
                <w:sz w:val="16"/>
                <w:szCs w:val="16"/>
              </w:rPr>
              <w:br/>
              <w:t xml:space="preserve">доходов для предоставления в            </w:t>
            </w:r>
            <w:r w:rsidRPr="003F05DF">
              <w:rPr>
                <w:rFonts w:ascii="Times New Roman" w:hAnsi="Times New Roman"/>
                <w:sz w:val="16"/>
                <w:szCs w:val="16"/>
              </w:rPr>
              <w:br/>
              <w:t xml:space="preserve">министерство жилищно-коммунального      </w:t>
            </w:r>
            <w:r w:rsidRPr="003F05DF">
              <w:rPr>
                <w:rFonts w:ascii="Times New Roman" w:hAnsi="Times New Roman"/>
                <w:sz w:val="16"/>
                <w:szCs w:val="16"/>
              </w:rPr>
              <w:br/>
              <w:t xml:space="preserve">хозяйства Красноярского края            </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 xml:space="preserve">I квартал   </w:t>
            </w:r>
            <w:r w:rsidRPr="003F05DF">
              <w:rPr>
                <w:rFonts w:ascii="Times New Roman" w:hAnsi="Times New Roman"/>
                <w:sz w:val="16"/>
                <w:szCs w:val="16"/>
              </w:rPr>
              <w:br/>
              <w:t xml:space="preserve">2012 года   </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Зам. начальника отдела ЛХ,ЖП,ТиС администрации Богучанского района Кучковская Е.А.</w:t>
            </w:r>
          </w:p>
        </w:tc>
      </w:tr>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1.3.</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Предоставление межбюджетных трансфертов бюджету Нижнетерянского сельсовета</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Начальник финансового управления администрации Богучанского района Монахова В.И.</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w:t>
            </w:r>
          </w:p>
        </w:tc>
        <w:tc>
          <w:tcPr>
            <w:tcW w:w="4586" w:type="pct"/>
            <w:gridSpan w:val="3"/>
            <w:tcBorders>
              <w:top w:val="single" w:sz="4" w:space="0" w:color="auto"/>
              <w:left w:val="single" w:sz="4" w:space="0" w:color="auto"/>
              <w:bottom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Задача 2. Содержание и ремонт объектов инженерной инфраструктуры</w:t>
            </w:r>
          </w:p>
        </w:tc>
      </w:tr>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2.1.</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Проведение заседаний комиссий по        </w:t>
            </w:r>
            <w:r w:rsidRPr="003F05DF">
              <w:rPr>
                <w:rFonts w:ascii="Times New Roman" w:hAnsi="Times New Roman"/>
                <w:sz w:val="16"/>
                <w:szCs w:val="16"/>
              </w:rPr>
              <w:br/>
              <w:t>рассмотрению заявок на ремонт объектов инженерной инфраструктуры</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 xml:space="preserve">I квартал   </w:t>
            </w:r>
            <w:r w:rsidRPr="003F05DF">
              <w:rPr>
                <w:rFonts w:ascii="Times New Roman" w:hAnsi="Times New Roman"/>
                <w:sz w:val="16"/>
                <w:szCs w:val="16"/>
              </w:rPr>
              <w:br/>
              <w:t xml:space="preserve">2012 года   </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Первый заместитель Главы администрации Богучанского района</w:t>
            </w:r>
          </w:p>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Машинистов А.Ю.</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2.2.</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Подготовка ведомостей объемов работ для </w:t>
            </w:r>
            <w:r w:rsidRPr="003F05DF">
              <w:rPr>
                <w:rFonts w:ascii="Times New Roman" w:hAnsi="Times New Roman"/>
                <w:sz w:val="16"/>
                <w:szCs w:val="16"/>
              </w:rPr>
              <w:br/>
              <w:t xml:space="preserve">проведения аукциона                     </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 xml:space="preserve">I квартал   </w:t>
            </w:r>
            <w:r w:rsidRPr="003F05DF">
              <w:rPr>
                <w:rFonts w:ascii="Times New Roman" w:hAnsi="Times New Roman"/>
                <w:sz w:val="16"/>
                <w:szCs w:val="16"/>
              </w:rPr>
              <w:br/>
              <w:t xml:space="preserve">2012 года   </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И.о. начальника МКУ «МС Заказчика» Сташков А.С.</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2.3.</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Подготовка аукционной документации      </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 xml:space="preserve">I квартал   </w:t>
            </w:r>
            <w:r w:rsidRPr="003F05DF">
              <w:rPr>
                <w:rFonts w:ascii="Times New Roman" w:hAnsi="Times New Roman"/>
                <w:sz w:val="16"/>
                <w:szCs w:val="16"/>
              </w:rPr>
              <w:br/>
              <w:t xml:space="preserve">2012 года   </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И.о. начальника МКУ «МС Заказчика» Сташков А.С.</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2.4.</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Осуществление постоянного контроля за выполнением работ по ремонту бъектов инженерной инфраструктуры</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И.о. начальника МКУ «МС Заказчика» Сташков А.С.</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2.5.</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 xml:space="preserve">Приемка выполненных работ               </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 xml:space="preserve">2 полугодие   </w:t>
            </w:r>
            <w:r w:rsidRPr="003F05DF">
              <w:rPr>
                <w:rFonts w:ascii="Times New Roman" w:hAnsi="Times New Roman"/>
                <w:sz w:val="16"/>
                <w:szCs w:val="16"/>
              </w:rPr>
              <w:br/>
              <w:t xml:space="preserve">2012 года   </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И.о. начальника МКУ «МС Заказчика» Сташков А.С.</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2.6.</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Обеспечение деятельности подведомственных учреждений</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Начальник финансового управления администрации Богучанского района Монахова В.И.</w:t>
            </w:r>
          </w:p>
        </w:tc>
      </w:tr>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3</w:t>
            </w:r>
          </w:p>
        </w:tc>
        <w:tc>
          <w:tcPr>
            <w:tcW w:w="4586" w:type="pct"/>
            <w:gridSpan w:val="3"/>
            <w:tcBorders>
              <w:top w:val="single" w:sz="4" w:space="0" w:color="auto"/>
              <w:left w:val="single" w:sz="4" w:space="0" w:color="auto"/>
              <w:bottom w:val="single" w:sz="4" w:space="0" w:color="auto"/>
            </w:tcBorders>
          </w:tcPr>
          <w:p w:rsidR="0028658E" w:rsidRPr="003F05DF" w:rsidRDefault="0028658E" w:rsidP="0028658E">
            <w:pPr>
              <w:pStyle w:val="afffff4"/>
              <w:jc w:val="left"/>
              <w:rPr>
                <w:rFonts w:ascii="Times New Roman" w:hAnsi="Times New Roman"/>
                <w:sz w:val="16"/>
                <w:szCs w:val="16"/>
              </w:rPr>
            </w:pPr>
            <w:r w:rsidRPr="003F05DF">
              <w:rPr>
                <w:rFonts w:ascii="Times New Roman" w:hAnsi="Times New Roman"/>
                <w:sz w:val="16"/>
                <w:szCs w:val="16"/>
              </w:rPr>
              <w:t>Задача 3. Создание условий для обеспечения энергосбережения и повышения энергетической эффективности на объектах инженерной инфракструктуры</w:t>
            </w:r>
          </w:p>
        </w:tc>
      </w:tr>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3.1.</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Формирование и введение в действие финансово-экономических механизмов энергосбережения</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Зам. начальника отдела ЛХ,ЖП,ТиС администрации Богучанского района Кучковская Е.А.</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3.2.</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Мониторинг реализации программных мероприятий</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Зам. начальника отдела ЛХ,ЖП,ТиС администрации Богучанского района Кучковская Е.А.</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3.3.</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Непосредственный контроль за ходом реализации мероприятий программы</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Зам. начальника отдела ЛХ,ЖП,ТиС</w:t>
            </w:r>
          </w:p>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Кучковская Е.А.</w:t>
            </w:r>
          </w:p>
        </w:tc>
      </w:tr>
      <w:tr w:rsidR="0028658E" w:rsidRPr="003F05DF" w:rsidTr="0028658E">
        <w:trPr>
          <w:trHeight w:val="70"/>
        </w:trPr>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4</w:t>
            </w:r>
          </w:p>
        </w:tc>
        <w:tc>
          <w:tcPr>
            <w:tcW w:w="4586" w:type="pct"/>
            <w:gridSpan w:val="3"/>
            <w:tcBorders>
              <w:top w:val="single" w:sz="4" w:space="0" w:color="auto"/>
              <w:left w:val="single" w:sz="4" w:space="0" w:color="auto"/>
              <w:bottom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Задача 4. Строительство домов на территории Богучанского района</w:t>
            </w:r>
          </w:p>
          <w:p w:rsidR="0028658E" w:rsidRPr="003F05DF" w:rsidRDefault="0028658E" w:rsidP="0028658E">
            <w:pPr>
              <w:spacing w:after="0" w:line="240" w:lineRule="auto"/>
              <w:rPr>
                <w:rFonts w:ascii="Times New Roman" w:hAnsi="Times New Roman"/>
                <w:sz w:val="16"/>
                <w:szCs w:val="16"/>
              </w:rPr>
            </w:pP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4.1.</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Осуществление постоянного контроля по строительству домов</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И.о. начальника МКУ «МС Заказчика» Сташков А.С.</w:t>
            </w:r>
          </w:p>
        </w:tc>
      </w:tr>
      <w:tr w:rsidR="0028658E" w:rsidRPr="003F05DF" w:rsidTr="0028658E">
        <w:tc>
          <w:tcPr>
            <w:tcW w:w="414" w:type="pct"/>
            <w:tcBorders>
              <w:top w:val="single" w:sz="4" w:space="0" w:color="auto"/>
              <w:bottom w:val="single" w:sz="4" w:space="0" w:color="auto"/>
              <w:right w:val="single" w:sz="4" w:space="0" w:color="auto"/>
            </w:tcBorders>
          </w:tcPr>
          <w:p w:rsidR="0028658E" w:rsidRPr="003F05DF" w:rsidRDefault="0028658E" w:rsidP="0028658E">
            <w:pPr>
              <w:pStyle w:val="afffff4"/>
              <w:rPr>
                <w:rFonts w:ascii="Times New Roman" w:hAnsi="Times New Roman"/>
                <w:sz w:val="16"/>
                <w:szCs w:val="16"/>
              </w:rPr>
            </w:pPr>
            <w:r w:rsidRPr="003F05DF">
              <w:rPr>
                <w:rFonts w:ascii="Times New Roman" w:hAnsi="Times New Roman"/>
                <w:sz w:val="16"/>
                <w:szCs w:val="16"/>
              </w:rPr>
              <w:t>4.2.</w:t>
            </w:r>
          </w:p>
        </w:tc>
        <w:tc>
          <w:tcPr>
            <w:tcW w:w="2518" w:type="pct"/>
            <w:tcBorders>
              <w:top w:val="single" w:sz="4" w:space="0" w:color="auto"/>
              <w:left w:val="single" w:sz="4" w:space="0" w:color="auto"/>
              <w:bottom w:val="single" w:sz="4" w:space="0" w:color="auto"/>
              <w:right w:val="single" w:sz="4" w:space="0" w:color="auto"/>
            </w:tcBorders>
          </w:tcPr>
          <w:p w:rsidR="0028658E" w:rsidRPr="003F05DF" w:rsidRDefault="0028658E" w:rsidP="0028658E">
            <w:pPr>
              <w:spacing w:after="0" w:line="240" w:lineRule="auto"/>
              <w:jc w:val="both"/>
              <w:rPr>
                <w:rFonts w:ascii="Times New Roman" w:hAnsi="Times New Roman"/>
                <w:sz w:val="16"/>
                <w:szCs w:val="16"/>
              </w:rPr>
            </w:pPr>
            <w:r w:rsidRPr="003F05DF">
              <w:rPr>
                <w:rFonts w:ascii="Times New Roman" w:hAnsi="Times New Roman"/>
                <w:sz w:val="16"/>
                <w:szCs w:val="16"/>
              </w:rPr>
              <w:t>Приобретения жилья по долгосрочной целевой программе «Приобретение жилых помещений работникам бюджетной сферы Богучанского района» на 2011 – 2013 годы</w:t>
            </w:r>
          </w:p>
        </w:tc>
        <w:tc>
          <w:tcPr>
            <w:tcW w:w="899" w:type="pct"/>
            <w:tcBorders>
              <w:top w:val="single" w:sz="4" w:space="0" w:color="auto"/>
              <w:left w:val="single" w:sz="4" w:space="0" w:color="auto"/>
              <w:bottom w:val="single" w:sz="4" w:space="0" w:color="auto"/>
              <w:right w:val="single" w:sz="4" w:space="0" w:color="auto"/>
            </w:tcBorders>
            <w:vAlign w:val="center"/>
          </w:tcPr>
          <w:p w:rsidR="0028658E" w:rsidRPr="003F05DF" w:rsidRDefault="0028658E" w:rsidP="0028658E">
            <w:pPr>
              <w:pStyle w:val="afffff4"/>
              <w:jc w:val="center"/>
              <w:rPr>
                <w:rFonts w:ascii="Times New Roman" w:hAnsi="Times New Roman"/>
                <w:sz w:val="16"/>
                <w:szCs w:val="16"/>
              </w:rPr>
            </w:pPr>
            <w:r w:rsidRPr="003F05DF">
              <w:rPr>
                <w:rFonts w:ascii="Times New Roman" w:hAnsi="Times New Roman"/>
                <w:sz w:val="16"/>
                <w:szCs w:val="16"/>
              </w:rPr>
              <w:t>в течение 2012 года</w:t>
            </w:r>
          </w:p>
        </w:tc>
        <w:tc>
          <w:tcPr>
            <w:tcW w:w="1169" w:type="pct"/>
            <w:tcBorders>
              <w:top w:val="single" w:sz="4" w:space="0" w:color="auto"/>
              <w:left w:val="single" w:sz="4" w:space="0" w:color="auto"/>
              <w:bottom w:val="single" w:sz="4" w:space="0" w:color="auto"/>
            </w:tcBorders>
            <w:vAlign w:val="center"/>
          </w:tcPr>
          <w:p w:rsidR="0028658E" w:rsidRPr="003F05DF" w:rsidRDefault="0028658E" w:rsidP="0028658E">
            <w:pPr>
              <w:spacing w:after="0" w:line="240" w:lineRule="auto"/>
              <w:rPr>
                <w:rFonts w:ascii="Times New Roman" w:hAnsi="Times New Roman"/>
                <w:sz w:val="16"/>
                <w:szCs w:val="16"/>
              </w:rPr>
            </w:pPr>
            <w:r w:rsidRPr="003F05DF">
              <w:rPr>
                <w:rFonts w:ascii="Times New Roman" w:hAnsi="Times New Roman"/>
                <w:sz w:val="16"/>
                <w:szCs w:val="16"/>
              </w:rPr>
              <w:t>Начальник УМС администрации района Матюшин А.А.</w:t>
            </w:r>
          </w:p>
        </w:tc>
      </w:tr>
    </w:tbl>
    <w:p w:rsidR="003F05DF" w:rsidRDefault="003F05DF" w:rsidP="0028658E">
      <w:pPr>
        <w:spacing w:after="0"/>
        <w:ind w:firstLine="708"/>
        <w:rPr>
          <w:rFonts w:ascii="Times New Roman" w:hAnsi="Times New Roman"/>
          <w:sz w:val="20"/>
          <w:szCs w:val="20"/>
        </w:rPr>
      </w:pPr>
    </w:p>
    <w:p w:rsidR="003F05DF" w:rsidRPr="003F05DF" w:rsidRDefault="003F05DF" w:rsidP="003F05DF">
      <w:pPr>
        <w:spacing w:after="0" w:line="240" w:lineRule="auto"/>
        <w:jc w:val="center"/>
        <w:rPr>
          <w:rFonts w:ascii="Times New Roman" w:hAnsi="Times New Roman"/>
          <w:sz w:val="18"/>
          <w:szCs w:val="18"/>
        </w:rPr>
      </w:pPr>
      <w:r w:rsidRPr="003F05DF">
        <w:rPr>
          <w:rFonts w:ascii="Times New Roman" w:hAnsi="Times New Roman"/>
          <w:sz w:val="18"/>
          <w:szCs w:val="18"/>
        </w:rPr>
        <w:t>АДМИНИСТРАЦИЯ БОГУЧАНСКОГО РАЙОНА</w:t>
      </w:r>
    </w:p>
    <w:p w:rsidR="003F05DF" w:rsidRDefault="003F05DF" w:rsidP="003F05DF">
      <w:pPr>
        <w:spacing w:after="0" w:line="240" w:lineRule="auto"/>
        <w:jc w:val="center"/>
        <w:rPr>
          <w:rFonts w:ascii="Times New Roman" w:hAnsi="Times New Roman"/>
          <w:sz w:val="18"/>
          <w:szCs w:val="18"/>
        </w:rPr>
      </w:pPr>
      <w:r>
        <w:rPr>
          <w:rFonts w:ascii="Times New Roman" w:hAnsi="Times New Roman"/>
          <w:sz w:val="18"/>
          <w:szCs w:val="18"/>
        </w:rPr>
        <w:t>КРАСНОЯРСКОГО КРАЯ</w:t>
      </w:r>
    </w:p>
    <w:p w:rsidR="003F05DF" w:rsidRPr="003F05DF" w:rsidRDefault="003F05DF" w:rsidP="003F05DF">
      <w:pPr>
        <w:spacing w:after="0" w:line="240" w:lineRule="auto"/>
        <w:jc w:val="center"/>
        <w:rPr>
          <w:rFonts w:ascii="Times New Roman" w:hAnsi="Times New Roman"/>
          <w:sz w:val="18"/>
          <w:szCs w:val="18"/>
        </w:rPr>
      </w:pPr>
      <w:r w:rsidRPr="003F05DF">
        <w:rPr>
          <w:rFonts w:ascii="Times New Roman" w:hAnsi="Times New Roman"/>
          <w:bCs/>
          <w:sz w:val="18"/>
          <w:szCs w:val="18"/>
        </w:rPr>
        <w:t>П О С Т А Н О В Л Е Н И Е</w:t>
      </w:r>
    </w:p>
    <w:p w:rsidR="003F05DF" w:rsidRPr="003F05DF" w:rsidRDefault="003F05DF" w:rsidP="003F05DF">
      <w:pPr>
        <w:spacing w:after="0" w:line="240" w:lineRule="auto"/>
        <w:jc w:val="both"/>
        <w:rPr>
          <w:rFonts w:ascii="Times New Roman" w:hAnsi="Times New Roman"/>
          <w:sz w:val="20"/>
          <w:szCs w:val="20"/>
        </w:rPr>
      </w:pPr>
      <w:r w:rsidRPr="003F05DF">
        <w:rPr>
          <w:rFonts w:ascii="Times New Roman" w:hAnsi="Times New Roman"/>
          <w:sz w:val="20"/>
          <w:szCs w:val="20"/>
        </w:rPr>
        <w:t>16. 01 .2014                                       с. Богучаны№ 21-п</w:t>
      </w:r>
    </w:p>
    <w:p w:rsidR="003F05DF" w:rsidRPr="003F05DF" w:rsidRDefault="003F05DF" w:rsidP="003F05DF">
      <w:pPr>
        <w:spacing w:after="0" w:line="240" w:lineRule="auto"/>
        <w:jc w:val="both"/>
        <w:rPr>
          <w:rFonts w:ascii="Times New Roman" w:hAnsi="Times New Roman"/>
          <w:sz w:val="20"/>
          <w:szCs w:val="20"/>
        </w:rPr>
      </w:pPr>
    </w:p>
    <w:p w:rsidR="003F05DF" w:rsidRPr="003F05DF" w:rsidRDefault="003F05DF" w:rsidP="003F05DF">
      <w:pPr>
        <w:spacing w:after="0" w:line="240" w:lineRule="auto"/>
        <w:jc w:val="center"/>
        <w:rPr>
          <w:rFonts w:ascii="Times New Roman" w:hAnsi="Times New Roman"/>
          <w:sz w:val="20"/>
          <w:szCs w:val="20"/>
        </w:rPr>
      </w:pPr>
      <w:r w:rsidRPr="003F05DF">
        <w:rPr>
          <w:rFonts w:ascii="Times New Roman" w:hAnsi="Times New Roman"/>
          <w:sz w:val="20"/>
          <w:szCs w:val="20"/>
        </w:rPr>
        <w:t>О внесении изменений в постановление  администрации  Богучанского района от 29.12.2012 № 1986-п  «Об утверждении ведомственной целевой программы «Развитие системы здравоохранения Богучанского района»  на 2013 год и плановый период 2014-2015 годов»</w:t>
      </w:r>
    </w:p>
    <w:p w:rsidR="0028658E" w:rsidRDefault="0028658E" w:rsidP="003F05DF">
      <w:pPr>
        <w:spacing w:after="0" w:line="240" w:lineRule="auto"/>
        <w:ind w:firstLine="708"/>
        <w:jc w:val="both"/>
        <w:rPr>
          <w:rFonts w:ascii="Times New Roman" w:hAnsi="Times New Roman"/>
          <w:sz w:val="20"/>
          <w:szCs w:val="20"/>
        </w:rPr>
      </w:pPr>
    </w:p>
    <w:p w:rsidR="003F05DF" w:rsidRPr="003F05DF" w:rsidRDefault="003F05DF" w:rsidP="003F05DF">
      <w:pPr>
        <w:spacing w:after="0" w:line="240" w:lineRule="auto"/>
        <w:ind w:firstLine="708"/>
        <w:jc w:val="both"/>
        <w:rPr>
          <w:rFonts w:ascii="Times New Roman" w:hAnsi="Times New Roman"/>
          <w:sz w:val="20"/>
          <w:szCs w:val="20"/>
        </w:rPr>
      </w:pPr>
      <w:r w:rsidRPr="003F05DF">
        <w:rPr>
          <w:rFonts w:ascii="Times New Roman" w:hAnsi="Times New Roman"/>
          <w:sz w:val="20"/>
          <w:szCs w:val="20"/>
        </w:rPr>
        <w:t xml:space="preserve">В соответствии со  статьей 179.3 Бюджетного кодекса Российской Федерации, Постановлением  администрации Богучанского района от 12.04.2012 № 452-п «Об утверждении Положения о порядке разработки, утверждения и реализации ведомственных целевых программ, статьями 7,8,47,48 Устава Богучанского района,  ПОСТАНОВЛЯЮ:         </w:t>
      </w:r>
    </w:p>
    <w:p w:rsidR="003F05DF" w:rsidRPr="003F05DF" w:rsidRDefault="003F05DF" w:rsidP="003F05DF">
      <w:pPr>
        <w:spacing w:after="0" w:line="240" w:lineRule="auto"/>
        <w:jc w:val="both"/>
        <w:rPr>
          <w:rFonts w:ascii="Times New Roman" w:hAnsi="Times New Roman"/>
          <w:sz w:val="20"/>
          <w:szCs w:val="20"/>
        </w:rPr>
      </w:pPr>
      <w:r>
        <w:rPr>
          <w:rFonts w:ascii="Times New Roman" w:hAnsi="Times New Roman"/>
          <w:sz w:val="20"/>
          <w:szCs w:val="20"/>
        </w:rPr>
        <w:tab/>
      </w:r>
      <w:r w:rsidRPr="003F05DF">
        <w:rPr>
          <w:rFonts w:ascii="Times New Roman" w:hAnsi="Times New Roman"/>
          <w:sz w:val="20"/>
          <w:szCs w:val="20"/>
        </w:rPr>
        <w:t xml:space="preserve">1. Внести изменения в постановление  администрации Богучанского района от 29.12.2012 № 1986-п  «Об утверждении ведомственной целевой программы «Развитие системы здравоохранения Богучанского района» на 2013 год и плановый период 2014-2015 годов» приложение к постановлению изложить в новой редакции согласно приложению.           </w:t>
      </w:r>
    </w:p>
    <w:p w:rsidR="003F05DF" w:rsidRPr="003F05DF" w:rsidRDefault="003F05DF" w:rsidP="003F05DF">
      <w:pPr>
        <w:spacing w:after="0" w:line="240" w:lineRule="auto"/>
        <w:ind w:firstLine="709"/>
        <w:jc w:val="both"/>
        <w:rPr>
          <w:rFonts w:ascii="Times New Roman" w:hAnsi="Times New Roman"/>
          <w:sz w:val="20"/>
          <w:szCs w:val="20"/>
        </w:rPr>
      </w:pPr>
      <w:r w:rsidRPr="003F05DF">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3F05DF" w:rsidRPr="003F05DF" w:rsidRDefault="003F05DF" w:rsidP="003F05DF">
      <w:pPr>
        <w:spacing w:after="0" w:line="240" w:lineRule="auto"/>
        <w:jc w:val="both"/>
        <w:rPr>
          <w:rFonts w:ascii="Times New Roman" w:hAnsi="Times New Roman"/>
          <w:sz w:val="20"/>
          <w:szCs w:val="20"/>
        </w:rPr>
      </w:pPr>
      <w:r w:rsidRPr="003F05DF">
        <w:rPr>
          <w:rFonts w:ascii="Times New Roman" w:hAnsi="Times New Roman"/>
          <w:sz w:val="20"/>
          <w:szCs w:val="20"/>
        </w:rPr>
        <w:lastRenderedPageBreak/>
        <w:tab/>
        <w:t xml:space="preserve"> 3.  Настоящее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2013 года.</w:t>
      </w:r>
    </w:p>
    <w:p w:rsidR="003F05DF" w:rsidRPr="003F05DF" w:rsidRDefault="003F05DF" w:rsidP="003F05DF">
      <w:pPr>
        <w:spacing w:after="0" w:line="240" w:lineRule="auto"/>
        <w:rPr>
          <w:rFonts w:ascii="Times New Roman" w:hAnsi="Times New Roman"/>
          <w:sz w:val="20"/>
          <w:szCs w:val="20"/>
        </w:rPr>
      </w:pPr>
    </w:p>
    <w:p w:rsidR="003F05DF" w:rsidRDefault="003F05DF" w:rsidP="003F05DF">
      <w:pPr>
        <w:spacing w:after="0" w:line="240" w:lineRule="auto"/>
        <w:rPr>
          <w:rFonts w:ascii="Times New Roman" w:hAnsi="Times New Roman"/>
          <w:sz w:val="20"/>
          <w:szCs w:val="20"/>
        </w:rPr>
      </w:pPr>
      <w:r w:rsidRPr="003F05DF">
        <w:rPr>
          <w:rFonts w:ascii="Times New Roman" w:hAnsi="Times New Roman"/>
          <w:sz w:val="20"/>
          <w:szCs w:val="20"/>
        </w:rPr>
        <w:t>И.о. Главы администрации                                                                                                                                                                                                  Богучанского района</w:t>
      </w:r>
      <w:r w:rsidRPr="003F05DF">
        <w:rPr>
          <w:rFonts w:ascii="Times New Roman" w:hAnsi="Times New Roman"/>
          <w:sz w:val="20"/>
          <w:szCs w:val="20"/>
        </w:rPr>
        <w:tab/>
      </w:r>
      <w:r w:rsidRPr="003F05DF">
        <w:rPr>
          <w:rFonts w:ascii="Times New Roman" w:hAnsi="Times New Roman"/>
          <w:sz w:val="20"/>
          <w:szCs w:val="20"/>
        </w:rPr>
        <w:tab/>
      </w:r>
      <w:r w:rsidRPr="003F05DF">
        <w:rPr>
          <w:rFonts w:ascii="Times New Roman" w:hAnsi="Times New Roman"/>
          <w:sz w:val="20"/>
          <w:szCs w:val="20"/>
        </w:rPr>
        <w:tab/>
      </w:r>
      <w:r w:rsidRPr="003F05DF">
        <w:rPr>
          <w:rFonts w:ascii="Times New Roman" w:hAnsi="Times New Roman"/>
          <w:sz w:val="20"/>
          <w:szCs w:val="20"/>
        </w:rPr>
        <w:tab/>
      </w:r>
      <w:r w:rsidRPr="003F05DF">
        <w:rPr>
          <w:rFonts w:ascii="Times New Roman" w:hAnsi="Times New Roman"/>
          <w:sz w:val="20"/>
          <w:szCs w:val="20"/>
        </w:rPr>
        <w:tab/>
      </w:r>
      <w:r w:rsidRPr="003F05DF">
        <w:rPr>
          <w:rFonts w:ascii="Times New Roman" w:hAnsi="Times New Roman"/>
          <w:sz w:val="20"/>
          <w:szCs w:val="20"/>
        </w:rPr>
        <w:tab/>
        <w:t xml:space="preserve">  А.Ю. Машинистов</w:t>
      </w:r>
    </w:p>
    <w:p w:rsidR="003F05DF" w:rsidRDefault="003F05DF" w:rsidP="003F05DF">
      <w:pPr>
        <w:spacing w:after="0" w:line="240" w:lineRule="auto"/>
        <w:rPr>
          <w:rFonts w:ascii="Times New Roman" w:hAnsi="Times New Roman"/>
          <w:sz w:val="20"/>
          <w:szCs w:val="20"/>
        </w:rPr>
      </w:pPr>
    </w:p>
    <w:p w:rsidR="003F05DF" w:rsidRPr="003F05DF" w:rsidRDefault="003F05DF" w:rsidP="003F05DF">
      <w:pPr>
        <w:pStyle w:val="12"/>
        <w:spacing w:before="0" w:after="0" w:line="240" w:lineRule="auto"/>
        <w:jc w:val="right"/>
        <w:rPr>
          <w:rFonts w:ascii="Times New Roman" w:hAnsi="Times New Roman" w:cs="Times New Roman"/>
          <w:b w:val="0"/>
          <w:sz w:val="18"/>
          <w:szCs w:val="18"/>
        </w:rPr>
      </w:pPr>
      <w:r w:rsidRPr="003F05DF">
        <w:rPr>
          <w:rFonts w:ascii="Times New Roman" w:hAnsi="Times New Roman" w:cs="Times New Roman"/>
          <w:b w:val="0"/>
          <w:sz w:val="18"/>
          <w:szCs w:val="18"/>
        </w:rPr>
        <w:t>Приложение к</w:t>
      </w:r>
    </w:p>
    <w:p w:rsidR="003F05DF" w:rsidRPr="003F05DF" w:rsidRDefault="003F05DF" w:rsidP="003F05DF">
      <w:pPr>
        <w:spacing w:after="0" w:line="240" w:lineRule="auto"/>
        <w:jc w:val="right"/>
        <w:rPr>
          <w:rFonts w:ascii="Times New Roman" w:hAnsi="Times New Roman"/>
          <w:sz w:val="18"/>
          <w:szCs w:val="18"/>
        </w:rPr>
      </w:pPr>
      <w:r w:rsidRPr="003F05DF">
        <w:rPr>
          <w:rFonts w:ascii="Times New Roman" w:hAnsi="Times New Roman"/>
          <w:sz w:val="18"/>
          <w:szCs w:val="18"/>
        </w:rPr>
        <w:t xml:space="preserve">                                                                     постановлению администрации                                                                </w:t>
      </w:r>
    </w:p>
    <w:p w:rsidR="003F05DF" w:rsidRPr="003F05DF" w:rsidRDefault="003F05DF" w:rsidP="003F05DF">
      <w:pPr>
        <w:spacing w:after="0" w:line="240" w:lineRule="auto"/>
        <w:jc w:val="right"/>
        <w:rPr>
          <w:rFonts w:ascii="Times New Roman" w:hAnsi="Times New Roman"/>
          <w:sz w:val="18"/>
          <w:szCs w:val="18"/>
        </w:rPr>
      </w:pPr>
      <w:r w:rsidRPr="003F05DF">
        <w:rPr>
          <w:rFonts w:ascii="Times New Roman" w:hAnsi="Times New Roman"/>
          <w:sz w:val="18"/>
          <w:szCs w:val="18"/>
        </w:rPr>
        <w:t xml:space="preserve">                                                                     Богучанского района</w:t>
      </w:r>
    </w:p>
    <w:p w:rsidR="003F05DF" w:rsidRPr="0028658E" w:rsidRDefault="003F05DF" w:rsidP="0028658E">
      <w:pPr>
        <w:tabs>
          <w:tab w:val="left" w:pos="6804"/>
          <w:tab w:val="left" w:pos="6938"/>
        </w:tabs>
        <w:spacing w:after="0" w:line="240" w:lineRule="auto"/>
        <w:jc w:val="right"/>
        <w:rPr>
          <w:rFonts w:ascii="Times New Roman" w:hAnsi="Times New Roman"/>
          <w:sz w:val="18"/>
          <w:szCs w:val="18"/>
        </w:rPr>
      </w:pPr>
      <w:r w:rsidRPr="003F05DF">
        <w:rPr>
          <w:rFonts w:ascii="Times New Roman" w:hAnsi="Times New Roman"/>
          <w:sz w:val="18"/>
          <w:szCs w:val="18"/>
        </w:rPr>
        <w:t xml:space="preserve">                                                                           от  </w:t>
      </w:r>
      <w:r>
        <w:rPr>
          <w:rFonts w:ascii="Times New Roman" w:hAnsi="Times New Roman"/>
          <w:sz w:val="18"/>
          <w:szCs w:val="18"/>
        </w:rPr>
        <w:t>16.01.</w:t>
      </w:r>
      <w:r w:rsidRPr="003F05DF">
        <w:rPr>
          <w:rFonts w:ascii="Times New Roman" w:hAnsi="Times New Roman"/>
          <w:sz w:val="18"/>
          <w:szCs w:val="18"/>
        </w:rPr>
        <w:t>2014 №</w:t>
      </w:r>
      <w:r w:rsidR="0028658E">
        <w:rPr>
          <w:rFonts w:ascii="Times New Roman" w:hAnsi="Times New Roman"/>
          <w:sz w:val="18"/>
          <w:szCs w:val="18"/>
        </w:rPr>
        <w:t>21-п</w:t>
      </w:r>
    </w:p>
    <w:p w:rsidR="003F05DF" w:rsidRPr="003F05DF" w:rsidRDefault="003F05DF" w:rsidP="003F05DF">
      <w:pPr>
        <w:spacing w:after="0" w:line="240" w:lineRule="auto"/>
        <w:jc w:val="center"/>
        <w:rPr>
          <w:rFonts w:ascii="Times New Roman" w:hAnsi="Times New Roman"/>
          <w:sz w:val="20"/>
          <w:szCs w:val="20"/>
        </w:rPr>
      </w:pPr>
      <w:r w:rsidRPr="003F05DF">
        <w:rPr>
          <w:rFonts w:ascii="Times New Roman" w:hAnsi="Times New Roman"/>
          <w:sz w:val="20"/>
          <w:szCs w:val="20"/>
        </w:rPr>
        <w:t>Ведомственная целевая программа</w:t>
      </w:r>
    </w:p>
    <w:p w:rsidR="003F05DF" w:rsidRPr="003F05DF" w:rsidRDefault="003F05DF" w:rsidP="003F05DF">
      <w:pPr>
        <w:pStyle w:val="12"/>
        <w:spacing w:before="0" w:after="0" w:line="240" w:lineRule="auto"/>
        <w:jc w:val="center"/>
        <w:rPr>
          <w:rFonts w:ascii="Times New Roman" w:hAnsi="Times New Roman" w:cs="Times New Roman"/>
          <w:b w:val="0"/>
          <w:sz w:val="20"/>
          <w:szCs w:val="20"/>
        </w:rPr>
      </w:pPr>
      <w:r w:rsidRPr="003F05DF">
        <w:rPr>
          <w:rFonts w:ascii="Times New Roman" w:hAnsi="Times New Roman" w:cs="Times New Roman"/>
          <w:b w:val="0"/>
          <w:sz w:val="20"/>
          <w:szCs w:val="20"/>
        </w:rPr>
        <w:t>«Развитие системы здравоохранения Богучанского района»</w:t>
      </w:r>
    </w:p>
    <w:p w:rsidR="003F05DF" w:rsidRPr="003F05DF" w:rsidRDefault="003F05DF" w:rsidP="001E6D81">
      <w:pPr>
        <w:pStyle w:val="12"/>
        <w:spacing w:before="0" w:after="0" w:line="240" w:lineRule="auto"/>
        <w:jc w:val="center"/>
        <w:rPr>
          <w:rFonts w:ascii="Times New Roman" w:hAnsi="Times New Roman" w:cs="Times New Roman"/>
          <w:b w:val="0"/>
          <w:sz w:val="20"/>
          <w:szCs w:val="20"/>
        </w:rPr>
      </w:pPr>
      <w:r w:rsidRPr="003F05DF">
        <w:rPr>
          <w:rFonts w:ascii="Times New Roman" w:hAnsi="Times New Roman" w:cs="Times New Roman"/>
          <w:b w:val="0"/>
          <w:sz w:val="20"/>
          <w:szCs w:val="20"/>
        </w:rPr>
        <w:t xml:space="preserve"> на 2013 год   и плановый период 2014-2015 годов</w:t>
      </w:r>
    </w:p>
    <w:p w:rsidR="001E6D81" w:rsidRDefault="001E6D81" w:rsidP="003F05DF">
      <w:pPr>
        <w:pStyle w:val="12"/>
        <w:spacing w:before="0" w:after="0" w:line="240" w:lineRule="auto"/>
        <w:jc w:val="center"/>
        <w:rPr>
          <w:rFonts w:ascii="Times New Roman" w:hAnsi="Times New Roman" w:cs="Times New Roman"/>
          <w:b w:val="0"/>
          <w:bCs w:val="0"/>
          <w:kern w:val="0"/>
          <w:sz w:val="20"/>
          <w:szCs w:val="20"/>
        </w:rPr>
      </w:pPr>
    </w:p>
    <w:p w:rsidR="003F05DF" w:rsidRPr="0028658E" w:rsidRDefault="003F05DF" w:rsidP="0028658E">
      <w:pPr>
        <w:pStyle w:val="12"/>
        <w:spacing w:before="0" w:after="0" w:line="240" w:lineRule="auto"/>
        <w:jc w:val="center"/>
        <w:rPr>
          <w:rFonts w:ascii="Times New Roman" w:hAnsi="Times New Roman" w:cs="Times New Roman"/>
          <w:b w:val="0"/>
          <w:bCs w:val="0"/>
          <w:kern w:val="0"/>
          <w:sz w:val="20"/>
          <w:szCs w:val="20"/>
        </w:rPr>
      </w:pPr>
      <w:r w:rsidRPr="003F05DF">
        <w:rPr>
          <w:rFonts w:ascii="Times New Roman" w:hAnsi="Times New Roman" w:cs="Times New Roman"/>
          <w:b w:val="0"/>
          <w:bCs w:val="0"/>
          <w:kern w:val="0"/>
          <w:sz w:val="20"/>
          <w:szCs w:val="20"/>
        </w:rPr>
        <w:t xml:space="preserve">1. Паспорт </w:t>
      </w:r>
      <w:r w:rsidR="0028658E">
        <w:rPr>
          <w:rFonts w:ascii="Times New Roman" w:hAnsi="Times New Roman" w:cs="Times New Roman"/>
          <w:b w:val="0"/>
          <w:bCs w:val="0"/>
          <w:kern w:val="0"/>
          <w:sz w:val="20"/>
          <w:szCs w:val="20"/>
        </w:rPr>
        <w:t>ведомственной целевой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6756"/>
      </w:tblGrid>
      <w:tr w:rsidR="003F05DF" w:rsidRPr="001E6D81" w:rsidTr="001E6D81">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Наименование  Программы</w:t>
            </w:r>
          </w:p>
        </w:tc>
        <w:tc>
          <w:tcPr>
            <w:tcW w:w="3530" w:type="pct"/>
            <w:shd w:val="clear" w:color="auto" w:fill="auto"/>
          </w:tcPr>
          <w:p w:rsidR="003F05DF" w:rsidRPr="001E6D81" w:rsidRDefault="003F05DF" w:rsidP="001E6D81">
            <w:pPr>
              <w:spacing w:after="0" w:line="240" w:lineRule="auto"/>
              <w:jc w:val="both"/>
              <w:rPr>
                <w:rFonts w:ascii="Times New Roman" w:hAnsi="Times New Roman"/>
                <w:sz w:val="16"/>
                <w:szCs w:val="16"/>
              </w:rPr>
            </w:pPr>
            <w:r w:rsidRPr="001E6D81">
              <w:rPr>
                <w:rFonts w:ascii="Times New Roman" w:hAnsi="Times New Roman"/>
                <w:sz w:val="16"/>
                <w:szCs w:val="16"/>
              </w:rPr>
              <w:t>«Развитие системы здравоохранения Богучанского района» на 2013 год и плановый период 2014-2015 годов (далее – Программа)</w:t>
            </w:r>
          </w:p>
        </w:tc>
      </w:tr>
      <w:tr w:rsidR="003F05DF" w:rsidRPr="001E6D81" w:rsidTr="001E6D81">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Наименование субъекта бюджетного планирования</w:t>
            </w:r>
          </w:p>
        </w:tc>
        <w:tc>
          <w:tcPr>
            <w:tcW w:w="3530" w:type="pct"/>
            <w:shd w:val="clear" w:color="auto" w:fill="auto"/>
            <w:vAlign w:val="center"/>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МБУЗ  Богучанская ЦРБ</w:t>
            </w:r>
          </w:p>
        </w:tc>
      </w:tr>
      <w:tr w:rsidR="003F05DF" w:rsidRPr="001E6D81" w:rsidTr="001E6D81">
        <w:trPr>
          <w:trHeight w:val="91"/>
        </w:trPr>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Основание для разработки Программы</w:t>
            </w:r>
          </w:p>
        </w:tc>
        <w:tc>
          <w:tcPr>
            <w:tcW w:w="3530" w:type="pct"/>
            <w:shd w:val="clear" w:color="auto" w:fill="auto"/>
          </w:tcPr>
          <w:p w:rsidR="003F05DF" w:rsidRPr="001E6D81" w:rsidRDefault="003F05DF" w:rsidP="001E6D81">
            <w:pPr>
              <w:spacing w:after="0" w:line="240" w:lineRule="auto"/>
              <w:jc w:val="both"/>
              <w:rPr>
                <w:rFonts w:ascii="Times New Roman" w:hAnsi="Times New Roman"/>
                <w:sz w:val="16"/>
                <w:szCs w:val="16"/>
              </w:rPr>
            </w:pPr>
            <w:r w:rsidRPr="001E6D81">
              <w:rPr>
                <w:rFonts w:ascii="Times New Roman" w:hAnsi="Times New Roman"/>
                <w:sz w:val="16"/>
                <w:szCs w:val="16"/>
              </w:rPr>
              <w:t xml:space="preserve">Постановление администрации Богучанского района «Об утверждении  Положения о порядке разработки, утверждения и реализации ведомственных целевых программ» от 17.04.2012г № 452;  ст. 173 Бюджетного кодекса РФ. </w:t>
            </w:r>
          </w:p>
        </w:tc>
      </w:tr>
      <w:tr w:rsidR="003F05DF" w:rsidRPr="001E6D81" w:rsidTr="001E6D81">
        <w:trPr>
          <w:trHeight w:val="70"/>
        </w:trPr>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 xml:space="preserve">Цель  Программы </w:t>
            </w:r>
          </w:p>
        </w:tc>
        <w:tc>
          <w:tcPr>
            <w:tcW w:w="3530" w:type="pct"/>
            <w:shd w:val="clear" w:color="auto" w:fill="auto"/>
          </w:tcPr>
          <w:p w:rsidR="003F05DF" w:rsidRPr="001E6D81" w:rsidRDefault="003F05DF" w:rsidP="001E6D81">
            <w:pPr>
              <w:spacing w:after="0" w:line="240" w:lineRule="auto"/>
              <w:jc w:val="both"/>
              <w:rPr>
                <w:rFonts w:ascii="Times New Roman" w:hAnsi="Times New Roman"/>
                <w:sz w:val="16"/>
                <w:szCs w:val="16"/>
              </w:rPr>
            </w:pPr>
            <w:r w:rsidRPr="001E6D81">
              <w:rPr>
                <w:rFonts w:ascii="Times New Roman" w:eastAsia="MS Mincho" w:hAnsi="Times New Roman"/>
                <w:sz w:val="16"/>
                <w:szCs w:val="16"/>
              </w:rPr>
              <w:t xml:space="preserve">Улучшение состояния здоровья </w:t>
            </w:r>
            <w:r w:rsidRPr="001E6D81">
              <w:rPr>
                <w:rFonts w:ascii="Times New Roman" w:hAnsi="Times New Roman"/>
                <w:sz w:val="16"/>
                <w:szCs w:val="16"/>
              </w:rPr>
              <w:t xml:space="preserve">населения Богучанского района;   </w:t>
            </w:r>
          </w:p>
        </w:tc>
      </w:tr>
      <w:tr w:rsidR="003F05DF" w:rsidRPr="001E6D81" w:rsidTr="001E6D81">
        <w:trPr>
          <w:trHeight w:val="316"/>
        </w:trPr>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Задачи Программы</w:t>
            </w:r>
          </w:p>
        </w:tc>
        <w:tc>
          <w:tcPr>
            <w:tcW w:w="3530" w:type="pct"/>
            <w:tcBorders>
              <w:bottom w:val="single" w:sz="4" w:space="0" w:color="auto"/>
            </w:tcBorders>
            <w:shd w:val="clear" w:color="auto" w:fill="auto"/>
          </w:tcPr>
          <w:p w:rsidR="003F05DF" w:rsidRPr="001E6D81" w:rsidRDefault="003F05DF" w:rsidP="001E6D81">
            <w:pPr>
              <w:spacing w:after="0" w:line="240" w:lineRule="auto"/>
              <w:rPr>
                <w:rFonts w:ascii="Times New Roman" w:eastAsia="MS Mincho" w:hAnsi="Times New Roman"/>
                <w:sz w:val="16"/>
                <w:szCs w:val="16"/>
              </w:rPr>
            </w:pPr>
            <w:r w:rsidRPr="001E6D81">
              <w:rPr>
                <w:rFonts w:ascii="Times New Roman" w:eastAsia="MS Mincho" w:hAnsi="Times New Roman"/>
                <w:sz w:val="16"/>
                <w:szCs w:val="16"/>
              </w:rPr>
              <w:t>1. Обеспечение населения Богучанского района доступной медицинской помощью;</w:t>
            </w:r>
          </w:p>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2. Обеспечение населения Богучанского района  качественной медицинской помощью;</w:t>
            </w:r>
          </w:p>
          <w:p w:rsidR="003F05DF" w:rsidRPr="001E6D81" w:rsidRDefault="003F05DF" w:rsidP="001E6D81">
            <w:pPr>
              <w:spacing w:after="0" w:line="240" w:lineRule="auto"/>
              <w:rPr>
                <w:rFonts w:ascii="Times New Roman" w:hAnsi="Times New Roman"/>
                <w:sz w:val="16"/>
                <w:szCs w:val="16"/>
              </w:rPr>
            </w:pPr>
            <w:r w:rsidRPr="001E6D81">
              <w:rPr>
                <w:rFonts w:ascii="Times New Roman" w:eastAsia="MS Mincho" w:hAnsi="Times New Roman"/>
                <w:sz w:val="16"/>
                <w:szCs w:val="16"/>
              </w:rPr>
              <w:t xml:space="preserve">3. Совершенствование </w:t>
            </w:r>
            <w:r w:rsidRPr="001E6D81">
              <w:rPr>
                <w:rFonts w:ascii="Times New Roman" w:hAnsi="Times New Roman"/>
                <w:sz w:val="16"/>
                <w:szCs w:val="16"/>
              </w:rPr>
              <w:t>системы управления здравоохранением Богучанского района;</w:t>
            </w:r>
          </w:p>
          <w:p w:rsidR="003F05DF" w:rsidRPr="001E6D81" w:rsidRDefault="003F05DF" w:rsidP="001E6D81">
            <w:pPr>
              <w:spacing w:after="0" w:line="240" w:lineRule="auto"/>
              <w:rPr>
                <w:rFonts w:ascii="Times New Roman" w:eastAsia="MS Mincho" w:hAnsi="Times New Roman"/>
                <w:sz w:val="16"/>
                <w:szCs w:val="16"/>
              </w:rPr>
            </w:pPr>
            <w:r w:rsidRPr="001E6D81">
              <w:rPr>
                <w:rFonts w:ascii="Times New Roman" w:hAnsi="Times New Roman"/>
                <w:sz w:val="16"/>
                <w:szCs w:val="16"/>
              </w:rPr>
              <w:t>4.  Совершенствование комплекса мер по пропаганде здорового образа жизни у населения  Богучанского района.</w:t>
            </w:r>
          </w:p>
        </w:tc>
      </w:tr>
      <w:tr w:rsidR="003F05DF" w:rsidRPr="001E6D81" w:rsidTr="001E6D81">
        <w:trPr>
          <w:trHeight w:val="296"/>
        </w:trPr>
        <w:tc>
          <w:tcPr>
            <w:tcW w:w="1470" w:type="pct"/>
            <w:vMerge w:val="restart"/>
            <w:shd w:val="clear" w:color="auto" w:fill="auto"/>
          </w:tcPr>
          <w:p w:rsidR="003F05DF" w:rsidRPr="001E6D81" w:rsidRDefault="003F05DF" w:rsidP="001E6D81">
            <w:pPr>
              <w:spacing w:after="0" w:line="240" w:lineRule="auto"/>
              <w:rPr>
                <w:rFonts w:ascii="Times New Roman" w:hAnsi="Times New Roman"/>
                <w:sz w:val="16"/>
                <w:szCs w:val="16"/>
              </w:rPr>
            </w:pPr>
          </w:p>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t>Целевые показатели:</w:t>
            </w:r>
          </w:p>
        </w:tc>
        <w:tc>
          <w:tcPr>
            <w:tcW w:w="3530" w:type="pct"/>
            <w:tcBorders>
              <w:bottom w:val="single" w:sz="4" w:space="0" w:color="auto"/>
            </w:tcBorders>
            <w:shd w:val="clear" w:color="auto" w:fill="auto"/>
            <w:vAlign w:val="center"/>
          </w:tcPr>
          <w:p w:rsidR="003F05DF" w:rsidRPr="001E6D81" w:rsidRDefault="003F05DF" w:rsidP="001E6D81">
            <w:pPr>
              <w:pStyle w:val="ac"/>
              <w:spacing w:after="0" w:line="240" w:lineRule="auto"/>
              <w:jc w:val="both"/>
              <w:rPr>
                <w:rFonts w:ascii="Times New Roman" w:eastAsia="MS Mincho" w:hAnsi="Times New Roman"/>
                <w:sz w:val="16"/>
                <w:szCs w:val="16"/>
              </w:rPr>
            </w:pPr>
            <w:r w:rsidRPr="001E6D81">
              <w:rPr>
                <w:rFonts w:ascii="Times New Roman" w:eastAsia="MS Mincho" w:hAnsi="Times New Roman"/>
                <w:sz w:val="16"/>
                <w:szCs w:val="16"/>
              </w:rPr>
              <w:t xml:space="preserve"> -   увеличение объема амбулаторно-поликлинической помощи с 6,98 посещения в 2011 году до 8,34 посещения на 1 жителя в 2015 году; </w:t>
            </w:r>
          </w:p>
          <w:p w:rsidR="003F05DF" w:rsidRPr="001E6D81" w:rsidRDefault="003F05DF" w:rsidP="001E6D81">
            <w:pPr>
              <w:pStyle w:val="ac"/>
              <w:spacing w:after="0" w:line="240" w:lineRule="auto"/>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в трудоспособном возрасте с 782,0 на 100 тыс. населения в 2011 году, до 490,0 на 100 тысяч населения в 2015 году.</w:t>
            </w:r>
          </w:p>
          <w:p w:rsidR="003F05DF" w:rsidRPr="001E6D81" w:rsidRDefault="003F05DF" w:rsidP="001E6D81">
            <w:pPr>
              <w:pStyle w:val="ac"/>
              <w:spacing w:after="0" w:line="240" w:lineRule="auto"/>
              <w:jc w:val="both"/>
              <w:rPr>
                <w:rFonts w:ascii="Times New Roman" w:eastAsia="MS Mincho" w:hAnsi="Times New Roman"/>
                <w:sz w:val="16"/>
                <w:szCs w:val="16"/>
              </w:rPr>
            </w:pPr>
            <w:r w:rsidRPr="001E6D81">
              <w:rPr>
                <w:rFonts w:ascii="Times New Roman" w:eastAsia="MS Mincho" w:hAnsi="Times New Roman"/>
                <w:sz w:val="16"/>
                <w:szCs w:val="16"/>
              </w:rPr>
              <w:t>-снижение смертности в трудоспособном возрасте от заболеваний системы кровообращения с  188,0 на100 тысяч населения в 2011 году, до 150,0 на 100 тысяч населения в 2015 году.</w:t>
            </w:r>
          </w:p>
          <w:p w:rsidR="003F05DF" w:rsidRPr="001E6D81" w:rsidRDefault="003F05DF" w:rsidP="001E6D81">
            <w:pPr>
              <w:pStyle w:val="ac"/>
              <w:spacing w:after="0" w:line="240" w:lineRule="auto"/>
              <w:jc w:val="both"/>
              <w:rPr>
                <w:rFonts w:ascii="Times New Roman" w:eastAsia="MS Mincho" w:hAnsi="Times New Roman"/>
                <w:sz w:val="16"/>
                <w:szCs w:val="16"/>
              </w:rPr>
            </w:pPr>
            <w:r w:rsidRPr="001E6D81">
              <w:rPr>
                <w:rFonts w:ascii="Times New Roman" w:eastAsia="MS Mincho" w:hAnsi="Times New Roman"/>
                <w:sz w:val="16"/>
                <w:szCs w:val="16"/>
              </w:rPr>
              <w:t>- отсутствие случаев материнской смертности.</w:t>
            </w:r>
          </w:p>
          <w:p w:rsidR="003F05DF" w:rsidRPr="001E6D81" w:rsidRDefault="003F05DF" w:rsidP="001E6D81">
            <w:pPr>
              <w:spacing w:after="0" w:line="240" w:lineRule="auto"/>
              <w:jc w:val="both"/>
              <w:rPr>
                <w:rFonts w:ascii="Times New Roman" w:eastAsia="MS Mincho" w:hAnsi="Times New Roman"/>
                <w:sz w:val="16"/>
                <w:szCs w:val="16"/>
              </w:rPr>
            </w:pPr>
            <w:r w:rsidRPr="001E6D81">
              <w:rPr>
                <w:rFonts w:ascii="Times New Roman" w:eastAsia="MS Mincho" w:hAnsi="Times New Roman"/>
                <w:sz w:val="16"/>
                <w:szCs w:val="16"/>
              </w:rPr>
              <w:t>- стабилизация показателя младенческой смертности в количестве 7 умерших до 1 года на 1000  родившихся живыми в 2015 году.</w:t>
            </w:r>
          </w:p>
        </w:tc>
      </w:tr>
      <w:tr w:rsidR="003F05DF" w:rsidRPr="001E6D81" w:rsidTr="001E6D81">
        <w:trPr>
          <w:trHeight w:val="982"/>
        </w:trPr>
        <w:tc>
          <w:tcPr>
            <w:tcW w:w="1470" w:type="pct"/>
            <w:vMerge/>
            <w:shd w:val="clear" w:color="auto" w:fill="auto"/>
          </w:tcPr>
          <w:p w:rsidR="003F05DF" w:rsidRPr="001E6D81" w:rsidRDefault="003F05DF" w:rsidP="001E6D81">
            <w:pPr>
              <w:spacing w:after="0" w:line="240" w:lineRule="auto"/>
              <w:rPr>
                <w:rFonts w:ascii="Times New Roman" w:hAnsi="Times New Roman"/>
                <w:sz w:val="16"/>
                <w:szCs w:val="16"/>
              </w:rPr>
            </w:pPr>
          </w:p>
        </w:tc>
        <w:tc>
          <w:tcPr>
            <w:tcW w:w="3530" w:type="pct"/>
            <w:tcBorders>
              <w:top w:val="single" w:sz="4" w:space="0" w:color="auto"/>
            </w:tcBorders>
            <w:shd w:val="clear" w:color="auto" w:fill="auto"/>
            <w:vAlign w:val="center"/>
          </w:tcPr>
          <w:p w:rsidR="003F05DF" w:rsidRPr="001E6D81" w:rsidRDefault="003F05DF" w:rsidP="001E6D81">
            <w:pPr>
              <w:pStyle w:val="ac"/>
              <w:spacing w:after="0" w:line="240" w:lineRule="auto"/>
              <w:ind w:firstLine="730"/>
              <w:rPr>
                <w:rFonts w:ascii="Times New Roman" w:eastAsia="MS Mincho" w:hAnsi="Times New Roman"/>
                <w:sz w:val="16"/>
                <w:szCs w:val="16"/>
              </w:rPr>
            </w:pPr>
            <w:r w:rsidRPr="001E6D81">
              <w:rPr>
                <w:rFonts w:ascii="Times New Roman" w:eastAsia="MS Mincho" w:hAnsi="Times New Roman"/>
                <w:sz w:val="16"/>
                <w:szCs w:val="16"/>
              </w:rPr>
              <w:t xml:space="preserve">- увеличение объема помощи в дневных стационарах всех типов с 0,48  пациенто-дня в 2011 году до 0,57 пациенто-дня в 2015 году; </w:t>
            </w:r>
          </w:p>
          <w:p w:rsidR="003F05DF" w:rsidRPr="001E6D81" w:rsidRDefault="003F05DF" w:rsidP="001E6D81">
            <w:pPr>
              <w:pStyle w:val="ac"/>
              <w:spacing w:after="0" w:line="240" w:lineRule="auto"/>
              <w:ind w:firstLine="730"/>
              <w:rPr>
                <w:rFonts w:ascii="Times New Roman" w:eastAsia="MS Mincho" w:hAnsi="Times New Roman"/>
                <w:sz w:val="16"/>
                <w:szCs w:val="16"/>
              </w:rPr>
            </w:pPr>
            <w:r w:rsidRPr="001E6D81">
              <w:rPr>
                <w:rFonts w:ascii="Times New Roman" w:eastAsia="MS Mincho" w:hAnsi="Times New Roman"/>
                <w:sz w:val="16"/>
                <w:szCs w:val="16"/>
              </w:rPr>
              <w:t xml:space="preserve">- стабилизация показателя объема скорой медицинской помощи    на уровне 0,27 вызова на 1 жителя; </w:t>
            </w:r>
          </w:p>
          <w:p w:rsidR="003F05DF" w:rsidRPr="001E6D81" w:rsidRDefault="003F05DF" w:rsidP="001E6D81">
            <w:pPr>
              <w:pStyle w:val="ac"/>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xml:space="preserve">- снижение объема стационарной помощи с 2,03 койко-дня на 1 жителя в год в 2011 году до 2,0 койко-дня на 1 жителя в год в 2015 году; </w:t>
            </w:r>
          </w:p>
          <w:p w:rsidR="003F05DF" w:rsidRPr="001E6D81" w:rsidRDefault="003F05DF" w:rsidP="001E6D81">
            <w:pPr>
              <w:pStyle w:val="ac"/>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увеличение среднегодовой занятости койки в государственных (муниципальных) учреждениях здравоохранения с 316 дней в 2011 году до 320 дней  в 2015 году;</w:t>
            </w:r>
          </w:p>
          <w:p w:rsidR="003F05DF" w:rsidRPr="001E6D81" w:rsidRDefault="003F05DF" w:rsidP="001E6D81">
            <w:pPr>
              <w:pStyle w:val="ac"/>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уровня госпитализации с 22,9 случаев на 100 человек населения в 2010 году до 19,3 случаев на 100 человек населения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в трудоспособном возрасте от новообразований с 116,9 на 100 тысяч населения в 2011 году до 112,0 на 100 тысяч населения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в трудоспособном возрасте от внешних причин с 237,0 на 100 тысяч населения в 2011 году до 215,0 на 100 тысяч населения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в трудоспособном возрасте в результате дорожно-транспортных происшествий с 16,8 на 100 тысяч населения в 2011 году до 15,0 на 100 тысяч населения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от 1 года до 4 лет с 42,1                                     на 100 тысяч чел. соответствующего возраста в 2011 году до 38,0 на 100 тысяч чел. соответствующего возраста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отсутствие смертности от 5 до 9 лет  в 2013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от 10 до 14 лет с 39,4                                 на 100 тысяч человек соответствующего возраста в 2011 году до 38,6 на 100 тысяч чел. соответствующего возраста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снижение смертности от 15 до 19 лет с 171,3 на 100 тысяч человек, соответствующего возраста в 2009 году до 150,0 на 100 тысяч чел., соответствующего возраста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уменьшение средней продолжительности пребывания пациента на койке в государственных (муниципальных) учреждениях здравоохранения с 11,77 дня в 2009 году до 10,5 дня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уровень абортов женщин фертильного возраста, на 1000 женщин фертильного возраста 25,0%</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удельный вес беременных женщин, поступивших под наблюдение врача до 12 недель беременности, в процентах  90,0%</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 xml:space="preserve">-увеличение расходов консолидированного бюджета Красноярского края на программу государственных гарантий оказания населению Красноярского края бесплатной медицинской помощи с 7319,1 рубля на 1 жителя в 2011 году до 8 283,7 рублей на 1 жителя в 2015 году, из них: </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lastRenderedPageBreak/>
              <w:t>-увеличение  численности врачей в государственных (муниципальных) учреждениях здравоохранения штатные должности с 18,9 ед. на 10 тыс. населения в 2011 году до 22,0 ед. на 10 тыс. населения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-увеличение числа среднего медицинского персонала в государственных (муниципальных) учреждениях здравоохранения в расчете на 10 тыс. населения (на конец года) физические лица до 88 ед.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-увеличение укомплектованности врачебных должностей с 88,7 % в 2011 году до 90,0 % в 2015 году;</w:t>
            </w:r>
          </w:p>
          <w:p w:rsidR="003F05DF" w:rsidRPr="001E6D81" w:rsidRDefault="003F05DF" w:rsidP="001E6D81">
            <w:pPr>
              <w:spacing w:after="0" w:line="240" w:lineRule="auto"/>
              <w:ind w:firstLine="730"/>
              <w:jc w:val="both"/>
              <w:rPr>
                <w:rFonts w:ascii="Times New Roman" w:eastAsia="MS Mincho" w:hAnsi="Times New Roman"/>
                <w:sz w:val="16"/>
                <w:szCs w:val="16"/>
              </w:rPr>
            </w:pPr>
            <w:r w:rsidRPr="001E6D81">
              <w:rPr>
                <w:rFonts w:ascii="Times New Roman" w:eastAsia="MS Mincho" w:hAnsi="Times New Roman"/>
                <w:sz w:val="16"/>
                <w:szCs w:val="16"/>
              </w:rPr>
              <w:t>-увеличение укомплектованности должностей средних медицинских работников с 92,2 % в 2011 году до 95,0 % в 2015 году;</w:t>
            </w:r>
          </w:p>
        </w:tc>
      </w:tr>
      <w:tr w:rsidR="003F05DF" w:rsidRPr="001E6D81" w:rsidTr="001E6D81">
        <w:trPr>
          <w:trHeight w:val="180"/>
        </w:trPr>
        <w:tc>
          <w:tcPr>
            <w:tcW w:w="1470" w:type="pct"/>
            <w:shd w:val="clear" w:color="auto" w:fill="auto"/>
          </w:tcPr>
          <w:p w:rsidR="003F05DF" w:rsidRPr="001E6D81" w:rsidRDefault="003F05DF" w:rsidP="001E6D81">
            <w:pPr>
              <w:spacing w:after="0" w:line="240" w:lineRule="auto"/>
              <w:rPr>
                <w:rFonts w:ascii="Times New Roman" w:hAnsi="Times New Roman"/>
                <w:sz w:val="16"/>
                <w:szCs w:val="16"/>
              </w:rPr>
            </w:pPr>
            <w:r w:rsidRPr="001E6D81">
              <w:rPr>
                <w:rFonts w:ascii="Times New Roman" w:hAnsi="Times New Roman"/>
                <w:sz w:val="16"/>
                <w:szCs w:val="16"/>
              </w:rPr>
              <w:lastRenderedPageBreak/>
              <w:t>Общий объем финансирования с разбивкой по годам с учетом всех уровней бюджетной системы</w:t>
            </w:r>
          </w:p>
        </w:tc>
        <w:tc>
          <w:tcPr>
            <w:tcW w:w="3530" w:type="pct"/>
            <w:shd w:val="clear" w:color="auto" w:fill="auto"/>
            <w:vAlign w:val="center"/>
          </w:tcPr>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В 2013 году весь объем расходных обязательств 411916,7 тыс. рублей распределен по источникам, в том числе:</w:t>
            </w:r>
          </w:p>
          <w:p w:rsidR="003F05DF" w:rsidRPr="001E6D81" w:rsidRDefault="003F05DF" w:rsidP="001E6D81">
            <w:pPr>
              <w:pStyle w:val="aff1"/>
              <w:tabs>
                <w:tab w:val="left" w:pos="0"/>
              </w:tabs>
              <w:rPr>
                <w:rFonts w:ascii="Times New Roman" w:hAnsi="Times New Roman" w:cs="Times New Roman"/>
                <w:sz w:val="16"/>
                <w:szCs w:val="16"/>
              </w:rPr>
            </w:pPr>
            <w:r w:rsidRPr="001E6D81">
              <w:rPr>
                <w:rFonts w:ascii="Times New Roman" w:hAnsi="Times New Roman" w:cs="Times New Roman"/>
                <w:sz w:val="16"/>
                <w:szCs w:val="16"/>
              </w:rPr>
              <w:t>Федеральный бюджет –32785,0 тыс. рублей                                          краевой бюджет 1967,1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бюджет муниципального образования –17146,2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средства обязательного медицинского страхования –341518,4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доходы от предпринимательской и иной деятельности – 18500,0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В 2014 году весь объем расходных обязательств 440607,0 тыс. рублей распределен по источникам, в том числе:</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Федеральный бюджет –32785,0 тыс. рублей        краевой бюджет 19800,0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бюджет муниципального образования 12295,2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средства обязательного медицинского страхования – 357226,8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доходы от предпринимательской и иной деятельности – 18500,0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В 2015 году весь объем расходных обязательств 428408,4 тыс. рублей распределен по источникам, в том числе:</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Федеральный бюджет -32785,0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бюджет муниципального образования – 3168,6,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средства обязательного медицинского страхования –373954,8,0 тыс. рублей;</w:t>
            </w:r>
          </w:p>
          <w:p w:rsidR="003F05DF" w:rsidRPr="001E6D81" w:rsidRDefault="003F05DF" w:rsidP="001E6D81">
            <w:pPr>
              <w:pStyle w:val="aff1"/>
              <w:tabs>
                <w:tab w:val="left" w:pos="0"/>
              </w:tabs>
              <w:jc w:val="both"/>
              <w:rPr>
                <w:rFonts w:ascii="Times New Roman" w:hAnsi="Times New Roman" w:cs="Times New Roman"/>
                <w:sz w:val="16"/>
                <w:szCs w:val="16"/>
              </w:rPr>
            </w:pPr>
            <w:r w:rsidRPr="001E6D81">
              <w:rPr>
                <w:rFonts w:ascii="Times New Roman" w:hAnsi="Times New Roman" w:cs="Times New Roman"/>
                <w:sz w:val="16"/>
                <w:szCs w:val="16"/>
              </w:rPr>
              <w:t>доходы от предпринимательской и иной деятельности – 18500,0 тыс. рублей.</w:t>
            </w:r>
          </w:p>
        </w:tc>
      </w:tr>
    </w:tbl>
    <w:p w:rsidR="003F05DF" w:rsidRPr="003F05DF" w:rsidRDefault="003F05DF" w:rsidP="001E6D81">
      <w:pPr>
        <w:spacing w:after="0" w:line="240" w:lineRule="auto"/>
        <w:rPr>
          <w:rFonts w:ascii="Times New Roman" w:hAnsi="Times New Roman"/>
          <w:sz w:val="20"/>
          <w:szCs w:val="20"/>
        </w:rPr>
      </w:pPr>
      <w:bookmarkStart w:id="0" w:name="_Toc105313228"/>
      <w:bookmarkStart w:id="1" w:name="_Toc146949240"/>
      <w:bookmarkStart w:id="2" w:name="_Toc147302613"/>
    </w:p>
    <w:p w:rsidR="003F05DF" w:rsidRPr="003F05DF" w:rsidRDefault="003F05DF" w:rsidP="001E6D81">
      <w:pPr>
        <w:spacing w:after="0" w:line="240" w:lineRule="auto"/>
        <w:ind w:left="360"/>
        <w:jc w:val="center"/>
        <w:rPr>
          <w:rFonts w:ascii="Times New Roman" w:hAnsi="Times New Roman"/>
          <w:sz w:val="20"/>
          <w:szCs w:val="20"/>
        </w:rPr>
      </w:pPr>
      <w:r w:rsidRPr="003F05DF">
        <w:rPr>
          <w:rFonts w:ascii="Times New Roman" w:hAnsi="Times New Roman"/>
          <w:sz w:val="20"/>
          <w:szCs w:val="20"/>
        </w:rPr>
        <w:t>2. Основные разделы Программы</w:t>
      </w:r>
      <w:bookmarkEnd w:id="0"/>
      <w:bookmarkEnd w:id="1"/>
      <w:bookmarkEnd w:id="2"/>
    </w:p>
    <w:p w:rsidR="001E6D81" w:rsidRDefault="001E6D81" w:rsidP="003F05DF">
      <w:pPr>
        <w:numPr>
          <w:ilvl w:val="1"/>
          <w:numId w:val="31"/>
        </w:numPr>
        <w:spacing w:after="0" w:line="240" w:lineRule="auto"/>
        <w:jc w:val="center"/>
        <w:rPr>
          <w:rFonts w:ascii="Times New Roman" w:hAnsi="Times New Roman"/>
          <w:sz w:val="20"/>
          <w:szCs w:val="20"/>
        </w:rPr>
      </w:pPr>
    </w:p>
    <w:p w:rsidR="003F05DF" w:rsidRDefault="003F05DF" w:rsidP="001E6D81">
      <w:pPr>
        <w:numPr>
          <w:ilvl w:val="1"/>
          <w:numId w:val="31"/>
        </w:numPr>
        <w:spacing w:after="0" w:line="240" w:lineRule="auto"/>
        <w:jc w:val="center"/>
        <w:rPr>
          <w:rFonts w:ascii="Times New Roman" w:hAnsi="Times New Roman"/>
          <w:sz w:val="20"/>
          <w:szCs w:val="20"/>
        </w:rPr>
      </w:pPr>
      <w:r w:rsidRPr="003F05DF">
        <w:rPr>
          <w:rFonts w:ascii="Times New Roman" w:hAnsi="Times New Roman"/>
          <w:sz w:val="20"/>
          <w:szCs w:val="20"/>
        </w:rPr>
        <w:t>2.1 Цели и задачи.</w:t>
      </w:r>
    </w:p>
    <w:p w:rsidR="001E6D81" w:rsidRPr="001E6D81" w:rsidRDefault="001E6D81" w:rsidP="001E6D81">
      <w:pPr>
        <w:numPr>
          <w:ilvl w:val="1"/>
          <w:numId w:val="31"/>
        </w:numPr>
        <w:spacing w:after="0" w:line="240" w:lineRule="auto"/>
        <w:jc w:val="center"/>
        <w:rPr>
          <w:rFonts w:ascii="Times New Roman" w:hAnsi="Times New Roman"/>
          <w:sz w:val="20"/>
          <w:szCs w:val="20"/>
        </w:rPr>
      </w:pPr>
    </w:p>
    <w:p w:rsidR="003F05DF" w:rsidRPr="003F05DF" w:rsidRDefault="003F05DF" w:rsidP="003F05DF">
      <w:pPr>
        <w:pStyle w:val="aff1"/>
        <w:ind w:firstLine="709"/>
        <w:jc w:val="both"/>
        <w:rPr>
          <w:rFonts w:ascii="Times New Roman" w:eastAsia="MS Mincho" w:hAnsi="Times New Roman" w:cs="Times New Roman"/>
        </w:rPr>
      </w:pPr>
      <w:bookmarkStart w:id="3" w:name="_Toc60039417"/>
      <w:bookmarkStart w:id="4" w:name="_Toc83521704"/>
      <w:bookmarkStart w:id="5" w:name="_Toc83521898"/>
      <w:r w:rsidRPr="003F05DF">
        <w:rPr>
          <w:rFonts w:ascii="Times New Roman" w:hAnsi="Times New Roman" w:cs="Times New Roman"/>
        </w:rPr>
        <w:t xml:space="preserve">Ведомственная целевая программа «Развитие системы здравоохранения Богучанского района» на 2013 год и плановый период 2014-2015 годов составлена на основе </w:t>
      </w:r>
      <w:r w:rsidRPr="003F05DF">
        <w:rPr>
          <w:rFonts w:ascii="Times New Roman" w:eastAsia="MS Mincho" w:hAnsi="Times New Roman" w:cs="Times New Roman"/>
        </w:rPr>
        <w:t xml:space="preserve">анализа демографической ситуации, состояния здоровья населения Богучанского района и системы здравоохранения Красноярского края. </w:t>
      </w:r>
    </w:p>
    <w:p w:rsidR="003F05DF" w:rsidRPr="003F05DF" w:rsidRDefault="003F05DF" w:rsidP="001E6D81">
      <w:pPr>
        <w:pStyle w:val="26"/>
        <w:tabs>
          <w:tab w:val="left" w:pos="4140"/>
        </w:tabs>
        <w:spacing w:after="0" w:line="240" w:lineRule="auto"/>
        <w:ind w:left="0" w:firstLine="709"/>
        <w:rPr>
          <w:rFonts w:ascii="Times New Roman" w:hAnsi="Times New Roman"/>
          <w:sz w:val="20"/>
          <w:szCs w:val="20"/>
        </w:rPr>
      </w:pPr>
      <w:r w:rsidRPr="003F05DF">
        <w:rPr>
          <w:rFonts w:ascii="Times New Roman" w:eastAsia="MS Mincho" w:hAnsi="Times New Roman"/>
          <w:bCs/>
          <w:sz w:val="20"/>
          <w:szCs w:val="20"/>
        </w:rPr>
        <w:t>Цель Программы</w:t>
      </w:r>
      <w:r w:rsidRPr="003F05DF">
        <w:rPr>
          <w:rFonts w:ascii="Times New Roman" w:eastAsia="MS Mincho" w:hAnsi="Times New Roman"/>
          <w:sz w:val="20"/>
          <w:szCs w:val="20"/>
        </w:rPr>
        <w:t xml:space="preserve"> – улучшение состояния </w:t>
      </w:r>
      <w:r w:rsidRPr="003F05DF">
        <w:rPr>
          <w:rFonts w:ascii="Times New Roman" w:hAnsi="Times New Roman"/>
          <w:sz w:val="20"/>
          <w:szCs w:val="20"/>
        </w:rPr>
        <w:t xml:space="preserve">здоровья населения  Богучанского района. </w:t>
      </w:r>
    </w:p>
    <w:p w:rsidR="003F05DF" w:rsidRPr="003F05DF" w:rsidRDefault="003F05DF" w:rsidP="001E6D81">
      <w:pPr>
        <w:pStyle w:val="aff1"/>
        <w:ind w:firstLine="709"/>
        <w:jc w:val="both"/>
        <w:rPr>
          <w:rFonts w:ascii="Times New Roman" w:eastAsia="MS Mincho" w:hAnsi="Times New Roman" w:cs="Times New Roman"/>
        </w:rPr>
      </w:pPr>
      <w:r w:rsidRPr="003F05DF">
        <w:rPr>
          <w:rFonts w:ascii="Times New Roman" w:eastAsia="MS Mincho" w:hAnsi="Times New Roman" w:cs="Times New Roman"/>
        </w:rPr>
        <w:t>Для достижения цели необходимо решить следующие задачи:</w:t>
      </w:r>
    </w:p>
    <w:p w:rsidR="003F05DF" w:rsidRPr="003F05DF" w:rsidRDefault="003F05DF" w:rsidP="003F05DF">
      <w:pPr>
        <w:pStyle w:val="aff1"/>
        <w:ind w:firstLine="709"/>
        <w:jc w:val="both"/>
        <w:rPr>
          <w:rFonts w:ascii="Times New Roman" w:hAnsi="Times New Roman" w:cs="Times New Roman"/>
        </w:rPr>
      </w:pPr>
      <w:r w:rsidRPr="003F05DF">
        <w:rPr>
          <w:rFonts w:ascii="Times New Roman" w:eastAsia="MS Mincho" w:hAnsi="Times New Roman" w:cs="Times New Roman"/>
        </w:rPr>
        <w:t>обеспечение населения Богучанского района доступной медицинской помощью</w:t>
      </w:r>
      <w:r w:rsidRPr="003F05DF">
        <w:rPr>
          <w:rFonts w:ascii="Times New Roman" w:hAnsi="Times New Roman" w:cs="Times New Roman"/>
        </w:rPr>
        <w:t>;</w:t>
      </w:r>
    </w:p>
    <w:p w:rsidR="003F05DF" w:rsidRPr="003F05DF" w:rsidRDefault="003F05DF" w:rsidP="003F05DF">
      <w:pPr>
        <w:pStyle w:val="aff1"/>
        <w:ind w:firstLine="709"/>
        <w:jc w:val="both"/>
        <w:rPr>
          <w:rFonts w:ascii="Times New Roman" w:hAnsi="Times New Roman" w:cs="Times New Roman"/>
        </w:rPr>
      </w:pPr>
      <w:r w:rsidRPr="003F05DF">
        <w:rPr>
          <w:rFonts w:ascii="Times New Roman" w:hAnsi="Times New Roman" w:cs="Times New Roman"/>
        </w:rPr>
        <w:t>обеспечение населения Богучанского района качественной медицинской помощью;</w:t>
      </w:r>
    </w:p>
    <w:p w:rsidR="003F05DF" w:rsidRPr="003F05DF" w:rsidRDefault="003F05DF" w:rsidP="003F05DF">
      <w:pPr>
        <w:pStyle w:val="aff1"/>
        <w:ind w:firstLine="709"/>
        <w:jc w:val="both"/>
        <w:rPr>
          <w:rFonts w:ascii="Times New Roman" w:hAnsi="Times New Roman" w:cs="Times New Roman"/>
        </w:rPr>
      </w:pPr>
      <w:r w:rsidRPr="003F05DF">
        <w:rPr>
          <w:rFonts w:ascii="Times New Roman" w:eastAsia="MS Mincho" w:hAnsi="Times New Roman" w:cs="Times New Roman"/>
        </w:rPr>
        <w:t xml:space="preserve">совершенствование </w:t>
      </w:r>
      <w:r w:rsidRPr="003F05DF">
        <w:rPr>
          <w:rFonts w:ascii="Times New Roman" w:hAnsi="Times New Roman" w:cs="Times New Roman"/>
        </w:rPr>
        <w:t>системы управления здравоохранением  Богучанского района;</w:t>
      </w:r>
    </w:p>
    <w:p w:rsidR="003F05DF" w:rsidRPr="003F05DF" w:rsidRDefault="003F05DF" w:rsidP="003F05DF">
      <w:pPr>
        <w:pStyle w:val="aff1"/>
        <w:ind w:firstLine="709"/>
        <w:jc w:val="both"/>
        <w:rPr>
          <w:rFonts w:ascii="Times New Roman" w:hAnsi="Times New Roman" w:cs="Times New Roman"/>
        </w:rPr>
      </w:pPr>
      <w:r w:rsidRPr="003F05DF">
        <w:rPr>
          <w:rFonts w:ascii="Times New Roman" w:hAnsi="Times New Roman" w:cs="Times New Roman"/>
        </w:rPr>
        <w:t>совершенствование комплекса мер по пропаганде здорового образа жизни у населения  Богучанского района.</w:t>
      </w:r>
    </w:p>
    <w:p w:rsidR="003F05DF" w:rsidRPr="003F05DF" w:rsidRDefault="003F05DF" w:rsidP="003F05DF">
      <w:pPr>
        <w:pStyle w:val="aff1"/>
        <w:ind w:firstLine="709"/>
        <w:jc w:val="both"/>
        <w:rPr>
          <w:rFonts w:ascii="Times New Roman" w:eastAsia="MS Mincho" w:hAnsi="Times New Roman" w:cs="Times New Roman"/>
        </w:rPr>
      </w:pPr>
    </w:p>
    <w:bookmarkEnd w:id="3"/>
    <w:bookmarkEnd w:id="4"/>
    <w:bookmarkEnd w:id="5"/>
    <w:p w:rsidR="003F05DF" w:rsidRDefault="003F05DF" w:rsidP="001E6D81">
      <w:pPr>
        <w:numPr>
          <w:ilvl w:val="1"/>
          <w:numId w:val="31"/>
        </w:numPr>
        <w:spacing w:after="0" w:line="240" w:lineRule="auto"/>
        <w:jc w:val="center"/>
        <w:rPr>
          <w:rFonts w:ascii="Times New Roman" w:hAnsi="Times New Roman"/>
          <w:sz w:val="20"/>
          <w:szCs w:val="20"/>
        </w:rPr>
      </w:pPr>
      <w:r w:rsidRPr="003F05DF">
        <w:rPr>
          <w:rFonts w:ascii="Times New Roman" w:hAnsi="Times New Roman"/>
          <w:sz w:val="20"/>
          <w:szCs w:val="20"/>
        </w:rPr>
        <w:t>2.2 Расходные обязательства и формирование доходов</w:t>
      </w:r>
    </w:p>
    <w:p w:rsidR="001E6D81" w:rsidRPr="001E6D81" w:rsidRDefault="001E6D81" w:rsidP="001E6D81">
      <w:pPr>
        <w:numPr>
          <w:ilvl w:val="1"/>
          <w:numId w:val="31"/>
        </w:numPr>
        <w:spacing w:after="0" w:line="240" w:lineRule="auto"/>
        <w:jc w:val="center"/>
        <w:rPr>
          <w:rFonts w:ascii="Times New Roman" w:hAnsi="Times New Roman"/>
          <w:sz w:val="20"/>
          <w:szCs w:val="20"/>
        </w:rPr>
      </w:pPr>
    </w:p>
    <w:p w:rsidR="003F05DF" w:rsidRPr="003F05DF" w:rsidRDefault="003F05DF" w:rsidP="001E6D81">
      <w:pPr>
        <w:pStyle w:val="26"/>
        <w:tabs>
          <w:tab w:val="left" w:pos="4140"/>
        </w:tabs>
        <w:spacing w:after="0" w:line="240" w:lineRule="auto"/>
        <w:ind w:left="0" w:firstLine="709"/>
        <w:rPr>
          <w:rFonts w:ascii="Times New Roman" w:hAnsi="Times New Roman"/>
          <w:sz w:val="20"/>
          <w:szCs w:val="20"/>
        </w:rPr>
      </w:pPr>
      <w:r w:rsidRPr="003F05DF">
        <w:rPr>
          <w:rFonts w:ascii="Times New Roman" w:hAnsi="Times New Roman"/>
          <w:sz w:val="20"/>
          <w:szCs w:val="20"/>
        </w:rPr>
        <w:t>Расходные обязательства  здравоохранения Богучанского района, формирование доходов отражены в приложении 1.</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Общий объем исполняемых расходных обязательств на 2013-2015 годы составляет 1280932,1 тыс. рублей, что соответствует формированию доходов по источникам финансирования системы здравоохранения Богучанского района. Из средств муниципального бюджета, на реализацию Программы выделяется 32610,0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ab/>
        <w:t>В 2013 году весь объем расходных обязательств 411916,7 тыс. рублей распределен по источникам, в том числе:</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Федеральный бюджет – 32785,0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бюджет муниципального образования 17146,2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средства обязательного медицинского страхования –341518,4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доходы от предпринимательской и иной деятельности –18500,0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ab/>
        <w:t>В 2014 году весь объем расходных обязательств 440607,0 тыс. рублей распределен по источникам, в том числе:</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Федеральный бюджет –32785,0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краевой бюджет –19800,0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бюджет муниципального образования  - 12295,2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средства обязательного медицинского страхования –357226,8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доходы от предпринимательской и иной деятельности -18500,0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ab/>
        <w:t>В 2015 году весь объем расходных обязательств 428408,4 тыс. рублей распределен по источникам, в том числе:</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Федеральный бюджет –32785,0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lastRenderedPageBreak/>
        <w:t>бюджет муниципального образования 3168,6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средства обязательного медицинского страхования –  373954,8тыс.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hAnsi="Times New Roman" w:cs="Times New Roman"/>
        </w:rPr>
        <w:t>доходы от предпринимательской и иной деятельности – 18500,0 тыс. рублей.</w:t>
      </w:r>
    </w:p>
    <w:p w:rsidR="003F05DF" w:rsidRPr="003F05DF" w:rsidRDefault="003F05DF" w:rsidP="003F05DF">
      <w:pPr>
        <w:pStyle w:val="aff1"/>
        <w:tabs>
          <w:tab w:val="left" w:pos="0"/>
        </w:tabs>
        <w:jc w:val="both"/>
        <w:rPr>
          <w:rFonts w:ascii="Times New Roman" w:hAnsi="Times New Roman" w:cs="Times New Roman"/>
        </w:rPr>
      </w:pPr>
      <w:r w:rsidRPr="003F05DF">
        <w:rPr>
          <w:rFonts w:ascii="Times New Roman" w:eastAsia="MS Mincho" w:hAnsi="Times New Roman" w:cs="Times New Roman"/>
        </w:rPr>
        <w:tab/>
        <w:t xml:space="preserve">Программа реализуется, в основном, за счет средств фонда обязательного медицинского страхования, внебюджетных средств и других источников, не запрещенных законодательством Российской Федерации. На реализацию программных мероприятий потребуется  1280932,1 </w:t>
      </w:r>
      <w:r w:rsidRPr="003F05DF">
        <w:rPr>
          <w:rFonts w:ascii="Times New Roman" w:hAnsi="Times New Roman" w:cs="Times New Roman"/>
          <w:bCs/>
        </w:rPr>
        <w:t>тыс.</w:t>
      </w:r>
      <w:r w:rsidRPr="003F05DF">
        <w:rPr>
          <w:rFonts w:ascii="Times New Roman" w:eastAsia="MS Mincho" w:hAnsi="Times New Roman" w:cs="Times New Roman"/>
        </w:rPr>
        <w:t xml:space="preserve"> руб., в том числе - в 2013 году –411916,7 </w:t>
      </w:r>
      <w:r w:rsidRPr="003F05DF">
        <w:rPr>
          <w:rFonts w:ascii="Times New Roman" w:hAnsi="Times New Roman" w:cs="Times New Roman"/>
          <w:bCs/>
        </w:rPr>
        <w:t xml:space="preserve">тыс. </w:t>
      </w:r>
      <w:r w:rsidRPr="003F05DF">
        <w:rPr>
          <w:rFonts w:ascii="Times New Roman" w:eastAsia="MS Mincho" w:hAnsi="Times New Roman" w:cs="Times New Roman"/>
        </w:rPr>
        <w:t xml:space="preserve">руб., в 2014 году –440607,0 </w:t>
      </w:r>
      <w:r w:rsidRPr="003F05DF">
        <w:rPr>
          <w:rFonts w:ascii="Times New Roman" w:hAnsi="Times New Roman" w:cs="Times New Roman"/>
          <w:bCs/>
        </w:rPr>
        <w:t>тыс</w:t>
      </w:r>
      <w:r w:rsidRPr="003F05DF">
        <w:rPr>
          <w:rFonts w:ascii="Times New Roman" w:eastAsia="MS Mincho" w:hAnsi="Times New Roman" w:cs="Times New Roman"/>
        </w:rPr>
        <w:t>. руб., в 2015 году</w:t>
      </w:r>
      <w:r w:rsidRPr="003F05DF">
        <w:rPr>
          <w:rFonts w:ascii="Times New Roman" w:hAnsi="Times New Roman" w:cs="Times New Roman"/>
        </w:rPr>
        <w:t xml:space="preserve"> –428408,0 </w:t>
      </w:r>
      <w:r w:rsidRPr="003F05DF">
        <w:rPr>
          <w:rFonts w:ascii="Times New Roman" w:hAnsi="Times New Roman" w:cs="Times New Roman"/>
          <w:bCs/>
        </w:rPr>
        <w:t xml:space="preserve">тыс. </w:t>
      </w:r>
      <w:r w:rsidRPr="003F05DF">
        <w:rPr>
          <w:rFonts w:ascii="Times New Roman" w:hAnsi="Times New Roman" w:cs="Times New Roman"/>
        </w:rPr>
        <w:t>руб.</w:t>
      </w:r>
    </w:p>
    <w:p w:rsidR="003F05DF" w:rsidRPr="003F05DF" w:rsidRDefault="003F05DF" w:rsidP="003F05DF">
      <w:pPr>
        <w:pStyle w:val="ConsPlusNormal"/>
        <w:widowControl/>
        <w:ind w:firstLine="0"/>
        <w:jc w:val="right"/>
        <w:rPr>
          <w:rFonts w:ascii="Times New Roman" w:hAnsi="Times New Roman" w:cs="Times New Roman"/>
        </w:rPr>
      </w:pPr>
    </w:p>
    <w:p w:rsidR="003F05DF" w:rsidRDefault="003F05DF" w:rsidP="001E6D81">
      <w:pPr>
        <w:pStyle w:val="ConsPlusNormal"/>
        <w:widowControl/>
        <w:ind w:firstLine="0"/>
        <w:jc w:val="center"/>
        <w:rPr>
          <w:rFonts w:ascii="Times New Roman" w:hAnsi="Times New Roman" w:cs="Times New Roman"/>
        </w:rPr>
      </w:pPr>
      <w:r w:rsidRPr="003F05DF">
        <w:rPr>
          <w:rFonts w:ascii="Times New Roman" w:hAnsi="Times New Roman" w:cs="Times New Roman"/>
        </w:rPr>
        <w:t>2.3. Планируемые результаты</w:t>
      </w:r>
      <w:r w:rsidR="001E6D81">
        <w:rPr>
          <w:rFonts w:ascii="Times New Roman" w:hAnsi="Times New Roman" w:cs="Times New Roman"/>
        </w:rPr>
        <w:t xml:space="preserve"> деятельности</w:t>
      </w:r>
    </w:p>
    <w:p w:rsidR="001E6D81" w:rsidRPr="003F05DF" w:rsidRDefault="001E6D81" w:rsidP="001E6D81">
      <w:pPr>
        <w:pStyle w:val="ConsPlusNormal"/>
        <w:widowControl/>
        <w:ind w:firstLine="0"/>
        <w:jc w:val="center"/>
        <w:rPr>
          <w:rFonts w:ascii="Times New Roman" w:hAnsi="Times New Roman" w:cs="Times New Roman"/>
        </w:rPr>
      </w:pPr>
    </w:p>
    <w:p w:rsidR="003F05DF" w:rsidRPr="003F05DF" w:rsidRDefault="003F05DF" w:rsidP="003F05DF">
      <w:pPr>
        <w:numPr>
          <w:ilvl w:val="2"/>
          <w:numId w:val="33"/>
        </w:numPr>
        <w:spacing w:after="0" w:line="240" w:lineRule="auto"/>
        <w:jc w:val="center"/>
        <w:rPr>
          <w:rFonts w:ascii="Times New Roman" w:hAnsi="Times New Roman"/>
          <w:sz w:val="20"/>
          <w:szCs w:val="20"/>
        </w:rPr>
      </w:pPr>
      <w:r w:rsidRPr="003F05DF">
        <w:rPr>
          <w:rFonts w:ascii="Times New Roman" w:eastAsia="MS Mincho" w:hAnsi="Times New Roman"/>
          <w:sz w:val="20"/>
          <w:szCs w:val="20"/>
        </w:rPr>
        <w:t>Обеспечение населения Богучанского района доступной медицинской помощью</w:t>
      </w:r>
      <w:r w:rsidRPr="003F05DF">
        <w:rPr>
          <w:rFonts w:ascii="Times New Roman" w:hAnsi="Times New Roman"/>
          <w:sz w:val="20"/>
          <w:szCs w:val="20"/>
        </w:rPr>
        <w:t>.</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eastAsia="MS Mincho" w:hAnsi="Times New Roman"/>
          <w:sz w:val="20"/>
          <w:szCs w:val="20"/>
        </w:rPr>
        <w:t xml:space="preserve">Обеспечение доступной медицинской помощью населения </w:t>
      </w:r>
      <w:r w:rsidRPr="003F05DF">
        <w:rPr>
          <w:rFonts w:ascii="Times New Roman" w:hAnsi="Times New Roman"/>
          <w:sz w:val="20"/>
          <w:szCs w:val="20"/>
        </w:rPr>
        <w:t xml:space="preserve">всех категорий  Богучанского района </w:t>
      </w:r>
      <w:r w:rsidRPr="003F05DF">
        <w:rPr>
          <w:rFonts w:ascii="Times New Roman" w:eastAsia="MS Mincho" w:hAnsi="Times New Roman"/>
          <w:sz w:val="20"/>
          <w:szCs w:val="20"/>
        </w:rPr>
        <w:t xml:space="preserve">решается </w:t>
      </w:r>
      <w:r w:rsidRPr="003F05DF">
        <w:rPr>
          <w:rFonts w:ascii="Times New Roman" w:hAnsi="Times New Roman"/>
          <w:sz w:val="20"/>
          <w:szCs w:val="20"/>
        </w:rPr>
        <w:t>в рамках Программы государственных гарантий оказания населению Богучанского района бесплатной медицинской помощи (далее - краевая Программа), а так же оказание мер социальной защиты населения в части льготного лекарственного обеспечения и льготного зубопротезирования отдельным категориям граждан из краевого бюджета  через систему обязательного медицинского страхования.</w:t>
      </w:r>
    </w:p>
    <w:p w:rsidR="003F05DF" w:rsidRPr="003F05DF" w:rsidRDefault="003F05DF" w:rsidP="001E6D81">
      <w:pPr>
        <w:spacing w:after="0" w:line="240" w:lineRule="auto"/>
        <w:ind w:firstLine="720"/>
        <w:jc w:val="both"/>
        <w:rPr>
          <w:rFonts w:ascii="Times New Roman" w:hAnsi="Times New Roman"/>
          <w:sz w:val="20"/>
          <w:szCs w:val="20"/>
        </w:rPr>
      </w:pPr>
      <w:r w:rsidRPr="003F05DF">
        <w:rPr>
          <w:rFonts w:ascii="Times New Roman" w:hAnsi="Times New Roman"/>
          <w:sz w:val="20"/>
          <w:szCs w:val="20"/>
        </w:rPr>
        <w:t>Бюджет здравоохранения, как и в предыдущие годы, будет формироваться с использованием механизма установления государственного задания на оказание медицинских (бюджетных) услуг, которое будет предусматривать требования к составу, качеству, условиям, порядку и результатам оказания услуг</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Совершенствование организации медицинской помощи населению района, приведение структуры лечебной сети в соответствие с потребностями населения в доступной квалифицированной медицинской помощи предполагает </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использование нормативной методической базы реформирования, включающей определение потребностей населения в объемах медицинской помощи, оказываемой на муниципальном уровне.</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 xml:space="preserve">         Оказание медицинской помощи по программе государственных гарантий оказания населению Богучанского района, в условиях территориальных особенностей района должны учитывать следующие обстоятельства: </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отдаленность от краевых лечебных учреждений (</w:t>
      </w:r>
      <w:smartTag w:uri="urn:schemas-microsoft-com:office:smarttags" w:element="metricconverter">
        <w:smartTagPr>
          <w:attr w:name="ProductID" w:val="600 км"/>
        </w:smartTagPr>
        <w:r w:rsidRPr="003F05DF">
          <w:rPr>
            <w:rFonts w:ascii="Times New Roman" w:hAnsi="Times New Roman"/>
            <w:sz w:val="20"/>
            <w:szCs w:val="20"/>
          </w:rPr>
          <w:t>600 км</w:t>
        </w:r>
      </w:smartTag>
      <w:r w:rsidRPr="003F05DF">
        <w:rPr>
          <w:rFonts w:ascii="Times New Roman" w:hAnsi="Times New Roman"/>
          <w:sz w:val="20"/>
          <w:szCs w:val="20"/>
        </w:rPr>
        <w:t xml:space="preserve">.), большая  протяженность района, большое количество населенных пунктов, связанных автодорогами невысокого качества, в  том числе малочисленных и их отдаленность от ЦРБ более </w:t>
      </w:r>
      <w:smartTag w:uri="urn:schemas-microsoft-com:office:smarttags" w:element="metricconverter">
        <w:smartTagPr>
          <w:attr w:name="ProductID" w:val="100 км"/>
        </w:smartTagPr>
        <w:r w:rsidRPr="003F05DF">
          <w:rPr>
            <w:rFonts w:ascii="Times New Roman" w:hAnsi="Times New Roman"/>
            <w:sz w:val="20"/>
            <w:szCs w:val="20"/>
          </w:rPr>
          <w:t>100 км</w:t>
        </w:r>
      </w:smartTag>
      <w:r w:rsidRPr="003F05DF">
        <w:rPr>
          <w:rFonts w:ascii="Times New Roman" w:hAnsi="Times New Roman"/>
          <w:sz w:val="20"/>
          <w:szCs w:val="20"/>
        </w:rPr>
        <w:t xml:space="preserve">, работы некоторых ЛПУ в условиях распутицы и оторванности от ЦРБ в течение 2-3 месяцев  в году, в летнее время использование паромных переправ (правобережье р. Ангара). Для улучшения доступности  медицинской помощи на базе амбулаторий  малокомплектных участковых  больниц организуется работа семейных врачей. С целью соблюдения этапности оказания медицинской помощи, для уменьшения затрат на медицинскую помощь, при участковых больницах вводятся койки дневного пребывания.                                                                                                                                        </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 xml:space="preserve">           Система организации медицинской помощи предполагает обеспечить каждого гражданина возможностью получения первичных медицинских услуг, предусмотренных краевой Программой, по месту его проживания.</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Основные меры по сохранению и укреплению здоровья граждан направлены на обеспечение доступности медицинской помощи, в том числе обеспечение профилактических мер на амбулаторном этапе. </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Увеличение числа посещений, в том числе профилактических, способствует раннему выявлению заболеваний, снижению числа обострений и осложнений при хронической патологии, а также уменьшению объемов стационарной помощи и числа вызовов скорой медицинской помощи – наиболее ресурсоемких по сравнению с другими видами медицинской помощи. </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Так же с целью уменьшения затрат на стационарное лечение койки интенсивного лечения концентрируются в основном в ЦРБ, где больше возможности для диагностики и лечения. Для улучшения и обеспечения доступности медицинской помощи предполагается продолжение работы выездных бригад по району, увеличение объемов и качества медицинской помощи. Для достижения этой цели  предполагается  улучшение оснащенности ЦРБ  оборудованием и автотранспортом.  Для обеспечения транспортной доступности  медицинской помощи жителям района необходимо приобретение автотранспорта  практически для всех участковых больниц, отдаленных ФАПов, врачебных амбулаторий. В районе в экстренных случаях, в распутицу, для обеспечения медицинской помощи, используется санитарная авиация в необходимых объемах, как в пределах района, так и для связи с краевым центром. </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Для улучшения доступности и качества специализированной медицинской помощи, в районе планируется внедрение телеконсультирования.</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Одним  из основных направлений в области здравоохранения является создание эффективной системы лекарственного обеспечения населения  Богучанского района.</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В целях создания эффективной системы лекарственного обеспечения населения района,  решаются следующие задачи:</w:t>
      </w:r>
    </w:p>
    <w:p w:rsidR="003F05DF" w:rsidRPr="003F05DF" w:rsidRDefault="003F05DF" w:rsidP="001E6D81">
      <w:pPr>
        <w:numPr>
          <w:ilvl w:val="0"/>
          <w:numId w:val="32"/>
        </w:numPr>
        <w:spacing w:after="0" w:line="240" w:lineRule="auto"/>
        <w:jc w:val="both"/>
        <w:rPr>
          <w:rFonts w:ascii="Times New Roman" w:hAnsi="Times New Roman"/>
          <w:sz w:val="20"/>
          <w:szCs w:val="20"/>
        </w:rPr>
      </w:pPr>
      <w:r w:rsidRPr="003F05DF">
        <w:rPr>
          <w:rFonts w:ascii="Times New Roman" w:hAnsi="Times New Roman"/>
          <w:sz w:val="20"/>
          <w:szCs w:val="20"/>
        </w:rPr>
        <w:t>Обеспечение доступности лекарственной помощи населению района, в том числе при оказании мер социальной поддержки граждан.</w:t>
      </w:r>
    </w:p>
    <w:p w:rsidR="003F05DF" w:rsidRPr="003F05DF" w:rsidRDefault="003F05DF" w:rsidP="001E6D81">
      <w:pPr>
        <w:numPr>
          <w:ilvl w:val="0"/>
          <w:numId w:val="32"/>
        </w:numPr>
        <w:spacing w:after="0" w:line="240" w:lineRule="auto"/>
        <w:jc w:val="both"/>
        <w:rPr>
          <w:rFonts w:ascii="Times New Roman" w:hAnsi="Times New Roman"/>
          <w:sz w:val="20"/>
          <w:szCs w:val="20"/>
        </w:rPr>
      </w:pPr>
      <w:r w:rsidRPr="003F05DF">
        <w:rPr>
          <w:rFonts w:ascii="Times New Roman" w:hAnsi="Times New Roman"/>
          <w:sz w:val="20"/>
          <w:szCs w:val="20"/>
        </w:rPr>
        <w:t>Оптимизация использования финансовых средств, направляемых на приобретение лекарственных средств.</w:t>
      </w:r>
    </w:p>
    <w:p w:rsidR="003F05DF" w:rsidRPr="003F05DF" w:rsidRDefault="003F05DF" w:rsidP="001E6D81">
      <w:pPr>
        <w:numPr>
          <w:ilvl w:val="0"/>
          <w:numId w:val="32"/>
        </w:numPr>
        <w:spacing w:after="0" w:line="240" w:lineRule="auto"/>
        <w:jc w:val="both"/>
        <w:rPr>
          <w:rFonts w:ascii="Times New Roman" w:hAnsi="Times New Roman"/>
          <w:sz w:val="20"/>
          <w:szCs w:val="20"/>
        </w:rPr>
      </w:pPr>
      <w:r w:rsidRPr="003F05DF">
        <w:rPr>
          <w:rFonts w:ascii="Times New Roman" w:hAnsi="Times New Roman"/>
          <w:sz w:val="20"/>
          <w:szCs w:val="20"/>
        </w:rPr>
        <w:lastRenderedPageBreak/>
        <w:t>Развитие формулярной системы на территории Богучанского района, путем формирования районного регистра лиц, имеющих право на льготы, внедрение в стационарах  информационной системы персонифицированного учета  потребления лекарственных средств.</w:t>
      </w:r>
    </w:p>
    <w:p w:rsidR="003F05DF" w:rsidRPr="003F05DF" w:rsidRDefault="003F05DF" w:rsidP="001E6D81">
      <w:pPr>
        <w:spacing w:after="0" w:line="240" w:lineRule="auto"/>
        <w:ind w:firstLine="720"/>
        <w:jc w:val="both"/>
        <w:rPr>
          <w:rFonts w:ascii="Times New Roman" w:hAnsi="Times New Roman"/>
          <w:sz w:val="20"/>
          <w:szCs w:val="20"/>
        </w:rPr>
      </w:pPr>
      <w:r w:rsidRPr="003F05DF">
        <w:rPr>
          <w:rFonts w:ascii="Times New Roman" w:hAnsi="Times New Roman"/>
          <w:sz w:val="20"/>
          <w:szCs w:val="20"/>
        </w:rPr>
        <w:t>Для повышения доступности медицинской помощи  планируется увеличение число посещений, в том числе профилактических, что будет способствовать раннему выявлению заболеваний, снижению числа обострений и осложнений при хронической патологии, а также  уменьшению объемов стационарной помощи.</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Показателями выполнения задачи будет являться:</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 xml:space="preserve">увеличение объема амбулаторно-поликлинической помощи с 6,3 в 2011 году до 8,34 посещений на 1 жителя в год в 2015 году; </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увеличение объема помощи в дневных стационарах всех типов с 0,48 в 2011 году до 0,57 дня пребывания на 1 жителя в год в 2015 году;</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снижение объема стационарной помощи с 2,03 в 2011 году до 2,0 койко-дней на 1 жителя в год в 2015 году; </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стабилизация  объема скорой медицинской помощи  на уровне 0,27  вызова на 1 жителя.</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Расходы на реализацию задачи составят –1075642,2 тыс. рублей, в том числе - в 2013 году  - 345648,7  тыс. рублей, в 2014 году –356891,4 тыс. рублей,  в 2015 году  -373619,4 тыс. рублей.</w:t>
      </w:r>
    </w:p>
    <w:p w:rsid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 xml:space="preserve">Из средств муниципального бюджета на реализацию задачи выделяется </w:t>
      </w:r>
      <w:r w:rsidRPr="003F05DF">
        <w:rPr>
          <w:rFonts w:ascii="Times New Roman" w:hAnsi="Times New Roman"/>
          <w:sz w:val="20"/>
          <w:szCs w:val="20"/>
        </w:rPr>
        <w:br/>
        <w:t>-  4150,0  тыс. рублей</w:t>
      </w:r>
      <w:r w:rsidR="001E6D81">
        <w:rPr>
          <w:rFonts w:ascii="Times New Roman" w:hAnsi="Times New Roman"/>
          <w:sz w:val="20"/>
          <w:szCs w:val="20"/>
        </w:rPr>
        <w:t>.</w:t>
      </w:r>
    </w:p>
    <w:p w:rsidR="001E6D81" w:rsidRPr="003F05DF" w:rsidRDefault="001E6D81" w:rsidP="001E6D81">
      <w:pPr>
        <w:spacing w:after="0" w:line="240" w:lineRule="auto"/>
        <w:ind w:firstLine="708"/>
        <w:jc w:val="both"/>
        <w:rPr>
          <w:rFonts w:ascii="Times New Roman" w:hAnsi="Times New Roman"/>
          <w:sz w:val="20"/>
          <w:szCs w:val="20"/>
        </w:rPr>
      </w:pPr>
    </w:p>
    <w:p w:rsidR="003F05DF" w:rsidRPr="003F05DF" w:rsidRDefault="003F05DF" w:rsidP="003F05DF">
      <w:pPr>
        <w:pStyle w:val="aff1"/>
        <w:ind w:firstLine="709"/>
        <w:jc w:val="center"/>
        <w:rPr>
          <w:rFonts w:ascii="Times New Roman" w:hAnsi="Times New Roman" w:cs="Times New Roman"/>
        </w:rPr>
      </w:pPr>
      <w:r w:rsidRPr="003F05DF">
        <w:rPr>
          <w:rFonts w:ascii="Times New Roman" w:hAnsi="Times New Roman" w:cs="Times New Roman"/>
        </w:rPr>
        <w:t>2.3.2. Обеспечение населения Богучанского района качественной медицинской помощью.</w:t>
      </w:r>
    </w:p>
    <w:p w:rsidR="003F05DF" w:rsidRPr="003F05DF" w:rsidRDefault="003F05DF" w:rsidP="003F05DF">
      <w:pPr>
        <w:pStyle w:val="40"/>
        <w:ind w:firstLine="709"/>
        <w:rPr>
          <w:rFonts w:ascii="Times New Roman" w:hAnsi="Times New Roman" w:cs="Times New Roman"/>
          <w:b w:val="0"/>
          <w:sz w:val="20"/>
          <w:szCs w:val="20"/>
        </w:rPr>
      </w:pPr>
    </w:p>
    <w:p w:rsidR="001E6D81" w:rsidRDefault="003F05DF" w:rsidP="003F05DF">
      <w:pPr>
        <w:pStyle w:val="40"/>
        <w:ind w:firstLine="709"/>
        <w:rPr>
          <w:rFonts w:ascii="Times New Roman" w:hAnsi="Times New Roman" w:cs="Times New Roman"/>
          <w:b w:val="0"/>
          <w:sz w:val="20"/>
          <w:szCs w:val="20"/>
        </w:rPr>
      </w:pPr>
      <w:r w:rsidRPr="003F05DF">
        <w:rPr>
          <w:rFonts w:ascii="Times New Roman" w:hAnsi="Times New Roman" w:cs="Times New Roman"/>
          <w:b w:val="0"/>
          <w:sz w:val="20"/>
          <w:szCs w:val="20"/>
        </w:rPr>
        <w:t xml:space="preserve">Медицинская помощь оказывается качественно только в том случае, если выбрана наиболее эффективная (с точки зрения результатов и затрат) технология из числа доказавших свою высокую клиническую результативность.            </w:t>
      </w:r>
    </w:p>
    <w:p w:rsidR="003F05DF" w:rsidRPr="003F05DF" w:rsidRDefault="003F05DF" w:rsidP="003F05DF">
      <w:pPr>
        <w:pStyle w:val="40"/>
        <w:ind w:firstLine="709"/>
        <w:rPr>
          <w:rFonts w:ascii="Times New Roman" w:hAnsi="Times New Roman" w:cs="Times New Roman"/>
          <w:b w:val="0"/>
          <w:sz w:val="20"/>
          <w:szCs w:val="20"/>
        </w:rPr>
      </w:pPr>
      <w:r w:rsidRPr="003F05DF">
        <w:rPr>
          <w:rFonts w:ascii="Times New Roman" w:hAnsi="Times New Roman" w:cs="Times New Roman"/>
          <w:b w:val="0"/>
          <w:sz w:val="20"/>
          <w:szCs w:val="20"/>
        </w:rPr>
        <w:t xml:space="preserve">Основным направлением для решения вышеуказанной задачи является:                               </w:t>
      </w:r>
    </w:p>
    <w:p w:rsidR="003F05DF" w:rsidRPr="003F05DF" w:rsidRDefault="003F05DF" w:rsidP="003F05DF">
      <w:pPr>
        <w:pStyle w:val="40"/>
        <w:ind w:firstLine="709"/>
        <w:rPr>
          <w:rFonts w:ascii="Times New Roman" w:hAnsi="Times New Roman" w:cs="Times New Roman"/>
          <w:b w:val="0"/>
          <w:sz w:val="20"/>
          <w:szCs w:val="20"/>
        </w:rPr>
      </w:pPr>
      <w:r w:rsidRPr="003F05DF">
        <w:rPr>
          <w:rFonts w:ascii="Times New Roman" w:hAnsi="Times New Roman" w:cs="Times New Roman"/>
          <w:b w:val="0"/>
          <w:sz w:val="20"/>
          <w:szCs w:val="20"/>
        </w:rPr>
        <w:t>-укрепление ресурсной базы здравоохранения, в том числе обеспечение учреждений здравоохранения медицинским оборудованием;</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 xml:space="preserve">          -оказание медицинской помощи  на основании единых стандартов  на всех этапах оказания медицинской помощи;</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 xml:space="preserve">          - качественная профилактическая работа на всех этапах (амбулаторный  этап, в том числе проведение диспансерного  наблюдения, оздоровление и коррекция имеющихся патологических состояний, стационарный этап)</w:t>
      </w:r>
    </w:p>
    <w:p w:rsidR="003F05DF" w:rsidRP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 xml:space="preserve">          - расширение работы школ здоровья и формирование здорового образа жизни.</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-соблюдение и обеспечение безопасности медицинских услуг путем стандартизации медицинских услуг, лицензирования ЛПУ, развития новых технологий (лапароскопическая диагностика и оперативное лечение).                                                                                                              </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расширение цитологических и  гистологических исследований, расширение диагностических и лабораторных исследований.</w:t>
      </w:r>
    </w:p>
    <w:p w:rsidR="003F05DF" w:rsidRPr="003F05DF" w:rsidRDefault="003F05DF" w:rsidP="001E6D81">
      <w:pPr>
        <w:pStyle w:val="40"/>
        <w:ind w:firstLine="709"/>
        <w:rPr>
          <w:rFonts w:ascii="Times New Roman" w:hAnsi="Times New Roman" w:cs="Times New Roman"/>
          <w:b w:val="0"/>
          <w:sz w:val="20"/>
          <w:szCs w:val="20"/>
        </w:rPr>
      </w:pPr>
      <w:r w:rsidRPr="003F05DF">
        <w:rPr>
          <w:rFonts w:ascii="Times New Roman" w:hAnsi="Times New Roman" w:cs="Times New Roman"/>
          <w:b w:val="0"/>
          <w:sz w:val="20"/>
          <w:szCs w:val="20"/>
        </w:rPr>
        <w:t>-постоянное повышение  квалификации медицинских работников путем участия в семинарах, конференциях, курсах повышения квалификации, использование возможностей Интернета.</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Реализация программных мероприятий позволит:</w:t>
      </w:r>
    </w:p>
    <w:p w:rsidR="003F05DF" w:rsidRPr="003F05DF" w:rsidRDefault="003F05DF" w:rsidP="001E6D81">
      <w:pPr>
        <w:pStyle w:val="ac"/>
        <w:spacing w:after="0" w:line="240" w:lineRule="auto"/>
        <w:ind w:firstLine="709"/>
        <w:jc w:val="both"/>
        <w:rPr>
          <w:rFonts w:ascii="Times New Roman" w:eastAsia="MS Mincho" w:hAnsi="Times New Roman"/>
          <w:sz w:val="20"/>
          <w:szCs w:val="20"/>
        </w:rPr>
      </w:pPr>
      <w:r w:rsidRPr="003F05DF">
        <w:rPr>
          <w:rFonts w:ascii="Times New Roman" w:eastAsia="MS Mincho" w:hAnsi="Times New Roman"/>
          <w:sz w:val="20"/>
          <w:szCs w:val="20"/>
        </w:rPr>
        <w:t>-стабилизация  младенческой смертности до года 7 на 1000</w:t>
      </w:r>
      <w:r w:rsidRPr="003F05DF">
        <w:rPr>
          <w:rFonts w:ascii="Times New Roman" w:hAnsi="Times New Roman"/>
          <w:sz w:val="20"/>
          <w:szCs w:val="20"/>
        </w:rPr>
        <w:t xml:space="preserve"> родившихся живыми</w:t>
      </w:r>
      <w:r w:rsidRPr="003F05DF">
        <w:rPr>
          <w:rFonts w:ascii="Times New Roman" w:eastAsia="MS Mincho" w:hAnsi="Times New Roman"/>
          <w:sz w:val="20"/>
          <w:szCs w:val="20"/>
        </w:rPr>
        <w:t xml:space="preserve"> в 2015 году; </w:t>
      </w:r>
    </w:p>
    <w:p w:rsidR="003F05DF" w:rsidRPr="003F05DF" w:rsidRDefault="003F05DF" w:rsidP="001E6D81">
      <w:pPr>
        <w:pStyle w:val="ac"/>
        <w:spacing w:after="0" w:line="240" w:lineRule="auto"/>
        <w:ind w:firstLine="709"/>
        <w:jc w:val="both"/>
        <w:rPr>
          <w:rFonts w:ascii="Times New Roman" w:eastAsia="MS Mincho" w:hAnsi="Times New Roman"/>
          <w:sz w:val="20"/>
          <w:szCs w:val="20"/>
        </w:rPr>
      </w:pPr>
      <w:r w:rsidRPr="003F05DF">
        <w:rPr>
          <w:rFonts w:ascii="Times New Roman" w:eastAsia="MS Mincho" w:hAnsi="Times New Roman"/>
          <w:sz w:val="20"/>
          <w:szCs w:val="20"/>
        </w:rPr>
        <w:t>-не допускать материнскую смертность;</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-с</w:t>
      </w:r>
      <w:r w:rsidRPr="003F05DF">
        <w:rPr>
          <w:rFonts w:ascii="Times New Roman" w:hAnsi="Times New Roman"/>
          <w:bCs/>
          <w:sz w:val="20"/>
          <w:szCs w:val="20"/>
        </w:rPr>
        <w:t xml:space="preserve">низить смертность от болезней системы кровообращения в трудоспособном возрасте с 188,0 в 2009 году до </w:t>
      </w:r>
      <w:r w:rsidRPr="003F05DF">
        <w:rPr>
          <w:rFonts w:ascii="Times New Roman" w:hAnsi="Times New Roman"/>
          <w:sz w:val="20"/>
          <w:szCs w:val="20"/>
        </w:rPr>
        <w:t>150,0</w:t>
      </w:r>
      <w:r w:rsidRPr="003F05DF">
        <w:rPr>
          <w:rFonts w:ascii="Times New Roman" w:hAnsi="Times New Roman"/>
          <w:bCs/>
          <w:sz w:val="20"/>
          <w:szCs w:val="20"/>
        </w:rPr>
        <w:t xml:space="preserve"> на 100 тыс. человек в 2015 году;</w:t>
      </w:r>
    </w:p>
    <w:p w:rsidR="003F05DF" w:rsidRPr="003F05DF" w:rsidRDefault="003F05DF" w:rsidP="001E6D81">
      <w:pPr>
        <w:pStyle w:val="ac"/>
        <w:spacing w:after="0" w:line="240" w:lineRule="auto"/>
        <w:ind w:firstLine="709"/>
        <w:jc w:val="both"/>
        <w:rPr>
          <w:rFonts w:ascii="Times New Roman" w:hAnsi="Times New Roman"/>
          <w:bCs/>
          <w:sz w:val="20"/>
          <w:szCs w:val="20"/>
        </w:rPr>
      </w:pPr>
      <w:r w:rsidRPr="003F05DF">
        <w:rPr>
          <w:rFonts w:ascii="Times New Roman" w:hAnsi="Times New Roman"/>
          <w:sz w:val="20"/>
          <w:szCs w:val="20"/>
        </w:rPr>
        <w:t>-с</w:t>
      </w:r>
      <w:r w:rsidRPr="003F05DF">
        <w:rPr>
          <w:rFonts w:ascii="Times New Roman" w:hAnsi="Times New Roman"/>
          <w:bCs/>
          <w:sz w:val="20"/>
          <w:szCs w:val="20"/>
        </w:rPr>
        <w:t>низить смертность населения в трудоспособном возрасте от внешних причин с 237,0 в 2011 году до 215,0  на 100 тыс. человек в 2015 году.</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Расходы на реализацию задачи составят – 72472,1   тыс. рублей, в том числе в 2013 году -22512,7   тыс. рублей, в 2014 году –  39443,0 тыс.  рублей; в 2015 году  10516,4  тыс. рублей.</w:t>
      </w:r>
    </w:p>
    <w:p w:rsidR="003F05DF" w:rsidRDefault="003F05DF" w:rsidP="001E6D81">
      <w:pPr>
        <w:spacing w:after="0" w:line="240" w:lineRule="auto"/>
        <w:ind w:firstLine="720"/>
        <w:jc w:val="both"/>
        <w:rPr>
          <w:rFonts w:ascii="Times New Roman" w:hAnsi="Times New Roman"/>
          <w:sz w:val="20"/>
          <w:szCs w:val="20"/>
        </w:rPr>
      </w:pPr>
      <w:r w:rsidRPr="003F05DF">
        <w:rPr>
          <w:rFonts w:ascii="Times New Roman" w:hAnsi="Times New Roman"/>
          <w:sz w:val="20"/>
          <w:szCs w:val="20"/>
        </w:rPr>
        <w:t>Из средств муниципального бюджета на реализацию задачи выделяется  28460,0  тыс. рублей</w:t>
      </w:r>
      <w:r w:rsidR="001E6D81">
        <w:rPr>
          <w:rFonts w:ascii="Times New Roman" w:hAnsi="Times New Roman"/>
          <w:sz w:val="20"/>
          <w:szCs w:val="20"/>
        </w:rPr>
        <w:t>.</w:t>
      </w:r>
    </w:p>
    <w:p w:rsidR="001E6D81" w:rsidRPr="003F05DF" w:rsidRDefault="001E6D81" w:rsidP="001E6D81">
      <w:pPr>
        <w:spacing w:after="0" w:line="240" w:lineRule="auto"/>
        <w:ind w:firstLine="720"/>
        <w:jc w:val="both"/>
        <w:rPr>
          <w:rFonts w:ascii="Times New Roman" w:hAnsi="Times New Roman"/>
          <w:sz w:val="20"/>
          <w:szCs w:val="20"/>
        </w:rPr>
      </w:pPr>
    </w:p>
    <w:p w:rsidR="003F05DF" w:rsidRPr="003F05DF" w:rsidRDefault="003F05DF" w:rsidP="003F05DF">
      <w:pPr>
        <w:pStyle w:val="ac"/>
        <w:spacing w:line="240" w:lineRule="auto"/>
        <w:jc w:val="center"/>
        <w:rPr>
          <w:rFonts w:ascii="Times New Roman" w:hAnsi="Times New Roman"/>
          <w:sz w:val="20"/>
          <w:szCs w:val="20"/>
        </w:rPr>
      </w:pPr>
      <w:r w:rsidRPr="003F05DF">
        <w:rPr>
          <w:rFonts w:ascii="Times New Roman" w:hAnsi="Times New Roman"/>
          <w:sz w:val="20"/>
          <w:szCs w:val="20"/>
        </w:rPr>
        <w:t>2.3.3. Совершенствование системы управления здравоохранением Красноярского края.</w:t>
      </w:r>
    </w:p>
    <w:p w:rsidR="003F05DF" w:rsidRPr="003F05DF" w:rsidRDefault="003F05DF" w:rsidP="001E6D81">
      <w:pPr>
        <w:spacing w:after="0" w:line="240" w:lineRule="auto"/>
        <w:ind w:firstLine="709"/>
        <w:jc w:val="both"/>
        <w:rPr>
          <w:rFonts w:ascii="Times New Roman" w:hAnsi="Times New Roman"/>
          <w:sz w:val="20"/>
          <w:szCs w:val="20"/>
        </w:rPr>
      </w:pPr>
      <w:bookmarkStart w:id="6" w:name="_Toc60039419"/>
      <w:r w:rsidRPr="003F05DF">
        <w:rPr>
          <w:rFonts w:ascii="Times New Roman" w:hAnsi="Times New Roman"/>
          <w:sz w:val="20"/>
          <w:szCs w:val="20"/>
        </w:rPr>
        <w:t>Повышение эффективности системы управления здравоохранением будет достигаться  за счет рационального построения здравоохранения района, эффективного использования организационно-финансовых механизмов, кадрового потенциала.  Внедрение системы мотивации экономических механизмов стимулирования медицинских работников, в зависимости от объема и качества выполняемой работы, эффективное использование информационных ресурсов, в том числе  увеличение автоматизированного и информационного обеспечения врачей специалистов. Улучшение координации на всех уровнях и этапах оказания медицинской помощи.</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Одноканальный принцип финансирования здравоохранения изменит- экономические условия деятельности органов управления здравоохранением, позволит стабилизировать финансовое положение </w:t>
      </w:r>
      <w:r w:rsidRPr="003F05DF">
        <w:rPr>
          <w:rFonts w:ascii="Times New Roman" w:hAnsi="Times New Roman"/>
          <w:sz w:val="20"/>
          <w:szCs w:val="20"/>
        </w:rPr>
        <w:lastRenderedPageBreak/>
        <w:t xml:space="preserve">государственных и муниципальных учреждений здравоохранения, проводить единую тарифную политику в системе обязательного медицинского страхования, обеспечить рациональное использование кадровых и материальных ресурсов, создаст предпосылки для ориентации на конечные показатели здоровья населения и поиск эффективных вариантов использования имеющихся ресурсов. </w:t>
      </w:r>
    </w:p>
    <w:p w:rsidR="003F05DF" w:rsidRPr="003F05DF" w:rsidRDefault="003F05DF" w:rsidP="001E6D81">
      <w:pPr>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Учреждения здравоохранения </w:t>
      </w:r>
      <w:r w:rsidRPr="003F05DF">
        <w:rPr>
          <w:rFonts w:ascii="Times New Roman" w:eastAsia="MS Mincho" w:hAnsi="Times New Roman"/>
          <w:sz w:val="20"/>
          <w:szCs w:val="20"/>
        </w:rPr>
        <w:t>Красноярского края</w:t>
      </w:r>
      <w:r w:rsidRPr="003F05DF">
        <w:rPr>
          <w:rFonts w:ascii="Times New Roman" w:hAnsi="Times New Roman"/>
          <w:sz w:val="20"/>
          <w:szCs w:val="20"/>
        </w:rPr>
        <w:t xml:space="preserve"> получат возможность применять более рациональные формы организации медицинской помощи без риска уменьшения общей суммы финансирования. </w:t>
      </w:r>
    </w:p>
    <w:p w:rsidR="003F05DF" w:rsidRPr="001E6D81" w:rsidRDefault="001E6D81" w:rsidP="001E6D81">
      <w:pPr>
        <w:pStyle w:val="20"/>
        <w:spacing w:before="0" w:after="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ab/>
      </w:r>
      <w:r w:rsidR="003F05DF" w:rsidRPr="001E6D81">
        <w:rPr>
          <w:rFonts w:ascii="Times New Roman" w:hAnsi="Times New Roman" w:cs="Times New Roman"/>
          <w:b w:val="0"/>
          <w:i w:val="0"/>
          <w:sz w:val="20"/>
          <w:szCs w:val="20"/>
        </w:rPr>
        <w:t>Система программных мероприятий предусматривает приоритетные направления реализации данной задачи:</w:t>
      </w:r>
    </w:p>
    <w:bookmarkEnd w:id="6"/>
    <w:p w:rsidR="003F05DF" w:rsidRPr="003F05DF" w:rsidRDefault="003F05DF" w:rsidP="001E6D81">
      <w:pPr>
        <w:shd w:val="clear" w:color="auto" w:fill="FFFFFF"/>
        <w:tabs>
          <w:tab w:val="left" w:pos="540"/>
          <w:tab w:val="left" w:pos="1080"/>
        </w:tabs>
        <w:spacing w:after="0" w:line="240" w:lineRule="auto"/>
        <w:ind w:right="48" w:firstLine="709"/>
        <w:jc w:val="both"/>
        <w:rPr>
          <w:rFonts w:ascii="Times New Roman" w:hAnsi="Times New Roman"/>
          <w:sz w:val="20"/>
          <w:szCs w:val="20"/>
        </w:rPr>
      </w:pPr>
      <w:r w:rsidRPr="003F05DF">
        <w:rPr>
          <w:rFonts w:ascii="Times New Roman" w:hAnsi="Times New Roman"/>
          <w:sz w:val="20"/>
          <w:szCs w:val="20"/>
        </w:rPr>
        <w:t>-повышение эффективности использования ресурсов здравоохранения;</w:t>
      </w:r>
    </w:p>
    <w:p w:rsidR="003F05DF" w:rsidRPr="003F05DF" w:rsidRDefault="003F05DF" w:rsidP="001E6D81">
      <w:pPr>
        <w:shd w:val="clear" w:color="auto" w:fill="FFFFFF"/>
        <w:tabs>
          <w:tab w:val="left" w:pos="540"/>
          <w:tab w:val="left" w:pos="1440"/>
        </w:tabs>
        <w:spacing w:after="0" w:line="240" w:lineRule="auto"/>
        <w:ind w:right="48" w:firstLine="709"/>
        <w:jc w:val="both"/>
        <w:rPr>
          <w:rFonts w:ascii="Times New Roman" w:hAnsi="Times New Roman"/>
          <w:sz w:val="20"/>
          <w:szCs w:val="20"/>
        </w:rPr>
      </w:pPr>
      <w:r w:rsidRPr="003F05DF">
        <w:rPr>
          <w:rFonts w:ascii="Times New Roman" w:hAnsi="Times New Roman"/>
          <w:sz w:val="20"/>
          <w:szCs w:val="20"/>
        </w:rPr>
        <w:t>-совершенствование системы оплаты труда;</w:t>
      </w:r>
    </w:p>
    <w:p w:rsidR="003F05DF" w:rsidRPr="003F05DF" w:rsidRDefault="003F05DF" w:rsidP="001E6D81">
      <w:pPr>
        <w:shd w:val="clear" w:color="auto" w:fill="FFFFFF"/>
        <w:tabs>
          <w:tab w:val="left" w:pos="540"/>
          <w:tab w:val="left" w:pos="1080"/>
        </w:tabs>
        <w:spacing w:after="0" w:line="240" w:lineRule="auto"/>
        <w:ind w:right="48" w:firstLine="709"/>
        <w:rPr>
          <w:rFonts w:ascii="Times New Roman" w:hAnsi="Times New Roman"/>
          <w:sz w:val="20"/>
          <w:szCs w:val="20"/>
        </w:rPr>
      </w:pPr>
      <w:r w:rsidRPr="003F05DF">
        <w:rPr>
          <w:rFonts w:ascii="Times New Roman" w:hAnsi="Times New Roman"/>
          <w:sz w:val="20"/>
          <w:szCs w:val="20"/>
        </w:rPr>
        <w:t>-координация межотраслевой, межведомственной деятельности в области здравоохранения (заключение соглашений, кооперация между муниципальными образованиями в сфере предоставления специализированной медицинской помощи);</w:t>
      </w:r>
    </w:p>
    <w:p w:rsidR="003F05DF" w:rsidRPr="003F05DF" w:rsidRDefault="003F05DF" w:rsidP="001E6D81">
      <w:pPr>
        <w:shd w:val="clear" w:color="auto" w:fill="FFFFFF"/>
        <w:tabs>
          <w:tab w:val="left" w:pos="540"/>
          <w:tab w:val="left" w:pos="1080"/>
        </w:tabs>
        <w:spacing w:after="0" w:line="240" w:lineRule="auto"/>
        <w:ind w:right="48" w:firstLine="709"/>
        <w:rPr>
          <w:rFonts w:ascii="Times New Roman" w:hAnsi="Times New Roman"/>
          <w:sz w:val="20"/>
          <w:szCs w:val="20"/>
        </w:rPr>
      </w:pPr>
      <w:r w:rsidRPr="003F05DF">
        <w:rPr>
          <w:rFonts w:ascii="Times New Roman" w:hAnsi="Times New Roman"/>
          <w:sz w:val="20"/>
          <w:szCs w:val="20"/>
        </w:rPr>
        <w:t>-подготовка муниципальных нормативных правовых документов в области здравоохранения;</w:t>
      </w:r>
    </w:p>
    <w:p w:rsidR="003F05DF" w:rsidRPr="003F05DF" w:rsidRDefault="003F05DF" w:rsidP="001E6D81">
      <w:pPr>
        <w:shd w:val="clear" w:color="auto" w:fill="FFFFFF"/>
        <w:tabs>
          <w:tab w:val="left" w:pos="540"/>
          <w:tab w:val="left" w:pos="1080"/>
        </w:tabs>
        <w:spacing w:after="0" w:line="240" w:lineRule="auto"/>
        <w:ind w:right="48" w:firstLine="709"/>
        <w:jc w:val="both"/>
        <w:rPr>
          <w:rFonts w:ascii="Times New Roman" w:hAnsi="Times New Roman"/>
          <w:sz w:val="20"/>
          <w:szCs w:val="20"/>
        </w:rPr>
      </w:pPr>
      <w:r w:rsidRPr="003F05DF">
        <w:rPr>
          <w:rFonts w:ascii="Times New Roman" w:hAnsi="Times New Roman"/>
          <w:sz w:val="20"/>
          <w:szCs w:val="20"/>
        </w:rPr>
        <w:t>-дальнейшее развитие информационной системы.</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Реализация программных мероприятий позволит:</w:t>
      </w:r>
    </w:p>
    <w:p w:rsidR="003F05DF" w:rsidRPr="003F05DF" w:rsidRDefault="003F05DF" w:rsidP="001E6D81">
      <w:pPr>
        <w:spacing w:after="0" w:line="240" w:lineRule="auto"/>
        <w:ind w:firstLine="851"/>
        <w:jc w:val="both"/>
        <w:rPr>
          <w:rFonts w:ascii="Times New Roman" w:eastAsia="MS Mincho" w:hAnsi="Times New Roman"/>
          <w:sz w:val="20"/>
          <w:szCs w:val="20"/>
        </w:rPr>
      </w:pPr>
      <w:r w:rsidRPr="003F05DF">
        <w:rPr>
          <w:rFonts w:ascii="Times New Roman" w:eastAsia="MS Mincho" w:hAnsi="Times New Roman"/>
          <w:sz w:val="20"/>
          <w:szCs w:val="20"/>
        </w:rPr>
        <w:t xml:space="preserve">-увеличение  численность врачей в государственных (муниципальных) учреждениях                                                                                                                              </w:t>
      </w:r>
    </w:p>
    <w:p w:rsidR="003F05DF" w:rsidRPr="003F05DF" w:rsidRDefault="003F05DF" w:rsidP="001E6D81">
      <w:pPr>
        <w:spacing w:after="0" w:line="240" w:lineRule="auto"/>
        <w:ind w:firstLine="708"/>
        <w:jc w:val="both"/>
        <w:rPr>
          <w:rFonts w:ascii="Times New Roman" w:eastAsia="MS Mincho" w:hAnsi="Times New Roman"/>
          <w:sz w:val="20"/>
          <w:szCs w:val="20"/>
        </w:rPr>
      </w:pPr>
      <w:r w:rsidRPr="003F05DF">
        <w:rPr>
          <w:rFonts w:ascii="Times New Roman" w:eastAsia="MS Mincho" w:hAnsi="Times New Roman"/>
          <w:sz w:val="20"/>
          <w:szCs w:val="20"/>
        </w:rPr>
        <w:t xml:space="preserve">-увеличить  среднемесячную номинальную начисленную заработную плату работников государственных (муниципальных) учреждений здравоохранения  до 20346 рублей до 2015 года. </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 xml:space="preserve">Расходы на реализацию задачи составят –  132637,8 тыс. рублей, в том числе в 2013  году  44212,6  тыс. рублей, в 2014 году –44212,6  тыс. рублей; в 2015 году –44212,6  тыс. рублей. </w:t>
      </w:r>
    </w:p>
    <w:p w:rsid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Из средств муниципального бюджета на реализацию задачи  средства не выделяются</w:t>
      </w:r>
    </w:p>
    <w:p w:rsidR="001E6D81" w:rsidRPr="003F05DF" w:rsidRDefault="001E6D81" w:rsidP="001E6D81">
      <w:pPr>
        <w:spacing w:after="0" w:line="240" w:lineRule="auto"/>
        <w:ind w:firstLine="708"/>
        <w:jc w:val="both"/>
        <w:rPr>
          <w:rFonts w:ascii="Times New Roman" w:hAnsi="Times New Roman"/>
          <w:sz w:val="20"/>
          <w:szCs w:val="20"/>
        </w:rPr>
      </w:pPr>
    </w:p>
    <w:p w:rsidR="003F05DF" w:rsidRPr="003F05DF" w:rsidRDefault="003F05DF" w:rsidP="001E6D81">
      <w:pPr>
        <w:pStyle w:val="ac"/>
        <w:spacing w:line="240" w:lineRule="auto"/>
        <w:ind w:firstLine="851"/>
        <w:jc w:val="center"/>
        <w:rPr>
          <w:rFonts w:ascii="Times New Roman" w:hAnsi="Times New Roman"/>
          <w:sz w:val="20"/>
          <w:szCs w:val="20"/>
        </w:rPr>
      </w:pPr>
      <w:r w:rsidRPr="003F05DF">
        <w:rPr>
          <w:rFonts w:ascii="Times New Roman" w:hAnsi="Times New Roman"/>
          <w:sz w:val="20"/>
          <w:szCs w:val="20"/>
        </w:rPr>
        <w:t>2.3.4. Совершенствование комплекса мер по пропаганде здорового образа жизни у населения Красноярского края</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Основой формирования здорового образа жизни у жителей  Богучанского района станет- информационно- разъяснительная кампания, в процессе которой будут осуществляться мероприятия по повышению информированности населения, направленные на укрепление здоровья населения и профилактику заболеваний; борьбу с потреблением табака и чрезмерным потреблением алкоголя; на коррекцию факторов риска, связанных с нерациональным питанием; формироваться стандарты здорового образа жизни, включающие занятия физической культурой и спортом; проводиться профилактические и диспансерные осмотры.</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Система программных мероприятий предусматривает приоритетные направления реализации данной задачи:</w:t>
      </w:r>
    </w:p>
    <w:p w:rsidR="003F05DF" w:rsidRPr="003F05DF" w:rsidRDefault="003F05DF" w:rsidP="001E6D81">
      <w:pPr>
        <w:pStyle w:val="ac"/>
        <w:spacing w:after="0" w:line="240" w:lineRule="auto"/>
        <w:ind w:firstLine="709"/>
        <w:jc w:val="both"/>
        <w:rPr>
          <w:rFonts w:ascii="Times New Roman" w:hAnsi="Times New Roman"/>
          <w:sz w:val="20"/>
          <w:szCs w:val="20"/>
        </w:rPr>
      </w:pPr>
      <w:r w:rsidRPr="003F05DF">
        <w:rPr>
          <w:rFonts w:ascii="Times New Roman" w:hAnsi="Times New Roman"/>
          <w:sz w:val="20"/>
          <w:szCs w:val="20"/>
        </w:rPr>
        <w:t xml:space="preserve">разработка проектов правовых актов Богучанского района по вопросам формирования здорового образа  жизни, в том числе:  районной стратегии по борьбе против табака, концепции по снижению масштабов злоупотребления алкоголем и профилактики алкоголизма среди жителей Богучанского района, концепции в области здорового питания населения Богучанского района, региональных стандартов здорового образа жизни. </w:t>
      </w:r>
    </w:p>
    <w:p w:rsidR="001E6D81"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ab/>
        <w:t>разработка и проведение информационно-просветительских кампаний, информационных материалов, направленных на снижение рисков для здоровья населения и формированию здорового образа жизни у жителей  Богучанского района, в том числе  сокращение потребления алкоголя и табака, снижения</w:t>
      </w:r>
      <w:r w:rsidR="001E6D81">
        <w:rPr>
          <w:rFonts w:ascii="Times New Roman" w:hAnsi="Times New Roman"/>
          <w:sz w:val="20"/>
          <w:szCs w:val="20"/>
        </w:rPr>
        <w:t xml:space="preserve"> влияния </w:t>
      </w:r>
      <w:r w:rsidRPr="003F05DF">
        <w:rPr>
          <w:rFonts w:ascii="Times New Roman" w:hAnsi="Times New Roman"/>
          <w:sz w:val="20"/>
          <w:szCs w:val="20"/>
        </w:rPr>
        <w:t>ин</w:t>
      </w:r>
      <w:r w:rsidR="001E6D81">
        <w:rPr>
          <w:rFonts w:ascii="Times New Roman" w:hAnsi="Times New Roman"/>
          <w:sz w:val="20"/>
          <w:szCs w:val="20"/>
        </w:rPr>
        <w:t xml:space="preserve">ых вредных факторов на здоровье </w:t>
      </w:r>
      <w:r w:rsidRPr="003F05DF">
        <w:rPr>
          <w:rFonts w:ascii="Times New Roman" w:hAnsi="Times New Roman"/>
          <w:sz w:val="20"/>
          <w:szCs w:val="20"/>
        </w:rPr>
        <w:t>населения.</w:t>
      </w:r>
    </w:p>
    <w:p w:rsidR="003F05DF" w:rsidRPr="003F05DF" w:rsidRDefault="001E6D81" w:rsidP="001E6D81">
      <w:pPr>
        <w:spacing w:after="0" w:line="240" w:lineRule="auto"/>
        <w:jc w:val="both"/>
        <w:rPr>
          <w:rFonts w:ascii="Times New Roman" w:hAnsi="Times New Roman"/>
          <w:sz w:val="20"/>
          <w:szCs w:val="20"/>
        </w:rPr>
      </w:pPr>
      <w:r>
        <w:rPr>
          <w:rFonts w:ascii="Times New Roman" w:hAnsi="Times New Roman"/>
          <w:sz w:val="20"/>
          <w:szCs w:val="20"/>
        </w:rPr>
        <w:tab/>
      </w:r>
      <w:r w:rsidR="003F05DF" w:rsidRPr="003F05DF">
        <w:rPr>
          <w:rFonts w:ascii="Times New Roman" w:hAnsi="Times New Roman"/>
          <w:sz w:val="20"/>
          <w:szCs w:val="20"/>
        </w:rPr>
        <w:t>Реализация программных мероприятий позволит:</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увеличить долю  больных наркоманией и алкоголизмом с ремиссией от года до двух.</w:t>
      </w:r>
    </w:p>
    <w:p w:rsidR="003F05DF" w:rsidRPr="003F05DF" w:rsidRDefault="003F05DF" w:rsidP="001E6D81">
      <w:pPr>
        <w:spacing w:after="0" w:line="240" w:lineRule="auto"/>
        <w:ind w:firstLine="708"/>
        <w:jc w:val="both"/>
        <w:rPr>
          <w:rFonts w:ascii="Times New Roman" w:hAnsi="Times New Roman"/>
          <w:sz w:val="20"/>
          <w:szCs w:val="20"/>
        </w:rPr>
      </w:pPr>
      <w:r w:rsidRPr="003F05DF">
        <w:rPr>
          <w:rFonts w:ascii="Times New Roman" w:hAnsi="Times New Roman"/>
          <w:sz w:val="20"/>
          <w:szCs w:val="20"/>
        </w:rPr>
        <w:t xml:space="preserve">Расходы на реализацию задачи составят – 180,0  тыс. рублей, в том числе в 2013 году 60,0  тыс. рублей, в 2013 году -60,0 тыс. рублей; в 2015 году – 60,0  тыс. рублей. </w:t>
      </w:r>
    </w:p>
    <w:p w:rsidR="003F05DF" w:rsidRDefault="003F05DF" w:rsidP="001E6D81">
      <w:pPr>
        <w:spacing w:after="0" w:line="240" w:lineRule="auto"/>
        <w:jc w:val="both"/>
        <w:rPr>
          <w:rFonts w:ascii="Times New Roman" w:hAnsi="Times New Roman"/>
          <w:sz w:val="20"/>
          <w:szCs w:val="20"/>
        </w:rPr>
      </w:pPr>
      <w:r w:rsidRPr="003F05DF">
        <w:rPr>
          <w:rFonts w:ascii="Times New Roman" w:hAnsi="Times New Roman"/>
          <w:sz w:val="20"/>
          <w:szCs w:val="20"/>
        </w:rPr>
        <w:t>Из средств  муниципального бюджета на реализацию задачи выделяется 0 тыс. рублей.</w:t>
      </w:r>
    </w:p>
    <w:p w:rsidR="001E6D81" w:rsidRPr="003F05DF" w:rsidRDefault="001E6D81" w:rsidP="001E6D81">
      <w:pPr>
        <w:spacing w:after="0" w:line="240" w:lineRule="auto"/>
        <w:jc w:val="both"/>
        <w:rPr>
          <w:rFonts w:ascii="Times New Roman" w:hAnsi="Times New Roman"/>
          <w:sz w:val="20"/>
          <w:szCs w:val="20"/>
        </w:rPr>
      </w:pPr>
    </w:p>
    <w:p w:rsidR="003F05DF" w:rsidRPr="003F05DF" w:rsidRDefault="003F05DF" w:rsidP="003F05DF">
      <w:pPr>
        <w:spacing w:line="240" w:lineRule="auto"/>
        <w:jc w:val="center"/>
        <w:rPr>
          <w:rFonts w:ascii="Times New Roman" w:hAnsi="Times New Roman"/>
          <w:sz w:val="20"/>
          <w:szCs w:val="20"/>
        </w:rPr>
      </w:pPr>
      <w:r w:rsidRPr="003F05DF">
        <w:rPr>
          <w:rFonts w:ascii="Times New Roman" w:hAnsi="Times New Roman"/>
          <w:sz w:val="20"/>
          <w:szCs w:val="20"/>
        </w:rPr>
        <w:t>2.4. Распределение расходов по целям, задачам и мероприятиям Программы</w:t>
      </w:r>
    </w:p>
    <w:p w:rsidR="003F05DF" w:rsidRPr="003F05DF" w:rsidRDefault="001E6D81" w:rsidP="001E6D81">
      <w:pPr>
        <w:spacing w:after="0" w:line="240" w:lineRule="auto"/>
        <w:jc w:val="both"/>
        <w:rPr>
          <w:rFonts w:ascii="Times New Roman" w:hAnsi="Times New Roman"/>
          <w:sz w:val="20"/>
          <w:szCs w:val="20"/>
        </w:rPr>
      </w:pPr>
      <w:r>
        <w:rPr>
          <w:rFonts w:ascii="Times New Roman" w:hAnsi="Times New Roman"/>
          <w:sz w:val="20"/>
          <w:szCs w:val="20"/>
        </w:rPr>
        <w:tab/>
      </w:r>
      <w:r w:rsidR="003F05DF" w:rsidRPr="003F05DF">
        <w:rPr>
          <w:rFonts w:ascii="Times New Roman" w:hAnsi="Times New Roman"/>
          <w:sz w:val="20"/>
          <w:szCs w:val="20"/>
        </w:rPr>
        <w:t>Целевые показатели на долгосрочный период отражены в приложении 3</w:t>
      </w:r>
    </w:p>
    <w:p w:rsidR="003F05DF" w:rsidRPr="003F05DF" w:rsidRDefault="001E6D81" w:rsidP="001E6D81">
      <w:pPr>
        <w:pStyle w:val="ConsPlusNormal"/>
        <w:widowControl/>
        <w:ind w:firstLine="540"/>
        <w:jc w:val="both"/>
        <w:rPr>
          <w:rFonts w:ascii="Times New Roman" w:hAnsi="Times New Roman" w:cs="Times New Roman"/>
          <w:bCs/>
        </w:rPr>
      </w:pPr>
      <w:r>
        <w:rPr>
          <w:rFonts w:ascii="Times New Roman" w:hAnsi="Times New Roman" w:cs="Times New Roman"/>
        </w:rPr>
        <w:tab/>
      </w:r>
      <w:r w:rsidR="003F05DF" w:rsidRPr="003F05DF">
        <w:rPr>
          <w:rFonts w:ascii="Times New Roman" w:hAnsi="Times New Roman" w:cs="Times New Roman"/>
        </w:rPr>
        <w:t>Распределение планируемых расходов на здравоохранение Богучанского района по целям, задачам и мероприятиям ведомственной целевой программы</w:t>
      </w:r>
      <w:r w:rsidR="003F05DF" w:rsidRPr="003F05DF">
        <w:rPr>
          <w:rFonts w:ascii="Times New Roman" w:hAnsi="Times New Roman" w:cs="Times New Roman"/>
          <w:bCs/>
        </w:rPr>
        <w:t>отражено в приложении 4.</w:t>
      </w:r>
    </w:p>
    <w:p w:rsidR="003F05DF" w:rsidRPr="003F05DF" w:rsidRDefault="001E6D81" w:rsidP="001E6D81">
      <w:pPr>
        <w:spacing w:after="0" w:line="240" w:lineRule="auto"/>
        <w:jc w:val="both"/>
        <w:rPr>
          <w:rFonts w:ascii="Times New Roman" w:hAnsi="Times New Roman"/>
          <w:bCs/>
          <w:sz w:val="20"/>
          <w:szCs w:val="20"/>
        </w:rPr>
      </w:pPr>
      <w:r>
        <w:rPr>
          <w:rFonts w:ascii="Times New Roman" w:hAnsi="Times New Roman"/>
          <w:bCs/>
          <w:sz w:val="20"/>
          <w:szCs w:val="20"/>
        </w:rPr>
        <w:tab/>
      </w:r>
      <w:r w:rsidR="003F05DF" w:rsidRPr="003F05DF">
        <w:rPr>
          <w:rFonts w:ascii="Times New Roman" w:hAnsi="Times New Roman"/>
          <w:bCs/>
          <w:sz w:val="20"/>
          <w:szCs w:val="20"/>
        </w:rPr>
        <w:t xml:space="preserve"> Распределение планируемых объемов финансирования  по источникам и направлениям расходования средств отражено в приложении 5.</w:t>
      </w:r>
    </w:p>
    <w:p w:rsidR="003F05DF" w:rsidRPr="003F05DF" w:rsidRDefault="001E6D81" w:rsidP="001E6D81">
      <w:pPr>
        <w:spacing w:after="0" w:line="240" w:lineRule="auto"/>
        <w:jc w:val="both"/>
        <w:rPr>
          <w:rFonts w:ascii="Times New Roman" w:hAnsi="Times New Roman"/>
          <w:bCs/>
          <w:sz w:val="20"/>
          <w:szCs w:val="20"/>
        </w:rPr>
      </w:pPr>
      <w:r>
        <w:rPr>
          <w:rFonts w:ascii="Times New Roman" w:hAnsi="Times New Roman"/>
          <w:bCs/>
          <w:sz w:val="20"/>
          <w:szCs w:val="20"/>
        </w:rPr>
        <w:tab/>
      </w:r>
      <w:r w:rsidR="003F05DF" w:rsidRPr="003F05DF">
        <w:rPr>
          <w:rFonts w:ascii="Times New Roman" w:hAnsi="Times New Roman"/>
          <w:bCs/>
          <w:sz w:val="20"/>
          <w:szCs w:val="20"/>
        </w:rPr>
        <w:t>Распределение планируемых объемов финансирования  по кодам классификации операций сектора государственного управления (в целом по ведомственной целевой программе) отражено в приложении 6.</w:t>
      </w:r>
    </w:p>
    <w:p w:rsidR="003F05DF" w:rsidRDefault="001E6D81" w:rsidP="001E6D81">
      <w:pPr>
        <w:spacing w:after="0" w:line="240" w:lineRule="auto"/>
        <w:jc w:val="both"/>
        <w:rPr>
          <w:rFonts w:ascii="Times New Roman" w:hAnsi="Times New Roman"/>
          <w:bCs/>
          <w:sz w:val="20"/>
          <w:szCs w:val="20"/>
        </w:rPr>
      </w:pPr>
      <w:r>
        <w:rPr>
          <w:rFonts w:ascii="Times New Roman" w:hAnsi="Times New Roman"/>
          <w:bCs/>
          <w:sz w:val="20"/>
          <w:szCs w:val="20"/>
        </w:rPr>
        <w:tab/>
      </w:r>
      <w:r w:rsidR="003F05DF" w:rsidRPr="003F05DF">
        <w:rPr>
          <w:rFonts w:ascii="Times New Roman" w:hAnsi="Times New Roman"/>
          <w:bCs/>
          <w:sz w:val="20"/>
          <w:szCs w:val="20"/>
        </w:rPr>
        <w:t xml:space="preserve"> Распределение планируемых объемов финансирования по кодам классификации операций сектора государственного управления (по каждой задаче ведомственной целевой программы) отражено в приложении 7.</w:t>
      </w:r>
    </w:p>
    <w:p w:rsidR="001E6D81" w:rsidRPr="003F05DF" w:rsidRDefault="001E6D81" w:rsidP="001E6D81">
      <w:pPr>
        <w:spacing w:after="0" w:line="240" w:lineRule="auto"/>
        <w:jc w:val="both"/>
        <w:rPr>
          <w:rFonts w:ascii="Times New Roman" w:hAnsi="Times New Roman"/>
          <w:bCs/>
          <w:sz w:val="20"/>
          <w:szCs w:val="20"/>
        </w:rPr>
      </w:pPr>
    </w:p>
    <w:p w:rsidR="003F05DF" w:rsidRPr="003F05DF" w:rsidRDefault="003F05DF" w:rsidP="001E6D81">
      <w:pPr>
        <w:spacing w:line="240" w:lineRule="auto"/>
        <w:jc w:val="center"/>
        <w:rPr>
          <w:rFonts w:ascii="Times New Roman" w:hAnsi="Times New Roman"/>
          <w:bCs/>
          <w:sz w:val="20"/>
          <w:szCs w:val="20"/>
        </w:rPr>
      </w:pPr>
      <w:r w:rsidRPr="003F05DF">
        <w:rPr>
          <w:rFonts w:ascii="Times New Roman" w:hAnsi="Times New Roman"/>
          <w:bCs/>
          <w:sz w:val="20"/>
          <w:szCs w:val="20"/>
        </w:rPr>
        <w:t>2.5 План субъектов бюджетного планирования по реализации программных мероприятий ведомственной целевой програм</w:t>
      </w:r>
      <w:r w:rsidR="001E6D81">
        <w:rPr>
          <w:rFonts w:ascii="Times New Roman" w:hAnsi="Times New Roman"/>
          <w:bCs/>
          <w:sz w:val="20"/>
          <w:szCs w:val="20"/>
        </w:rPr>
        <w:t>мы на очередной финансовый год.</w:t>
      </w:r>
    </w:p>
    <w:p w:rsidR="003F05DF" w:rsidRDefault="001E6D81" w:rsidP="003F05DF">
      <w:pPr>
        <w:pStyle w:val="ConsPlusNormal"/>
        <w:widowControl/>
        <w:ind w:firstLine="0"/>
        <w:rPr>
          <w:rFonts w:ascii="Times New Roman" w:hAnsi="Times New Roman" w:cs="Times New Roman"/>
          <w:bCs/>
        </w:rPr>
      </w:pPr>
      <w:r>
        <w:rPr>
          <w:rFonts w:ascii="Times New Roman" w:hAnsi="Times New Roman" w:cs="Times New Roman"/>
          <w:bCs/>
        </w:rPr>
        <w:tab/>
      </w:r>
      <w:r w:rsidR="003F05DF" w:rsidRPr="003F05DF">
        <w:rPr>
          <w:rFonts w:ascii="Times New Roman" w:hAnsi="Times New Roman" w:cs="Times New Roman"/>
          <w:bCs/>
        </w:rPr>
        <w:t>План действий МБУЗ Богучанская ЦРБ на очередной финансовый год приведен в приложении 8.</w:t>
      </w:r>
    </w:p>
    <w:p w:rsidR="0017135A" w:rsidRDefault="0017135A" w:rsidP="003F05DF">
      <w:pPr>
        <w:pStyle w:val="ConsPlusNormal"/>
        <w:widowControl/>
        <w:ind w:firstLine="0"/>
        <w:rPr>
          <w:rFonts w:ascii="Times New Roman" w:hAnsi="Times New Roman" w:cs="Times New Roman"/>
          <w:bCs/>
        </w:rPr>
      </w:pPr>
    </w:p>
    <w:p w:rsidR="0017135A" w:rsidRDefault="0017135A" w:rsidP="0017135A">
      <w:pPr>
        <w:pStyle w:val="ConsPlusNormal"/>
        <w:widowControl/>
        <w:ind w:firstLine="0"/>
        <w:jc w:val="right"/>
        <w:rPr>
          <w:rFonts w:ascii="Times New Roman" w:hAnsi="Times New Roman" w:cs="Times New Roman"/>
          <w:bCs/>
          <w:sz w:val="18"/>
          <w:szCs w:val="18"/>
        </w:rPr>
      </w:pPr>
      <w:r w:rsidRPr="0017135A">
        <w:rPr>
          <w:rFonts w:ascii="Times New Roman" w:hAnsi="Times New Roman" w:cs="Times New Roman"/>
          <w:bCs/>
          <w:sz w:val="18"/>
          <w:szCs w:val="18"/>
        </w:rPr>
        <w:t>Приложние 1</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к ведомственной целевой программе</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«Развитие системы здравоохранения</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Богучанского района» на 2013 год и плановый</w:t>
      </w:r>
    </w:p>
    <w:p w:rsidR="0017135A" w:rsidRP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период 2014-2015 годов</w:t>
      </w:r>
    </w:p>
    <w:p w:rsidR="0017135A" w:rsidRDefault="0017135A" w:rsidP="0017135A">
      <w:pPr>
        <w:pStyle w:val="ConsPlusNormal"/>
        <w:widowControl/>
        <w:ind w:firstLine="0"/>
        <w:jc w:val="right"/>
        <w:rPr>
          <w:rFonts w:ascii="Times New Roman" w:hAnsi="Times New Roman" w:cs="Times New Roman"/>
          <w:bCs/>
        </w:rPr>
      </w:pPr>
    </w:p>
    <w:p w:rsidR="0017135A" w:rsidRDefault="0017135A" w:rsidP="0017135A">
      <w:pPr>
        <w:pStyle w:val="ConsPlusNormal"/>
        <w:widowControl/>
        <w:ind w:firstLine="0"/>
        <w:jc w:val="center"/>
        <w:rPr>
          <w:rFonts w:ascii="Times New Roman" w:hAnsi="Times New Roman" w:cs="Times New Roman"/>
          <w:bCs/>
        </w:rPr>
      </w:pPr>
      <w:r>
        <w:rPr>
          <w:rFonts w:ascii="Times New Roman" w:hAnsi="Times New Roman" w:cs="Times New Roman"/>
          <w:bCs/>
        </w:rPr>
        <w:t>Расходные обязательства здравоохранения Богучанского района и формирование доходов</w:t>
      </w:r>
    </w:p>
    <w:p w:rsidR="0017135A" w:rsidRDefault="0017135A" w:rsidP="0017135A">
      <w:pPr>
        <w:pStyle w:val="ConsPlusNormal"/>
        <w:widowControl/>
        <w:ind w:firstLine="0"/>
        <w:jc w:val="center"/>
        <w:rPr>
          <w:rFonts w:ascii="Times New Roman" w:hAnsi="Times New Roman" w:cs="Times New Roman"/>
          <w:bCs/>
        </w:rPr>
      </w:pPr>
    </w:p>
    <w:tbl>
      <w:tblPr>
        <w:tblW w:w="5000" w:type="pct"/>
        <w:tblLook w:val="04A0"/>
      </w:tblPr>
      <w:tblGrid>
        <w:gridCol w:w="696"/>
        <w:gridCol w:w="3114"/>
        <w:gridCol w:w="1298"/>
        <w:gridCol w:w="1212"/>
        <w:gridCol w:w="1116"/>
        <w:gridCol w:w="1018"/>
        <w:gridCol w:w="1116"/>
      </w:tblGrid>
      <w:tr w:rsidR="0017135A" w:rsidRPr="0017135A" w:rsidTr="0017135A">
        <w:trPr>
          <w:trHeight w:val="7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 п/п</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ind w:right="252"/>
              <w:jc w:val="center"/>
              <w:rPr>
                <w:rFonts w:ascii="Times New Roman" w:hAnsi="Times New Roman"/>
                <w:bCs/>
                <w:sz w:val="16"/>
                <w:szCs w:val="16"/>
              </w:rPr>
            </w:pPr>
            <w:r w:rsidRPr="0017135A">
              <w:rPr>
                <w:rFonts w:ascii="Times New Roman" w:hAnsi="Times New Roman"/>
                <w:bCs/>
                <w:sz w:val="16"/>
                <w:szCs w:val="16"/>
              </w:rPr>
              <w:t>Наименование</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ind w:right="252"/>
              <w:jc w:val="center"/>
              <w:rPr>
                <w:rFonts w:ascii="Times New Roman" w:hAnsi="Times New Roman"/>
                <w:bCs/>
                <w:sz w:val="16"/>
                <w:szCs w:val="16"/>
              </w:rPr>
            </w:pPr>
            <w:r w:rsidRPr="0017135A">
              <w:rPr>
                <w:rFonts w:ascii="Times New Roman" w:hAnsi="Times New Roman"/>
                <w:bCs/>
                <w:sz w:val="16"/>
                <w:szCs w:val="16"/>
              </w:rPr>
              <w:t>Отчетный год</w:t>
            </w:r>
          </w:p>
        </w:tc>
        <w:tc>
          <w:tcPr>
            <w:tcW w:w="2331" w:type="pct"/>
            <w:gridSpan w:val="4"/>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ind w:right="252"/>
              <w:jc w:val="center"/>
              <w:rPr>
                <w:rFonts w:ascii="Times New Roman" w:hAnsi="Times New Roman"/>
                <w:bCs/>
                <w:sz w:val="16"/>
                <w:szCs w:val="16"/>
              </w:rPr>
            </w:pPr>
          </w:p>
          <w:p w:rsidR="0017135A" w:rsidRPr="0017135A" w:rsidRDefault="0017135A" w:rsidP="0017135A">
            <w:pPr>
              <w:spacing w:after="0" w:line="240" w:lineRule="auto"/>
              <w:ind w:right="252"/>
              <w:jc w:val="center"/>
              <w:rPr>
                <w:rFonts w:ascii="Times New Roman" w:hAnsi="Times New Roman"/>
                <w:bCs/>
                <w:sz w:val="16"/>
                <w:szCs w:val="16"/>
              </w:rPr>
            </w:pPr>
            <w:r w:rsidRPr="0017135A">
              <w:rPr>
                <w:rFonts w:ascii="Times New Roman" w:hAnsi="Times New Roman"/>
                <w:bCs/>
                <w:sz w:val="16"/>
                <w:szCs w:val="16"/>
              </w:rPr>
              <w:t>Текущий год и плановый период</w:t>
            </w:r>
          </w:p>
          <w:p w:rsidR="0017135A" w:rsidRPr="0017135A" w:rsidRDefault="0017135A" w:rsidP="0017135A">
            <w:pPr>
              <w:pStyle w:val="ConsPlusNormal"/>
              <w:widowControl/>
              <w:ind w:right="252" w:firstLine="0"/>
              <w:jc w:val="center"/>
              <w:rPr>
                <w:rFonts w:ascii="Times New Roman" w:hAnsi="Times New Roman" w:cs="Times New Roman"/>
                <w:sz w:val="16"/>
                <w:szCs w:val="16"/>
              </w:rPr>
            </w:pPr>
            <w:r w:rsidRPr="0017135A">
              <w:rPr>
                <w:rFonts w:ascii="Times New Roman" w:hAnsi="Times New Roman" w:cs="Times New Roman"/>
                <w:bCs/>
                <w:sz w:val="16"/>
                <w:szCs w:val="16"/>
              </w:rPr>
              <w:t>( три последующих года после текущего)</w:t>
            </w:r>
            <w:r w:rsidRPr="0017135A">
              <w:rPr>
                <w:rFonts w:ascii="Times New Roman" w:hAnsi="Times New Roman" w:cs="Times New Roman"/>
                <w:sz w:val="16"/>
                <w:szCs w:val="16"/>
              </w:rPr>
              <w:t xml:space="preserve">                                                                                                              тыс. рублей</w:t>
            </w:r>
          </w:p>
          <w:p w:rsidR="0017135A" w:rsidRPr="0017135A" w:rsidRDefault="0017135A" w:rsidP="0017135A">
            <w:pPr>
              <w:spacing w:after="0" w:line="240" w:lineRule="auto"/>
              <w:ind w:right="252"/>
              <w:rPr>
                <w:rFonts w:ascii="Times New Roman" w:hAnsi="Times New Roman"/>
                <w:bCs/>
                <w:sz w:val="16"/>
                <w:szCs w:val="16"/>
              </w:rPr>
            </w:pPr>
          </w:p>
        </w:tc>
      </w:tr>
      <w:tr w:rsidR="0017135A" w:rsidRPr="0017135A" w:rsidTr="0017135A">
        <w:trPr>
          <w:trHeight w:val="15"/>
        </w:trPr>
        <w:tc>
          <w:tcPr>
            <w:tcW w:w="364"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right="252"/>
              <w:rPr>
                <w:rFonts w:ascii="Times New Roman" w:hAnsi="Times New Roman"/>
                <w:bCs/>
                <w:sz w:val="16"/>
                <w:szCs w:val="16"/>
              </w:rPr>
            </w:pP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bCs/>
                <w:sz w:val="16"/>
                <w:szCs w:val="16"/>
              </w:rPr>
            </w:pPr>
            <w:smartTag w:uri="urn:schemas-microsoft-com:office:smarttags" w:element="metricconverter">
              <w:smartTagPr>
                <w:attr w:name="ProductID" w:val="2011 г"/>
              </w:smartTagPr>
              <w:r w:rsidRPr="0017135A">
                <w:rPr>
                  <w:rFonts w:ascii="Times New Roman" w:hAnsi="Times New Roman"/>
                  <w:bCs/>
                  <w:sz w:val="16"/>
                  <w:szCs w:val="16"/>
                </w:rPr>
                <w:t>2011 г</w:t>
              </w:r>
            </w:smartTag>
          </w:p>
        </w:tc>
        <w:tc>
          <w:tcPr>
            <w:tcW w:w="633" w:type="pct"/>
            <w:tcBorders>
              <w:top w:val="nil"/>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bCs/>
                <w:sz w:val="16"/>
                <w:szCs w:val="16"/>
              </w:rPr>
            </w:pPr>
            <w:r w:rsidRPr="0017135A">
              <w:rPr>
                <w:rFonts w:ascii="Times New Roman" w:hAnsi="Times New Roman"/>
                <w:bCs/>
                <w:sz w:val="16"/>
                <w:szCs w:val="16"/>
              </w:rPr>
              <w:t>2012г</w:t>
            </w:r>
          </w:p>
        </w:tc>
        <w:tc>
          <w:tcPr>
            <w:tcW w:w="583" w:type="pct"/>
            <w:tcBorders>
              <w:top w:val="nil"/>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bCs/>
                <w:sz w:val="16"/>
                <w:szCs w:val="16"/>
              </w:rPr>
            </w:pPr>
            <w:smartTag w:uri="urn:schemas-microsoft-com:office:smarttags" w:element="metricconverter">
              <w:smartTagPr>
                <w:attr w:name="ProductID" w:val="2013 г"/>
              </w:smartTagPr>
              <w:r w:rsidRPr="0017135A">
                <w:rPr>
                  <w:rFonts w:ascii="Times New Roman" w:hAnsi="Times New Roman"/>
                  <w:bCs/>
                  <w:sz w:val="16"/>
                  <w:szCs w:val="16"/>
                </w:rPr>
                <w:t>2013 г</w:t>
              </w:r>
            </w:smartTag>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ind w:right="252"/>
              <w:jc w:val="center"/>
              <w:rPr>
                <w:rFonts w:ascii="Times New Roman" w:hAnsi="Times New Roman"/>
                <w:bCs/>
                <w:sz w:val="16"/>
                <w:szCs w:val="16"/>
              </w:rPr>
            </w:pPr>
            <w:smartTag w:uri="urn:schemas-microsoft-com:office:smarttags" w:element="metricconverter">
              <w:smartTagPr>
                <w:attr w:name="ProductID" w:val="2014 г"/>
              </w:smartTagPr>
              <w:r w:rsidRPr="0017135A">
                <w:rPr>
                  <w:rFonts w:ascii="Times New Roman" w:hAnsi="Times New Roman"/>
                  <w:bCs/>
                  <w:sz w:val="16"/>
                  <w:szCs w:val="16"/>
                </w:rPr>
                <w:t>2014 г</w:t>
              </w:r>
            </w:smartTag>
          </w:p>
        </w:tc>
        <w:tc>
          <w:tcPr>
            <w:tcW w:w="583"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ind w:right="415"/>
              <w:jc w:val="center"/>
              <w:rPr>
                <w:rFonts w:ascii="Times New Roman" w:hAnsi="Times New Roman"/>
                <w:bCs/>
                <w:sz w:val="16"/>
                <w:szCs w:val="16"/>
              </w:rPr>
            </w:pPr>
            <w:smartTag w:uri="urn:schemas-microsoft-com:office:smarttags" w:element="metricconverter">
              <w:smartTagPr>
                <w:attr w:name="ProductID" w:val="2015 г"/>
              </w:smartTagPr>
              <w:r w:rsidRPr="0017135A">
                <w:rPr>
                  <w:rFonts w:ascii="Times New Roman" w:hAnsi="Times New Roman"/>
                  <w:bCs/>
                  <w:sz w:val="16"/>
                  <w:szCs w:val="16"/>
                </w:rPr>
                <w:t>2015 г</w:t>
              </w:r>
            </w:smartTag>
          </w:p>
        </w:tc>
      </w:tr>
      <w:tr w:rsidR="0017135A" w:rsidRPr="0017135A" w:rsidTr="0017135A">
        <w:trPr>
          <w:trHeight w:val="1816"/>
        </w:trPr>
        <w:tc>
          <w:tcPr>
            <w:tcW w:w="364" w:type="pct"/>
            <w:vMerge w:val="restart"/>
            <w:tcBorders>
              <w:top w:val="nil"/>
              <w:left w:val="single" w:sz="4" w:space="0" w:color="auto"/>
              <w:bottom w:val="single" w:sz="4" w:space="0" w:color="000000"/>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w:t>
            </w: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Материально-техническое и финансовое обеспечение государственных учреждений здравоохранения согласно Федерального закона от  6 октября 2003 года № 131-ФЗ « Об общих принципах организации местного самоуправления</w:t>
            </w:r>
            <w:r w:rsidR="0028658E">
              <w:rPr>
                <w:rFonts w:ascii="Times New Roman" w:hAnsi="Times New Roman"/>
                <w:sz w:val="16"/>
                <w:szCs w:val="16"/>
              </w:rPr>
              <w:t xml:space="preserve"> в Российской Федерации» </w:t>
            </w:r>
            <w:r w:rsidRPr="0017135A">
              <w:rPr>
                <w:rFonts w:ascii="Times New Roman" w:hAnsi="Times New Roman"/>
                <w:sz w:val="16"/>
                <w:szCs w:val="16"/>
              </w:rPr>
              <w:t>статьи 17 Федерального закона Российской Федерации от 21 ноября 2011 года № 323- ФЗ « Об основах охраны здоровья граждан в Российской Федерации»</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339329,8</w:t>
            </w:r>
          </w:p>
        </w:tc>
        <w:tc>
          <w:tcPr>
            <w:tcW w:w="633" w:type="pct"/>
            <w:tcBorders>
              <w:top w:val="single" w:sz="4" w:space="0" w:color="auto"/>
              <w:left w:val="nil"/>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362161,7</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355943,4</w:t>
            </w:r>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369719,7</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tabs>
                <w:tab w:val="left" w:pos="2892"/>
              </w:tabs>
              <w:spacing w:after="0" w:line="240" w:lineRule="auto"/>
              <w:jc w:val="center"/>
              <w:rPr>
                <w:rFonts w:ascii="Times New Roman" w:hAnsi="Times New Roman"/>
                <w:sz w:val="16"/>
                <w:szCs w:val="16"/>
              </w:rPr>
            </w:pPr>
            <w:r w:rsidRPr="0017135A">
              <w:rPr>
                <w:rFonts w:ascii="Times New Roman" w:hAnsi="Times New Roman"/>
                <w:sz w:val="16"/>
                <w:szCs w:val="16"/>
              </w:rPr>
              <w:t>377304,0</w:t>
            </w:r>
          </w:p>
        </w:tc>
      </w:tr>
      <w:tr w:rsidR="0017135A" w:rsidRPr="0017135A" w:rsidTr="0028658E">
        <w:trPr>
          <w:trHeight w:val="70"/>
        </w:trPr>
        <w:tc>
          <w:tcPr>
            <w:tcW w:w="364" w:type="pct"/>
            <w:vMerge/>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iCs/>
                <w:sz w:val="16"/>
                <w:szCs w:val="16"/>
              </w:rPr>
            </w:pPr>
            <w:r w:rsidRPr="0017135A">
              <w:rPr>
                <w:rFonts w:ascii="Times New Roman" w:hAnsi="Times New Roman"/>
                <w:iCs/>
                <w:sz w:val="16"/>
                <w:szCs w:val="16"/>
              </w:rPr>
              <w:t>в том муниципальный бюджет</w:t>
            </w:r>
          </w:p>
        </w:tc>
        <w:tc>
          <w:tcPr>
            <w:tcW w:w="678"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71060,3</w:t>
            </w: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24395,1</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13015,6</w:t>
            </w:r>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8132,6</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67,2</w:t>
            </w:r>
          </w:p>
        </w:tc>
      </w:tr>
      <w:tr w:rsidR="0017135A" w:rsidRPr="0017135A" w:rsidTr="0017135A">
        <w:trPr>
          <w:trHeight w:val="656"/>
        </w:trPr>
        <w:tc>
          <w:tcPr>
            <w:tcW w:w="364" w:type="pct"/>
            <w:tcBorders>
              <w:top w:val="nil"/>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Материально-техническое и финансовое обеспечение государственных учреждений здравоохранения  за счет доходов от предпринимательской деятельности согласно Федерального закона от  6 октября 2003 года № 131-ФЗ « Об общих принципах организации местного самоупр</w:t>
            </w:r>
            <w:r w:rsidR="0028658E">
              <w:rPr>
                <w:rFonts w:ascii="Times New Roman" w:hAnsi="Times New Roman"/>
                <w:sz w:val="16"/>
                <w:szCs w:val="16"/>
              </w:rPr>
              <w:t xml:space="preserve">авления в Российской Федерации»  </w:t>
            </w:r>
            <w:r w:rsidRPr="0017135A">
              <w:rPr>
                <w:rFonts w:ascii="Times New Roman" w:hAnsi="Times New Roman"/>
                <w:sz w:val="16"/>
                <w:szCs w:val="16"/>
              </w:rPr>
              <w:t>статьи 19 Федерального закона Российской Федерации от 21 ноября 2011 года № 323- ФЗ « Об основах охраны здоровья граждан в Р Ф»</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14833,1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14575,0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18500,0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18500,0</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18500,0</w:t>
            </w:r>
          </w:p>
        </w:tc>
      </w:tr>
      <w:tr w:rsidR="0017135A" w:rsidRPr="0017135A" w:rsidTr="0017135A">
        <w:trPr>
          <w:trHeight w:val="7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Закона Красноярского края от 20.12.2005 №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1341,8</w:t>
            </w:r>
          </w:p>
        </w:tc>
        <w:tc>
          <w:tcPr>
            <w:tcW w:w="633" w:type="pct"/>
            <w:tcBorders>
              <w:top w:val="single" w:sz="4" w:space="0" w:color="auto"/>
              <w:left w:val="nil"/>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1822,0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2022,0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2022,0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2030,4</w:t>
            </w:r>
          </w:p>
        </w:tc>
      </w:tr>
      <w:tr w:rsidR="0017135A" w:rsidRPr="0017135A" w:rsidTr="0017135A">
        <w:trPr>
          <w:trHeight w:val="70"/>
        </w:trPr>
        <w:tc>
          <w:tcPr>
            <w:tcW w:w="364" w:type="pct"/>
            <w:vMerge/>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iCs/>
                <w:sz w:val="16"/>
                <w:szCs w:val="16"/>
              </w:rPr>
            </w:pPr>
            <w:r w:rsidRPr="0017135A">
              <w:rPr>
                <w:rFonts w:ascii="Times New Roman" w:hAnsi="Times New Roman"/>
                <w:iCs/>
                <w:sz w:val="16"/>
                <w:szCs w:val="16"/>
              </w:rPr>
              <w:t>в том муниципальный бюджет</w:t>
            </w:r>
          </w:p>
        </w:tc>
        <w:tc>
          <w:tcPr>
            <w:tcW w:w="678"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
                <w:iCs/>
                <w:sz w:val="16"/>
                <w:szCs w:val="16"/>
              </w:rPr>
            </w:pP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
                <w:iCs/>
                <w:sz w:val="16"/>
                <w:szCs w:val="16"/>
              </w:rPr>
            </w:pPr>
          </w:p>
        </w:tc>
        <w:tc>
          <w:tcPr>
            <w:tcW w:w="583" w:type="pct"/>
            <w:tcBorders>
              <w:top w:val="nil"/>
              <w:left w:val="single" w:sz="4" w:space="0" w:color="auto"/>
              <w:bottom w:val="single" w:sz="4" w:space="0" w:color="auto"/>
              <w:right w:val="nil"/>
            </w:tcBorders>
          </w:tcPr>
          <w:p w:rsidR="0017135A" w:rsidRPr="0017135A" w:rsidRDefault="0017135A" w:rsidP="0017135A">
            <w:pPr>
              <w:spacing w:after="0" w:line="240" w:lineRule="auto"/>
              <w:jc w:val="center"/>
              <w:rPr>
                <w:rFonts w:ascii="Times New Roman" w:hAnsi="Times New Roman"/>
                <w:i/>
                <w:iCs/>
                <w:sz w:val="16"/>
                <w:szCs w:val="16"/>
              </w:rPr>
            </w:pPr>
          </w:p>
        </w:tc>
        <w:tc>
          <w:tcPr>
            <w:tcW w:w="532"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
                <w:iCs/>
                <w:sz w:val="16"/>
                <w:szCs w:val="16"/>
              </w:rPr>
            </w:pPr>
          </w:p>
        </w:tc>
        <w:tc>
          <w:tcPr>
            <w:tcW w:w="583" w:type="pct"/>
            <w:tcBorders>
              <w:top w:val="nil"/>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
                <w:iCs/>
                <w:sz w:val="16"/>
                <w:szCs w:val="16"/>
              </w:rPr>
            </w:pPr>
          </w:p>
        </w:tc>
      </w:tr>
      <w:tr w:rsidR="0017135A" w:rsidRPr="0017135A" w:rsidTr="0017135A">
        <w:trPr>
          <w:trHeight w:val="1361"/>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4</w:t>
            </w:r>
          </w:p>
        </w:tc>
        <w:tc>
          <w:tcPr>
            <w:tcW w:w="1627"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 xml:space="preserve">Реализация  мероприятий долгосрочной целевой программы «Укрепление материально-технической базы краевых государственных бюджетных, муниципальных учреждений здравоохранения и краевых государственных бюджетных образовательных учреждений среднего профессионального и дополнительного профессионального образования Красноярского края на 2011-2013 годы», утвержденной постановлением Правительства Красноярского края  от №-п </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ind w:firstLine="708"/>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p>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3109,0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ind w:firstLine="708"/>
              <w:jc w:val="both"/>
              <w:rPr>
                <w:rFonts w:ascii="Times New Roman" w:hAnsi="Times New Roman"/>
                <w:sz w:val="16"/>
                <w:szCs w:val="16"/>
              </w:rPr>
            </w:pPr>
            <w:r w:rsidRPr="0017135A">
              <w:rPr>
                <w:rFonts w:ascii="Times New Roman" w:hAnsi="Times New Roman"/>
                <w:sz w:val="16"/>
                <w:szCs w:val="16"/>
              </w:rPr>
              <w:t>3500,0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19800,0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rPr>
                <w:rFonts w:ascii="Times New Roman" w:hAnsi="Times New Roman"/>
                <w:sz w:val="16"/>
                <w:szCs w:val="16"/>
              </w:rPr>
            </w:pPr>
          </w:p>
        </w:tc>
      </w:tr>
      <w:tr w:rsidR="0017135A" w:rsidRPr="0017135A" w:rsidTr="0017135A">
        <w:trPr>
          <w:trHeight w:val="70"/>
        </w:trPr>
        <w:tc>
          <w:tcPr>
            <w:tcW w:w="364" w:type="pct"/>
            <w:vMerge/>
            <w:tcBorders>
              <w:top w:val="single" w:sz="4" w:space="0" w:color="auto"/>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iCs/>
                <w:sz w:val="16"/>
                <w:szCs w:val="16"/>
              </w:rPr>
            </w:pPr>
            <w:r w:rsidRPr="0017135A">
              <w:rPr>
                <w:rFonts w:ascii="Times New Roman" w:hAnsi="Times New Roman"/>
                <w:iCs/>
                <w:sz w:val="16"/>
                <w:szCs w:val="16"/>
              </w:rPr>
              <w:t>в том муниципальный бюджет</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
                <w:iCs/>
                <w:sz w:val="16"/>
                <w:szCs w:val="16"/>
              </w:rPr>
            </w:pP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
                <w:iCs/>
                <w:sz w:val="16"/>
                <w:szCs w:val="16"/>
              </w:rPr>
            </w:pPr>
          </w:p>
        </w:tc>
        <w:tc>
          <w:tcPr>
            <w:tcW w:w="583" w:type="pct"/>
            <w:tcBorders>
              <w:top w:val="single" w:sz="4" w:space="0" w:color="auto"/>
              <w:left w:val="single" w:sz="4" w:space="0" w:color="auto"/>
              <w:bottom w:val="single" w:sz="4" w:space="0" w:color="auto"/>
              <w:right w:val="nil"/>
            </w:tcBorders>
          </w:tcPr>
          <w:p w:rsidR="0017135A" w:rsidRPr="0017135A" w:rsidRDefault="0017135A" w:rsidP="0017135A">
            <w:pPr>
              <w:spacing w:after="0" w:line="240" w:lineRule="auto"/>
              <w:jc w:val="center"/>
              <w:rPr>
                <w:rFonts w:ascii="Times New Roman" w:hAnsi="Times New Roman"/>
                <w:i/>
                <w:iCs/>
                <w:sz w:val="16"/>
                <w:szCs w:val="16"/>
              </w:rPr>
            </w:pPr>
          </w:p>
        </w:tc>
        <w:tc>
          <w:tcPr>
            <w:tcW w:w="532"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
                <w:iCs/>
                <w:sz w:val="16"/>
                <w:szCs w:val="16"/>
              </w:rPr>
            </w:pPr>
          </w:p>
        </w:tc>
        <w:tc>
          <w:tcPr>
            <w:tcW w:w="583" w:type="pct"/>
            <w:tcBorders>
              <w:top w:val="single" w:sz="4" w:space="0" w:color="auto"/>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
                <w:iCs/>
                <w:sz w:val="16"/>
                <w:szCs w:val="16"/>
              </w:rPr>
            </w:pPr>
          </w:p>
        </w:tc>
      </w:tr>
      <w:tr w:rsidR="0017135A" w:rsidRPr="0017135A" w:rsidTr="0028658E">
        <w:trPr>
          <w:trHeight w:val="70"/>
        </w:trPr>
        <w:tc>
          <w:tcPr>
            <w:tcW w:w="364" w:type="pct"/>
            <w:vMerge w:val="restart"/>
            <w:tcBorders>
              <w:top w:val="nil"/>
              <w:left w:val="single" w:sz="4" w:space="0" w:color="auto"/>
              <w:bottom w:val="single" w:sz="4" w:space="0" w:color="000000"/>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5</w:t>
            </w:r>
          </w:p>
        </w:tc>
        <w:tc>
          <w:tcPr>
            <w:tcW w:w="1627"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 xml:space="preserve">Реализация  мероприятий долгосрочной целевой программы «Неотложные меры борьбы  с туберкулезом в Богучанском районе» на 2012-2014 годы», утвержденной Постановлением </w:t>
            </w:r>
            <w:r w:rsidRPr="0017135A">
              <w:rPr>
                <w:rFonts w:ascii="Times New Roman" w:hAnsi="Times New Roman"/>
                <w:sz w:val="16"/>
                <w:szCs w:val="16"/>
              </w:rPr>
              <w:lastRenderedPageBreak/>
              <w:t>администрацией Богучанского района от 14.10. 2011 года №1485-п</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lastRenderedPageBreak/>
              <w:t>143,0</w:t>
            </w:r>
          </w:p>
        </w:tc>
        <w:tc>
          <w:tcPr>
            <w:tcW w:w="633" w:type="pct"/>
            <w:tcBorders>
              <w:top w:val="single" w:sz="4" w:space="0" w:color="auto"/>
              <w:left w:val="nil"/>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r>
      <w:tr w:rsidR="0017135A" w:rsidRPr="0017135A" w:rsidTr="0017135A">
        <w:trPr>
          <w:trHeight w:val="70"/>
        </w:trPr>
        <w:tc>
          <w:tcPr>
            <w:tcW w:w="364" w:type="pct"/>
            <w:vMerge/>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iCs/>
                <w:sz w:val="16"/>
                <w:szCs w:val="16"/>
              </w:rPr>
            </w:pPr>
            <w:r w:rsidRPr="0017135A">
              <w:rPr>
                <w:rFonts w:ascii="Times New Roman" w:hAnsi="Times New Roman"/>
                <w:iCs/>
                <w:sz w:val="16"/>
                <w:szCs w:val="16"/>
              </w:rPr>
              <w:t>в том числе муниципальный  бюджет</w:t>
            </w:r>
          </w:p>
        </w:tc>
        <w:tc>
          <w:tcPr>
            <w:tcW w:w="678"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143,0</w:t>
            </w: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c>
          <w:tcPr>
            <w:tcW w:w="583" w:type="pct"/>
            <w:tcBorders>
              <w:top w:val="nil"/>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143,0</w:t>
            </w:r>
          </w:p>
        </w:tc>
      </w:tr>
      <w:tr w:rsidR="0017135A" w:rsidRPr="0017135A" w:rsidTr="0017135A">
        <w:trPr>
          <w:trHeight w:val="300"/>
        </w:trPr>
        <w:tc>
          <w:tcPr>
            <w:tcW w:w="364" w:type="pct"/>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6</w:t>
            </w:r>
          </w:p>
        </w:tc>
        <w:tc>
          <w:tcPr>
            <w:tcW w:w="1627"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мероприятий долгосрочной целевой программы « Вакцинопрофилактика в Богучанском районе» на 2012-2014 годы», утвержденной Постановлением администрацией Богучанского района от 1 года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414,1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560,0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r>
      <w:tr w:rsidR="0017135A" w:rsidRPr="0017135A" w:rsidTr="0028658E">
        <w:trPr>
          <w:trHeight w:val="70"/>
        </w:trPr>
        <w:tc>
          <w:tcPr>
            <w:tcW w:w="364" w:type="pct"/>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iCs/>
                <w:sz w:val="16"/>
                <w:szCs w:val="16"/>
              </w:rPr>
              <w:t>в том числе муниципальный  бюджет</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414,1</w:t>
            </w:r>
          </w:p>
        </w:tc>
        <w:tc>
          <w:tcPr>
            <w:tcW w:w="633" w:type="pct"/>
            <w:tcBorders>
              <w:top w:val="single" w:sz="4" w:space="0" w:color="auto"/>
              <w:left w:val="nil"/>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560,0</w:t>
            </w:r>
          </w:p>
        </w:tc>
        <w:tc>
          <w:tcPr>
            <w:tcW w:w="583" w:type="pct"/>
            <w:tcBorders>
              <w:top w:val="single" w:sz="4" w:space="0" w:color="auto"/>
              <w:left w:val="single" w:sz="4" w:space="0" w:color="auto"/>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325,0</w:t>
            </w:r>
          </w:p>
        </w:tc>
      </w:tr>
      <w:tr w:rsidR="0017135A" w:rsidRPr="0017135A" w:rsidTr="0017135A">
        <w:trPr>
          <w:trHeight w:val="300"/>
        </w:trPr>
        <w:tc>
          <w:tcPr>
            <w:tcW w:w="364" w:type="pct"/>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7</w:t>
            </w: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мероприятий долгосрочной целевой программы «Укрепление материально-технической базы лечебно-профилактических учреждений   в районе» на 2011-2013 годы», утвержденной Постановлением администрацией Богучанского района от 26.10.2011  года № 1517-п</w:t>
            </w:r>
          </w:p>
        </w:tc>
        <w:tc>
          <w:tcPr>
            <w:tcW w:w="678"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217,1</w:t>
            </w:r>
          </w:p>
        </w:tc>
        <w:tc>
          <w:tcPr>
            <w:tcW w:w="633" w:type="pct"/>
            <w:tcBorders>
              <w:top w:val="single" w:sz="4" w:space="0" w:color="auto"/>
              <w:left w:val="nil"/>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493,2</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934,2</w:t>
            </w:r>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2000,0</w:t>
            </w:r>
          </w:p>
        </w:tc>
        <w:tc>
          <w:tcPr>
            <w:tcW w:w="583" w:type="pct"/>
            <w:tcBorders>
              <w:top w:val="nil"/>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2000,0</w:t>
            </w:r>
          </w:p>
        </w:tc>
      </w:tr>
      <w:tr w:rsidR="0017135A" w:rsidRPr="0017135A" w:rsidTr="0017135A">
        <w:trPr>
          <w:trHeight w:val="70"/>
        </w:trPr>
        <w:tc>
          <w:tcPr>
            <w:tcW w:w="364" w:type="pct"/>
            <w:tcBorders>
              <w:top w:val="nil"/>
              <w:left w:val="single" w:sz="4" w:space="0" w:color="auto"/>
              <w:bottom w:val="single" w:sz="4" w:space="0" w:color="000000"/>
              <w:right w:val="single" w:sz="4" w:space="0" w:color="auto"/>
            </w:tcBorders>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iCs/>
                <w:sz w:val="16"/>
                <w:szCs w:val="16"/>
              </w:rPr>
              <w:t>в том числе муниципальный  бюджет</w:t>
            </w:r>
          </w:p>
        </w:tc>
        <w:tc>
          <w:tcPr>
            <w:tcW w:w="678"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217,1</w:t>
            </w:r>
          </w:p>
        </w:tc>
        <w:tc>
          <w:tcPr>
            <w:tcW w:w="633" w:type="pct"/>
            <w:tcBorders>
              <w:top w:val="single" w:sz="4" w:space="0" w:color="auto"/>
              <w:left w:val="nil"/>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493,2</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934,2</w:t>
            </w:r>
          </w:p>
        </w:tc>
        <w:tc>
          <w:tcPr>
            <w:tcW w:w="532"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2000,0</w:t>
            </w:r>
          </w:p>
        </w:tc>
        <w:tc>
          <w:tcPr>
            <w:tcW w:w="583" w:type="pct"/>
            <w:tcBorders>
              <w:top w:val="nil"/>
              <w:left w:val="nil"/>
              <w:bottom w:val="single" w:sz="4" w:space="0" w:color="auto"/>
              <w:right w:val="single" w:sz="4" w:space="0" w:color="auto"/>
            </w:tcBorders>
            <w:shd w:val="clear" w:color="000000" w:fill="FFFFFF"/>
            <w:vAlign w:val="center"/>
          </w:tcPr>
          <w:p w:rsidR="0017135A" w:rsidRPr="0017135A" w:rsidRDefault="0017135A" w:rsidP="0017135A">
            <w:pPr>
              <w:spacing w:after="0" w:line="240" w:lineRule="auto"/>
              <w:jc w:val="center"/>
              <w:rPr>
                <w:rFonts w:ascii="Times New Roman" w:hAnsi="Times New Roman"/>
                <w:iCs/>
                <w:sz w:val="16"/>
                <w:szCs w:val="16"/>
              </w:rPr>
            </w:pPr>
          </w:p>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2000,0</w:t>
            </w:r>
          </w:p>
        </w:tc>
      </w:tr>
      <w:tr w:rsidR="0017135A" w:rsidRPr="0017135A" w:rsidTr="0017135A">
        <w:trPr>
          <w:trHeight w:val="1957"/>
        </w:trPr>
        <w:tc>
          <w:tcPr>
            <w:tcW w:w="364" w:type="pct"/>
            <w:tcBorders>
              <w:top w:val="nil"/>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8</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мероприятий  по предоставлению медицинскому персоналу фельдшерско-акушерских пунктов, врачам, фельдшерам и медицинским сестрам скорой медицинской помощи денежных выплат (постановление Совета администрации Красноярского края от 05.02.2008 № 39-п «О предоставлении денежных выплат медицинскому персоналу фельдшерско-акушерских пунктов, врачам, фельдшерам и медицинским сестрам скорой медицинской помощи»).</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3361,5</w:t>
            </w:r>
          </w:p>
        </w:tc>
        <w:tc>
          <w:tcPr>
            <w:tcW w:w="633" w:type="pct"/>
            <w:tcBorders>
              <w:top w:val="single" w:sz="4" w:space="0" w:color="auto"/>
              <w:left w:val="single" w:sz="4" w:space="0" w:color="auto"/>
              <w:bottom w:val="single" w:sz="4" w:space="0" w:color="auto"/>
              <w:right w:val="single" w:sz="4" w:space="0" w:color="auto"/>
            </w:tcBorders>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3493,2</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3370,0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3370,0</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3370,0</w:t>
            </w:r>
          </w:p>
        </w:tc>
      </w:tr>
      <w:tr w:rsidR="0017135A" w:rsidRPr="0017135A" w:rsidTr="0017135A">
        <w:trPr>
          <w:trHeight w:val="1621"/>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9</w:t>
            </w:r>
          </w:p>
        </w:tc>
        <w:tc>
          <w:tcPr>
            <w:tcW w:w="1627"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мероприятий, предусмотренное постановлением  Правительства  Красноярского края от 21.12.2011г. № 788-п «О финансовом обеспечении оказания медицинской помощи врачами- терапевтами участковыми, врачами –педиатрами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w:t>
            </w:r>
          </w:p>
        </w:tc>
        <w:tc>
          <w:tcPr>
            <w:tcW w:w="678"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11547,1</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11500,0</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11500,0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11500,0</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11500,0</w:t>
            </w:r>
          </w:p>
        </w:tc>
      </w:tr>
      <w:tr w:rsidR="0017135A" w:rsidRPr="0017135A" w:rsidTr="0017135A">
        <w:trPr>
          <w:trHeight w:val="70"/>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10</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мероприятий, предусмотренное постановлением Правительства Российской Федерации от31.12.2010 № 1233 , в редакции Постановления Правительства РФ от 21.12.2011 №1063«О порядке финансового обеспечения  расходов на оплату государственным и муниципальным учреждениям здравоохранения  услуг по медицинской помощи, оказанной женщинам в период беременности, в период родов и в послеродовой период, а также диспансерному (профилактическому) наблюдению детей, поставленных в течение первого года жизни в возрасте до 3 месяцев на диспансерный учет»</w:t>
            </w:r>
          </w:p>
        </w:tc>
        <w:tc>
          <w:tcPr>
            <w:tcW w:w="678"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4295,5</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5500,0</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4300,0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4300,0</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4300,0</w:t>
            </w:r>
          </w:p>
        </w:tc>
      </w:tr>
      <w:tr w:rsidR="0017135A" w:rsidRPr="0017135A" w:rsidTr="0017135A">
        <w:trPr>
          <w:trHeight w:val="7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Постановления Правительства РФ от 31.12.2010 года №1228 «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В редакции  Постановления Правительства РФ от21.02.2011 №93.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2054,5</w:t>
            </w:r>
          </w:p>
        </w:tc>
        <w:tc>
          <w:tcPr>
            <w:tcW w:w="63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2300,0</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2300,0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2300,0</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2300,0</w:t>
            </w:r>
          </w:p>
        </w:tc>
      </w:tr>
      <w:tr w:rsidR="0017135A" w:rsidRPr="0017135A" w:rsidTr="0017135A">
        <w:trPr>
          <w:trHeight w:val="992"/>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lastRenderedPageBreak/>
              <w:t>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Постановления администрации Богучанского района от 06.06.2011 года № 773-п  « Об утверждении  Программы модернизации здравоохранения Богучанского района на 2011-2012 годы» в части проведения дополнительной диспансеризации 14- летних подростков.</w:t>
            </w:r>
          </w:p>
        </w:tc>
        <w:tc>
          <w:tcPr>
            <w:tcW w:w="678"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481,9</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p>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510,4</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490,0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490,0</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490,0</w:t>
            </w:r>
          </w:p>
        </w:tc>
      </w:tr>
      <w:tr w:rsidR="0017135A" w:rsidRPr="0017135A" w:rsidTr="0017135A">
        <w:trPr>
          <w:trHeight w:val="1687"/>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Постановления Правительства Российской Федерации от 31.12.2010 года  № 1234, в редакции Постановления Правительства РФ от 20.12.2011 года № 1056  «О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находящегося в стационарных учреждениях детей-сирот и детей, оставшихся без попечения родителей»</w:t>
            </w:r>
          </w:p>
        </w:tc>
        <w:tc>
          <w:tcPr>
            <w:tcW w:w="678"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390,2</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325,4</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706,4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738,0</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746,0</w:t>
            </w:r>
          </w:p>
        </w:tc>
      </w:tr>
      <w:tr w:rsidR="0017135A" w:rsidRPr="0017135A" w:rsidTr="0017135A">
        <w:trPr>
          <w:trHeight w:val="127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14</w:t>
            </w:r>
          </w:p>
        </w:tc>
        <w:tc>
          <w:tcPr>
            <w:tcW w:w="1627"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Реализация  постановления Правительства Российской Федерации от 30.07.1994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678" w:type="pct"/>
            <w:tcBorders>
              <w:top w:val="single" w:sz="4" w:space="0" w:color="auto"/>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2649,7</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2315,4</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2800,0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2800,0</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iCs/>
                <w:sz w:val="16"/>
                <w:szCs w:val="16"/>
              </w:rPr>
            </w:pPr>
            <w:r w:rsidRPr="0017135A">
              <w:rPr>
                <w:rFonts w:ascii="Times New Roman" w:hAnsi="Times New Roman"/>
                <w:iCs/>
                <w:sz w:val="16"/>
                <w:szCs w:val="16"/>
              </w:rPr>
              <w:t>2800,0</w:t>
            </w:r>
          </w:p>
        </w:tc>
      </w:tr>
      <w:tr w:rsidR="0017135A" w:rsidRPr="0017135A" w:rsidTr="0017135A">
        <w:trPr>
          <w:trHeight w:val="70"/>
        </w:trPr>
        <w:tc>
          <w:tcPr>
            <w:tcW w:w="364"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15</w:t>
            </w:r>
          </w:p>
        </w:tc>
        <w:tc>
          <w:tcPr>
            <w:tcW w:w="1627"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sz w:val="16"/>
                <w:szCs w:val="16"/>
              </w:rPr>
            </w:pPr>
            <w:r w:rsidRPr="0017135A">
              <w:rPr>
                <w:rFonts w:ascii="Times New Roman" w:hAnsi="Times New Roman"/>
                <w:sz w:val="16"/>
                <w:szCs w:val="16"/>
              </w:rPr>
              <w:t xml:space="preserve">Финансовое обеспечение реализации Закона Красноярского края от 10.12.04 №12-2703 «О мерах социальной поддержки ветеранов», Закона Красноярского края от 10.12.04 №12-2711 «О мерах социальной поддержки реабилитированных лиц и лиц, признанных пострадавшими от политических репрессий» в части обеспечения льготными лекарственными средствами, изделиями медицинского назначения и услугами по зубопротезированию, в том числе расходы на реализацию мер социальной поддержки пенсионеров в части обеспечения лекарственными средствами </w:t>
            </w:r>
          </w:p>
        </w:tc>
        <w:tc>
          <w:tcPr>
            <w:tcW w:w="678" w:type="pct"/>
            <w:tcBorders>
              <w:top w:val="nil"/>
              <w:left w:val="nil"/>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2590,6</w:t>
            </w:r>
          </w:p>
        </w:tc>
        <w:tc>
          <w:tcPr>
            <w:tcW w:w="633" w:type="pct"/>
            <w:tcBorders>
              <w:top w:val="single" w:sz="4" w:space="0" w:color="auto"/>
              <w:left w:val="nil"/>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2715,2</w:t>
            </w:r>
          </w:p>
        </w:tc>
        <w:tc>
          <w:tcPr>
            <w:tcW w:w="583" w:type="pct"/>
            <w:tcBorders>
              <w:top w:val="single" w:sz="4" w:space="0" w:color="auto"/>
              <w:left w:val="single" w:sz="4" w:space="0" w:color="auto"/>
              <w:bottom w:val="single" w:sz="4" w:space="0" w:color="auto"/>
              <w:right w:val="single" w:sz="4" w:space="0" w:color="auto"/>
            </w:tcBorders>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2600,0</w:t>
            </w:r>
          </w:p>
        </w:tc>
        <w:tc>
          <w:tcPr>
            <w:tcW w:w="532" w:type="pct"/>
            <w:tcBorders>
              <w:top w:val="nil"/>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2600,0</w:t>
            </w:r>
          </w:p>
        </w:tc>
        <w:tc>
          <w:tcPr>
            <w:tcW w:w="583" w:type="pct"/>
            <w:tcBorders>
              <w:top w:val="nil"/>
              <w:left w:val="nil"/>
              <w:bottom w:val="single" w:sz="4" w:space="0" w:color="auto"/>
              <w:right w:val="single" w:sz="4" w:space="0" w:color="auto"/>
            </w:tcBorders>
            <w:shd w:val="clear" w:color="000000" w:fill="FFFFFF"/>
            <w:vAlign w:val="bottom"/>
          </w:tcPr>
          <w:p w:rsidR="0017135A" w:rsidRPr="0017135A" w:rsidRDefault="0017135A" w:rsidP="0017135A">
            <w:pPr>
              <w:spacing w:after="0" w:line="240" w:lineRule="auto"/>
              <w:jc w:val="center"/>
              <w:rPr>
                <w:rFonts w:ascii="Times New Roman" w:hAnsi="Times New Roman"/>
                <w:sz w:val="16"/>
                <w:szCs w:val="16"/>
              </w:rPr>
            </w:pPr>
            <w:r w:rsidRPr="0017135A">
              <w:rPr>
                <w:rFonts w:ascii="Times New Roman" w:hAnsi="Times New Roman"/>
                <w:sz w:val="16"/>
                <w:szCs w:val="16"/>
              </w:rPr>
              <w:t>2600,0</w:t>
            </w:r>
          </w:p>
        </w:tc>
      </w:tr>
      <w:tr w:rsidR="0017135A" w:rsidRPr="0017135A" w:rsidTr="0017135A">
        <w:trPr>
          <w:trHeight w:val="70"/>
        </w:trPr>
        <w:tc>
          <w:tcPr>
            <w:tcW w:w="364" w:type="pct"/>
            <w:tcBorders>
              <w:top w:val="nil"/>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bCs/>
                <w:sz w:val="16"/>
                <w:szCs w:val="16"/>
              </w:rPr>
            </w:pPr>
          </w:p>
        </w:tc>
        <w:tc>
          <w:tcPr>
            <w:tcW w:w="1627" w:type="pct"/>
            <w:tcBorders>
              <w:top w:val="nil"/>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bCs/>
                <w:sz w:val="16"/>
                <w:szCs w:val="16"/>
              </w:rPr>
            </w:pPr>
            <w:r w:rsidRPr="0017135A">
              <w:rPr>
                <w:rFonts w:ascii="Times New Roman" w:hAnsi="Times New Roman"/>
                <w:bCs/>
                <w:sz w:val="16"/>
                <w:szCs w:val="16"/>
              </w:rPr>
              <w:t>Итого расходов</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396452,1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411523,5</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411916,8</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440607,0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428408,4</w:t>
            </w:r>
          </w:p>
        </w:tc>
      </w:tr>
      <w:tr w:rsidR="0017135A" w:rsidRPr="0017135A" w:rsidTr="0017135A">
        <w:trPr>
          <w:trHeight w:val="70"/>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rPr>
                <w:rFonts w:ascii="Times New Roman" w:hAnsi="Times New Roman"/>
                <w:bCs/>
                <w:iCs/>
                <w:sz w:val="16"/>
                <w:szCs w:val="16"/>
              </w:rPr>
            </w:pPr>
            <w:r w:rsidRPr="0017135A">
              <w:rPr>
                <w:rFonts w:ascii="Times New Roman" w:hAnsi="Times New Roman"/>
                <w:bCs/>
                <w:iCs/>
                <w:sz w:val="16"/>
                <w:szCs w:val="16"/>
              </w:rPr>
              <w:t>в том числе муниципальный  бюджет</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71060,3</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25591,3</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17146,2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12295,2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3168,6</w:t>
            </w:r>
          </w:p>
        </w:tc>
      </w:tr>
      <w:tr w:rsidR="0017135A" w:rsidRPr="0017135A" w:rsidTr="0017135A">
        <w:trPr>
          <w:trHeight w:val="70"/>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ind w:right="252"/>
              <w:rPr>
                <w:rFonts w:ascii="Times New Roman" w:hAnsi="Times New Roman"/>
                <w:bCs/>
                <w:sz w:val="16"/>
                <w:szCs w:val="16"/>
              </w:rPr>
            </w:pPr>
            <w:r w:rsidRPr="0017135A">
              <w:rPr>
                <w:rFonts w:ascii="Times New Roman" w:hAnsi="Times New Roman"/>
                <w:bCs/>
                <w:sz w:val="16"/>
                <w:szCs w:val="16"/>
              </w:rPr>
              <w:t>Средства обязательного медицинского страхования</w:t>
            </w:r>
          </w:p>
        </w:tc>
        <w:tc>
          <w:tcPr>
            <w:tcW w:w="678"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264958,1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339763,8</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341518,4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357226,8</w:t>
            </w:r>
          </w:p>
        </w:tc>
        <w:tc>
          <w:tcPr>
            <w:tcW w:w="583" w:type="pct"/>
            <w:tcBorders>
              <w:top w:val="single" w:sz="4" w:space="0" w:color="auto"/>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373954,8</w:t>
            </w:r>
          </w:p>
        </w:tc>
      </w:tr>
      <w:tr w:rsidR="0017135A" w:rsidRPr="0017135A" w:rsidTr="0017135A">
        <w:trPr>
          <w:trHeight w:val="70"/>
        </w:trPr>
        <w:tc>
          <w:tcPr>
            <w:tcW w:w="364" w:type="pct"/>
            <w:tcBorders>
              <w:top w:val="single" w:sz="4" w:space="0" w:color="auto"/>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ind w:right="252"/>
              <w:rPr>
                <w:rFonts w:ascii="Times New Roman" w:hAnsi="Times New Roman"/>
                <w:bCs/>
                <w:sz w:val="16"/>
                <w:szCs w:val="16"/>
              </w:rPr>
            </w:pPr>
            <w:r w:rsidRPr="0017135A">
              <w:rPr>
                <w:rFonts w:ascii="Times New Roman" w:hAnsi="Times New Roman"/>
                <w:bCs/>
                <w:sz w:val="16"/>
                <w:szCs w:val="16"/>
              </w:rPr>
              <w:t>Краевой бюджет</w:t>
            </w:r>
          </w:p>
        </w:tc>
        <w:tc>
          <w:tcPr>
            <w:tcW w:w="678" w:type="pct"/>
            <w:tcBorders>
              <w:top w:val="single" w:sz="4" w:space="0" w:color="auto"/>
              <w:left w:val="nil"/>
              <w:bottom w:val="single" w:sz="8"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12816,4</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5504,1</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1967,6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19800,0</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p>
        </w:tc>
      </w:tr>
      <w:tr w:rsidR="0017135A" w:rsidRPr="0017135A" w:rsidTr="0017135A">
        <w:trPr>
          <w:trHeight w:val="60"/>
        </w:trPr>
        <w:tc>
          <w:tcPr>
            <w:tcW w:w="364" w:type="pct"/>
            <w:tcBorders>
              <w:top w:val="nil"/>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4</w:t>
            </w:r>
          </w:p>
        </w:tc>
        <w:tc>
          <w:tcPr>
            <w:tcW w:w="1627" w:type="pct"/>
            <w:tcBorders>
              <w:top w:val="nil"/>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ind w:right="252"/>
              <w:rPr>
                <w:rFonts w:ascii="Times New Roman" w:hAnsi="Times New Roman"/>
                <w:bCs/>
                <w:sz w:val="16"/>
                <w:szCs w:val="16"/>
              </w:rPr>
            </w:pPr>
            <w:r w:rsidRPr="0017135A">
              <w:rPr>
                <w:rFonts w:ascii="Times New Roman" w:hAnsi="Times New Roman"/>
                <w:bCs/>
                <w:sz w:val="16"/>
                <w:szCs w:val="16"/>
              </w:rPr>
              <w:t>Федеральный бюджет</w:t>
            </w:r>
          </w:p>
        </w:tc>
        <w:tc>
          <w:tcPr>
            <w:tcW w:w="678" w:type="pct"/>
            <w:tcBorders>
              <w:top w:val="nil"/>
              <w:left w:val="nil"/>
              <w:bottom w:val="single" w:sz="8"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32784,3</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26089,3</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32785,0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32785,0</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32785,0</w:t>
            </w:r>
          </w:p>
        </w:tc>
      </w:tr>
      <w:tr w:rsidR="0017135A" w:rsidRPr="0017135A" w:rsidTr="0017135A">
        <w:trPr>
          <w:trHeight w:val="60"/>
        </w:trPr>
        <w:tc>
          <w:tcPr>
            <w:tcW w:w="364" w:type="pct"/>
            <w:tcBorders>
              <w:top w:val="nil"/>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r w:rsidRPr="0017135A">
              <w:rPr>
                <w:rFonts w:ascii="Times New Roman" w:hAnsi="Times New Roman"/>
                <w:sz w:val="16"/>
                <w:szCs w:val="16"/>
              </w:rPr>
              <w:t>5</w:t>
            </w:r>
          </w:p>
        </w:tc>
        <w:tc>
          <w:tcPr>
            <w:tcW w:w="1627" w:type="pct"/>
            <w:tcBorders>
              <w:top w:val="nil"/>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ind w:right="252"/>
              <w:rPr>
                <w:rFonts w:ascii="Times New Roman" w:hAnsi="Times New Roman"/>
                <w:bCs/>
                <w:sz w:val="16"/>
                <w:szCs w:val="16"/>
              </w:rPr>
            </w:pPr>
            <w:r w:rsidRPr="0017135A">
              <w:rPr>
                <w:rFonts w:ascii="Times New Roman" w:hAnsi="Times New Roman"/>
                <w:bCs/>
                <w:sz w:val="16"/>
                <w:szCs w:val="16"/>
              </w:rPr>
              <w:t>Доходы от предпринимательской деятельности</w:t>
            </w:r>
          </w:p>
        </w:tc>
        <w:tc>
          <w:tcPr>
            <w:tcW w:w="678" w:type="pct"/>
            <w:tcBorders>
              <w:top w:val="nil"/>
              <w:left w:val="nil"/>
              <w:bottom w:val="single" w:sz="8"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14833,1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14575,0</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18500,0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18500,0</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18500,0</w:t>
            </w:r>
          </w:p>
        </w:tc>
      </w:tr>
      <w:tr w:rsidR="0017135A" w:rsidRPr="0017135A" w:rsidTr="0017135A">
        <w:trPr>
          <w:trHeight w:val="60"/>
        </w:trPr>
        <w:tc>
          <w:tcPr>
            <w:tcW w:w="364" w:type="pct"/>
            <w:tcBorders>
              <w:top w:val="nil"/>
              <w:left w:val="single" w:sz="4" w:space="0" w:color="auto"/>
              <w:bottom w:val="single" w:sz="4" w:space="0" w:color="auto"/>
              <w:right w:val="nil"/>
            </w:tcBorders>
            <w:shd w:val="clear" w:color="auto" w:fill="auto"/>
            <w:noWrap/>
            <w:vAlign w:val="center"/>
          </w:tcPr>
          <w:p w:rsidR="0017135A" w:rsidRPr="0017135A" w:rsidRDefault="0017135A" w:rsidP="0017135A">
            <w:pPr>
              <w:spacing w:after="0" w:line="240" w:lineRule="auto"/>
              <w:ind w:right="252"/>
              <w:jc w:val="center"/>
              <w:rPr>
                <w:rFonts w:ascii="Times New Roman" w:hAnsi="Times New Roman"/>
                <w:sz w:val="16"/>
                <w:szCs w:val="16"/>
              </w:rPr>
            </w:pPr>
          </w:p>
        </w:tc>
        <w:tc>
          <w:tcPr>
            <w:tcW w:w="1627" w:type="pct"/>
            <w:tcBorders>
              <w:top w:val="nil"/>
              <w:left w:val="single" w:sz="4" w:space="0" w:color="auto"/>
              <w:bottom w:val="single" w:sz="4" w:space="0" w:color="auto"/>
              <w:right w:val="single" w:sz="4" w:space="0" w:color="auto"/>
            </w:tcBorders>
            <w:shd w:val="clear" w:color="auto" w:fill="auto"/>
            <w:vAlign w:val="bottom"/>
          </w:tcPr>
          <w:p w:rsidR="0017135A" w:rsidRPr="0017135A" w:rsidRDefault="0017135A" w:rsidP="0017135A">
            <w:pPr>
              <w:spacing w:after="0" w:line="240" w:lineRule="auto"/>
              <w:ind w:right="252"/>
              <w:rPr>
                <w:rFonts w:ascii="Times New Roman" w:hAnsi="Times New Roman"/>
                <w:bCs/>
                <w:sz w:val="16"/>
                <w:szCs w:val="16"/>
              </w:rPr>
            </w:pPr>
            <w:r w:rsidRPr="0017135A">
              <w:rPr>
                <w:rFonts w:ascii="Times New Roman" w:hAnsi="Times New Roman"/>
                <w:bCs/>
                <w:sz w:val="16"/>
                <w:szCs w:val="16"/>
              </w:rPr>
              <w:t>Итого доходов</w:t>
            </w:r>
          </w:p>
        </w:tc>
        <w:tc>
          <w:tcPr>
            <w:tcW w:w="678" w:type="pct"/>
            <w:tcBorders>
              <w:top w:val="nil"/>
              <w:left w:val="nil"/>
              <w:bottom w:val="single" w:sz="8"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396452,1</w:t>
            </w:r>
          </w:p>
        </w:tc>
        <w:tc>
          <w:tcPr>
            <w:tcW w:w="63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411668,4</w:t>
            </w:r>
          </w:p>
        </w:tc>
        <w:tc>
          <w:tcPr>
            <w:tcW w:w="583" w:type="pct"/>
            <w:tcBorders>
              <w:top w:val="single" w:sz="4" w:space="0" w:color="auto"/>
              <w:left w:val="single" w:sz="4" w:space="0" w:color="auto"/>
              <w:bottom w:val="single" w:sz="4" w:space="0" w:color="auto"/>
              <w:right w:val="single" w:sz="4" w:space="0" w:color="auto"/>
            </w:tcBorders>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411916,8</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440607,0</w:t>
            </w:r>
          </w:p>
        </w:tc>
        <w:tc>
          <w:tcPr>
            <w:tcW w:w="583" w:type="pct"/>
            <w:tcBorders>
              <w:top w:val="nil"/>
              <w:left w:val="nil"/>
              <w:bottom w:val="single" w:sz="4" w:space="0" w:color="auto"/>
              <w:right w:val="single" w:sz="4" w:space="0" w:color="auto"/>
            </w:tcBorders>
            <w:shd w:val="clear" w:color="auto" w:fill="auto"/>
            <w:vAlign w:val="center"/>
          </w:tcPr>
          <w:p w:rsidR="0017135A" w:rsidRPr="0017135A" w:rsidRDefault="0017135A" w:rsidP="0017135A">
            <w:pPr>
              <w:spacing w:after="0" w:line="240" w:lineRule="auto"/>
              <w:jc w:val="center"/>
              <w:rPr>
                <w:rFonts w:ascii="Times New Roman" w:hAnsi="Times New Roman"/>
                <w:bCs/>
                <w:sz w:val="16"/>
                <w:szCs w:val="16"/>
              </w:rPr>
            </w:pPr>
            <w:r w:rsidRPr="0017135A">
              <w:rPr>
                <w:rFonts w:ascii="Times New Roman" w:hAnsi="Times New Roman"/>
                <w:bCs/>
                <w:sz w:val="16"/>
                <w:szCs w:val="16"/>
              </w:rPr>
              <w:t>428408,4</w:t>
            </w:r>
          </w:p>
        </w:tc>
      </w:tr>
    </w:tbl>
    <w:p w:rsidR="0017135A" w:rsidRDefault="0017135A" w:rsidP="0017135A">
      <w:pPr>
        <w:pStyle w:val="ConsPlusNormal"/>
        <w:widowControl/>
        <w:ind w:firstLine="0"/>
        <w:jc w:val="right"/>
        <w:rPr>
          <w:rFonts w:ascii="Times New Roman" w:hAnsi="Times New Roman" w:cs="Times New Roman"/>
          <w:bCs/>
          <w:sz w:val="18"/>
          <w:szCs w:val="18"/>
        </w:rPr>
      </w:pPr>
    </w:p>
    <w:p w:rsidR="0017135A" w:rsidRDefault="0017135A" w:rsidP="0017135A">
      <w:pPr>
        <w:pStyle w:val="ConsPlusNormal"/>
        <w:widowControl/>
        <w:ind w:firstLine="0"/>
        <w:jc w:val="right"/>
        <w:rPr>
          <w:rFonts w:ascii="Times New Roman" w:hAnsi="Times New Roman" w:cs="Times New Roman"/>
          <w:bCs/>
          <w:sz w:val="18"/>
          <w:szCs w:val="18"/>
        </w:rPr>
      </w:pPr>
      <w:r w:rsidRPr="0017135A">
        <w:rPr>
          <w:rFonts w:ascii="Times New Roman" w:hAnsi="Times New Roman" w:cs="Times New Roman"/>
          <w:bCs/>
          <w:sz w:val="18"/>
          <w:szCs w:val="18"/>
        </w:rPr>
        <w:t>Приложние</w:t>
      </w:r>
      <w:r>
        <w:rPr>
          <w:rFonts w:ascii="Times New Roman" w:hAnsi="Times New Roman" w:cs="Times New Roman"/>
          <w:bCs/>
          <w:sz w:val="18"/>
          <w:szCs w:val="18"/>
        </w:rPr>
        <w:t>2</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к ведомственной целевой программе</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«Развитие системы здравоохранения</w:t>
      </w:r>
    </w:p>
    <w:p w:rsid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Богучанского района» на 2013 год и плановый</w:t>
      </w:r>
    </w:p>
    <w:p w:rsidR="0017135A" w:rsidRPr="0017135A" w:rsidRDefault="0017135A" w:rsidP="0017135A">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период 2014-2015 годов</w:t>
      </w:r>
    </w:p>
    <w:p w:rsidR="0017135A" w:rsidRDefault="0017135A" w:rsidP="0017135A">
      <w:pPr>
        <w:pStyle w:val="ConsPlusNormal"/>
        <w:widowControl/>
        <w:ind w:firstLine="0"/>
        <w:jc w:val="right"/>
        <w:rPr>
          <w:rFonts w:ascii="Times New Roman" w:hAnsi="Times New Roman" w:cs="Times New Roman"/>
          <w:bCs/>
        </w:rPr>
      </w:pPr>
    </w:p>
    <w:p w:rsidR="001E6D81" w:rsidRDefault="00E65DC6" w:rsidP="0017135A">
      <w:pPr>
        <w:pStyle w:val="ConsPlusNormal"/>
        <w:widowControl/>
        <w:ind w:firstLine="0"/>
        <w:jc w:val="center"/>
        <w:rPr>
          <w:rFonts w:ascii="Times New Roman" w:hAnsi="Times New Roman" w:cs="Times New Roman"/>
          <w:bCs/>
        </w:rPr>
      </w:pPr>
      <w:r>
        <w:rPr>
          <w:rFonts w:ascii="Times New Roman" w:hAnsi="Times New Roman" w:cs="Times New Roman"/>
          <w:bCs/>
        </w:rPr>
        <w:t>Цели, целевые показатели задач, показатели результативности</w:t>
      </w:r>
    </w:p>
    <w:p w:rsidR="0017135A" w:rsidRDefault="0017135A" w:rsidP="0017135A">
      <w:pPr>
        <w:pStyle w:val="ConsPlusNormal"/>
        <w:widowControl/>
        <w:ind w:firstLine="0"/>
        <w:jc w:val="right"/>
        <w:rPr>
          <w:rFonts w:ascii="Times New Roman" w:hAnsi="Times New Roman" w:cs="Times New Roman"/>
          <w:bCs/>
        </w:rPr>
      </w:pPr>
    </w:p>
    <w:tbl>
      <w:tblPr>
        <w:tblW w:w="5000" w:type="pct"/>
        <w:tblLook w:val="0000"/>
      </w:tblPr>
      <w:tblGrid>
        <w:gridCol w:w="601"/>
        <w:gridCol w:w="1484"/>
        <w:gridCol w:w="1331"/>
        <w:gridCol w:w="1276"/>
        <w:gridCol w:w="981"/>
        <w:gridCol w:w="816"/>
        <w:gridCol w:w="664"/>
        <w:gridCol w:w="7"/>
        <w:gridCol w:w="665"/>
        <w:gridCol w:w="7"/>
        <w:gridCol w:w="667"/>
        <w:gridCol w:w="7"/>
        <w:gridCol w:w="1064"/>
      </w:tblGrid>
      <w:tr w:rsidR="00E65DC6" w:rsidRPr="00E65DC6" w:rsidTr="0017135A">
        <w:trPr>
          <w:trHeight w:val="443"/>
        </w:trPr>
        <w:tc>
          <w:tcPr>
            <w:tcW w:w="173" w:type="pct"/>
            <w:vMerge w:val="restart"/>
            <w:tcBorders>
              <w:top w:val="single" w:sz="4" w:space="0" w:color="auto"/>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 п/п</w:t>
            </w:r>
          </w:p>
        </w:tc>
        <w:tc>
          <w:tcPr>
            <w:tcW w:w="324" w:type="pct"/>
            <w:vMerge w:val="restart"/>
            <w:tcBorders>
              <w:top w:val="single" w:sz="4" w:space="0" w:color="auto"/>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Цель, задачи, показатели результатов</w:t>
            </w:r>
          </w:p>
        </w:tc>
        <w:tc>
          <w:tcPr>
            <w:tcW w:w="301" w:type="pct"/>
            <w:vMerge w:val="restart"/>
            <w:tcBorders>
              <w:top w:val="single" w:sz="4" w:space="0" w:color="auto"/>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Единица измерения</w:t>
            </w:r>
          </w:p>
        </w:tc>
        <w:tc>
          <w:tcPr>
            <w:tcW w:w="195" w:type="pct"/>
            <w:vMerge w:val="restart"/>
            <w:tcBorders>
              <w:top w:val="single" w:sz="4" w:space="0" w:color="auto"/>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Вес показателя результативности</w:t>
            </w:r>
          </w:p>
        </w:tc>
        <w:tc>
          <w:tcPr>
            <w:tcW w:w="265" w:type="pct"/>
            <w:vMerge w:val="restar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Источник информации</w:t>
            </w:r>
          </w:p>
        </w:tc>
        <w:tc>
          <w:tcPr>
            <w:tcW w:w="185" w:type="pct"/>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Отчетный </w:t>
            </w:r>
          </w:p>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год</w:t>
            </w:r>
          </w:p>
        </w:tc>
        <w:tc>
          <w:tcPr>
            <w:tcW w:w="184"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 xml:space="preserve">Оценка </w:t>
            </w:r>
          </w:p>
        </w:tc>
        <w:tc>
          <w:tcPr>
            <w:tcW w:w="805" w:type="pct"/>
            <w:gridSpan w:val="5"/>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Текущий год  и плановый период </w:t>
            </w:r>
          </w:p>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последующих года после текущего)</w:t>
            </w:r>
          </w:p>
        </w:tc>
      </w:tr>
      <w:tr w:rsidR="00E65DC6" w:rsidRPr="00E65DC6" w:rsidTr="00E65DC6">
        <w:trPr>
          <w:trHeight w:val="70"/>
        </w:trPr>
        <w:tc>
          <w:tcPr>
            <w:tcW w:w="173" w:type="pct"/>
            <w:vMerge/>
            <w:tcBorders>
              <w:left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324" w:type="pct"/>
            <w:vMerge/>
            <w:tcBorders>
              <w:left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301" w:type="pct"/>
            <w:vMerge/>
            <w:tcBorders>
              <w:left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195" w:type="pct"/>
            <w:vMerge/>
            <w:tcBorders>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p>
        </w:tc>
        <w:tc>
          <w:tcPr>
            <w:tcW w:w="265" w:type="pct"/>
            <w:vMerge/>
            <w:tcBorders>
              <w:left w:val="nil"/>
              <w:right w:val="single" w:sz="4" w:space="0" w:color="auto"/>
            </w:tcBorders>
            <w:shd w:val="clear" w:color="auto" w:fill="auto"/>
            <w:vAlign w:val="bottom"/>
          </w:tcPr>
          <w:p w:rsidR="0017135A" w:rsidRPr="00E65DC6" w:rsidRDefault="0017135A" w:rsidP="00E65DC6">
            <w:pPr>
              <w:spacing w:after="0" w:line="240" w:lineRule="auto"/>
              <w:jc w:val="center"/>
              <w:rPr>
                <w:rFonts w:ascii="Times New Roman" w:hAnsi="Times New Roman"/>
                <w:sz w:val="14"/>
                <w:szCs w:val="14"/>
              </w:rPr>
            </w:pPr>
          </w:p>
        </w:tc>
        <w:tc>
          <w:tcPr>
            <w:tcW w:w="185"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jc w:val="center"/>
              <w:rPr>
                <w:rFonts w:ascii="Times New Roman" w:hAnsi="Times New Roman"/>
                <w:sz w:val="14"/>
                <w:szCs w:val="14"/>
              </w:rPr>
            </w:pPr>
            <w:smartTag w:uri="urn:schemas-microsoft-com:office:smarttags" w:element="metricconverter">
              <w:smartTagPr>
                <w:attr w:name="ProductID" w:val="2011 г"/>
              </w:smartTagPr>
              <w:r w:rsidRPr="00E65DC6">
                <w:rPr>
                  <w:rFonts w:ascii="Times New Roman" w:hAnsi="Times New Roman"/>
                  <w:sz w:val="14"/>
                  <w:szCs w:val="14"/>
                </w:rPr>
                <w:t>2011 г</w:t>
              </w:r>
            </w:smartTag>
            <w:r w:rsidRPr="00E65DC6">
              <w:rPr>
                <w:rFonts w:ascii="Times New Roman" w:hAnsi="Times New Roman"/>
                <w:sz w:val="14"/>
                <w:szCs w:val="14"/>
              </w:rPr>
              <w:t>.</w:t>
            </w:r>
          </w:p>
        </w:tc>
        <w:tc>
          <w:tcPr>
            <w:tcW w:w="184" w:type="pct"/>
            <w:gridSpan w:val="2"/>
            <w:tcBorders>
              <w:top w:val="single" w:sz="4" w:space="0" w:color="auto"/>
              <w:left w:val="nil"/>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2012г</w:t>
            </w:r>
          </w:p>
        </w:tc>
        <w:tc>
          <w:tcPr>
            <w:tcW w:w="21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smartTag w:uri="urn:schemas-microsoft-com:office:smarttags" w:element="metricconverter">
              <w:smartTagPr>
                <w:attr w:name="ProductID" w:val="2013 г"/>
              </w:smartTagPr>
              <w:r w:rsidRPr="00E65DC6">
                <w:rPr>
                  <w:rFonts w:ascii="Times New Roman" w:hAnsi="Times New Roman"/>
                  <w:sz w:val="14"/>
                  <w:szCs w:val="14"/>
                </w:rPr>
                <w:t>2013 г</w:t>
              </w:r>
            </w:smartTag>
          </w:p>
        </w:tc>
        <w:tc>
          <w:tcPr>
            <w:tcW w:w="315" w:type="pct"/>
            <w:gridSpan w:val="2"/>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jc w:val="center"/>
              <w:rPr>
                <w:rFonts w:ascii="Times New Roman" w:hAnsi="Times New Roman"/>
                <w:sz w:val="14"/>
                <w:szCs w:val="14"/>
              </w:rPr>
            </w:pPr>
            <w:smartTag w:uri="urn:schemas-microsoft-com:office:smarttags" w:element="metricconverter">
              <w:smartTagPr>
                <w:attr w:name="ProductID" w:val="2014 г"/>
              </w:smartTagPr>
              <w:r w:rsidRPr="00E65DC6">
                <w:rPr>
                  <w:rFonts w:ascii="Times New Roman" w:hAnsi="Times New Roman"/>
                  <w:sz w:val="14"/>
                  <w:szCs w:val="14"/>
                </w:rPr>
                <w:t>2014 г</w:t>
              </w:r>
            </w:smartTag>
            <w:r w:rsidRPr="00E65DC6">
              <w:rPr>
                <w:rFonts w:ascii="Times New Roman" w:hAnsi="Times New Roman"/>
                <w:sz w:val="14"/>
                <w:szCs w:val="14"/>
              </w:rPr>
              <w:t>.</w:t>
            </w:r>
          </w:p>
        </w:tc>
        <w:tc>
          <w:tcPr>
            <w:tcW w:w="275"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jc w:val="center"/>
              <w:rPr>
                <w:rFonts w:ascii="Times New Roman" w:hAnsi="Times New Roman"/>
                <w:sz w:val="14"/>
                <w:szCs w:val="14"/>
              </w:rPr>
            </w:pPr>
            <w:smartTag w:uri="urn:schemas-microsoft-com:office:smarttags" w:element="metricconverter">
              <w:smartTagPr>
                <w:attr w:name="ProductID" w:val="2015 г"/>
              </w:smartTagPr>
              <w:r w:rsidRPr="00E65DC6">
                <w:rPr>
                  <w:rFonts w:ascii="Times New Roman" w:hAnsi="Times New Roman"/>
                  <w:sz w:val="14"/>
                  <w:szCs w:val="14"/>
                </w:rPr>
                <w:t>2015 г</w:t>
              </w:r>
            </w:smartTag>
            <w:r w:rsidRPr="00E65DC6">
              <w:rPr>
                <w:rFonts w:ascii="Times New Roman" w:hAnsi="Times New Roman"/>
                <w:sz w:val="14"/>
                <w:szCs w:val="14"/>
              </w:rPr>
              <w:t>.</w:t>
            </w:r>
          </w:p>
        </w:tc>
      </w:tr>
      <w:tr w:rsidR="0017135A"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jc w:val="center"/>
              <w:rPr>
                <w:rFonts w:ascii="Times New Roman" w:hAnsi="Times New Roman"/>
                <w:bCs/>
                <w:iCs/>
                <w:sz w:val="14"/>
                <w:szCs w:val="14"/>
              </w:rPr>
            </w:pPr>
            <w:r w:rsidRPr="00E65DC6">
              <w:rPr>
                <w:rFonts w:ascii="Times New Roman" w:hAnsi="Times New Roman"/>
                <w:bCs/>
                <w:iCs/>
                <w:sz w:val="14"/>
                <w:szCs w:val="14"/>
              </w:rPr>
              <w:t>1</w:t>
            </w:r>
          </w:p>
        </w:tc>
        <w:tc>
          <w:tcPr>
            <w:tcW w:w="1455" w:type="pct"/>
            <w:gridSpan w:val="7"/>
            <w:tcBorders>
              <w:top w:val="single" w:sz="4" w:space="0" w:color="auto"/>
              <w:left w:val="single" w:sz="4" w:space="0" w:color="auto"/>
              <w:bottom w:val="single" w:sz="4" w:space="0" w:color="auto"/>
            </w:tcBorders>
          </w:tcPr>
          <w:p w:rsidR="0017135A" w:rsidRPr="00E65DC6" w:rsidRDefault="0017135A" w:rsidP="00E65DC6">
            <w:pPr>
              <w:spacing w:after="0" w:line="240" w:lineRule="auto"/>
              <w:jc w:val="center"/>
              <w:rPr>
                <w:rFonts w:ascii="Times New Roman" w:hAnsi="Times New Roman"/>
                <w:bCs/>
                <w:iCs/>
                <w:sz w:val="14"/>
                <w:szCs w:val="14"/>
              </w:rPr>
            </w:pPr>
            <w:r w:rsidRPr="00E65DC6">
              <w:rPr>
                <w:rFonts w:ascii="Times New Roman" w:hAnsi="Times New Roman"/>
                <w:bCs/>
                <w:iCs/>
                <w:sz w:val="14"/>
                <w:szCs w:val="14"/>
              </w:rPr>
              <w:t>Цель – улучшение состояния здоровья населения Богучанского района</w:t>
            </w:r>
          </w:p>
        </w:tc>
        <w:tc>
          <w:tcPr>
            <w:tcW w:w="805" w:type="pct"/>
            <w:gridSpan w:val="5"/>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bCs/>
                <w:iCs/>
                <w:sz w:val="14"/>
                <w:szCs w:val="14"/>
              </w:rPr>
            </w:pPr>
          </w:p>
        </w:tc>
      </w:tr>
      <w:tr w:rsidR="00E65DC6" w:rsidRPr="00E65DC6" w:rsidTr="0017135A">
        <w:trPr>
          <w:trHeight w:val="51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1.</w:t>
            </w:r>
          </w:p>
        </w:tc>
        <w:tc>
          <w:tcPr>
            <w:tcW w:w="324"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Материнская смертность</w:t>
            </w:r>
          </w:p>
        </w:tc>
        <w:tc>
          <w:tcPr>
            <w:tcW w:w="301" w:type="pct"/>
            <w:tcBorders>
              <w:top w:val="nil"/>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родившихся живыми</w:t>
            </w:r>
          </w:p>
        </w:tc>
        <w:tc>
          <w:tcPr>
            <w:tcW w:w="195"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26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315" w:type="pct"/>
            <w:gridSpan w:val="2"/>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27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r>
      <w:tr w:rsidR="00E65DC6" w:rsidRPr="00E65DC6" w:rsidTr="0028658E">
        <w:trPr>
          <w:trHeight w:val="7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2.</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Младенческая смертность</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число умерших до 1 года на 1000 родившихся </w:t>
            </w:r>
            <w:r w:rsidRPr="00E65DC6">
              <w:rPr>
                <w:rFonts w:ascii="Times New Roman" w:hAnsi="Times New Roman"/>
                <w:sz w:val="14"/>
                <w:szCs w:val="14"/>
              </w:rPr>
              <w:lastRenderedPageBreak/>
              <w:t>живыми</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r>
      <w:tr w:rsidR="00E65DC6" w:rsidRPr="00E65DC6" w:rsidTr="00E65DC6">
        <w:trPr>
          <w:trHeight w:val="7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lastRenderedPageBreak/>
              <w:t>3.</w:t>
            </w:r>
          </w:p>
        </w:tc>
        <w:tc>
          <w:tcPr>
            <w:tcW w:w="324"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w:t>
            </w:r>
          </w:p>
        </w:tc>
        <w:tc>
          <w:tcPr>
            <w:tcW w:w="301" w:type="pct"/>
            <w:tcBorders>
              <w:top w:val="nil"/>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p w:rsidR="0017135A" w:rsidRPr="00E65DC6" w:rsidRDefault="0017135A" w:rsidP="00E65DC6">
            <w:pPr>
              <w:spacing w:after="0" w:line="240" w:lineRule="auto"/>
              <w:rPr>
                <w:rFonts w:ascii="Times New Roman" w:hAnsi="Times New Roman"/>
                <w:sz w:val="14"/>
                <w:szCs w:val="14"/>
              </w:rPr>
            </w:pPr>
          </w:p>
        </w:tc>
        <w:tc>
          <w:tcPr>
            <w:tcW w:w="26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782,0</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315" w:type="pct"/>
            <w:gridSpan w:val="2"/>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275"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r>
      <w:tr w:rsidR="00E65DC6" w:rsidRPr="00E65DC6" w:rsidTr="0017135A">
        <w:trPr>
          <w:trHeight w:val="51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4.</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 от болезней системы кровообращения</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188,0</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154,0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r>
      <w:tr w:rsidR="00E65DC6" w:rsidRPr="00E65DC6" w:rsidTr="0028658E">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5.</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Объем оказанной амбулаторной медицинской помощи в расчете на 1 жителя</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посещений на 1 жителя</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6,98</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r>
      <w:tr w:rsidR="0017135A" w:rsidRPr="00E65DC6" w:rsidTr="00E65DC6">
        <w:trPr>
          <w:trHeight w:val="70"/>
        </w:trPr>
        <w:tc>
          <w:tcPr>
            <w:tcW w:w="173"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w:t>
            </w:r>
          </w:p>
        </w:tc>
        <w:tc>
          <w:tcPr>
            <w:tcW w:w="1670" w:type="pct"/>
            <w:gridSpan w:val="9"/>
            <w:tcBorders>
              <w:top w:val="nil"/>
              <w:left w:val="single" w:sz="4" w:space="0" w:color="auto"/>
              <w:bottom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Задача 1. Обеспечение населения Богучанского района доступной медицинской помощью.</w:t>
            </w:r>
          </w:p>
        </w:tc>
        <w:tc>
          <w:tcPr>
            <w:tcW w:w="589" w:type="pct"/>
            <w:gridSpan w:val="3"/>
            <w:tcBorders>
              <w:left w:val="single" w:sz="4" w:space="0" w:color="auto"/>
            </w:tcBorders>
          </w:tcPr>
          <w:p w:rsidR="0017135A" w:rsidRPr="00E65DC6" w:rsidRDefault="0017135A" w:rsidP="00E65DC6">
            <w:pPr>
              <w:tabs>
                <w:tab w:val="left" w:pos="2181"/>
              </w:tabs>
              <w:spacing w:after="0" w:line="240" w:lineRule="auto"/>
              <w:rPr>
                <w:rFonts w:ascii="Times New Roman" w:hAnsi="Times New Roman"/>
                <w:sz w:val="14"/>
                <w:szCs w:val="14"/>
              </w:rPr>
            </w:pP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1.1.1</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Объем оказанной стационарной  медицинской помощи в расчете на 1 жителя</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койко-дни на 1 жителя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w:t>
            </w: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2,03</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2,0</w:t>
            </w:r>
          </w:p>
          <w:p w:rsidR="0017135A" w:rsidRPr="00E65DC6" w:rsidRDefault="0017135A" w:rsidP="00E65DC6">
            <w:pPr>
              <w:spacing w:after="0" w:line="240" w:lineRule="auto"/>
              <w:jc w:val="center"/>
              <w:rPr>
                <w:rFonts w:ascii="Times New Roman" w:hAnsi="Times New Roman"/>
                <w:color w:val="000000"/>
                <w:sz w:val="14"/>
                <w:szCs w:val="14"/>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tabs>
                <w:tab w:val="left" w:pos="3732"/>
              </w:tabs>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2,0</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tc>
      </w:tr>
      <w:tr w:rsidR="00E65DC6" w:rsidRPr="00E65DC6" w:rsidTr="0028658E">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1.1.2</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Объем оказанной скорой  медицинской помощи в расчете на 1 жителя</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вызовов на 1 жителя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w:t>
            </w: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0,27</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0,27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0,27</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0,27</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0,27</w:t>
            </w:r>
          </w:p>
        </w:tc>
      </w:tr>
      <w:tr w:rsidR="00E65DC6" w:rsidRPr="00E65DC6" w:rsidTr="0017135A">
        <w:trPr>
          <w:trHeight w:val="982"/>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1.1.3</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Объем оказанной медицинской помощи в дневных стационарах всех типов в расчете на 1 жителя</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пациенто-дней на 1 жителя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0,03</w:t>
            </w: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0,48</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0,55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0,57</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0,57</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0,57</w:t>
            </w:r>
          </w:p>
        </w:tc>
      </w:tr>
      <w:tr w:rsidR="00E65DC6" w:rsidRPr="00E65DC6" w:rsidTr="0017135A">
        <w:trPr>
          <w:trHeight w:val="447"/>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Среднегодовая занятость койки в государственных (муниципальных) учреждениях здравоохранения</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дней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0,025</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316,0</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320,0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320,0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320,0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320,0</w:t>
            </w:r>
          </w:p>
        </w:tc>
      </w:tr>
      <w:tr w:rsidR="00E65DC6" w:rsidRPr="00E65DC6" w:rsidTr="0017135A">
        <w:trPr>
          <w:trHeight w:val="447"/>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1.1.5</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Уровень госпитализации в государственные (муниципальные) учреждения здравоохранения </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случаев на 100 человек населения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22,9</w:t>
            </w:r>
          </w:p>
        </w:tc>
        <w:tc>
          <w:tcPr>
            <w:tcW w:w="184"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19,3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19,3</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19,3</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19,3</w:t>
            </w:r>
          </w:p>
        </w:tc>
      </w:tr>
      <w:tr w:rsidR="0017135A"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w:t>
            </w:r>
          </w:p>
        </w:tc>
        <w:tc>
          <w:tcPr>
            <w:tcW w:w="2259" w:type="pct"/>
            <w:gridSpan w:val="12"/>
            <w:tcBorders>
              <w:top w:val="single" w:sz="4" w:space="0" w:color="auto"/>
              <w:left w:val="single" w:sz="4" w:space="0" w:color="auto"/>
              <w:bottom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Задача 2. Обеспечение населения Богучанского района качественной медицинской помощью.</w:t>
            </w:r>
          </w:p>
        </w:tc>
      </w:tr>
      <w:tr w:rsidR="00E65DC6" w:rsidRPr="00E65DC6" w:rsidTr="00E65DC6">
        <w:trPr>
          <w:trHeight w:val="7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1.2.1</w:t>
            </w:r>
          </w:p>
        </w:tc>
        <w:tc>
          <w:tcPr>
            <w:tcW w:w="324" w:type="pct"/>
            <w:tcBorders>
              <w:top w:val="nil"/>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от 1 года до 4 лет</w:t>
            </w:r>
          </w:p>
        </w:tc>
        <w:tc>
          <w:tcPr>
            <w:tcW w:w="301" w:type="pct"/>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42,1</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38,0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38,0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38,0</w:t>
            </w:r>
          </w:p>
        </w:tc>
        <w:tc>
          <w:tcPr>
            <w:tcW w:w="2845" w:type="pct"/>
            <w:gridSpan w:val="2"/>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tc>
      </w:tr>
      <w:tr w:rsidR="00E65DC6" w:rsidRPr="00E65DC6" w:rsidTr="0017135A">
        <w:trPr>
          <w:trHeight w:val="255"/>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1.2.2</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от 5 до 9 лет</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2845" w:type="pct"/>
            <w:gridSpan w:val="2"/>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r>
      <w:tr w:rsidR="00E65DC6" w:rsidRPr="00E65DC6" w:rsidTr="00E65DC6">
        <w:trPr>
          <w:trHeight w:val="7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1.2.3</w:t>
            </w:r>
          </w:p>
        </w:tc>
        <w:tc>
          <w:tcPr>
            <w:tcW w:w="324" w:type="pct"/>
            <w:tcBorders>
              <w:top w:val="nil"/>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от 10 до 14 лет</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w:t>
            </w:r>
            <w:r w:rsidR="00E65DC6">
              <w:rPr>
                <w:rFonts w:ascii="Times New Roman" w:hAnsi="Times New Roman"/>
                <w:sz w:val="14"/>
                <w:szCs w:val="14"/>
              </w:rPr>
              <w:t>тветствующего возраста</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39,4</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38,6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38,6</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38,6</w:t>
            </w:r>
          </w:p>
        </w:tc>
        <w:tc>
          <w:tcPr>
            <w:tcW w:w="2845" w:type="pct"/>
            <w:gridSpan w:val="2"/>
            <w:tcBorders>
              <w:top w:val="nil"/>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38,6</w:t>
            </w: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Смертность от 15 до 19 лет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w:t>
            </w:r>
            <w:r w:rsidR="00E65DC6">
              <w:rPr>
                <w:rFonts w:ascii="Times New Roman" w:hAnsi="Times New Roman"/>
                <w:sz w:val="14"/>
                <w:szCs w:val="14"/>
              </w:rPr>
              <w:t>ловек соответствующего возраста</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171,3</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2845" w:type="pct"/>
            <w:gridSpan w:val="2"/>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1.2.5</w:t>
            </w:r>
          </w:p>
        </w:tc>
        <w:tc>
          <w:tcPr>
            <w:tcW w:w="32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 от внешних причин</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237,0</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215,0</w:t>
            </w:r>
          </w:p>
          <w:p w:rsidR="0017135A" w:rsidRPr="00E65DC6" w:rsidRDefault="0017135A" w:rsidP="00E65DC6">
            <w:pPr>
              <w:spacing w:after="0" w:line="240" w:lineRule="auto"/>
              <w:jc w:val="center"/>
              <w:rPr>
                <w:rFonts w:ascii="Times New Roman" w:hAnsi="Times New Roman"/>
                <w:color w:val="000000"/>
                <w:sz w:val="14"/>
                <w:szCs w:val="14"/>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215,0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215,0</w:t>
            </w:r>
          </w:p>
        </w:tc>
        <w:tc>
          <w:tcPr>
            <w:tcW w:w="2845" w:type="pct"/>
            <w:gridSpan w:val="2"/>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215,0</w:t>
            </w:r>
          </w:p>
        </w:tc>
      </w:tr>
      <w:tr w:rsidR="00E65DC6" w:rsidRPr="00E65DC6" w:rsidTr="0017135A">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1.2.6</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 от дорожно-транспортных происшествий</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16,8</w:t>
            </w:r>
          </w:p>
        </w:tc>
        <w:tc>
          <w:tcPr>
            <w:tcW w:w="183" w:type="pct"/>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15,0</w:t>
            </w: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 от новообразований</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116,9</w:t>
            </w:r>
          </w:p>
        </w:tc>
        <w:tc>
          <w:tcPr>
            <w:tcW w:w="183" w:type="pct"/>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112,0</w:t>
            </w:r>
          </w:p>
          <w:p w:rsidR="0017135A" w:rsidRPr="00E65DC6" w:rsidRDefault="0017135A" w:rsidP="00E65DC6">
            <w:pPr>
              <w:spacing w:after="0" w:line="240" w:lineRule="auto"/>
              <w:jc w:val="center"/>
              <w:rPr>
                <w:rFonts w:ascii="Times New Roman" w:hAnsi="Times New Roman"/>
                <w:color w:val="000000"/>
                <w:sz w:val="14"/>
                <w:szCs w:val="14"/>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112,0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112,0</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12,0</w:t>
            </w:r>
          </w:p>
        </w:tc>
      </w:tr>
      <w:tr w:rsidR="00E65DC6" w:rsidRPr="00E65DC6" w:rsidTr="00E65DC6">
        <w:trPr>
          <w:trHeight w:val="752"/>
        </w:trPr>
        <w:tc>
          <w:tcPr>
            <w:tcW w:w="173" w:type="pct"/>
            <w:tcBorders>
              <w:top w:val="single" w:sz="4" w:space="0" w:color="auto"/>
              <w:left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1.2.8</w:t>
            </w:r>
          </w:p>
        </w:tc>
        <w:tc>
          <w:tcPr>
            <w:tcW w:w="324" w:type="pc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Средняя продолжительность пребывания пациента на койке в государственных (муниципальных) учреждениях здравоохранения</w:t>
            </w:r>
          </w:p>
        </w:tc>
        <w:tc>
          <w:tcPr>
            <w:tcW w:w="301" w:type="pc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дни</w:t>
            </w:r>
          </w:p>
        </w:tc>
        <w:tc>
          <w:tcPr>
            <w:tcW w:w="195" w:type="pc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11,77</w:t>
            </w:r>
          </w:p>
        </w:tc>
        <w:tc>
          <w:tcPr>
            <w:tcW w:w="183" w:type="pct"/>
            <w:tcBorders>
              <w:top w:val="single" w:sz="4" w:space="0" w:color="auto"/>
              <w:left w:val="nil"/>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11,00</w:t>
            </w:r>
          </w:p>
        </w:tc>
        <w:tc>
          <w:tcPr>
            <w:tcW w:w="215" w:type="pct"/>
            <w:gridSpan w:val="2"/>
            <w:tcBorders>
              <w:top w:val="single" w:sz="4" w:space="0" w:color="auto"/>
              <w:left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10,5</w:t>
            </w:r>
          </w:p>
        </w:tc>
        <w:tc>
          <w:tcPr>
            <w:tcW w:w="315" w:type="pct"/>
            <w:gridSpan w:val="2"/>
            <w:tcBorders>
              <w:top w:val="single" w:sz="4" w:space="0" w:color="auto"/>
              <w:left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10,5</w:t>
            </w:r>
          </w:p>
        </w:tc>
        <w:tc>
          <w:tcPr>
            <w:tcW w:w="2845" w:type="pct"/>
            <w:gridSpan w:val="2"/>
            <w:tcBorders>
              <w:top w:val="single" w:sz="4" w:space="0" w:color="auto"/>
              <w:left w:val="nil"/>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10,5</w:t>
            </w:r>
          </w:p>
        </w:tc>
      </w:tr>
      <w:tr w:rsidR="0017135A"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w:t>
            </w:r>
          </w:p>
        </w:tc>
        <w:tc>
          <w:tcPr>
            <w:tcW w:w="1670" w:type="pct"/>
            <w:gridSpan w:val="9"/>
            <w:tcBorders>
              <w:top w:val="single" w:sz="4" w:space="0" w:color="auto"/>
              <w:left w:val="single" w:sz="4" w:space="0" w:color="auto"/>
              <w:bottom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Задача 3. Совершенствование системы управления здравоохранением Богучанского района.</w:t>
            </w:r>
          </w:p>
        </w:tc>
        <w:tc>
          <w:tcPr>
            <w:tcW w:w="3157" w:type="pct"/>
            <w:gridSpan w:val="3"/>
            <w:tcBorders>
              <w:top w:val="single" w:sz="4" w:space="0" w:color="auto"/>
              <w:left w:val="single" w:sz="4" w:space="0" w:color="auto"/>
              <w:bottom w:val="single" w:sz="4" w:space="0" w:color="auto"/>
            </w:tcBorders>
          </w:tcPr>
          <w:p w:rsidR="0017135A" w:rsidRPr="00E65DC6" w:rsidRDefault="0017135A" w:rsidP="00E65DC6">
            <w:pPr>
              <w:spacing w:after="0" w:line="240" w:lineRule="auto"/>
              <w:rPr>
                <w:rFonts w:ascii="Times New Roman" w:hAnsi="Times New Roman"/>
                <w:sz w:val="14"/>
                <w:szCs w:val="14"/>
              </w:rPr>
            </w:pPr>
          </w:p>
        </w:tc>
      </w:tr>
      <w:tr w:rsidR="00E65DC6" w:rsidRPr="00E65DC6" w:rsidTr="00E65DC6">
        <w:trPr>
          <w:trHeight w:val="703"/>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lastRenderedPageBreak/>
              <w:t>1.3.1</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Расходы консолидированного бюджета Красноярского края на реализацию территориальной программы государственных гарантий оказания бесплатной медицинской помощи гражданам Российской Федерации в расчете на одного жителя</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 на одного жителя в год</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0,0025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Финансовый отчет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color w:val="000000"/>
                <w:sz w:val="14"/>
                <w:szCs w:val="14"/>
              </w:rPr>
            </w:pPr>
            <w:r w:rsidRPr="00E65DC6">
              <w:rPr>
                <w:rFonts w:ascii="Times New Roman" w:hAnsi="Times New Roman"/>
                <w:color w:val="000000"/>
                <w:sz w:val="14"/>
                <w:szCs w:val="14"/>
              </w:rPr>
              <w:t>7319,1</w:t>
            </w:r>
          </w:p>
        </w:tc>
        <w:tc>
          <w:tcPr>
            <w:tcW w:w="185" w:type="pct"/>
            <w:gridSpan w:val="2"/>
            <w:tcBorders>
              <w:top w:val="single" w:sz="4" w:space="0" w:color="auto"/>
              <w:left w:val="nil"/>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7500,0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8283,7</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8697,9</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p>
        </w:tc>
      </w:tr>
      <w:tr w:rsidR="00E65DC6" w:rsidRPr="00E65DC6" w:rsidTr="0017135A">
        <w:trPr>
          <w:trHeight w:val="717"/>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1.3.2</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color w:val="000000"/>
                <w:sz w:val="14"/>
                <w:szCs w:val="14"/>
              </w:rPr>
              <w:t>Количество  государственных (муниципальных) учреждений здравоохранения, здания которых  находятся в аварийном состоянии или требуют капитального ремонта</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0,0165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r>
      <w:tr w:rsidR="00E65DC6" w:rsidRPr="00E65DC6" w:rsidTr="0017135A">
        <w:trPr>
          <w:trHeight w:val="717"/>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1.3.3</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государственных (муниципальных) учреждений здравоохранения, использующих единые информационные технологии  для учета объемов и стоимости оказанной медицинской помощи</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w:t>
            </w: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Стоимость единицы объема оказанной стационарной медицинской помощи (фактическое значение)</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о выполнении Программы гос. гарантий Ф № 62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1996,9</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2001,2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2329,3</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2329,3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2329,3</w:t>
            </w:r>
          </w:p>
        </w:tc>
      </w:tr>
      <w:tr w:rsidR="00E65DC6" w:rsidRPr="00E65DC6" w:rsidTr="0017135A">
        <w:trPr>
          <w:trHeight w:val="643"/>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1.3.5</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Стоимость единицы объема оказанной </w:t>
            </w:r>
            <w:r w:rsidR="003F67E2">
              <w:rPr>
                <w:rFonts w:ascii="Times New Roman" w:hAnsi="Times New Roman"/>
                <w:sz w:val="14"/>
                <w:szCs w:val="14"/>
              </w:rPr>
              <w:t xml:space="preserve">амбулаторной медицинской помощи </w:t>
            </w:r>
            <w:r w:rsidRPr="00E65DC6">
              <w:rPr>
                <w:rFonts w:ascii="Times New Roman" w:hAnsi="Times New Roman"/>
                <w:sz w:val="14"/>
                <w:szCs w:val="14"/>
              </w:rPr>
              <w:t>(фактическое значение)</w:t>
            </w:r>
          </w:p>
        </w:tc>
        <w:tc>
          <w:tcPr>
            <w:tcW w:w="301" w:type="pct"/>
            <w:tcBorders>
              <w:top w:val="single" w:sz="4" w:space="0" w:color="auto"/>
              <w:left w:val="nil"/>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о выполнении Программы гос. гарантий Ф № 62</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347,8</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365,2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385,7</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405,7</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405,7</w:t>
            </w:r>
          </w:p>
        </w:tc>
      </w:tr>
      <w:tr w:rsidR="00E65DC6" w:rsidRPr="00E65DC6" w:rsidTr="0017135A">
        <w:trPr>
          <w:trHeight w:val="948"/>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Стоимость единицы объема оказанной скорой медицинской помощи (фактическое значение)</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о выполнении Программы гос. гарантий Ф № 62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1292,7</w:t>
            </w:r>
          </w:p>
        </w:tc>
        <w:tc>
          <w:tcPr>
            <w:tcW w:w="18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1357,3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1433,3</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1507,8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1507,8</w:t>
            </w:r>
          </w:p>
        </w:tc>
      </w:tr>
      <w:tr w:rsidR="00E65DC6" w:rsidRPr="00E65DC6" w:rsidTr="0017135A">
        <w:trPr>
          <w:trHeight w:val="346"/>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Стоимость единицы объема оказанной медицинской помощи в дневных стационарах всех типов (фактическое значение)</w:t>
            </w:r>
          </w:p>
        </w:tc>
        <w:tc>
          <w:tcPr>
            <w:tcW w:w="301" w:type="pct"/>
            <w:tcBorders>
              <w:top w:val="single" w:sz="4" w:space="0" w:color="auto"/>
              <w:left w:val="single" w:sz="4" w:space="0" w:color="auto"/>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о выполнении Программы гос. гарантий Ф № 62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624,1</w:t>
            </w:r>
          </w:p>
        </w:tc>
        <w:tc>
          <w:tcPr>
            <w:tcW w:w="18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655,3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691,9</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727,9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727,9</w:t>
            </w:r>
          </w:p>
        </w:tc>
      </w:tr>
      <w:tr w:rsidR="00E65DC6" w:rsidRPr="00E65DC6" w:rsidTr="0017135A">
        <w:trPr>
          <w:trHeight w:val="914"/>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1.3.8</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Среднемесячная номинальная начисленная заработная плата работников государственных (муниципальных) учреждений здравоохранения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по труду</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18041,6</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19124,1</w:t>
            </w:r>
          </w:p>
          <w:p w:rsidR="0017135A" w:rsidRPr="00E65DC6" w:rsidRDefault="0017135A" w:rsidP="00E65DC6">
            <w:pPr>
              <w:spacing w:after="0" w:line="240" w:lineRule="auto"/>
              <w:jc w:val="center"/>
              <w:rPr>
                <w:rFonts w:ascii="Times New Roman" w:hAnsi="Times New Roman"/>
                <w:sz w:val="14"/>
                <w:szCs w:val="14"/>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20346,9</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20346,9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20346,9</w:t>
            </w:r>
          </w:p>
        </w:tc>
      </w:tr>
      <w:tr w:rsidR="00E65DC6" w:rsidRPr="00E65DC6" w:rsidTr="00E65DC6">
        <w:trPr>
          <w:trHeight w:val="96"/>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1.3.9</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Среднемесячная номинальная начисленная заработная плата врачей государственных (муниципальных) учреждений здравоохранения</w:t>
            </w:r>
          </w:p>
        </w:tc>
        <w:tc>
          <w:tcPr>
            <w:tcW w:w="301" w:type="pct"/>
            <w:tcBorders>
              <w:top w:val="single" w:sz="4" w:space="0" w:color="auto"/>
              <w:left w:val="single" w:sz="4" w:space="0" w:color="auto"/>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по труду</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46511,0</w:t>
            </w:r>
          </w:p>
        </w:tc>
        <w:tc>
          <w:tcPr>
            <w:tcW w:w="18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49310,7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52402,0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52402,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52402,0</w:t>
            </w:r>
          </w:p>
        </w:tc>
      </w:tr>
      <w:tr w:rsidR="00E65DC6" w:rsidRPr="00E65DC6" w:rsidTr="0017135A">
        <w:trPr>
          <w:trHeight w:val="914"/>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lastRenderedPageBreak/>
              <w:t>1.3.10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Среднемесячная номинальная начисленная заработная плата среднего медицинского персонала государственных (муниципальных) учреждений здравоохранения </w:t>
            </w:r>
          </w:p>
        </w:tc>
        <w:tc>
          <w:tcPr>
            <w:tcW w:w="301" w:type="pct"/>
            <w:tcBorders>
              <w:top w:val="single" w:sz="4" w:space="0" w:color="auto"/>
              <w:left w:val="single" w:sz="4" w:space="0" w:color="auto"/>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рублей</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Отчет по труду</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22036,0</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23358,2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24827,0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24827,0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24827,0</w:t>
            </w:r>
          </w:p>
        </w:tc>
      </w:tr>
      <w:tr w:rsidR="00E65DC6" w:rsidRPr="00E65DC6" w:rsidTr="0017135A">
        <w:trPr>
          <w:trHeight w:val="914"/>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Численность врачей в государственных (муниципальных) учреждениях здравоохранения штатные должности (на конец года):</w:t>
            </w:r>
          </w:p>
        </w:tc>
        <w:tc>
          <w:tcPr>
            <w:tcW w:w="301" w:type="pct"/>
            <w:tcBorders>
              <w:top w:val="single" w:sz="4" w:space="0" w:color="auto"/>
              <w:left w:val="single" w:sz="4" w:space="0" w:color="auto"/>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 на 10 тыс. населения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26,44</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26,9</w:t>
            </w:r>
          </w:p>
          <w:p w:rsidR="0017135A" w:rsidRPr="00E65DC6" w:rsidRDefault="0017135A" w:rsidP="00E65DC6">
            <w:pPr>
              <w:spacing w:after="0" w:line="240" w:lineRule="auto"/>
              <w:jc w:val="center"/>
              <w:rPr>
                <w:rFonts w:ascii="Times New Roman" w:hAnsi="Times New Roman"/>
                <w:sz w:val="14"/>
                <w:szCs w:val="14"/>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26,9</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26,9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26,9</w:t>
            </w:r>
          </w:p>
        </w:tc>
      </w:tr>
      <w:tr w:rsidR="00E65DC6" w:rsidRPr="00E65DC6" w:rsidTr="0017135A">
        <w:trPr>
          <w:trHeight w:val="914"/>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Численность врачей в государственных (муниципальных) учреждениях здравоохранения физические должности (на конец года)</w:t>
            </w:r>
          </w:p>
        </w:tc>
        <w:tc>
          <w:tcPr>
            <w:tcW w:w="301" w:type="pct"/>
            <w:tcBorders>
              <w:top w:val="nil"/>
              <w:left w:val="single" w:sz="4" w:space="0" w:color="auto"/>
              <w:bottom w:val="single" w:sz="4" w:space="0" w:color="auto"/>
              <w:right w:val="nil"/>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единиц на 10 тыс. населения</w:t>
            </w:r>
          </w:p>
        </w:tc>
        <w:tc>
          <w:tcPr>
            <w:tcW w:w="195"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0,01</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18,9</w:t>
            </w:r>
          </w:p>
        </w:tc>
        <w:tc>
          <w:tcPr>
            <w:tcW w:w="185" w:type="pct"/>
            <w:gridSpan w:val="2"/>
            <w:tcBorders>
              <w:top w:val="nil"/>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22,0</w:t>
            </w:r>
          </w:p>
        </w:tc>
        <w:tc>
          <w:tcPr>
            <w:tcW w:w="215" w:type="pct"/>
            <w:gridSpan w:val="2"/>
            <w:tcBorders>
              <w:top w:val="nil"/>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22,0</w:t>
            </w:r>
          </w:p>
        </w:tc>
        <w:tc>
          <w:tcPr>
            <w:tcW w:w="315" w:type="pct"/>
            <w:gridSpan w:val="2"/>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22,0</w:t>
            </w:r>
          </w:p>
        </w:tc>
        <w:tc>
          <w:tcPr>
            <w:tcW w:w="275" w:type="pct"/>
            <w:tcBorders>
              <w:top w:val="nil"/>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22,0</w:t>
            </w:r>
          </w:p>
        </w:tc>
      </w:tr>
      <w:tr w:rsidR="00E65DC6" w:rsidRPr="00E65DC6" w:rsidTr="0017135A">
        <w:trPr>
          <w:trHeight w:val="102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1.3.13</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среднего медицинского персонала в государственных (муниципальных) учреждениях здравоохранения штатные должности (на конец года)</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 на 10 тыс. населения</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101,3</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101,3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101,3</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101,3</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101,3</w:t>
            </w:r>
          </w:p>
        </w:tc>
      </w:tr>
      <w:tr w:rsidR="00E65DC6" w:rsidRPr="00E65DC6" w:rsidTr="0017135A">
        <w:trPr>
          <w:trHeight w:val="102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Число среднего медицинского персонала в государственных (муниципальных) учреждениях здравоохранения физические должности (на конец года):</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 на 10 тыс. населения</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88,0</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88,0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88,0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88,0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88,0</w:t>
            </w:r>
          </w:p>
        </w:tc>
      </w:tr>
      <w:tr w:rsidR="00E65DC6" w:rsidRPr="00E65DC6" w:rsidTr="00E65DC6">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1.3.15</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Укомплектованность врачебных должностей</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процент</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88,7</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highlight w:val="yellow"/>
              </w:rPr>
            </w:pPr>
            <w:r w:rsidRPr="00E65DC6">
              <w:rPr>
                <w:rFonts w:ascii="Times New Roman" w:hAnsi="Times New Roman"/>
                <w:sz w:val="14"/>
                <w:szCs w:val="14"/>
              </w:rPr>
              <w:t>90,0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90,0</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90,0</w:t>
            </w:r>
          </w:p>
        </w:tc>
      </w:tr>
      <w:tr w:rsidR="00E65DC6" w:rsidRPr="00E65DC6" w:rsidTr="0017135A">
        <w:trPr>
          <w:trHeight w:val="349"/>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Укомплектованность должностей  средних медицинских работников</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процент</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92,2</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95,0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95,0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95,0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95,0</w:t>
            </w:r>
          </w:p>
        </w:tc>
      </w:tr>
      <w:tr w:rsidR="00E65DC6" w:rsidRPr="00E65DC6" w:rsidTr="00E65DC6">
        <w:trPr>
          <w:trHeight w:val="273"/>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1.3.17</w:t>
            </w:r>
          </w:p>
        </w:tc>
        <w:tc>
          <w:tcPr>
            <w:tcW w:w="324" w:type="pct"/>
            <w:tcBorders>
              <w:top w:val="single" w:sz="4" w:space="0" w:color="auto"/>
              <w:left w:val="nil"/>
              <w:bottom w:val="single" w:sz="4" w:space="0" w:color="auto"/>
              <w:right w:val="single" w:sz="4" w:space="0" w:color="auto"/>
            </w:tcBorders>
            <w:shd w:val="clear" w:color="auto" w:fill="auto"/>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Количество государственных (муниципальных) учреждений здравоохранения, переведенных преимущественно на одноканальное финансирование через систему обязательного медицинского страхования</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единиц</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0,14</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185" w:type="pct"/>
            <w:gridSpan w:val="2"/>
            <w:tcBorders>
              <w:top w:val="single" w:sz="4" w:space="0" w:color="auto"/>
              <w:left w:val="nil"/>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p>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2</w:t>
            </w:r>
          </w:p>
        </w:tc>
      </w:tr>
      <w:tr w:rsidR="00E65DC6" w:rsidRPr="00E65DC6" w:rsidTr="0017135A">
        <w:trPr>
          <w:trHeight w:val="169"/>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1.3.18</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Доля государственных (муниципальных) учреждений здравоохранения, переведенных преимущественно на одноканальное финансирование через систему обязательного медицинского страхования</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процент</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18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p>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90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100</w:t>
            </w:r>
          </w:p>
        </w:tc>
      </w:tr>
      <w:tr w:rsidR="00E65DC6" w:rsidRPr="00E65DC6" w:rsidTr="003F67E2">
        <w:trPr>
          <w:trHeight w:val="70"/>
        </w:trPr>
        <w:tc>
          <w:tcPr>
            <w:tcW w:w="173" w:type="pct"/>
            <w:tcBorders>
              <w:top w:val="nil"/>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1.3.19</w:t>
            </w:r>
          </w:p>
        </w:tc>
        <w:tc>
          <w:tcPr>
            <w:tcW w:w="324" w:type="pct"/>
            <w:tcBorders>
              <w:top w:val="single" w:sz="4" w:space="0" w:color="auto"/>
              <w:left w:val="nil"/>
              <w:bottom w:val="single" w:sz="4" w:space="0" w:color="auto"/>
              <w:right w:val="single" w:sz="4" w:space="0" w:color="auto"/>
            </w:tcBorders>
            <w:shd w:val="clear" w:color="auto" w:fill="auto"/>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Доля государственных (муниципальных)  учреждений здравоохранения, переведенных на новую (отраслевую) систему оплаты труда, ориентированную на </w:t>
            </w:r>
            <w:r w:rsidRPr="00E65DC6">
              <w:rPr>
                <w:rFonts w:ascii="Times New Roman" w:hAnsi="Times New Roman"/>
                <w:sz w:val="14"/>
                <w:szCs w:val="14"/>
              </w:rPr>
              <w:lastRenderedPageBreak/>
              <w:t>результат</w:t>
            </w:r>
          </w:p>
        </w:tc>
        <w:tc>
          <w:tcPr>
            <w:tcW w:w="301"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lastRenderedPageBreak/>
              <w:t>процент</w:t>
            </w:r>
          </w:p>
        </w:tc>
        <w:tc>
          <w:tcPr>
            <w:tcW w:w="19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0,05</w:t>
            </w:r>
          </w:p>
        </w:tc>
        <w:tc>
          <w:tcPr>
            <w:tcW w:w="263"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185" w:type="pct"/>
            <w:gridSpan w:val="2"/>
            <w:tcBorders>
              <w:top w:val="single" w:sz="4" w:space="0" w:color="auto"/>
              <w:left w:val="nil"/>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100</w:t>
            </w:r>
          </w:p>
        </w:tc>
        <w:tc>
          <w:tcPr>
            <w:tcW w:w="27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color w:val="000000"/>
                <w:sz w:val="14"/>
                <w:szCs w:val="14"/>
              </w:rPr>
            </w:pPr>
            <w:r w:rsidRPr="00E65DC6">
              <w:rPr>
                <w:rFonts w:ascii="Times New Roman" w:hAnsi="Times New Roman"/>
                <w:color w:val="000000"/>
                <w:sz w:val="14"/>
                <w:szCs w:val="14"/>
              </w:rPr>
              <w:t>100</w:t>
            </w:r>
          </w:p>
        </w:tc>
      </w:tr>
      <w:tr w:rsidR="00E65DC6" w:rsidRPr="00E65DC6" w:rsidTr="0017135A">
        <w:trPr>
          <w:trHeight w:val="346"/>
        </w:trPr>
        <w:tc>
          <w:tcPr>
            <w:tcW w:w="173" w:type="pct"/>
            <w:tcBorders>
              <w:top w:val="single" w:sz="4" w:space="0" w:color="auto"/>
              <w:left w:val="single" w:sz="4" w:space="0" w:color="auto"/>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lastRenderedPageBreak/>
              <w:t>1.3.20.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Доля  государственных (муниципальных) учреждений здравоохранения, применяющих стандарты оказания медицинской помощи, в общем количестве государственных (муниципальных) учреждений здравоохранения, за исключением учреждений здравоохранения особого типа</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процент</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bCs/>
                <w:iCs/>
                <w:sz w:val="14"/>
                <w:szCs w:val="14"/>
              </w:rPr>
            </w:pPr>
            <w:r w:rsidRPr="00E65DC6">
              <w:rPr>
                <w:rFonts w:ascii="Times New Roman" w:hAnsi="Times New Roman"/>
                <w:bCs/>
                <w:iCs/>
                <w:sz w:val="14"/>
                <w:szCs w:val="14"/>
              </w:rPr>
              <w:t>50,0</w:t>
            </w:r>
          </w:p>
        </w:tc>
        <w:tc>
          <w:tcPr>
            <w:tcW w:w="18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tabs>
                <w:tab w:val="left" w:pos="531"/>
              </w:tabs>
              <w:spacing w:after="0" w:line="240" w:lineRule="auto"/>
              <w:ind w:right="-106"/>
              <w:jc w:val="center"/>
              <w:rPr>
                <w:rFonts w:ascii="Times New Roman" w:hAnsi="Times New Roman"/>
                <w:bCs/>
                <w:iCs/>
                <w:sz w:val="14"/>
                <w:szCs w:val="14"/>
              </w:rPr>
            </w:pPr>
            <w:r w:rsidRPr="00E65DC6">
              <w:rPr>
                <w:rFonts w:ascii="Times New Roman" w:hAnsi="Times New Roman"/>
                <w:bCs/>
                <w:iCs/>
                <w:sz w:val="14"/>
                <w:szCs w:val="14"/>
              </w:rPr>
              <w:t>50,0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17135A" w:rsidRPr="00E65DC6" w:rsidRDefault="0017135A" w:rsidP="00E65DC6">
            <w:pPr>
              <w:tabs>
                <w:tab w:val="left" w:pos="531"/>
              </w:tabs>
              <w:spacing w:after="0" w:line="240" w:lineRule="auto"/>
              <w:ind w:right="-106"/>
              <w:jc w:val="center"/>
              <w:rPr>
                <w:rFonts w:ascii="Times New Roman" w:hAnsi="Times New Roman"/>
                <w:bCs/>
                <w:iCs/>
                <w:sz w:val="14"/>
                <w:szCs w:val="14"/>
              </w:rPr>
            </w:pPr>
            <w:r w:rsidRPr="00E65DC6">
              <w:rPr>
                <w:rFonts w:ascii="Times New Roman" w:hAnsi="Times New Roman"/>
                <w:bCs/>
                <w:iCs/>
                <w:sz w:val="14"/>
                <w:szCs w:val="14"/>
              </w:rPr>
              <w:t>50,0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bCs/>
                <w:iCs/>
                <w:sz w:val="14"/>
                <w:szCs w:val="14"/>
              </w:rPr>
            </w:pPr>
            <w:r w:rsidRPr="00E65DC6">
              <w:rPr>
                <w:rFonts w:ascii="Times New Roman" w:hAnsi="Times New Roman"/>
                <w:bCs/>
                <w:iCs/>
                <w:sz w:val="14"/>
                <w:szCs w:val="14"/>
              </w:rPr>
              <w:t>50,0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bCs/>
                <w:iCs/>
                <w:sz w:val="14"/>
                <w:szCs w:val="14"/>
              </w:rPr>
            </w:pPr>
            <w:r w:rsidRPr="00E65DC6">
              <w:rPr>
                <w:rFonts w:ascii="Times New Roman" w:hAnsi="Times New Roman"/>
                <w:bCs/>
                <w:iCs/>
                <w:sz w:val="14"/>
                <w:szCs w:val="14"/>
              </w:rPr>
              <w:t>50,0</w:t>
            </w:r>
          </w:p>
        </w:tc>
      </w:tr>
      <w:tr w:rsidR="0017135A" w:rsidRPr="00E65DC6" w:rsidTr="003F67E2">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1.4</w:t>
            </w:r>
          </w:p>
        </w:tc>
        <w:tc>
          <w:tcPr>
            <w:tcW w:w="2259" w:type="pct"/>
            <w:gridSpan w:val="1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Задача 4. Совершенствование комплексных мер по пропаганде здорового образа жизни у населения Богучанского района.</w:t>
            </w:r>
          </w:p>
        </w:tc>
      </w:tr>
      <w:tr w:rsidR="00E65DC6" w:rsidRPr="00E65DC6" w:rsidTr="00E65DC6">
        <w:trPr>
          <w:trHeight w:val="221"/>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1.4.1</w:t>
            </w:r>
          </w:p>
        </w:tc>
        <w:tc>
          <w:tcPr>
            <w:tcW w:w="324" w:type="pct"/>
            <w:tcBorders>
              <w:top w:val="single" w:sz="4" w:space="0" w:color="auto"/>
              <w:left w:val="nil"/>
              <w:bottom w:val="single" w:sz="4" w:space="0" w:color="auto"/>
              <w:right w:val="single" w:sz="4" w:space="0" w:color="auto"/>
            </w:tcBorders>
            <w:shd w:val="clear" w:color="auto" w:fill="auto"/>
            <w:vAlign w:val="bottom"/>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 xml:space="preserve">Доля  больных наркоманией и алкоголизмом с ремиссией от года до двух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процент</w:t>
            </w: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17135A" w:rsidRPr="00E65DC6" w:rsidRDefault="0017135A" w:rsidP="00E65DC6">
            <w:pPr>
              <w:spacing w:after="0" w:line="240" w:lineRule="auto"/>
              <w:jc w:val="center"/>
              <w:rPr>
                <w:rFonts w:ascii="Times New Roman" w:hAnsi="Times New Roman"/>
                <w:sz w:val="14"/>
                <w:szCs w:val="14"/>
              </w:rPr>
            </w:pPr>
            <w:r w:rsidRPr="00E65DC6">
              <w:rPr>
                <w:rFonts w:ascii="Times New Roman" w:hAnsi="Times New Roman"/>
                <w:sz w:val="14"/>
                <w:szCs w:val="14"/>
              </w:rPr>
              <w:t>0,056</w:t>
            </w:r>
          </w:p>
        </w:tc>
        <w:tc>
          <w:tcPr>
            <w:tcW w:w="264"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r w:rsidRPr="00E65DC6">
              <w:rPr>
                <w:rFonts w:ascii="Times New Roman" w:hAnsi="Times New Roman"/>
                <w:sz w:val="14"/>
                <w:szCs w:val="14"/>
              </w:rPr>
              <w:t>Отдел статистики учреждения</w:t>
            </w:r>
          </w:p>
        </w:tc>
        <w:tc>
          <w:tcPr>
            <w:tcW w:w="185" w:type="pct"/>
            <w:tcBorders>
              <w:top w:val="single" w:sz="4" w:space="0" w:color="auto"/>
              <w:left w:val="nil"/>
              <w:bottom w:val="single" w:sz="4" w:space="0" w:color="auto"/>
              <w:right w:val="single" w:sz="4" w:space="0" w:color="auto"/>
            </w:tcBorders>
            <w:shd w:val="clear" w:color="auto" w:fill="auto"/>
            <w:vAlign w:val="center"/>
          </w:tcPr>
          <w:p w:rsidR="0017135A" w:rsidRPr="00E65DC6" w:rsidRDefault="0017135A" w:rsidP="00E65DC6">
            <w:pPr>
              <w:spacing w:after="0" w:line="240" w:lineRule="auto"/>
              <w:rPr>
                <w:rFonts w:ascii="Times New Roman" w:hAnsi="Times New Roman"/>
                <w:sz w:val="14"/>
                <w:szCs w:val="14"/>
              </w:rPr>
            </w:pPr>
          </w:p>
        </w:tc>
        <w:tc>
          <w:tcPr>
            <w:tcW w:w="185" w:type="pct"/>
            <w:gridSpan w:val="2"/>
            <w:tcBorders>
              <w:top w:val="single" w:sz="4" w:space="0" w:color="auto"/>
              <w:left w:val="nil"/>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tc>
        <w:tc>
          <w:tcPr>
            <w:tcW w:w="215" w:type="pct"/>
            <w:gridSpan w:val="2"/>
            <w:tcBorders>
              <w:top w:val="single" w:sz="4" w:space="0" w:color="auto"/>
              <w:left w:val="single" w:sz="4" w:space="0" w:color="auto"/>
              <w:bottom w:val="single" w:sz="4" w:space="0" w:color="auto"/>
              <w:right w:val="single" w:sz="4" w:space="0" w:color="auto"/>
            </w:tcBorders>
          </w:tcPr>
          <w:p w:rsidR="0017135A" w:rsidRPr="00E65DC6" w:rsidRDefault="0017135A" w:rsidP="00E65DC6">
            <w:pPr>
              <w:spacing w:after="0" w:line="240" w:lineRule="auto"/>
              <w:jc w:val="center"/>
              <w:rPr>
                <w:rFonts w:ascii="Times New Roman" w:hAnsi="Times New Roman"/>
                <w:sz w:val="14"/>
                <w:szCs w:val="14"/>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35A" w:rsidRPr="00E65DC6" w:rsidRDefault="0017135A" w:rsidP="00E65DC6">
            <w:pPr>
              <w:spacing w:after="0" w:line="240" w:lineRule="auto"/>
              <w:jc w:val="center"/>
              <w:rPr>
                <w:rFonts w:ascii="Times New Roman" w:hAnsi="Times New Roman"/>
                <w:sz w:val="14"/>
                <w:szCs w:val="14"/>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17135A" w:rsidRPr="00E65DC6" w:rsidRDefault="0017135A" w:rsidP="00E65DC6">
            <w:pPr>
              <w:spacing w:after="0" w:line="240" w:lineRule="auto"/>
              <w:jc w:val="center"/>
              <w:rPr>
                <w:rFonts w:ascii="Times New Roman" w:hAnsi="Times New Roman"/>
                <w:sz w:val="14"/>
                <w:szCs w:val="14"/>
              </w:rPr>
            </w:pPr>
          </w:p>
        </w:tc>
      </w:tr>
    </w:tbl>
    <w:p w:rsidR="00E65DC6" w:rsidRDefault="00E65DC6" w:rsidP="00E65DC6">
      <w:pPr>
        <w:pStyle w:val="ConsPlusNormal"/>
        <w:widowControl/>
        <w:ind w:firstLine="0"/>
        <w:jc w:val="right"/>
        <w:rPr>
          <w:rFonts w:ascii="Times New Roman" w:hAnsi="Times New Roman" w:cs="Times New Roman"/>
          <w:bCs/>
          <w:sz w:val="18"/>
          <w:szCs w:val="18"/>
        </w:rPr>
      </w:pPr>
    </w:p>
    <w:p w:rsidR="00E65DC6" w:rsidRDefault="00E65DC6" w:rsidP="00E65DC6">
      <w:pPr>
        <w:pStyle w:val="ConsPlusNormal"/>
        <w:widowControl/>
        <w:ind w:firstLine="0"/>
        <w:jc w:val="right"/>
        <w:rPr>
          <w:rFonts w:ascii="Times New Roman" w:hAnsi="Times New Roman" w:cs="Times New Roman"/>
          <w:bCs/>
          <w:sz w:val="18"/>
          <w:szCs w:val="18"/>
        </w:rPr>
      </w:pPr>
      <w:r w:rsidRPr="0017135A">
        <w:rPr>
          <w:rFonts w:ascii="Times New Roman" w:hAnsi="Times New Roman" w:cs="Times New Roman"/>
          <w:bCs/>
          <w:sz w:val="18"/>
          <w:szCs w:val="18"/>
        </w:rPr>
        <w:t>Приложние</w:t>
      </w:r>
      <w:r>
        <w:rPr>
          <w:rFonts w:ascii="Times New Roman" w:hAnsi="Times New Roman" w:cs="Times New Roman"/>
          <w:bCs/>
          <w:sz w:val="18"/>
          <w:szCs w:val="18"/>
        </w:rPr>
        <w:t>3</w:t>
      </w:r>
    </w:p>
    <w:p w:rsidR="00E65DC6" w:rsidRDefault="00E65DC6" w:rsidP="00E65DC6">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к ведомственной целевой программе</w:t>
      </w:r>
    </w:p>
    <w:p w:rsidR="00E65DC6" w:rsidRDefault="00E65DC6" w:rsidP="00E65DC6">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«Развитие системы здравоохранения</w:t>
      </w:r>
    </w:p>
    <w:p w:rsidR="00E65DC6" w:rsidRDefault="00E65DC6" w:rsidP="00E65DC6">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Богучанского района» на 2013 год и плановый</w:t>
      </w:r>
    </w:p>
    <w:p w:rsidR="00E65DC6" w:rsidRPr="0017135A" w:rsidRDefault="00E65DC6" w:rsidP="00E65DC6">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период 2014-2015 годов</w:t>
      </w:r>
    </w:p>
    <w:p w:rsidR="00E65DC6" w:rsidRDefault="00E65DC6" w:rsidP="00E65DC6">
      <w:pPr>
        <w:pStyle w:val="ConsPlusNormal"/>
        <w:widowControl/>
        <w:ind w:firstLine="0"/>
        <w:jc w:val="right"/>
        <w:rPr>
          <w:rFonts w:ascii="Times New Roman" w:hAnsi="Times New Roman" w:cs="Times New Roman"/>
          <w:bCs/>
        </w:rPr>
      </w:pPr>
    </w:p>
    <w:p w:rsidR="00E65DC6" w:rsidRDefault="00E65DC6" w:rsidP="00E65DC6">
      <w:pPr>
        <w:pStyle w:val="ConsPlusNormal"/>
        <w:widowControl/>
        <w:ind w:firstLine="0"/>
        <w:jc w:val="center"/>
        <w:rPr>
          <w:rFonts w:ascii="Times New Roman" w:hAnsi="Times New Roman" w:cs="Times New Roman"/>
          <w:bCs/>
        </w:rPr>
      </w:pPr>
      <w:r>
        <w:rPr>
          <w:rFonts w:ascii="Times New Roman" w:hAnsi="Times New Roman" w:cs="Times New Roman"/>
          <w:bCs/>
        </w:rPr>
        <w:t>Целевые показатели на долгосрочный период</w:t>
      </w:r>
    </w:p>
    <w:p w:rsidR="00E65DC6" w:rsidRDefault="00E65DC6" w:rsidP="003F05DF">
      <w:pPr>
        <w:pStyle w:val="ConsPlusNormal"/>
        <w:widowControl/>
        <w:ind w:firstLine="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1625"/>
        <w:gridCol w:w="1576"/>
        <w:gridCol w:w="857"/>
        <w:gridCol w:w="660"/>
        <w:gridCol w:w="554"/>
        <w:gridCol w:w="554"/>
        <w:gridCol w:w="554"/>
        <w:gridCol w:w="554"/>
        <w:gridCol w:w="554"/>
        <w:gridCol w:w="554"/>
        <w:gridCol w:w="554"/>
        <w:gridCol w:w="554"/>
      </w:tblGrid>
      <w:tr w:rsidR="00E65DC6" w:rsidRPr="00E65DC6" w:rsidTr="00E65DC6">
        <w:trPr>
          <w:trHeight w:val="70"/>
        </w:trPr>
        <w:tc>
          <w:tcPr>
            <w:tcW w:w="0" w:type="auto"/>
            <w:vMerge w:val="restart"/>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 п/п</w:t>
            </w:r>
          </w:p>
        </w:tc>
        <w:tc>
          <w:tcPr>
            <w:tcW w:w="0" w:type="auto"/>
            <w:vMerge w:val="restart"/>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Цели,целевые показатели</w:t>
            </w:r>
          </w:p>
        </w:tc>
        <w:tc>
          <w:tcPr>
            <w:tcW w:w="0" w:type="auto"/>
            <w:vMerge w:val="restart"/>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Единица измерения</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Отчетный период</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Оценка</w:t>
            </w:r>
          </w:p>
        </w:tc>
        <w:tc>
          <w:tcPr>
            <w:tcW w:w="0" w:type="auto"/>
            <w:gridSpan w:val="8"/>
          </w:tcPr>
          <w:p w:rsidR="00E65DC6" w:rsidRPr="00E65DC6" w:rsidRDefault="00E65DC6" w:rsidP="00E65DC6">
            <w:pPr>
              <w:pStyle w:val="ConsPlusNormal"/>
              <w:widowControl/>
              <w:ind w:firstLine="0"/>
              <w:jc w:val="center"/>
              <w:rPr>
                <w:rFonts w:ascii="Times New Roman" w:hAnsi="Times New Roman" w:cs="Times New Roman"/>
                <w:sz w:val="14"/>
                <w:szCs w:val="14"/>
              </w:rPr>
            </w:pPr>
            <w:r w:rsidRPr="00E65DC6">
              <w:rPr>
                <w:rFonts w:ascii="Times New Roman" w:hAnsi="Times New Roman" w:cs="Times New Roman"/>
                <w:sz w:val="14"/>
                <w:szCs w:val="14"/>
              </w:rPr>
              <w:t>Долгосрочный период по годам</w:t>
            </w:r>
          </w:p>
        </w:tc>
      </w:tr>
      <w:tr w:rsidR="00E65DC6" w:rsidRPr="00E65DC6" w:rsidTr="00E65DC6">
        <w:trPr>
          <w:trHeight w:val="103"/>
        </w:trPr>
        <w:tc>
          <w:tcPr>
            <w:tcW w:w="0" w:type="auto"/>
            <w:vMerge/>
          </w:tcPr>
          <w:p w:rsidR="00E65DC6" w:rsidRPr="00E65DC6" w:rsidRDefault="00E65DC6" w:rsidP="00E65DC6">
            <w:pPr>
              <w:pStyle w:val="ConsPlusNormal"/>
              <w:widowControl/>
              <w:ind w:firstLine="0"/>
              <w:rPr>
                <w:rFonts w:ascii="Times New Roman" w:hAnsi="Times New Roman" w:cs="Times New Roman"/>
                <w:sz w:val="14"/>
                <w:szCs w:val="14"/>
              </w:rPr>
            </w:pPr>
          </w:p>
        </w:tc>
        <w:tc>
          <w:tcPr>
            <w:tcW w:w="0" w:type="auto"/>
            <w:vMerge/>
          </w:tcPr>
          <w:p w:rsidR="00E65DC6" w:rsidRPr="00E65DC6" w:rsidRDefault="00E65DC6" w:rsidP="00E65DC6">
            <w:pPr>
              <w:pStyle w:val="ConsPlusNormal"/>
              <w:widowControl/>
              <w:ind w:firstLine="0"/>
              <w:rPr>
                <w:rFonts w:ascii="Times New Roman" w:hAnsi="Times New Roman" w:cs="Times New Roman"/>
                <w:sz w:val="14"/>
                <w:szCs w:val="14"/>
              </w:rPr>
            </w:pPr>
          </w:p>
        </w:tc>
        <w:tc>
          <w:tcPr>
            <w:tcW w:w="0" w:type="auto"/>
            <w:vMerge/>
          </w:tcPr>
          <w:p w:rsidR="00E65DC6" w:rsidRPr="00E65DC6" w:rsidRDefault="00E65DC6" w:rsidP="00E65DC6">
            <w:pPr>
              <w:pStyle w:val="ConsPlusNormal"/>
              <w:widowControl/>
              <w:ind w:firstLine="0"/>
              <w:rPr>
                <w:rFonts w:ascii="Times New Roman" w:hAnsi="Times New Roman" w:cs="Times New Roman"/>
                <w:sz w:val="14"/>
                <w:szCs w:val="14"/>
              </w:rPr>
            </w:pP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2011г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2012г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2013г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2014г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2015г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2016г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2017г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2018г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2019г</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2020г</w:t>
            </w:r>
          </w:p>
        </w:tc>
      </w:tr>
      <w:tr w:rsidR="00E65DC6" w:rsidRPr="00E65DC6" w:rsidTr="00E65DC6">
        <w:tc>
          <w:tcPr>
            <w:tcW w:w="0" w:type="auto"/>
            <w:gridSpan w:val="13"/>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Цель – улучшение состояния здоровья населения  Богучанского района</w:t>
            </w:r>
          </w:p>
        </w:tc>
      </w:tr>
      <w:tr w:rsidR="00E65DC6" w:rsidRPr="00E65DC6" w:rsidTr="00E65DC6">
        <w:trPr>
          <w:trHeight w:val="70"/>
        </w:trPr>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1</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 xml:space="preserve">Материнская смертность </w:t>
            </w:r>
          </w:p>
        </w:tc>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Число умерших на 100 тыс.человек родившихся живыми</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0</w:t>
            </w:r>
          </w:p>
        </w:tc>
      </w:tr>
      <w:tr w:rsidR="00E65DC6" w:rsidRPr="00E65DC6" w:rsidTr="00E65DC6">
        <w:trPr>
          <w:trHeight w:val="70"/>
        </w:trPr>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2</w:t>
            </w:r>
          </w:p>
        </w:tc>
        <w:tc>
          <w:tcPr>
            <w:tcW w:w="0" w:type="auto"/>
            <w:vAlign w:val="center"/>
          </w:tcPr>
          <w:p w:rsidR="00E65DC6" w:rsidRPr="00E65DC6" w:rsidRDefault="00E65DC6" w:rsidP="00E65DC6">
            <w:pPr>
              <w:spacing w:line="240" w:lineRule="auto"/>
              <w:rPr>
                <w:rFonts w:ascii="Times New Roman" w:hAnsi="Times New Roman"/>
                <w:sz w:val="14"/>
                <w:szCs w:val="14"/>
              </w:rPr>
            </w:pPr>
            <w:r w:rsidRPr="00E65DC6">
              <w:rPr>
                <w:rFonts w:ascii="Times New Roman" w:hAnsi="Times New Roman"/>
                <w:sz w:val="14"/>
                <w:szCs w:val="14"/>
              </w:rPr>
              <w:t>Младенческая смертность</w:t>
            </w:r>
          </w:p>
        </w:tc>
        <w:tc>
          <w:tcPr>
            <w:tcW w:w="0" w:type="auto"/>
            <w:vAlign w:val="center"/>
          </w:tcPr>
          <w:p w:rsidR="00E65DC6" w:rsidRPr="00E65DC6" w:rsidRDefault="00E65DC6"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до 1 года на 1000 родившихся живыми</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w:t>
            </w:r>
          </w:p>
        </w:tc>
      </w:tr>
      <w:tr w:rsidR="00E65DC6" w:rsidRPr="00E65DC6" w:rsidTr="00E65DC6">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3</w:t>
            </w:r>
          </w:p>
        </w:tc>
        <w:tc>
          <w:tcPr>
            <w:tcW w:w="0" w:type="auto"/>
            <w:vAlign w:val="center"/>
          </w:tcPr>
          <w:p w:rsidR="00E65DC6" w:rsidRPr="00E65DC6" w:rsidRDefault="00E65DC6" w:rsidP="00E65DC6">
            <w:pPr>
              <w:spacing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w:t>
            </w:r>
          </w:p>
        </w:tc>
        <w:tc>
          <w:tcPr>
            <w:tcW w:w="0" w:type="auto"/>
            <w:vAlign w:val="center"/>
          </w:tcPr>
          <w:p w:rsidR="00E65DC6" w:rsidRPr="00E65DC6" w:rsidRDefault="00E65DC6"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782,0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490,0</w:t>
            </w:r>
          </w:p>
        </w:tc>
      </w:tr>
      <w:tr w:rsidR="00E65DC6" w:rsidRPr="00E65DC6" w:rsidTr="003F67E2">
        <w:trPr>
          <w:trHeight w:val="108"/>
        </w:trPr>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4</w:t>
            </w:r>
          </w:p>
        </w:tc>
        <w:tc>
          <w:tcPr>
            <w:tcW w:w="0" w:type="auto"/>
            <w:vAlign w:val="center"/>
          </w:tcPr>
          <w:p w:rsidR="00E65DC6" w:rsidRPr="00E65DC6" w:rsidRDefault="00E65DC6" w:rsidP="00E65DC6">
            <w:pPr>
              <w:spacing w:after="0" w:line="240" w:lineRule="auto"/>
              <w:rPr>
                <w:rFonts w:ascii="Times New Roman" w:hAnsi="Times New Roman"/>
                <w:sz w:val="14"/>
                <w:szCs w:val="14"/>
              </w:rPr>
            </w:pPr>
            <w:r w:rsidRPr="00E65DC6">
              <w:rPr>
                <w:rFonts w:ascii="Times New Roman" w:hAnsi="Times New Roman"/>
                <w:sz w:val="14"/>
                <w:szCs w:val="14"/>
              </w:rPr>
              <w:t>Смертность населения трудоспособного возраста от болезней системы кровообращения</w:t>
            </w:r>
          </w:p>
        </w:tc>
        <w:tc>
          <w:tcPr>
            <w:tcW w:w="0" w:type="auto"/>
            <w:vAlign w:val="center"/>
          </w:tcPr>
          <w:p w:rsidR="00E65DC6" w:rsidRPr="00E65DC6" w:rsidRDefault="00E65DC6" w:rsidP="00E65DC6">
            <w:pPr>
              <w:spacing w:after="0" w:line="240" w:lineRule="auto"/>
              <w:rPr>
                <w:rFonts w:ascii="Times New Roman" w:hAnsi="Times New Roman"/>
                <w:sz w:val="14"/>
                <w:szCs w:val="14"/>
              </w:rPr>
            </w:pPr>
            <w:r w:rsidRPr="00E65DC6">
              <w:rPr>
                <w:rFonts w:ascii="Times New Roman" w:hAnsi="Times New Roman"/>
                <w:sz w:val="14"/>
                <w:szCs w:val="14"/>
              </w:rPr>
              <w:t>число умерших на 100 тыс. человек соответствующего возраста</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188,0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154,0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150,0</w:t>
            </w:r>
          </w:p>
        </w:tc>
      </w:tr>
      <w:tr w:rsidR="00E65DC6" w:rsidRPr="00E65DC6" w:rsidTr="00E65DC6">
        <w:tc>
          <w:tcPr>
            <w:tcW w:w="0" w:type="auto"/>
          </w:tcPr>
          <w:p w:rsidR="00E65DC6" w:rsidRPr="00E65DC6" w:rsidRDefault="00E65DC6" w:rsidP="00E65DC6">
            <w:pPr>
              <w:pStyle w:val="ConsPlusNormal"/>
              <w:widowControl/>
              <w:ind w:firstLine="0"/>
              <w:rPr>
                <w:rFonts w:ascii="Times New Roman" w:hAnsi="Times New Roman" w:cs="Times New Roman"/>
                <w:sz w:val="14"/>
                <w:szCs w:val="14"/>
              </w:rPr>
            </w:pPr>
            <w:r w:rsidRPr="00E65DC6">
              <w:rPr>
                <w:rFonts w:ascii="Times New Roman" w:hAnsi="Times New Roman" w:cs="Times New Roman"/>
                <w:sz w:val="14"/>
                <w:szCs w:val="14"/>
              </w:rPr>
              <w:t>5</w:t>
            </w:r>
          </w:p>
        </w:tc>
        <w:tc>
          <w:tcPr>
            <w:tcW w:w="0" w:type="auto"/>
            <w:vAlign w:val="center"/>
          </w:tcPr>
          <w:p w:rsidR="00E65DC6" w:rsidRPr="00E65DC6" w:rsidRDefault="00E65DC6" w:rsidP="00E65DC6">
            <w:pPr>
              <w:spacing w:after="0" w:line="240" w:lineRule="auto"/>
              <w:rPr>
                <w:rFonts w:ascii="Times New Roman" w:hAnsi="Times New Roman"/>
                <w:sz w:val="14"/>
                <w:szCs w:val="14"/>
              </w:rPr>
            </w:pPr>
            <w:r w:rsidRPr="00E65DC6">
              <w:rPr>
                <w:rFonts w:ascii="Times New Roman" w:hAnsi="Times New Roman"/>
                <w:sz w:val="14"/>
                <w:szCs w:val="14"/>
              </w:rPr>
              <w:t>Объем оказанной амбулаторной медицинской помощи в расчете на 1 жителя</w:t>
            </w:r>
          </w:p>
        </w:tc>
        <w:tc>
          <w:tcPr>
            <w:tcW w:w="0" w:type="auto"/>
            <w:vAlign w:val="center"/>
          </w:tcPr>
          <w:p w:rsidR="00E65DC6" w:rsidRPr="00E65DC6" w:rsidRDefault="00E65DC6" w:rsidP="00E65DC6">
            <w:pPr>
              <w:spacing w:line="240" w:lineRule="auto"/>
              <w:rPr>
                <w:rFonts w:ascii="Times New Roman" w:hAnsi="Times New Roman"/>
                <w:sz w:val="14"/>
                <w:szCs w:val="14"/>
              </w:rPr>
            </w:pPr>
            <w:r w:rsidRPr="00E65DC6">
              <w:rPr>
                <w:rFonts w:ascii="Times New Roman" w:hAnsi="Times New Roman"/>
                <w:sz w:val="14"/>
                <w:szCs w:val="14"/>
              </w:rPr>
              <w:t>количество посещений на 1 жителя</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6,98</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color w:val="000000"/>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sz w:val="14"/>
                <w:szCs w:val="14"/>
              </w:rPr>
            </w:pPr>
            <w:r w:rsidRPr="00E65DC6">
              <w:rPr>
                <w:rFonts w:ascii="Times New Roman" w:hAnsi="Times New Roman"/>
                <w:color w:val="000000"/>
                <w:sz w:val="14"/>
                <w:szCs w:val="14"/>
              </w:rPr>
              <w:t>8,34</w:t>
            </w:r>
          </w:p>
        </w:tc>
        <w:tc>
          <w:tcPr>
            <w:tcW w:w="0" w:type="auto"/>
            <w:vAlign w:val="center"/>
          </w:tcPr>
          <w:p w:rsidR="00E65DC6" w:rsidRPr="00E65DC6" w:rsidRDefault="00E65DC6" w:rsidP="00E65DC6">
            <w:pPr>
              <w:spacing w:line="240" w:lineRule="auto"/>
              <w:jc w:val="center"/>
              <w:rPr>
                <w:rFonts w:ascii="Times New Roman" w:hAnsi="Times New Roman"/>
                <w:sz w:val="14"/>
                <w:szCs w:val="14"/>
              </w:rPr>
            </w:pPr>
            <w:r w:rsidRPr="00E65DC6">
              <w:rPr>
                <w:rFonts w:ascii="Times New Roman" w:hAnsi="Times New Roman"/>
                <w:color w:val="000000"/>
                <w:sz w:val="14"/>
                <w:szCs w:val="14"/>
              </w:rPr>
              <w:t>8,34</w:t>
            </w:r>
          </w:p>
        </w:tc>
      </w:tr>
    </w:tbl>
    <w:p w:rsidR="00196B53" w:rsidRDefault="00196B53" w:rsidP="00196B53">
      <w:pPr>
        <w:pStyle w:val="ConsPlusNormal"/>
        <w:widowControl/>
        <w:ind w:firstLine="0"/>
        <w:jc w:val="right"/>
        <w:rPr>
          <w:rFonts w:ascii="Times New Roman" w:hAnsi="Times New Roman" w:cs="Times New Roman"/>
          <w:bCs/>
          <w:sz w:val="18"/>
          <w:szCs w:val="18"/>
        </w:rPr>
      </w:pPr>
    </w:p>
    <w:p w:rsidR="00196B53" w:rsidRDefault="00196B53" w:rsidP="00196B53">
      <w:pPr>
        <w:pStyle w:val="ConsPlusNormal"/>
        <w:widowControl/>
        <w:ind w:firstLine="0"/>
        <w:jc w:val="right"/>
        <w:rPr>
          <w:rFonts w:ascii="Times New Roman" w:hAnsi="Times New Roman" w:cs="Times New Roman"/>
          <w:bCs/>
          <w:sz w:val="18"/>
          <w:szCs w:val="18"/>
        </w:rPr>
      </w:pPr>
      <w:r w:rsidRPr="0017135A">
        <w:rPr>
          <w:rFonts w:ascii="Times New Roman" w:hAnsi="Times New Roman" w:cs="Times New Roman"/>
          <w:bCs/>
          <w:sz w:val="18"/>
          <w:szCs w:val="18"/>
        </w:rPr>
        <w:t>Приложние</w:t>
      </w:r>
      <w:r>
        <w:rPr>
          <w:rFonts w:ascii="Times New Roman" w:hAnsi="Times New Roman" w:cs="Times New Roman"/>
          <w:bCs/>
          <w:sz w:val="18"/>
          <w:szCs w:val="18"/>
        </w:rPr>
        <w:t>4</w:t>
      </w:r>
    </w:p>
    <w:p w:rsidR="00196B53" w:rsidRDefault="00196B53" w:rsidP="00196B5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к ведомственной целевой программе</w:t>
      </w:r>
    </w:p>
    <w:p w:rsidR="00196B53" w:rsidRDefault="00196B53" w:rsidP="00196B5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«Развитие системы здравоохранения</w:t>
      </w:r>
    </w:p>
    <w:p w:rsidR="00196B53" w:rsidRDefault="00196B53" w:rsidP="00196B5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Богучанского района» на 2013 год и плановый</w:t>
      </w:r>
    </w:p>
    <w:p w:rsidR="00196B53" w:rsidRPr="0017135A" w:rsidRDefault="00196B53" w:rsidP="00196B5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период 2014-2015 годов</w:t>
      </w:r>
    </w:p>
    <w:p w:rsidR="00E65DC6" w:rsidRDefault="00E65DC6" w:rsidP="00E65DC6">
      <w:pPr>
        <w:pStyle w:val="ConsPlusNormal"/>
        <w:widowControl/>
        <w:ind w:right="290" w:firstLine="540"/>
        <w:jc w:val="center"/>
        <w:rPr>
          <w:rFonts w:ascii="Times New Roman" w:hAnsi="Times New Roman" w:cs="Times New Roman"/>
          <w:b/>
          <w:bCs/>
          <w:sz w:val="24"/>
          <w:szCs w:val="24"/>
        </w:rPr>
      </w:pPr>
    </w:p>
    <w:p w:rsidR="00E65DC6" w:rsidRPr="00196B53" w:rsidRDefault="00E65DC6" w:rsidP="00E65DC6">
      <w:pPr>
        <w:pStyle w:val="ConsPlusNormal"/>
        <w:widowControl/>
        <w:ind w:right="290" w:firstLine="540"/>
        <w:jc w:val="center"/>
        <w:rPr>
          <w:rFonts w:ascii="Times New Roman" w:hAnsi="Times New Roman" w:cs="Times New Roman"/>
          <w:bCs/>
        </w:rPr>
      </w:pPr>
      <w:r w:rsidRPr="00196B53">
        <w:rPr>
          <w:rFonts w:ascii="Times New Roman" w:hAnsi="Times New Roman" w:cs="Times New Roman"/>
          <w:bCs/>
        </w:rPr>
        <w:t xml:space="preserve">Распределение планируемых расходов на здравоохранение Богучанского района по целям, </w:t>
      </w:r>
      <w:r w:rsidRPr="00196B53">
        <w:rPr>
          <w:rFonts w:ascii="Times New Roman" w:hAnsi="Times New Roman" w:cs="Times New Roman"/>
          <w:bCs/>
        </w:rPr>
        <w:br/>
        <w:t>задачам и мероприятиям ведомственной целевой программы</w:t>
      </w:r>
    </w:p>
    <w:tbl>
      <w:tblPr>
        <w:tblW w:w="5000" w:type="pct"/>
        <w:tblLook w:val="04A0"/>
      </w:tblPr>
      <w:tblGrid>
        <w:gridCol w:w="576"/>
        <w:gridCol w:w="62"/>
        <w:gridCol w:w="21"/>
        <w:gridCol w:w="2473"/>
        <w:gridCol w:w="31"/>
        <w:gridCol w:w="1411"/>
        <w:gridCol w:w="8"/>
        <w:gridCol w:w="1083"/>
        <w:gridCol w:w="13"/>
        <w:gridCol w:w="1030"/>
        <w:gridCol w:w="1030"/>
        <w:gridCol w:w="936"/>
        <w:gridCol w:w="896"/>
      </w:tblGrid>
      <w:tr w:rsidR="00E65DC6" w:rsidRPr="00196B53" w:rsidTr="00250713">
        <w:trPr>
          <w:trHeight w:val="435"/>
        </w:trPr>
        <w:tc>
          <w:tcPr>
            <w:tcW w:w="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 п/п</w:t>
            </w:r>
          </w:p>
        </w:tc>
        <w:tc>
          <w:tcPr>
            <w:tcW w:w="13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Цели, задачи, мероприятия</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Срок выполнения, год</w:t>
            </w:r>
          </w:p>
        </w:tc>
        <w:tc>
          <w:tcPr>
            <w:tcW w:w="2607" w:type="pct"/>
            <w:gridSpan w:val="6"/>
            <w:tcBorders>
              <w:top w:val="single" w:sz="4" w:space="0" w:color="auto"/>
              <w:left w:val="nil"/>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Объем необходимого финансирования из краевого бюджета.</w:t>
            </w: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 xml:space="preserve"> тыс. рублей</w:t>
            </w:r>
          </w:p>
        </w:tc>
      </w:tr>
      <w:tr w:rsidR="00E65DC6" w:rsidRPr="00196B53" w:rsidTr="00250713">
        <w:trPr>
          <w:trHeight w:val="70"/>
        </w:trPr>
        <w:tc>
          <w:tcPr>
            <w:tcW w:w="334" w:type="pct"/>
            <w:gridSpan w:val="2"/>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19" w:type="pct"/>
            <w:gridSpan w:val="3"/>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741" w:type="pct"/>
            <w:gridSpan w:val="2"/>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57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 xml:space="preserve">всего </w:t>
            </w: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2013-2015гг</w:t>
            </w:r>
          </w:p>
        </w:tc>
        <w:tc>
          <w:tcPr>
            <w:tcW w:w="2033" w:type="pct"/>
            <w:gridSpan w:val="4"/>
            <w:tcBorders>
              <w:top w:val="single" w:sz="4" w:space="0" w:color="auto"/>
              <w:left w:val="nil"/>
              <w:bottom w:val="single" w:sz="4" w:space="0" w:color="auto"/>
              <w:right w:val="single" w:sz="4" w:space="0" w:color="auto"/>
            </w:tcBorders>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в т.ч. по годам</w:t>
            </w:r>
          </w:p>
        </w:tc>
      </w:tr>
      <w:tr w:rsidR="00E65DC6" w:rsidRPr="00196B53" w:rsidTr="003F67E2">
        <w:trPr>
          <w:trHeight w:val="70"/>
        </w:trPr>
        <w:tc>
          <w:tcPr>
            <w:tcW w:w="334" w:type="pct"/>
            <w:gridSpan w:val="2"/>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19" w:type="pct"/>
            <w:gridSpan w:val="3"/>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741" w:type="pct"/>
            <w:gridSpan w:val="2"/>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573" w:type="pct"/>
            <w:gridSpan w:val="2"/>
            <w:vMerge/>
            <w:tcBorders>
              <w:top w:val="nil"/>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538" w:type="pct"/>
            <w:tcBorders>
              <w:top w:val="single" w:sz="4" w:space="0" w:color="auto"/>
              <w:left w:val="nil"/>
              <w:bottom w:val="single" w:sz="4" w:space="0" w:color="auto"/>
              <w:right w:val="single" w:sz="4" w:space="0" w:color="auto"/>
            </w:tcBorders>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оценка</w:t>
            </w: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2012год</w:t>
            </w:r>
          </w:p>
        </w:tc>
        <w:tc>
          <w:tcPr>
            <w:tcW w:w="538" w:type="pct"/>
            <w:tcBorders>
              <w:top w:val="nil"/>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 год.</w:t>
            </w:r>
          </w:p>
        </w:tc>
        <w:tc>
          <w:tcPr>
            <w:tcW w:w="489" w:type="pct"/>
            <w:tcBorders>
              <w:top w:val="nil"/>
              <w:left w:val="nil"/>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2014 год.</w:t>
            </w:r>
          </w:p>
        </w:tc>
        <w:tc>
          <w:tcPr>
            <w:tcW w:w="469" w:type="pct"/>
            <w:tcBorders>
              <w:top w:val="nil"/>
              <w:left w:val="nil"/>
              <w:bottom w:val="single" w:sz="4" w:space="0" w:color="auto"/>
              <w:right w:val="single" w:sz="4" w:space="0" w:color="auto"/>
            </w:tcBorders>
            <w:shd w:val="clear" w:color="auto" w:fill="auto"/>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2015 год.</w:t>
            </w:r>
          </w:p>
        </w:tc>
      </w:tr>
      <w:tr w:rsidR="00E65DC6" w:rsidRPr="00196B53" w:rsidTr="00250713">
        <w:trPr>
          <w:trHeight w:val="70"/>
        </w:trPr>
        <w:tc>
          <w:tcPr>
            <w:tcW w:w="453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Цель. Улучшение состояния здоровья населения  Богучанского района.</w:t>
            </w:r>
          </w:p>
        </w:tc>
        <w:tc>
          <w:tcPr>
            <w:tcW w:w="469" w:type="pct"/>
            <w:tcBorders>
              <w:top w:val="single" w:sz="4" w:space="0" w:color="auto"/>
              <w:left w:val="single" w:sz="4" w:space="0" w:color="auto"/>
              <w:bottom w:val="single" w:sz="4" w:space="0" w:color="auto"/>
              <w:right w:val="single" w:sz="4" w:space="0" w:color="auto"/>
            </w:tcBorders>
          </w:tcPr>
          <w:p w:rsidR="00E65DC6" w:rsidRPr="00196B53" w:rsidRDefault="00E65DC6" w:rsidP="00196B53">
            <w:pPr>
              <w:spacing w:after="0" w:line="240" w:lineRule="auto"/>
              <w:rPr>
                <w:rFonts w:ascii="Times New Roman" w:hAnsi="Times New Roman"/>
                <w:sz w:val="16"/>
                <w:szCs w:val="16"/>
              </w:rPr>
            </w:pPr>
          </w:p>
        </w:tc>
      </w:tr>
      <w:tr w:rsidR="00E65DC6" w:rsidRPr="00196B53" w:rsidTr="00250713">
        <w:trPr>
          <w:trHeight w:val="70"/>
        </w:trPr>
        <w:tc>
          <w:tcPr>
            <w:tcW w:w="453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Задача 1. Обеспечение населения Богучанского района доступной медицинской помощью</w:t>
            </w:r>
          </w:p>
        </w:tc>
        <w:tc>
          <w:tcPr>
            <w:tcW w:w="469" w:type="pct"/>
            <w:tcBorders>
              <w:top w:val="single" w:sz="4" w:space="0" w:color="auto"/>
              <w:left w:val="single" w:sz="4" w:space="0" w:color="auto"/>
              <w:bottom w:val="single" w:sz="4" w:space="0" w:color="auto"/>
              <w:right w:val="single" w:sz="4" w:space="0" w:color="auto"/>
            </w:tcBorders>
          </w:tcPr>
          <w:p w:rsidR="00E65DC6" w:rsidRPr="00196B53" w:rsidRDefault="00E65DC6" w:rsidP="00196B53">
            <w:pPr>
              <w:spacing w:after="0" w:line="240" w:lineRule="auto"/>
              <w:rPr>
                <w:rFonts w:ascii="Times New Roman" w:hAnsi="Times New Roman"/>
                <w:sz w:val="16"/>
                <w:szCs w:val="16"/>
              </w:rPr>
            </w:pPr>
          </w:p>
        </w:tc>
      </w:tr>
      <w:tr w:rsidR="00E65DC6" w:rsidRPr="00196B53" w:rsidTr="003F67E2">
        <w:trPr>
          <w:trHeight w:val="70"/>
        </w:trPr>
        <w:tc>
          <w:tcPr>
            <w:tcW w:w="30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 xml:space="preserve">Оказание медицинских услуг по программе государственных гарантий оказания населению Богучанского района бесплатной медицинской помощи дифференцированно, с учетом </w:t>
            </w:r>
            <w:r w:rsidRPr="00196B53">
              <w:rPr>
                <w:rFonts w:ascii="Times New Roman" w:hAnsi="Times New Roman"/>
                <w:sz w:val="16"/>
                <w:szCs w:val="16"/>
              </w:rPr>
              <w:lastRenderedPageBreak/>
              <w:t>этапности  оказания медицинской помощи</w:t>
            </w:r>
          </w:p>
        </w:tc>
        <w:tc>
          <w:tcPr>
            <w:tcW w:w="75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lastRenderedPageBreak/>
              <w:t>2013-2015</w:t>
            </w:r>
          </w:p>
        </w:tc>
        <w:tc>
          <w:tcPr>
            <w:tcW w:w="57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341598,1</w:t>
            </w: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341598,1</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339731,4</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351491,4</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368219,4</w:t>
            </w:r>
          </w:p>
        </w:tc>
      </w:tr>
      <w:tr w:rsidR="00E65DC6" w:rsidRPr="00196B53" w:rsidTr="00250713">
        <w:trPr>
          <w:trHeight w:val="70"/>
        </w:trPr>
        <w:tc>
          <w:tcPr>
            <w:tcW w:w="301" w:type="pct"/>
            <w:vMerge/>
            <w:tcBorders>
              <w:top w:val="single" w:sz="4" w:space="0" w:color="auto"/>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w:t>
            </w:r>
            <w:r w:rsidRPr="00196B53">
              <w:rPr>
                <w:rFonts w:ascii="Times New Roman" w:hAnsi="Times New Roman"/>
                <w:sz w:val="16"/>
                <w:szCs w:val="16"/>
              </w:rPr>
              <w:t>013-2015</w:t>
            </w:r>
          </w:p>
        </w:tc>
        <w:tc>
          <w:tcPr>
            <w:tcW w:w="57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1714,2</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18860,7</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4015,6</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67,2</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67,2</w:t>
            </w:r>
          </w:p>
        </w:tc>
      </w:tr>
      <w:tr w:rsidR="00E65DC6" w:rsidRPr="00196B53" w:rsidTr="00250713">
        <w:trPr>
          <w:trHeight w:val="1551"/>
        </w:trPr>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1.1.</w:t>
            </w: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на территории Богучанского района постановления Правительства Российской Федерации от 30.07.94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w:t>
            </w:r>
            <w:r w:rsidR="00196B53">
              <w:rPr>
                <w:rFonts w:ascii="Times New Roman" w:hAnsi="Times New Roman"/>
                <w:sz w:val="16"/>
                <w:szCs w:val="16"/>
              </w:rPr>
              <w:t>елиями медицинского назначения»</w:t>
            </w:r>
          </w:p>
        </w:tc>
        <w:tc>
          <w:tcPr>
            <w:tcW w:w="75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8400,0</w:t>
            </w: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2315,4</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2800,0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2800,0</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2800,0</w:t>
            </w:r>
          </w:p>
        </w:tc>
      </w:tr>
      <w:tr w:rsidR="00E65DC6" w:rsidRPr="00196B53" w:rsidTr="00250713">
        <w:trPr>
          <w:trHeight w:val="70"/>
        </w:trPr>
        <w:tc>
          <w:tcPr>
            <w:tcW w:w="301" w:type="pct"/>
            <w:vMerge/>
            <w:tcBorders>
              <w:top w:val="nil"/>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3008"/>
        </w:trPr>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1.2.</w:t>
            </w: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Закона Красноярского края от 10.12.04 №12-2703 «О мерах социальной поддержки ветеранов», Закона Красноярского края от 10.12.04 №12-2711 «О мерах социальной поддержки реабилитированных лиц и лиц, признанных пострадавшими от политических репрессий» в части обеспечения льготными лекарственными средствами, изделиями медицинского назначения и услугами по зубопротезированию, в том числе расходы на реализацию мер социальной поддержки пенсионеров в части обеспеч</w:t>
            </w:r>
            <w:r w:rsidR="00196B53">
              <w:rPr>
                <w:rFonts w:ascii="Times New Roman" w:hAnsi="Times New Roman"/>
                <w:sz w:val="16"/>
                <w:szCs w:val="16"/>
              </w:rPr>
              <w:t xml:space="preserve">ения лекарственными средствами </w:t>
            </w:r>
          </w:p>
        </w:tc>
        <w:tc>
          <w:tcPr>
            <w:tcW w:w="7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7800,0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2715,2</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2600,0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2600,0</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2600,0</w:t>
            </w:r>
          </w:p>
        </w:tc>
      </w:tr>
      <w:tr w:rsidR="00E65DC6" w:rsidRPr="00196B53" w:rsidTr="00250713">
        <w:trPr>
          <w:trHeight w:val="70"/>
        </w:trPr>
        <w:tc>
          <w:tcPr>
            <w:tcW w:w="301" w:type="pct"/>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2390"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sz w:val="16"/>
                <w:szCs w:val="16"/>
              </w:rPr>
            </w:pPr>
            <w:r w:rsidRPr="00196B53">
              <w:rPr>
                <w:rFonts w:ascii="Times New Roman" w:hAnsi="Times New Roman"/>
                <w:bCs/>
                <w:sz w:val="16"/>
                <w:szCs w:val="16"/>
              </w:rPr>
              <w:t xml:space="preserve">Итого по задаче 1.                               </w:t>
            </w:r>
          </w:p>
        </w:tc>
        <w:tc>
          <w:tcPr>
            <w:tcW w:w="57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1075642,2</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346628,7</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345131,4</w:t>
            </w:r>
          </w:p>
        </w:tc>
        <w:tc>
          <w:tcPr>
            <w:tcW w:w="489" w:type="pct"/>
            <w:tcBorders>
              <w:top w:val="single" w:sz="4" w:space="0" w:color="auto"/>
              <w:left w:val="single" w:sz="4" w:space="0" w:color="auto"/>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356891,4</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373619,4</w:t>
            </w:r>
          </w:p>
        </w:tc>
      </w:tr>
      <w:tr w:rsidR="00E65DC6" w:rsidRPr="00196B53" w:rsidTr="00250713">
        <w:trPr>
          <w:trHeight w:val="70"/>
        </w:trPr>
        <w:tc>
          <w:tcPr>
            <w:tcW w:w="2390" w:type="pct"/>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E65DC6" w:rsidRPr="00196B53" w:rsidRDefault="00E65DC6" w:rsidP="00196B53">
            <w:pPr>
              <w:spacing w:after="0" w:line="240" w:lineRule="auto"/>
              <w:rPr>
                <w:rFonts w:ascii="Times New Roman" w:hAnsi="Times New Roman"/>
                <w:bCs/>
                <w:iCs/>
                <w:sz w:val="16"/>
                <w:szCs w:val="16"/>
              </w:rPr>
            </w:pPr>
            <w:r w:rsidRPr="00196B53">
              <w:rPr>
                <w:rFonts w:ascii="Times New Roman" w:hAnsi="Times New Roman"/>
                <w:bCs/>
                <w:iCs/>
                <w:sz w:val="16"/>
                <w:szCs w:val="16"/>
              </w:rPr>
              <w:t>в том числе муниципальный бюджет</w:t>
            </w:r>
          </w:p>
        </w:tc>
        <w:tc>
          <w:tcPr>
            <w:tcW w:w="57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iCs/>
                <w:sz w:val="16"/>
                <w:szCs w:val="16"/>
              </w:rPr>
            </w:pPr>
            <w:r w:rsidRPr="00196B53">
              <w:rPr>
                <w:rFonts w:ascii="Times New Roman" w:hAnsi="Times New Roman"/>
                <w:bCs/>
                <w:iCs/>
                <w:sz w:val="16"/>
                <w:szCs w:val="16"/>
              </w:rPr>
              <w:t>4150,0</w:t>
            </w: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iCs/>
                <w:sz w:val="16"/>
                <w:szCs w:val="16"/>
              </w:rPr>
            </w:pPr>
            <w:r w:rsidRPr="00196B53">
              <w:rPr>
                <w:rFonts w:ascii="Times New Roman" w:hAnsi="Times New Roman"/>
                <w:bCs/>
                <w:iCs/>
                <w:sz w:val="16"/>
                <w:szCs w:val="16"/>
              </w:rPr>
              <w:t>18860,7</w:t>
            </w: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iCs/>
                <w:sz w:val="16"/>
                <w:szCs w:val="16"/>
              </w:rPr>
            </w:pPr>
            <w:r w:rsidRPr="00196B53">
              <w:rPr>
                <w:rFonts w:ascii="Times New Roman" w:hAnsi="Times New Roman"/>
                <w:bCs/>
                <w:iCs/>
                <w:sz w:val="16"/>
                <w:szCs w:val="16"/>
              </w:rPr>
              <w:t>4015,6</w:t>
            </w:r>
          </w:p>
        </w:tc>
        <w:tc>
          <w:tcPr>
            <w:tcW w:w="489"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bCs/>
                <w:iCs/>
                <w:sz w:val="16"/>
                <w:szCs w:val="16"/>
              </w:rPr>
            </w:pPr>
            <w:r w:rsidRPr="00196B53">
              <w:rPr>
                <w:rFonts w:ascii="Times New Roman" w:hAnsi="Times New Roman"/>
                <w:bCs/>
                <w:iCs/>
                <w:sz w:val="16"/>
                <w:szCs w:val="16"/>
              </w:rPr>
              <w:t>67,2</w:t>
            </w: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iCs/>
                <w:sz w:val="16"/>
                <w:szCs w:val="16"/>
              </w:rPr>
            </w:pPr>
            <w:r w:rsidRPr="00196B53">
              <w:rPr>
                <w:rFonts w:ascii="Times New Roman" w:hAnsi="Times New Roman"/>
                <w:bCs/>
                <w:iCs/>
                <w:sz w:val="16"/>
                <w:szCs w:val="16"/>
              </w:rPr>
              <w:t>67,2</w:t>
            </w:r>
          </w:p>
        </w:tc>
      </w:tr>
      <w:tr w:rsidR="00E65DC6" w:rsidRPr="00196B53" w:rsidTr="00250713">
        <w:trPr>
          <w:trHeight w:val="70"/>
        </w:trPr>
        <w:tc>
          <w:tcPr>
            <w:tcW w:w="4531" w:type="pct"/>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Задача 2. Обеспечение населения Богучанского района качественной медицинской помощью.</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E65DC6" w:rsidRPr="00196B53" w:rsidRDefault="00E65DC6" w:rsidP="00196B53">
            <w:pPr>
              <w:spacing w:after="0" w:line="240" w:lineRule="auto"/>
              <w:rPr>
                <w:rFonts w:ascii="Times New Roman" w:hAnsi="Times New Roman"/>
                <w:sz w:val="16"/>
                <w:szCs w:val="16"/>
              </w:rPr>
            </w:pPr>
          </w:p>
        </w:tc>
      </w:tr>
      <w:tr w:rsidR="00E65DC6" w:rsidRPr="00196B53" w:rsidTr="00250713">
        <w:trPr>
          <w:trHeight w:val="70"/>
        </w:trPr>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2.1.</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мероприятий долгосрочной целевой программы «Неотложные меры борьбы с туберкулезом в Богучанском районе» на 2012 – 2013 годы»</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429,0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p>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143,0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143,0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143,0</w:t>
            </w:r>
          </w:p>
        </w:tc>
        <w:tc>
          <w:tcPr>
            <w:tcW w:w="469" w:type="pct"/>
            <w:tcBorders>
              <w:top w:val="nil"/>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143,0</w:t>
            </w:r>
          </w:p>
        </w:tc>
      </w:tr>
      <w:tr w:rsidR="00E65DC6" w:rsidRPr="00196B53" w:rsidTr="00250713">
        <w:trPr>
          <w:trHeight w:val="70"/>
        </w:trPr>
        <w:tc>
          <w:tcPr>
            <w:tcW w:w="301" w:type="pct"/>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429,0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143,0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143,0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143,0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143,0</w:t>
            </w: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 xml:space="preserve"> 2. 2.</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Развитие профилактического направления</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10320,0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3695,4</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3440,0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3440,0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3440,0</w:t>
            </w: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975,0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560,0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2.2.1</w:t>
            </w: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sz w:val="16"/>
                <w:szCs w:val="16"/>
              </w:rPr>
              <w:t>Реализация мероприятий долгосрочной целевой программы «Вакцинопрофилактика в Богучанском районе » на 2012 – 2014 годы»</w:t>
            </w:r>
          </w:p>
        </w:tc>
        <w:tc>
          <w:tcPr>
            <w:tcW w:w="75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 xml:space="preserve">2013-2015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975,0</w:t>
            </w:r>
          </w:p>
        </w:tc>
        <w:tc>
          <w:tcPr>
            <w:tcW w:w="5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560,0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975,0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560,0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r>
      <w:tr w:rsidR="00E65DC6" w:rsidRPr="00196B53" w:rsidTr="003F67E2">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2.2.2</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Постановления правительства РФ  по проведению дополнительной диспансеризации работающих граждан</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6900,0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2300,0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2300,0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2300,0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2300,0</w:t>
            </w:r>
          </w:p>
        </w:tc>
      </w:tr>
      <w:tr w:rsidR="00E65DC6" w:rsidRPr="00196B53" w:rsidTr="00250713">
        <w:trPr>
          <w:trHeight w:val="593"/>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2.2.3</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Постановления  администрации Богучанского района в части дополнительной диспансеризации 14-летних подростков.</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1470,0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510,4</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490,0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490,0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490,0</w:t>
            </w:r>
          </w:p>
        </w:tc>
      </w:tr>
      <w:tr w:rsidR="00E65DC6" w:rsidRPr="00196B53" w:rsidTr="003F67E2">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2.2.4</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 xml:space="preserve">Реализация  Постановления Правительства РФ о проведении дополнительной диспансеризации, находящихся в стационаре детей сирот и детей, </w:t>
            </w:r>
            <w:r w:rsidRPr="00196B53">
              <w:rPr>
                <w:rFonts w:ascii="Times New Roman" w:hAnsi="Times New Roman"/>
                <w:sz w:val="16"/>
                <w:szCs w:val="16"/>
              </w:rPr>
              <w:lastRenderedPageBreak/>
              <w:t>оставшихся без попечения родителей.</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lastRenderedPageBreak/>
              <w:t>2013 -2015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975,0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325,0</w:t>
            </w:r>
          </w:p>
        </w:tc>
      </w:tr>
      <w:tr w:rsidR="00E65DC6" w:rsidRPr="00196B53" w:rsidTr="00250713">
        <w:trPr>
          <w:trHeight w:val="70"/>
        </w:trPr>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lastRenderedPageBreak/>
              <w:t>2.3.</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Совершенствование медицинской помощи детям и женщинам</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21164,8</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7647,4</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7028,4</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7060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7076,4</w:t>
            </w:r>
          </w:p>
        </w:tc>
      </w:tr>
      <w:tr w:rsidR="00E65DC6" w:rsidRPr="00196B53" w:rsidTr="00250713">
        <w:trPr>
          <w:trHeight w:val="70"/>
        </w:trPr>
        <w:tc>
          <w:tcPr>
            <w:tcW w:w="301" w:type="pct"/>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185"/>
        </w:trPr>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2.3.1</w:t>
            </w: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Выхаживание, содержание и воспитание детей, оставшихся без попечения родителей, в учреждениях здравоохранения края до 4-х лет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2190,4</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325,4</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706,4</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738,0</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746,0</w:t>
            </w:r>
          </w:p>
        </w:tc>
      </w:tr>
      <w:tr w:rsidR="00E65DC6" w:rsidRPr="00196B53" w:rsidTr="00250713">
        <w:trPr>
          <w:trHeight w:val="70"/>
        </w:trPr>
        <w:tc>
          <w:tcPr>
            <w:tcW w:w="301" w:type="pct"/>
            <w:vMerge/>
            <w:tcBorders>
              <w:top w:val="nil"/>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2.3.2.</w:t>
            </w: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Предоставление детям в возрасте до 2-х лет из малообеспеченных семей специальных молочных продуктов детского питания</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6074,4</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1822,0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2022,0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2022,0</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2030,4</w:t>
            </w:r>
          </w:p>
        </w:tc>
      </w:tr>
      <w:tr w:rsidR="00E65DC6" w:rsidRPr="00196B53" w:rsidTr="00250713">
        <w:trPr>
          <w:trHeight w:val="70"/>
        </w:trPr>
        <w:tc>
          <w:tcPr>
            <w:tcW w:w="301" w:type="pct"/>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301" w:type="pct"/>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2.3.3</w:t>
            </w: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Организация работы по родовым сертификата</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12900,0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5500,0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4300,0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4300,0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4300,0</w:t>
            </w:r>
          </w:p>
        </w:tc>
      </w:tr>
      <w:tr w:rsidR="00E65DC6" w:rsidRPr="00196B53" w:rsidTr="00250713">
        <w:trPr>
          <w:trHeight w:val="70"/>
        </w:trPr>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2.4.</w:t>
            </w: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Развитие и укрепление материально-технической базы</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50234,2</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9136,6</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13434,2</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28300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8500,0</w:t>
            </w:r>
          </w:p>
        </w:tc>
      </w:tr>
      <w:tr w:rsidR="00E65DC6" w:rsidRPr="00196B53" w:rsidTr="00250713">
        <w:trPr>
          <w:trHeight w:val="70"/>
        </w:trPr>
        <w:tc>
          <w:tcPr>
            <w:tcW w:w="301" w:type="pct"/>
            <w:vMerge/>
            <w:tcBorders>
              <w:top w:val="single" w:sz="4" w:space="0" w:color="auto"/>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26434,2</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6027,6</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9934,2</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9000,0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2009"/>
        </w:trPr>
        <w:tc>
          <w:tcPr>
            <w:tcW w:w="301" w:type="pct"/>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2.4.1.</w:t>
            </w: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Реализация постановления Правительства Красноярского края          -п «Об утверждении долгосрочной целевой программы «Укрепление материально-технической базы краевых государственных, муниципальных учреждений здравоохранения и краевых государственных образовательных учреждений среднего профессионального и дополнительного профессионального образования Красноярского края на 2011-2013 годы»</w:t>
            </w:r>
          </w:p>
        </w:tc>
        <w:tc>
          <w:tcPr>
            <w:tcW w:w="75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21767,1</w:t>
            </w:r>
          </w:p>
        </w:tc>
        <w:tc>
          <w:tcPr>
            <w:tcW w:w="5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3109,0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1697,1</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19800,0</w:t>
            </w:r>
          </w:p>
        </w:tc>
        <w:tc>
          <w:tcPr>
            <w:tcW w:w="469" w:type="pct"/>
            <w:tcBorders>
              <w:top w:val="nil"/>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right"/>
              <w:rPr>
                <w:rFonts w:ascii="Times New Roman" w:hAnsi="Times New Roman"/>
                <w:sz w:val="16"/>
                <w:szCs w:val="16"/>
              </w:rPr>
            </w:pPr>
          </w:p>
        </w:tc>
      </w:tr>
      <w:tr w:rsidR="00E65DC6" w:rsidRPr="00196B53" w:rsidTr="00250713">
        <w:trPr>
          <w:trHeight w:val="70"/>
        </w:trPr>
        <w:tc>
          <w:tcPr>
            <w:tcW w:w="301" w:type="pct"/>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44" w:type="pct"/>
            <w:gridSpan w:val="2"/>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2.4.2</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Реализация мероприятий долгосрочной целевой программы «Укрепление материально-технической базы лечебно-профилактических учреждений в районе» на 2011-2013  годы»</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sz w:val="16"/>
                <w:szCs w:val="16"/>
              </w:rPr>
              <w:t>2013-2015</w:t>
            </w:r>
          </w:p>
        </w:tc>
        <w:tc>
          <w:tcPr>
            <w:tcW w:w="566"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934,2</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493,2</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934,2</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r>
      <w:tr w:rsidR="00E65DC6" w:rsidRPr="00196B53" w:rsidTr="00250713">
        <w:trPr>
          <w:trHeight w:val="70"/>
        </w:trPr>
        <w:tc>
          <w:tcPr>
            <w:tcW w:w="301" w:type="pct"/>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2.4.3</w:t>
            </w:r>
          </w:p>
        </w:tc>
        <w:tc>
          <w:tcPr>
            <w:tcW w:w="133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Укрепление материально-технической базы учреждений района</w:t>
            </w:r>
          </w:p>
        </w:tc>
        <w:tc>
          <w:tcPr>
            <w:tcW w:w="75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18000,0</w:t>
            </w:r>
          </w:p>
        </w:tc>
        <w:tc>
          <w:tcPr>
            <w:tcW w:w="5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5534,4</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9000,0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9000,0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r>
      <w:tr w:rsidR="00E65DC6" w:rsidRPr="00196B53" w:rsidTr="00250713">
        <w:trPr>
          <w:trHeight w:val="70"/>
        </w:trPr>
        <w:tc>
          <w:tcPr>
            <w:tcW w:w="2393"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sz w:val="16"/>
                <w:szCs w:val="16"/>
              </w:rPr>
            </w:pPr>
            <w:r w:rsidRPr="00196B53">
              <w:rPr>
                <w:rFonts w:ascii="Times New Roman" w:hAnsi="Times New Roman"/>
                <w:bCs/>
                <w:sz w:val="16"/>
                <w:szCs w:val="16"/>
              </w:rPr>
              <w:t>Итого по задаче 2</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72472,1</w:t>
            </w:r>
          </w:p>
        </w:tc>
        <w:tc>
          <w:tcPr>
            <w:tcW w:w="5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20622,4</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22512,7</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39443,0</w:t>
            </w: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10516,4</w:t>
            </w:r>
          </w:p>
        </w:tc>
      </w:tr>
      <w:tr w:rsidR="00E65DC6" w:rsidRPr="00196B53" w:rsidTr="00250713">
        <w:trPr>
          <w:trHeight w:val="315"/>
        </w:trPr>
        <w:tc>
          <w:tcPr>
            <w:tcW w:w="2393"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65DC6" w:rsidRPr="00196B53" w:rsidRDefault="00E65DC6" w:rsidP="00196B53">
            <w:pPr>
              <w:spacing w:after="0" w:line="240" w:lineRule="auto"/>
              <w:rPr>
                <w:rFonts w:ascii="Times New Roman" w:hAnsi="Times New Roman"/>
                <w:bCs/>
                <w:iCs/>
                <w:sz w:val="16"/>
                <w:szCs w:val="16"/>
              </w:rPr>
            </w:pPr>
            <w:r w:rsidRPr="00196B53">
              <w:rPr>
                <w:rFonts w:ascii="Times New Roman" w:hAnsi="Times New Roman"/>
                <w:bCs/>
                <w:iCs/>
                <w:sz w:val="16"/>
                <w:szCs w:val="16"/>
              </w:rPr>
              <w:t xml:space="preserve">в том числе муниципальный бюджет                                  </w:t>
            </w:r>
            <w:r w:rsidRPr="00196B53">
              <w:rPr>
                <w:rFonts w:ascii="Times New Roman" w:hAnsi="Times New Roman"/>
                <w:sz w:val="16"/>
                <w:szCs w:val="16"/>
              </w:rPr>
              <w:t>2013-2015</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iCs/>
                <w:sz w:val="16"/>
                <w:szCs w:val="16"/>
              </w:rPr>
            </w:pPr>
            <w:r w:rsidRPr="00196B53">
              <w:rPr>
                <w:rFonts w:ascii="Times New Roman" w:hAnsi="Times New Roman"/>
                <w:bCs/>
                <w:iCs/>
                <w:sz w:val="16"/>
                <w:szCs w:val="16"/>
              </w:rPr>
              <w:t>28460,0</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iCs/>
                <w:sz w:val="16"/>
                <w:szCs w:val="16"/>
              </w:rPr>
            </w:pPr>
            <w:r w:rsidRPr="00196B53">
              <w:rPr>
                <w:rFonts w:ascii="Times New Roman" w:hAnsi="Times New Roman"/>
                <w:bCs/>
                <w:iCs/>
                <w:sz w:val="16"/>
                <w:szCs w:val="16"/>
              </w:rPr>
              <w:t>6730,6</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iCs/>
                <w:sz w:val="16"/>
                <w:szCs w:val="16"/>
              </w:rPr>
            </w:pPr>
            <w:r w:rsidRPr="00196B53">
              <w:rPr>
                <w:rFonts w:ascii="Times New Roman" w:hAnsi="Times New Roman"/>
                <w:bCs/>
                <w:iCs/>
                <w:sz w:val="16"/>
                <w:szCs w:val="16"/>
              </w:rPr>
              <w:t>13130,6</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iCs/>
                <w:sz w:val="16"/>
                <w:szCs w:val="16"/>
              </w:rPr>
            </w:pPr>
            <w:r w:rsidRPr="00196B53">
              <w:rPr>
                <w:rFonts w:ascii="Times New Roman" w:hAnsi="Times New Roman"/>
                <w:bCs/>
                <w:iCs/>
                <w:sz w:val="16"/>
                <w:szCs w:val="16"/>
              </w:rPr>
              <w:t>12228,0</w:t>
            </w: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iCs/>
                <w:sz w:val="16"/>
                <w:szCs w:val="16"/>
              </w:rPr>
            </w:pPr>
            <w:r w:rsidRPr="00196B53">
              <w:rPr>
                <w:rFonts w:ascii="Times New Roman" w:hAnsi="Times New Roman"/>
                <w:bCs/>
                <w:iCs/>
                <w:sz w:val="16"/>
                <w:szCs w:val="16"/>
              </w:rPr>
              <w:t>3101,4</w:t>
            </w:r>
          </w:p>
        </w:tc>
      </w:tr>
      <w:tr w:rsidR="00E65DC6" w:rsidRPr="00196B53" w:rsidTr="00250713">
        <w:trPr>
          <w:trHeight w:val="181"/>
        </w:trPr>
        <w:tc>
          <w:tcPr>
            <w:tcW w:w="4531" w:type="pct"/>
            <w:gridSpan w:val="12"/>
            <w:tcBorders>
              <w:top w:val="single" w:sz="4" w:space="0" w:color="auto"/>
              <w:left w:val="single" w:sz="4" w:space="0" w:color="auto"/>
              <w:bottom w:val="single" w:sz="4" w:space="0" w:color="auto"/>
              <w:right w:val="nil"/>
            </w:tcBorders>
            <w:shd w:val="clear" w:color="000000" w:fill="FFFFFF"/>
            <w:vAlign w:val="center"/>
          </w:tcPr>
          <w:p w:rsidR="00E65DC6" w:rsidRPr="00196B53" w:rsidRDefault="00E65DC6" w:rsidP="00196B53">
            <w:pPr>
              <w:spacing w:after="0" w:line="240" w:lineRule="auto"/>
              <w:rPr>
                <w:rFonts w:ascii="Times New Roman" w:hAnsi="Times New Roman"/>
                <w:bCs/>
                <w:iCs/>
                <w:sz w:val="16"/>
                <w:szCs w:val="16"/>
              </w:rPr>
            </w:pPr>
            <w:r w:rsidRPr="00196B53">
              <w:rPr>
                <w:rFonts w:ascii="Times New Roman" w:hAnsi="Times New Roman"/>
                <w:bCs/>
                <w:iCs/>
                <w:sz w:val="16"/>
                <w:szCs w:val="16"/>
              </w:rPr>
              <w:t>Задача 3. Совершенствование управления здравоохранением Богучанского района.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E65DC6" w:rsidRPr="00196B53" w:rsidRDefault="00E65DC6" w:rsidP="00196B53">
            <w:pPr>
              <w:spacing w:after="0" w:line="240" w:lineRule="auto"/>
              <w:rPr>
                <w:rFonts w:ascii="Times New Roman" w:hAnsi="Times New Roman"/>
                <w:bCs/>
                <w:iCs/>
                <w:sz w:val="16"/>
                <w:szCs w:val="16"/>
              </w:rPr>
            </w:pPr>
          </w:p>
        </w:tc>
      </w:tr>
      <w:tr w:rsidR="00E65DC6" w:rsidRPr="00196B53" w:rsidTr="00250713">
        <w:trPr>
          <w:trHeight w:val="70"/>
        </w:trPr>
        <w:tc>
          <w:tcPr>
            <w:tcW w:w="345"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3.1.</w:t>
            </w: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 xml:space="preserve">Предоставление медицинских услуг сверх программы государственных гарантий оказания населению Красноярского края бесплатной медицинской помощи        </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55500,0</w:t>
            </w: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sz w:val="16"/>
                <w:szCs w:val="16"/>
              </w:rPr>
            </w:pPr>
          </w:p>
          <w:p w:rsidR="00E65DC6" w:rsidRPr="00196B53" w:rsidRDefault="00E65DC6" w:rsidP="00196B53">
            <w:pPr>
              <w:spacing w:after="0" w:line="240" w:lineRule="auto"/>
              <w:jc w:val="right"/>
              <w:rPr>
                <w:rFonts w:ascii="Times New Roman" w:hAnsi="Times New Roman"/>
                <w:sz w:val="16"/>
                <w:szCs w:val="16"/>
              </w:rPr>
            </w:pPr>
          </w:p>
          <w:p w:rsidR="00E65DC6" w:rsidRPr="00196B53" w:rsidRDefault="00E65DC6" w:rsidP="00196B53">
            <w:pPr>
              <w:spacing w:after="0" w:line="240" w:lineRule="auto"/>
              <w:jc w:val="right"/>
              <w:rPr>
                <w:rFonts w:ascii="Times New Roman" w:hAnsi="Times New Roman"/>
                <w:sz w:val="16"/>
                <w:szCs w:val="16"/>
              </w:rPr>
            </w:pPr>
          </w:p>
          <w:p w:rsidR="00E65DC6" w:rsidRPr="00196B53" w:rsidRDefault="00E65DC6" w:rsidP="00196B53">
            <w:pPr>
              <w:spacing w:after="0" w:line="240" w:lineRule="auto"/>
              <w:jc w:val="right"/>
              <w:rPr>
                <w:rFonts w:ascii="Times New Roman" w:hAnsi="Times New Roman"/>
                <w:sz w:val="16"/>
                <w:szCs w:val="16"/>
              </w:rPr>
            </w:pPr>
          </w:p>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18500,0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18500,0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18500,0</w:t>
            </w:r>
          </w:p>
        </w:tc>
        <w:tc>
          <w:tcPr>
            <w:tcW w:w="469" w:type="pct"/>
            <w:tcBorders>
              <w:top w:val="nil"/>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18500,0</w:t>
            </w:r>
          </w:p>
        </w:tc>
      </w:tr>
      <w:tr w:rsidR="00E65DC6" w:rsidRPr="00196B53" w:rsidTr="00250713">
        <w:trPr>
          <w:trHeight w:val="70"/>
        </w:trPr>
        <w:tc>
          <w:tcPr>
            <w:tcW w:w="345" w:type="pct"/>
            <w:gridSpan w:val="3"/>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r>
      <w:tr w:rsidR="00E65DC6" w:rsidRPr="00196B53" w:rsidTr="00250713">
        <w:trPr>
          <w:trHeight w:val="70"/>
        </w:trPr>
        <w:tc>
          <w:tcPr>
            <w:tcW w:w="345"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3.2</w:t>
            </w: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Повышение эффективности использования ресурсов</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77137,8</w:t>
            </w: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sz w:val="16"/>
                <w:szCs w:val="16"/>
              </w:rPr>
            </w:pPr>
          </w:p>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25712,6</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25712,6</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25712,6</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25712,6</w:t>
            </w:r>
          </w:p>
        </w:tc>
      </w:tr>
      <w:tr w:rsidR="00E65DC6" w:rsidRPr="00196B53" w:rsidTr="00250713">
        <w:trPr>
          <w:trHeight w:val="70"/>
        </w:trPr>
        <w:tc>
          <w:tcPr>
            <w:tcW w:w="345" w:type="pct"/>
            <w:gridSpan w:val="3"/>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r>
      <w:tr w:rsidR="00E65DC6" w:rsidRPr="00196B53" w:rsidTr="00250713">
        <w:trPr>
          <w:trHeight w:val="70"/>
        </w:trPr>
        <w:tc>
          <w:tcPr>
            <w:tcW w:w="345" w:type="pct"/>
            <w:gridSpan w:val="3"/>
            <w:vMerge w:val="restart"/>
            <w:tcBorders>
              <w:top w:val="nil"/>
              <w:left w:val="single" w:sz="4" w:space="0" w:color="auto"/>
              <w:bottom w:val="single" w:sz="4" w:space="0" w:color="000000"/>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3.3</w:t>
            </w: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Кадровое обеспечение</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1027,8</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342,6</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342,6</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342,6</w:t>
            </w:r>
          </w:p>
        </w:tc>
        <w:tc>
          <w:tcPr>
            <w:tcW w:w="469" w:type="pct"/>
            <w:tcBorders>
              <w:top w:val="nil"/>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342,6</w:t>
            </w:r>
          </w:p>
        </w:tc>
      </w:tr>
      <w:tr w:rsidR="00E65DC6" w:rsidRPr="00196B53" w:rsidTr="003F67E2">
        <w:trPr>
          <w:trHeight w:val="70"/>
        </w:trPr>
        <w:tc>
          <w:tcPr>
            <w:tcW w:w="345" w:type="pct"/>
            <w:gridSpan w:val="3"/>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p>
        </w:tc>
      </w:tr>
      <w:tr w:rsidR="00E65DC6" w:rsidRPr="00196B53" w:rsidTr="003F67E2">
        <w:trPr>
          <w:trHeight w:val="70"/>
        </w:trPr>
        <w:tc>
          <w:tcPr>
            <w:tcW w:w="345"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w:t>
            </w: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Совершенствование системы оплаты труда</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76110,0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25370,0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25370,0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25370,0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25370,0</w:t>
            </w:r>
          </w:p>
        </w:tc>
      </w:tr>
      <w:tr w:rsidR="00E65DC6" w:rsidRPr="00196B53" w:rsidTr="003F67E2">
        <w:trPr>
          <w:trHeight w:val="70"/>
        </w:trPr>
        <w:tc>
          <w:tcPr>
            <w:tcW w:w="345" w:type="pct"/>
            <w:gridSpan w:val="3"/>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p>
        </w:tc>
      </w:tr>
      <w:tr w:rsidR="00E65DC6" w:rsidRPr="00196B53" w:rsidTr="003F67E2">
        <w:trPr>
          <w:trHeight w:val="557"/>
        </w:trPr>
        <w:tc>
          <w:tcPr>
            <w:tcW w:w="345" w:type="pct"/>
            <w:gridSpan w:val="3"/>
            <w:vMerge w:val="restar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lastRenderedPageBreak/>
              <w:t>3.4.1.</w:t>
            </w:r>
          </w:p>
        </w:tc>
        <w:tc>
          <w:tcPr>
            <w:tcW w:w="1292"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Осуществление денежных выплат врачам общей (семейной) практики, участковым терапевтам, участковым педиатрам  в рамках приоритетного национального проекта в сфере здравоохранения</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34500,0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11500,0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11500,0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11500,0</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11500,0</w:t>
            </w:r>
          </w:p>
        </w:tc>
      </w:tr>
      <w:tr w:rsidR="00E65DC6" w:rsidRPr="00196B53" w:rsidTr="003F67E2">
        <w:trPr>
          <w:trHeight w:val="70"/>
        </w:trPr>
        <w:tc>
          <w:tcPr>
            <w:tcW w:w="345" w:type="pct"/>
            <w:gridSpan w:val="3"/>
            <w:vMerge/>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3F67E2">
        <w:trPr>
          <w:trHeight w:val="256"/>
        </w:trPr>
        <w:tc>
          <w:tcPr>
            <w:tcW w:w="345"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3.4.2.</w:t>
            </w:r>
          </w:p>
        </w:tc>
        <w:tc>
          <w:tcPr>
            <w:tcW w:w="1292"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Осуществление денежных выплат медицинскому персоналу фельдшерско-акушерских пунктов, врачам, фельдшерам и медицинским сестрам скорой медицинской помощи</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10110,0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3370,0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3370,0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3370,0</w:t>
            </w:r>
          </w:p>
        </w:tc>
        <w:tc>
          <w:tcPr>
            <w:tcW w:w="469" w:type="pct"/>
            <w:tcBorders>
              <w:top w:val="single" w:sz="4" w:space="0" w:color="auto"/>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right"/>
              <w:rPr>
                <w:rFonts w:ascii="Times New Roman" w:hAnsi="Times New Roman"/>
                <w:sz w:val="16"/>
                <w:szCs w:val="16"/>
              </w:rPr>
            </w:pPr>
            <w:r w:rsidRPr="00196B53">
              <w:rPr>
                <w:rFonts w:ascii="Times New Roman" w:hAnsi="Times New Roman"/>
                <w:sz w:val="16"/>
                <w:szCs w:val="16"/>
              </w:rPr>
              <w:t>3370,0</w:t>
            </w:r>
          </w:p>
        </w:tc>
      </w:tr>
      <w:tr w:rsidR="00E65DC6" w:rsidRPr="00196B53" w:rsidTr="00250713">
        <w:trPr>
          <w:trHeight w:val="70"/>
        </w:trPr>
        <w:tc>
          <w:tcPr>
            <w:tcW w:w="345" w:type="pct"/>
            <w:gridSpan w:val="3"/>
            <w:vMerge/>
            <w:tcBorders>
              <w:top w:val="nil"/>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3F67E2">
        <w:trPr>
          <w:trHeight w:val="70"/>
        </w:trPr>
        <w:tc>
          <w:tcPr>
            <w:tcW w:w="345" w:type="pct"/>
            <w:gridSpan w:val="3"/>
            <w:tcBorders>
              <w:top w:val="single" w:sz="4" w:space="0" w:color="auto"/>
              <w:left w:val="single" w:sz="4" w:space="0" w:color="auto"/>
              <w:bottom w:val="single" w:sz="4" w:space="0" w:color="auto"/>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3.4.3</w:t>
            </w:r>
          </w:p>
        </w:tc>
        <w:tc>
          <w:tcPr>
            <w:tcW w:w="1292"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sz w:val="16"/>
                <w:szCs w:val="16"/>
              </w:rPr>
              <w:t>Мероприятия, направленные на повышение доступности амбулаторно-поликлинической помощи.</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21000,0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7000,0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7000,0</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7000,0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7000,0</w:t>
            </w:r>
          </w:p>
        </w:tc>
      </w:tr>
      <w:tr w:rsidR="00E65DC6" w:rsidRPr="00196B53" w:rsidTr="00250713">
        <w:trPr>
          <w:trHeight w:val="550"/>
        </w:trPr>
        <w:tc>
          <w:tcPr>
            <w:tcW w:w="345" w:type="pct"/>
            <w:gridSpan w:val="3"/>
            <w:tcBorders>
              <w:top w:val="single" w:sz="4" w:space="0" w:color="auto"/>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3.4.4</w:t>
            </w:r>
          </w:p>
        </w:tc>
        <w:tc>
          <w:tcPr>
            <w:tcW w:w="1292"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sz w:val="16"/>
                <w:szCs w:val="16"/>
              </w:rPr>
              <w:t>Мероприятия, направленные на   внедрение стандартов медицинской помощи в круглосуточных стационарах.</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10500,0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3500,0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3500,0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3500,0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3500,0</w:t>
            </w:r>
          </w:p>
        </w:tc>
      </w:tr>
      <w:tr w:rsidR="00E65DC6" w:rsidRPr="00196B53" w:rsidTr="003F67E2">
        <w:trPr>
          <w:trHeight w:val="70"/>
        </w:trPr>
        <w:tc>
          <w:tcPr>
            <w:tcW w:w="2393"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sz w:val="16"/>
                <w:szCs w:val="16"/>
              </w:rPr>
            </w:pPr>
            <w:r w:rsidRPr="00196B53">
              <w:rPr>
                <w:rFonts w:ascii="Times New Roman" w:hAnsi="Times New Roman"/>
                <w:bCs/>
                <w:sz w:val="16"/>
                <w:szCs w:val="16"/>
              </w:rPr>
              <w:t xml:space="preserve">Итого по задаче 3                                                                       </w:t>
            </w:r>
            <w:r w:rsidRPr="00196B53">
              <w:rPr>
                <w:rFonts w:ascii="Times New Roman" w:hAnsi="Times New Roman"/>
                <w:iCs/>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132637,8</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44212,6</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44212,6</w:t>
            </w:r>
          </w:p>
        </w:tc>
        <w:tc>
          <w:tcPr>
            <w:tcW w:w="48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44212,6</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44212,6</w:t>
            </w:r>
          </w:p>
        </w:tc>
      </w:tr>
      <w:tr w:rsidR="00E65DC6" w:rsidRPr="00196B53" w:rsidTr="00250713">
        <w:trPr>
          <w:trHeight w:val="70"/>
        </w:trPr>
        <w:tc>
          <w:tcPr>
            <w:tcW w:w="2393"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4042"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Задача 4. Совершенствование комплексных мер по пропаганде здорового образа жизни у населения Богучанского района.</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rPr>
                <w:rFonts w:ascii="Times New Roman" w:hAnsi="Times New Roman"/>
                <w:sz w:val="16"/>
                <w:szCs w:val="16"/>
              </w:rPr>
            </w:pPr>
          </w:p>
        </w:tc>
        <w:tc>
          <w:tcPr>
            <w:tcW w:w="469"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rPr>
                <w:rFonts w:ascii="Times New Roman" w:hAnsi="Times New Roman"/>
                <w:sz w:val="16"/>
                <w:szCs w:val="16"/>
              </w:rPr>
            </w:pPr>
          </w:p>
        </w:tc>
      </w:tr>
      <w:tr w:rsidR="00E65DC6" w:rsidRPr="00196B53" w:rsidTr="00250713">
        <w:trPr>
          <w:trHeight w:val="70"/>
        </w:trPr>
        <w:tc>
          <w:tcPr>
            <w:tcW w:w="301" w:type="pct"/>
            <w:vMerge w:val="restart"/>
            <w:tcBorders>
              <w:top w:val="nil"/>
              <w:left w:val="single" w:sz="4" w:space="0" w:color="auto"/>
              <w:bottom w:val="single" w:sz="4" w:space="0" w:color="000000"/>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4.1.</w:t>
            </w: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sz w:val="16"/>
                <w:szCs w:val="16"/>
              </w:rPr>
            </w:pPr>
            <w:r w:rsidRPr="00196B53">
              <w:rPr>
                <w:rFonts w:ascii="Times New Roman" w:hAnsi="Times New Roman"/>
                <w:sz w:val="16"/>
                <w:szCs w:val="16"/>
              </w:rPr>
              <w:t>Разработка и проведение информационно-просветительских кампаний, информационных материалов, направленных на снижение рисков для здоровья населения и формированию здорового образа жизни у жителей Красноярского края</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180,0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60,0</w:t>
            </w:r>
          </w:p>
        </w:tc>
        <w:tc>
          <w:tcPr>
            <w:tcW w:w="538"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60,0</w:t>
            </w: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60,0</w:t>
            </w:r>
          </w:p>
        </w:tc>
        <w:tc>
          <w:tcPr>
            <w:tcW w:w="469" w:type="pct"/>
            <w:tcBorders>
              <w:top w:val="nil"/>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sz w:val="16"/>
                <w:szCs w:val="16"/>
              </w:rPr>
            </w:pPr>
            <w:r w:rsidRPr="00196B53">
              <w:rPr>
                <w:rFonts w:ascii="Times New Roman" w:hAnsi="Times New Roman"/>
                <w:sz w:val="16"/>
                <w:szCs w:val="16"/>
              </w:rPr>
              <w:t>60,0</w:t>
            </w:r>
          </w:p>
        </w:tc>
      </w:tr>
      <w:tr w:rsidR="00E65DC6" w:rsidRPr="00196B53" w:rsidTr="003F67E2">
        <w:trPr>
          <w:trHeight w:val="70"/>
        </w:trPr>
        <w:tc>
          <w:tcPr>
            <w:tcW w:w="301" w:type="pct"/>
            <w:vMerge/>
            <w:tcBorders>
              <w:top w:val="nil"/>
              <w:left w:val="single" w:sz="4" w:space="0" w:color="auto"/>
              <w:bottom w:val="single" w:sz="4" w:space="0" w:color="000000"/>
              <w:right w:val="single" w:sz="4" w:space="0" w:color="auto"/>
            </w:tcBorders>
            <w:vAlign w:val="center"/>
          </w:tcPr>
          <w:p w:rsidR="00E65DC6" w:rsidRPr="00196B53" w:rsidRDefault="00E65DC6" w:rsidP="00196B53">
            <w:pPr>
              <w:spacing w:after="0" w:line="240" w:lineRule="auto"/>
              <w:rPr>
                <w:rFonts w:ascii="Times New Roman" w:hAnsi="Times New Roman"/>
                <w:sz w:val="16"/>
                <w:szCs w:val="16"/>
              </w:rPr>
            </w:pPr>
          </w:p>
        </w:tc>
        <w:tc>
          <w:tcPr>
            <w:tcW w:w="1336"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2393"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sz w:val="16"/>
                <w:szCs w:val="16"/>
              </w:rPr>
            </w:pPr>
            <w:r w:rsidRPr="00196B53">
              <w:rPr>
                <w:rFonts w:ascii="Times New Roman" w:hAnsi="Times New Roman"/>
                <w:bCs/>
                <w:sz w:val="16"/>
                <w:szCs w:val="16"/>
              </w:rPr>
              <w:t>Итого по задаче 4</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180,0</w:t>
            </w: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60,0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60,0</w:t>
            </w:r>
          </w:p>
        </w:tc>
        <w:tc>
          <w:tcPr>
            <w:tcW w:w="489"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60,0</w:t>
            </w: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60,0</w:t>
            </w:r>
          </w:p>
        </w:tc>
      </w:tr>
      <w:tr w:rsidR="00E65DC6" w:rsidRPr="00196B53" w:rsidTr="00250713">
        <w:trPr>
          <w:trHeight w:val="70"/>
        </w:trPr>
        <w:tc>
          <w:tcPr>
            <w:tcW w:w="2393"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c>
          <w:tcPr>
            <w:tcW w:w="489" w:type="pct"/>
            <w:tcBorders>
              <w:top w:val="single" w:sz="4" w:space="0" w:color="auto"/>
              <w:left w:val="nil"/>
              <w:bottom w:val="single" w:sz="4" w:space="0" w:color="auto"/>
              <w:right w:val="single" w:sz="4" w:space="0" w:color="auto"/>
            </w:tcBorders>
            <w:shd w:val="clear" w:color="000000" w:fill="FFFFFF"/>
          </w:tcPr>
          <w:p w:rsidR="00E65DC6" w:rsidRPr="00196B53" w:rsidRDefault="00E65DC6" w:rsidP="00196B53">
            <w:pPr>
              <w:spacing w:after="0" w:line="240" w:lineRule="auto"/>
              <w:jc w:val="right"/>
              <w:rPr>
                <w:rFonts w:ascii="Times New Roman" w:hAnsi="Times New Roman"/>
                <w:iCs/>
                <w:sz w:val="16"/>
                <w:szCs w:val="16"/>
              </w:rPr>
            </w:pPr>
          </w:p>
        </w:tc>
        <w:tc>
          <w:tcPr>
            <w:tcW w:w="46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p>
        </w:tc>
      </w:tr>
      <w:tr w:rsidR="00E65DC6" w:rsidRPr="00196B53" w:rsidTr="00250713">
        <w:trPr>
          <w:trHeight w:val="70"/>
        </w:trPr>
        <w:tc>
          <w:tcPr>
            <w:tcW w:w="16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bCs/>
                <w:sz w:val="16"/>
                <w:szCs w:val="16"/>
              </w:rPr>
            </w:pPr>
            <w:r w:rsidRPr="00196B53">
              <w:rPr>
                <w:rFonts w:ascii="Times New Roman" w:hAnsi="Times New Roman"/>
                <w:bCs/>
                <w:sz w:val="16"/>
                <w:szCs w:val="16"/>
              </w:rPr>
              <w:t>Всего по ведомственной программе</w:t>
            </w:r>
          </w:p>
        </w:tc>
        <w:tc>
          <w:tcPr>
            <w:tcW w:w="757" w:type="pct"/>
            <w:gridSpan w:val="3"/>
            <w:tcBorders>
              <w:top w:val="nil"/>
              <w:left w:val="nil"/>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bCs/>
                <w:sz w:val="16"/>
                <w:szCs w:val="16"/>
              </w:rPr>
            </w:pPr>
            <w:r w:rsidRPr="00196B53">
              <w:rPr>
                <w:rFonts w:ascii="Times New Roman" w:hAnsi="Times New Roman"/>
                <w:b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1280932,2</w:t>
            </w: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411523,5</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411916,8</w:t>
            </w:r>
          </w:p>
        </w:tc>
        <w:tc>
          <w:tcPr>
            <w:tcW w:w="48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440607,0</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bCs/>
                <w:sz w:val="16"/>
                <w:szCs w:val="16"/>
              </w:rPr>
            </w:pPr>
            <w:r w:rsidRPr="00196B53">
              <w:rPr>
                <w:rFonts w:ascii="Times New Roman" w:hAnsi="Times New Roman"/>
                <w:bCs/>
                <w:sz w:val="16"/>
                <w:szCs w:val="16"/>
              </w:rPr>
              <w:t>428408,40</w:t>
            </w:r>
          </w:p>
        </w:tc>
      </w:tr>
      <w:tr w:rsidR="00E65DC6" w:rsidRPr="00196B53" w:rsidTr="00250713">
        <w:trPr>
          <w:trHeight w:val="70"/>
        </w:trPr>
        <w:tc>
          <w:tcPr>
            <w:tcW w:w="1637" w:type="pct"/>
            <w:gridSpan w:val="4"/>
            <w:tcBorders>
              <w:top w:val="single" w:sz="4" w:space="0" w:color="auto"/>
              <w:left w:val="single" w:sz="4" w:space="0" w:color="auto"/>
              <w:bottom w:val="single" w:sz="4" w:space="0" w:color="auto"/>
              <w:right w:val="nil"/>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в том числе муниципальный  бюджет</w:t>
            </w:r>
          </w:p>
        </w:tc>
        <w:tc>
          <w:tcPr>
            <w:tcW w:w="757" w:type="pct"/>
            <w:gridSpan w:val="3"/>
            <w:tcBorders>
              <w:top w:val="nil"/>
              <w:left w:val="single" w:sz="4" w:space="0" w:color="auto"/>
              <w:bottom w:val="single" w:sz="4" w:space="0" w:color="auto"/>
              <w:right w:val="single" w:sz="4" w:space="0" w:color="auto"/>
            </w:tcBorders>
            <w:shd w:val="clear" w:color="000000" w:fill="FFFFFF"/>
            <w:noWrap/>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32610,0</w:t>
            </w:r>
          </w:p>
        </w:tc>
        <w:tc>
          <w:tcPr>
            <w:tcW w:w="538"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25591,3</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17146,2</w:t>
            </w:r>
          </w:p>
        </w:tc>
        <w:tc>
          <w:tcPr>
            <w:tcW w:w="489" w:type="pct"/>
            <w:tcBorders>
              <w:top w:val="nil"/>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12295,2</w:t>
            </w:r>
          </w:p>
        </w:tc>
        <w:tc>
          <w:tcPr>
            <w:tcW w:w="469" w:type="pct"/>
            <w:tcBorders>
              <w:top w:val="nil"/>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3168,6</w:t>
            </w:r>
          </w:p>
        </w:tc>
      </w:tr>
      <w:tr w:rsidR="00E65DC6" w:rsidRPr="00196B53" w:rsidTr="00250713">
        <w:trPr>
          <w:trHeight w:val="70"/>
        </w:trPr>
        <w:tc>
          <w:tcPr>
            <w:tcW w:w="16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rPr>
                <w:rFonts w:ascii="Times New Roman" w:hAnsi="Times New Roman"/>
                <w:iCs/>
                <w:sz w:val="16"/>
                <w:szCs w:val="16"/>
              </w:rPr>
            </w:pPr>
            <w:r w:rsidRPr="00196B53">
              <w:rPr>
                <w:rFonts w:ascii="Times New Roman" w:hAnsi="Times New Roman"/>
                <w:iCs/>
                <w:sz w:val="16"/>
                <w:szCs w:val="16"/>
              </w:rPr>
              <w:t>средства ОМС</w:t>
            </w:r>
          </w:p>
        </w:tc>
        <w:tc>
          <w:tcPr>
            <w:tcW w:w="757" w:type="pct"/>
            <w:gridSpan w:val="3"/>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center"/>
              <w:rPr>
                <w:rFonts w:ascii="Times New Roman" w:hAnsi="Times New Roman"/>
                <w:iCs/>
                <w:sz w:val="16"/>
                <w:szCs w:val="16"/>
              </w:rPr>
            </w:pPr>
            <w:r w:rsidRPr="00196B53">
              <w:rPr>
                <w:rFonts w:ascii="Times New Roman" w:hAnsi="Times New Roman"/>
                <w:iCs/>
                <w:sz w:val="16"/>
                <w:szCs w:val="16"/>
              </w:rPr>
              <w:t>2013-2015</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1072700,0</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339763,8</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341518,4</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357226,8</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E65DC6" w:rsidRPr="00196B53" w:rsidRDefault="00E65DC6" w:rsidP="00196B53">
            <w:pPr>
              <w:spacing w:after="0" w:line="240" w:lineRule="auto"/>
              <w:jc w:val="right"/>
              <w:rPr>
                <w:rFonts w:ascii="Times New Roman" w:hAnsi="Times New Roman"/>
                <w:iCs/>
                <w:sz w:val="16"/>
                <w:szCs w:val="16"/>
              </w:rPr>
            </w:pPr>
            <w:r w:rsidRPr="00196B53">
              <w:rPr>
                <w:rFonts w:ascii="Times New Roman" w:hAnsi="Times New Roman"/>
                <w:iCs/>
                <w:sz w:val="16"/>
                <w:szCs w:val="16"/>
              </w:rPr>
              <w:t>373954,8</w:t>
            </w:r>
          </w:p>
        </w:tc>
      </w:tr>
    </w:tbl>
    <w:p w:rsidR="003F67E2" w:rsidRDefault="003F67E2" w:rsidP="00250713">
      <w:pPr>
        <w:pStyle w:val="ConsPlusNormal"/>
        <w:widowControl/>
        <w:ind w:firstLine="0"/>
        <w:jc w:val="right"/>
        <w:rPr>
          <w:rFonts w:ascii="Times New Roman" w:hAnsi="Times New Roman" w:cs="Times New Roman"/>
          <w:bCs/>
          <w:sz w:val="18"/>
          <w:szCs w:val="18"/>
        </w:rPr>
      </w:pPr>
    </w:p>
    <w:p w:rsidR="00250713" w:rsidRDefault="00250713" w:rsidP="00250713">
      <w:pPr>
        <w:pStyle w:val="ConsPlusNormal"/>
        <w:widowControl/>
        <w:ind w:firstLine="0"/>
        <w:jc w:val="right"/>
        <w:rPr>
          <w:rFonts w:ascii="Times New Roman" w:hAnsi="Times New Roman" w:cs="Times New Roman"/>
          <w:bCs/>
          <w:sz w:val="18"/>
          <w:szCs w:val="18"/>
        </w:rPr>
      </w:pPr>
      <w:r w:rsidRPr="0017135A">
        <w:rPr>
          <w:rFonts w:ascii="Times New Roman" w:hAnsi="Times New Roman" w:cs="Times New Roman"/>
          <w:bCs/>
          <w:sz w:val="18"/>
          <w:szCs w:val="18"/>
        </w:rPr>
        <w:t>Приложние</w:t>
      </w:r>
      <w:r>
        <w:rPr>
          <w:rFonts w:ascii="Times New Roman" w:hAnsi="Times New Roman" w:cs="Times New Roman"/>
          <w:bCs/>
          <w:sz w:val="18"/>
          <w:szCs w:val="18"/>
        </w:rPr>
        <w:t>5</w:t>
      </w:r>
    </w:p>
    <w:p w:rsidR="00250713" w:rsidRDefault="00250713" w:rsidP="0025071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к ведомственной целевой программе</w:t>
      </w:r>
    </w:p>
    <w:p w:rsidR="00250713" w:rsidRDefault="00250713" w:rsidP="0025071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«Развитие системы здравоохранения</w:t>
      </w:r>
    </w:p>
    <w:p w:rsidR="00250713" w:rsidRDefault="00250713" w:rsidP="0025071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Богучанского района» на 2013 год и плановый</w:t>
      </w:r>
    </w:p>
    <w:p w:rsidR="00250713" w:rsidRDefault="00250713" w:rsidP="00250713">
      <w:pPr>
        <w:pStyle w:val="ConsPlusNormal"/>
        <w:widowControl/>
        <w:ind w:firstLine="0"/>
        <w:jc w:val="right"/>
        <w:rPr>
          <w:rFonts w:ascii="Times New Roman" w:hAnsi="Times New Roman" w:cs="Times New Roman"/>
          <w:bCs/>
          <w:sz w:val="18"/>
          <w:szCs w:val="18"/>
        </w:rPr>
      </w:pPr>
      <w:r>
        <w:rPr>
          <w:rFonts w:ascii="Times New Roman" w:hAnsi="Times New Roman" w:cs="Times New Roman"/>
          <w:bCs/>
          <w:sz w:val="18"/>
          <w:szCs w:val="18"/>
        </w:rPr>
        <w:t>период 2014-2015 годов</w:t>
      </w:r>
    </w:p>
    <w:p w:rsidR="00250713" w:rsidRPr="00250713" w:rsidRDefault="00250713" w:rsidP="00250713">
      <w:pPr>
        <w:pStyle w:val="ConsPlusNormal"/>
        <w:widowControl/>
        <w:ind w:firstLine="0"/>
        <w:jc w:val="right"/>
        <w:rPr>
          <w:rFonts w:ascii="Times New Roman" w:hAnsi="Times New Roman" w:cs="Times New Roman"/>
          <w:bCs/>
          <w:sz w:val="18"/>
          <w:szCs w:val="18"/>
        </w:rPr>
      </w:pPr>
    </w:p>
    <w:p w:rsidR="00E65DC6" w:rsidRPr="00250713" w:rsidRDefault="00E65DC6" w:rsidP="00250713">
      <w:pPr>
        <w:spacing w:after="0" w:line="240" w:lineRule="auto"/>
        <w:jc w:val="center"/>
        <w:rPr>
          <w:rFonts w:ascii="Times New Roman" w:hAnsi="Times New Roman"/>
          <w:bCs/>
          <w:sz w:val="20"/>
          <w:szCs w:val="20"/>
        </w:rPr>
      </w:pPr>
      <w:r w:rsidRPr="00250713">
        <w:rPr>
          <w:rFonts w:ascii="Times New Roman" w:hAnsi="Times New Roman"/>
          <w:bCs/>
          <w:sz w:val="20"/>
          <w:szCs w:val="20"/>
        </w:rPr>
        <w:t xml:space="preserve">Распределение планируемых объемов финансирования ведомственной целевой </w:t>
      </w:r>
    </w:p>
    <w:p w:rsidR="00E65DC6" w:rsidRPr="00250713" w:rsidRDefault="00E65DC6" w:rsidP="00250713">
      <w:pPr>
        <w:spacing w:after="0" w:line="240" w:lineRule="auto"/>
        <w:jc w:val="center"/>
        <w:rPr>
          <w:rFonts w:ascii="Times New Roman" w:hAnsi="Times New Roman"/>
          <w:sz w:val="20"/>
          <w:szCs w:val="20"/>
          <w:highlight w:val="yellow"/>
        </w:rPr>
      </w:pPr>
      <w:r w:rsidRPr="00250713">
        <w:rPr>
          <w:rFonts w:ascii="Times New Roman" w:hAnsi="Times New Roman"/>
          <w:bCs/>
          <w:sz w:val="20"/>
          <w:szCs w:val="20"/>
        </w:rPr>
        <w:t>программы  по источникам и направлениям расходования средств.</w:t>
      </w:r>
    </w:p>
    <w:p w:rsidR="00E65DC6" w:rsidRPr="00F04856" w:rsidRDefault="00E65DC6" w:rsidP="00E65DC6">
      <w:pPr>
        <w:pStyle w:val="ConsNonformat"/>
        <w:widowControl/>
        <w:ind w:left="5580" w:right="-159"/>
        <w:jc w:val="center"/>
        <w:rPr>
          <w:rFonts w:ascii="Times New Roman" w:hAnsi="Times New Roman"/>
          <w:sz w:val="16"/>
          <w:szCs w:val="16"/>
          <w:highlight w:val="yellow"/>
        </w:rPr>
      </w:pPr>
    </w:p>
    <w:tbl>
      <w:tblPr>
        <w:tblW w:w="5000" w:type="pct"/>
        <w:tblLook w:val="04A0"/>
      </w:tblPr>
      <w:tblGrid>
        <w:gridCol w:w="2488"/>
        <w:gridCol w:w="1232"/>
        <w:gridCol w:w="1456"/>
        <w:gridCol w:w="1290"/>
        <w:gridCol w:w="1374"/>
        <w:gridCol w:w="1730"/>
      </w:tblGrid>
      <w:tr w:rsidR="00E65DC6" w:rsidRPr="00250713" w:rsidTr="00250713">
        <w:trPr>
          <w:trHeight w:val="70"/>
        </w:trPr>
        <w:tc>
          <w:tcPr>
            <w:tcW w:w="1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Источники и направления финансирования</w:t>
            </w:r>
          </w:p>
        </w:tc>
        <w:tc>
          <w:tcPr>
            <w:tcW w:w="3756" w:type="pct"/>
            <w:gridSpan w:val="5"/>
            <w:tcBorders>
              <w:top w:val="single" w:sz="4" w:space="0" w:color="auto"/>
              <w:left w:val="nil"/>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Объем финансирования, тыс. руб.</w:t>
            </w:r>
          </w:p>
        </w:tc>
      </w:tr>
      <w:tr w:rsidR="00E65DC6" w:rsidRPr="00250713" w:rsidTr="00250713">
        <w:trPr>
          <w:trHeight w:val="70"/>
        </w:trPr>
        <w:tc>
          <w:tcPr>
            <w:tcW w:w="1244" w:type="pct"/>
            <w:vMerge/>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after="0" w:line="240" w:lineRule="auto"/>
              <w:rPr>
                <w:rFonts w:ascii="Times New Roman" w:hAnsi="Times New Roman"/>
                <w:sz w:val="16"/>
                <w:szCs w:val="16"/>
              </w:rPr>
            </w:pPr>
          </w:p>
        </w:tc>
        <w:tc>
          <w:tcPr>
            <w:tcW w:w="655" w:type="pct"/>
            <w:vMerge w:val="restar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всего 2013-2015г</w:t>
            </w:r>
          </w:p>
        </w:tc>
        <w:tc>
          <w:tcPr>
            <w:tcW w:w="3101" w:type="pct"/>
            <w:gridSpan w:val="4"/>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в том числе по годам (текущий год и плановый период)</w:t>
            </w:r>
          </w:p>
        </w:tc>
      </w:tr>
      <w:tr w:rsidR="00E65DC6" w:rsidRPr="00250713" w:rsidTr="00250713">
        <w:trPr>
          <w:trHeight w:val="70"/>
        </w:trPr>
        <w:tc>
          <w:tcPr>
            <w:tcW w:w="1244" w:type="pct"/>
            <w:vMerge/>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after="0" w:line="240" w:lineRule="auto"/>
              <w:rPr>
                <w:rFonts w:ascii="Times New Roman" w:hAnsi="Times New Roman"/>
                <w:sz w:val="16"/>
                <w:szCs w:val="16"/>
              </w:rPr>
            </w:pPr>
          </w:p>
        </w:tc>
        <w:tc>
          <w:tcPr>
            <w:tcW w:w="655" w:type="pct"/>
            <w:vMerge/>
            <w:tcBorders>
              <w:top w:val="nil"/>
              <w:left w:val="single" w:sz="4" w:space="0" w:color="auto"/>
              <w:bottom w:val="single" w:sz="4" w:space="0" w:color="auto"/>
              <w:right w:val="single" w:sz="4" w:space="0" w:color="auto"/>
            </w:tcBorders>
            <w:vAlign w:val="center"/>
          </w:tcPr>
          <w:p w:rsidR="00E65DC6" w:rsidRPr="00250713" w:rsidRDefault="00E65DC6" w:rsidP="00250713">
            <w:pPr>
              <w:spacing w:after="0" w:line="240" w:lineRule="auto"/>
              <w:rPr>
                <w:rFonts w:ascii="Times New Roman" w:hAnsi="Times New Roman"/>
                <w:sz w:val="16"/>
                <w:szCs w:val="16"/>
              </w:rPr>
            </w:pPr>
          </w:p>
        </w:tc>
        <w:tc>
          <w:tcPr>
            <w:tcW w:w="772" w:type="pct"/>
            <w:tcBorders>
              <w:top w:val="single" w:sz="4" w:space="0" w:color="auto"/>
              <w:left w:val="nil"/>
              <w:bottom w:val="single" w:sz="4" w:space="0" w:color="auto"/>
              <w:right w:val="single" w:sz="4" w:space="0" w:color="auto"/>
            </w:tcBorders>
            <w:vAlign w:val="bottom"/>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2012г</w:t>
            </w:r>
          </w:p>
        </w:tc>
        <w:tc>
          <w:tcPr>
            <w:tcW w:w="685" w:type="pct"/>
            <w:tcBorders>
              <w:top w:val="nil"/>
              <w:left w:val="single" w:sz="4" w:space="0" w:color="auto"/>
              <w:bottom w:val="single" w:sz="4" w:space="0" w:color="auto"/>
              <w:right w:val="single" w:sz="4" w:space="0" w:color="auto"/>
            </w:tcBorders>
            <w:shd w:val="clear" w:color="auto" w:fill="auto"/>
            <w:vAlign w:val="bottom"/>
          </w:tcPr>
          <w:p w:rsidR="00E65DC6" w:rsidRPr="00250713" w:rsidRDefault="00E65DC6" w:rsidP="00250713">
            <w:pPr>
              <w:spacing w:after="0" w:line="240" w:lineRule="auto"/>
              <w:jc w:val="center"/>
              <w:rPr>
                <w:rFonts w:ascii="Times New Roman" w:hAnsi="Times New Roman"/>
                <w:sz w:val="16"/>
                <w:szCs w:val="16"/>
              </w:rPr>
            </w:pPr>
            <w:smartTag w:uri="urn:schemas-microsoft-com:office:smarttags" w:element="metricconverter">
              <w:smartTagPr>
                <w:attr w:name="ProductID" w:val="2013 г"/>
              </w:smartTagPr>
              <w:r w:rsidRPr="00250713">
                <w:rPr>
                  <w:rFonts w:ascii="Times New Roman" w:hAnsi="Times New Roman"/>
                  <w:sz w:val="16"/>
                  <w:szCs w:val="16"/>
                </w:rPr>
                <w:t>2013 г</w:t>
              </w:r>
            </w:smartTag>
          </w:p>
        </w:tc>
        <w:tc>
          <w:tcPr>
            <w:tcW w:w="729" w:type="pct"/>
            <w:tcBorders>
              <w:top w:val="nil"/>
              <w:left w:val="nil"/>
              <w:bottom w:val="single" w:sz="4" w:space="0" w:color="auto"/>
              <w:right w:val="single" w:sz="4" w:space="0" w:color="auto"/>
            </w:tcBorders>
            <w:shd w:val="clear" w:color="auto" w:fill="auto"/>
            <w:vAlign w:val="bottom"/>
          </w:tcPr>
          <w:p w:rsidR="00E65DC6" w:rsidRPr="00250713" w:rsidRDefault="00E65DC6" w:rsidP="00250713">
            <w:pPr>
              <w:spacing w:after="0" w:line="240" w:lineRule="auto"/>
              <w:jc w:val="center"/>
              <w:rPr>
                <w:rFonts w:ascii="Times New Roman" w:hAnsi="Times New Roman"/>
                <w:sz w:val="16"/>
                <w:szCs w:val="16"/>
              </w:rPr>
            </w:pPr>
            <w:smartTag w:uri="urn:schemas-microsoft-com:office:smarttags" w:element="metricconverter">
              <w:smartTagPr>
                <w:attr w:name="ProductID" w:val="2014 г"/>
              </w:smartTagPr>
              <w:r w:rsidRPr="00250713">
                <w:rPr>
                  <w:rFonts w:ascii="Times New Roman" w:hAnsi="Times New Roman"/>
                  <w:sz w:val="16"/>
                  <w:szCs w:val="16"/>
                </w:rPr>
                <w:t>2014 г</w:t>
              </w:r>
            </w:smartTag>
          </w:p>
        </w:tc>
        <w:tc>
          <w:tcPr>
            <w:tcW w:w="915" w:type="pct"/>
            <w:tcBorders>
              <w:top w:val="nil"/>
              <w:left w:val="nil"/>
              <w:bottom w:val="single" w:sz="4" w:space="0" w:color="auto"/>
              <w:right w:val="single" w:sz="4" w:space="0" w:color="auto"/>
            </w:tcBorders>
            <w:shd w:val="clear" w:color="auto" w:fill="auto"/>
            <w:noWrap/>
            <w:vAlign w:val="bottom"/>
          </w:tcPr>
          <w:p w:rsidR="00E65DC6" w:rsidRPr="00250713" w:rsidRDefault="00E65DC6" w:rsidP="00250713">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250713">
                <w:rPr>
                  <w:rFonts w:ascii="Times New Roman" w:hAnsi="Times New Roman"/>
                  <w:sz w:val="16"/>
                  <w:szCs w:val="16"/>
                </w:rPr>
                <w:t>2015 г</w:t>
              </w:r>
            </w:smartTag>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bCs/>
                <w:iCs/>
                <w:sz w:val="16"/>
                <w:szCs w:val="16"/>
              </w:rPr>
            </w:pPr>
            <w:r w:rsidRPr="00250713">
              <w:rPr>
                <w:rFonts w:ascii="Times New Roman" w:hAnsi="Times New Roman"/>
                <w:bCs/>
                <w:iCs/>
                <w:sz w:val="16"/>
                <w:szCs w:val="16"/>
              </w:rPr>
              <w:t>Всего</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1280932,2</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411523,5</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411916,8</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440607</w:t>
            </w:r>
          </w:p>
        </w:tc>
        <w:tc>
          <w:tcPr>
            <w:tcW w:w="915"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428408,4</w:t>
            </w: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федеральный бюджет</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98355</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26089,3</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32785,0</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32785,0</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32785,0</w:t>
            </w: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краевой бюджет</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21767,1</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5504,1</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1967,1</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19800,0</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Внебюджетные источники</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55500</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14575,0</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18500,0</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18500,0</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18500,0</w:t>
            </w: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Бюджет муниципального образования</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30174,2</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25591,3</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17146,2</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12295,2</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3168,2</w:t>
            </w: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iCs/>
                <w:sz w:val="16"/>
                <w:szCs w:val="16"/>
              </w:rPr>
            </w:pPr>
            <w:r w:rsidRPr="00250713">
              <w:rPr>
                <w:rFonts w:ascii="Times New Roman" w:hAnsi="Times New Roman"/>
                <w:iCs/>
                <w:sz w:val="16"/>
                <w:szCs w:val="16"/>
              </w:rPr>
              <w:t> Средства ОМС</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1072653,1</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339763,8</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341518,4</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357226,8</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373954,8</w:t>
            </w: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iCs/>
                <w:sz w:val="16"/>
                <w:szCs w:val="16"/>
              </w:rPr>
            </w:pPr>
            <w:r w:rsidRPr="00250713">
              <w:rPr>
                <w:rFonts w:ascii="Times New Roman" w:hAnsi="Times New Roman"/>
                <w:iCs/>
                <w:sz w:val="16"/>
                <w:szCs w:val="16"/>
              </w:rPr>
              <w:t>из них капитальные вложения</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r w:rsidRPr="00250713">
              <w:rPr>
                <w:rFonts w:ascii="Times New Roman" w:hAnsi="Times New Roman"/>
                <w:sz w:val="16"/>
                <w:szCs w:val="16"/>
              </w:rPr>
              <w:t>40701,3</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13839,8</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11901,3</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28300,0</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 xml:space="preserve">федеральный бюджет </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3546,7</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краевой бюджет</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r w:rsidRPr="00250713">
              <w:rPr>
                <w:rFonts w:ascii="Times New Roman" w:hAnsi="Times New Roman"/>
                <w:sz w:val="16"/>
                <w:szCs w:val="16"/>
              </w:rPr>
              <w:t>23300,0</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3109,0</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1967,1</w:t>
            </w: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19800,0</w:t>
            </w: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p>
        </w:tc>
      </w:tr>
      <w:tr w:rsidR="00E65DC6" w:rsidRPr="00250713" w:rsidTr="00250713">
        <w:trPr>
          <w:trHeight w:val="70"/>
        </w:trPr>
        <w:tc>
          <w:tcPr>
            <w:tcW w:w="1244"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из них внебюджетные источники</w:t>
            </w:r>
          </w:p>
        </w:tc>
        <w:tc>
          <w:tcPr>
            <w:tcW w:w="65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661,5</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72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c>
          <w:tcPr>
            <w:tcW w:w="915"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p>
        </w:tc>
      </w:tr>
      <w:tr w:rsidR="00E65DC6" w:rsidRPr="00250713" w:rsidTr="00250713">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Муниципальный бюджет</w:t>
            </w:r>
          </w:p>
        </w:tc>
        <w:tc>
          <w:tcPr>
            <w:tcW w:w="655"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r w:rsidRPr="00250713">
              <w:rPr>
                <w:rFonts w:ascii="Times New Roman" w:hAnsi="Times New Roman"/>
                <w:sz w:val="16"/>
                <w:szCs w:val="16"/>
              </w:rPr>
              <w:t>18934,0</w:t>
            </w:r>
          </w:p>
        </w:tc>
        <w:tc>
          <w:tcPr>
            <w:tcW w:w="772" w:type="pct"/>
            <w:tcBorders>
              <w:top w:val="single" w:sz="4" w:space="0" w:color="auto"/>
              <w:left w:val="nil"/>
              <w:bottom w:val="single" w:sz="4" w:space="0" w:color="auto"/>
              <w:right w:val="single" w:sz="4" w:space="0" w:color="auto"/>
            </w:tcBorders>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6522,6</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9934,0</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9000,0</w:t>
            </w:r>
          </w:p>
        </w:tc>
        <w:tc>
          <w:tcPr>
            <w:tcW w:w="915"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p>
        </w:tc>
      </w:tr>
    </w:tbl>
    <w:p w:rsidR="00E65DC6" w:rsidRPr="00F04856" w:rsidRDefault="00E65DC6" w:rsidP="00E65DC6">
      <w:pPr>
        <w:pStyle w:val="ConsNonformat"/>
        <w:widowControl/>
        <w:ind w:left="5580" w:right="-159"/>
        <w:rPr>
          <w:rFonts w:ascii="Times New Roman" w:hAnsi="Times New Roman"/>
          <w:sz w:val="16"/>
          <w:szCs w:val="16"/>
          <w:highlight w:val="yellow"/>
        </w:rPr>
      </w:pPr>
    </w:p>
    <w:p w:rsidR="00E65DC6" w:rsidRDefault="00E65DC6" w:rsidP="00250713">
      <w:pPr>
        <w:pStyle w:val="ConsNonformat"/>
        <w:widowControl/>
        <w:ind w:left="5580" w:right="-159" w:firstLine="90"/>
        <w:rPr>
          <w:rFonts w:ascii="Times New Roman" w:hAnsi="Times New Roman"/>
          <w:sz w:val="16"/>
          <w:szCs w:val="16"/>
        </w:rPr>
      </w:pPr>
    </w:p>
    <w:p w:rsidR="00E65DC6" w:rsidRPr="00250713" w:rsidRDefault="00E65DC6" w:rsidP="00250713">
      <w:pPr>
        <w:pStyle w:val="ConsNonformat"/>
        <w:widowControl/>
        <w:ind w:right="-159"/>
        <w:jc w:val="right"/>
        <w:rPr>
          <w:rFonts w:ascii="Times New Roman" w:hAnsi="Times New Roman"/>
          <w:sz w:val="18"/>
          <w:szCs w:val="18"/>
        </w:rPr>
      </w:pPr>
      <w:r w:rsidRPr="00250713">
        <w:rPr>
          <w:rFonts w:ascii="Times New Roman" w:hAnsi="Times New Roman"/>
          <w:sz w:val="18"/>
          <w:szCs w:val="18"/>
        </w:rPr>
        <w:lastRenderedPageBreak/>
        <w:t>Приложение 6</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 xml:space="preserve">к ведомственной целевой программе                                                                                              </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 xml:space="preserve">«Развитие системы здравоохранения                                                                                      </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Богучанского района»</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на 2013 год и плановый период 2014-2015 годов</w:t>
      </w:r>
    </w:p>
    <w:p w:rsidR="00E65DC6" w:rsidRPr="00F04856" w:rsidRDefault="00E65DC6" w:rsidP="00E65DC6">
      <w:pPr>
        <w:pStyle w:val="ConsNonformat"/>
        <w:widowControl/>
        <w:ind w:left="5580" w:right="-159"/>
        <w:rPr>
          <w:rFonts w:ascii="Times New Roman" w:hAnsi="Times New Roman"/>
          <w:sz w:val="16"/>
          <w:szCs w:val="16"/>
        </w:rPr>
      </w:pPr>
    </w:p>
    <w:tbl>
      <w:tblPr>
        <w:tblW w:w="5000" w:type="pct"/>
        <w:tblLook w:val="0000"/>
      </w:tblPr>
      <w:tblGrid>
        <w:gridCol w:w="2329"/>
        <w:gridCol w:w="1057"/>
        <w:gridCol w:w="1280"/>
        <w:gridCol w:w="1164"/>
        <w:gridCol w:w="1514"/>
        <w:gridCol w:w="1114"/>
        <w:gridCol w:w="1112"/>
      </w:tblGrid>
      <w:tr w:rsidR="00E65DC6" w:rsidRPr="00F85753" w:rsidTr="00250713">
        <w:trPr>
          <w:trHeight w:val="375"/>
        </w:trPr>
        <w:tc>
          <w:tcPr>
            <w:tcW w:w="5000" w:type="pct"/>
            <w:gridSpan w:val="7"/>
            <w:tcBorders>
              <w:top w:val="nil"/>
              <w:left w:val="nil"/>
              <w:bottom w:val="nil"/>
              <w:right w:val="nil"/>
            </w:tcBorders>
            <w:shd w:val="clear" w:color="auto" w:fill="auto"/>
            <w:vAlign w:val="center"/>
          </w:tcPr>
          <w:p w:rsidR="00E65DC6" w:rsidRPr="00250713" w:rsidRDefault="00E65DC6" w:rsidP="00250713">
            <w:pPr>
              <w:spacing w:after="0" w:line="240" w:lineRule="auto"/>
              <w:jc w:val="center"/>
              <w:rPr>
                <w:rFonts w:ascii="Times New Roman" w:hAnsi="Times New Roman"/>
                <w:bCs/>
                <w:sz w:val="20"/>
                <w:szCs w:val="20"/>
              </w:rPr>
            </w:pPr>
            <w:r w:rsidRPr="00250713">
              <w:rPr>
                <w:rFonts w:ascii="Times New Roman" w:hAnsi="Times New Roman"/>
                <w:bCs/>
                <w:sz w:val="20"/>
                <w:szCs w:val="20"/>
              </w:rPr>
              <w:t>Распределение планируемых объемов</w:t>
            </w:r>
          </w:p>
          <w:p w:rsidR="00E65DC6" w:rsidRPr="00250713" w:rsidRDefault="00E65DC6" w:rsidP="00250713">
            <w:pPr>
              <w:spacing w:after="0" w:line="240" w:lineRule="auto"/>
              <w:jc w:val="center"/>
              <w:rPr>
                <w:rFonts w:ascii="Times New Roman" w:hAnsi="Times New Roman"/>
                <w:bCs/>
                <w:sz w:val="20"/>
                <w:szCs w:val="20"/>
              </w:rPr>
            </w:pPr>
            <w:r w:rsidRPr="00250713">
              <w:rPr>
                <w:rFonts w:ascii="Times New Roman" w:hAnsi="Times New Roman"/>
                <w:bCs/>
                <w:sz w:val="20"/>
                <w:szCs w:val="20"/>
              </w:rPr>
              <w:t>финансирования ведомственной целевой п</w:t>
            </w:r>
            <w:r w:rsidR="00250713">
              <w:rPr>
                <w:rFonts w:ascii="Times New Roman" w:hAnsi="Times New Roman"/>
                <w:bCs/>
                <w:sz w:val="20"/>
                <w:szCs w:val="20"/>
              </w:rPr>
              <w:t xml:space="preserve">рограммы по кодам классификации </w:t>
            </w:r>
            <w:r w:rsidRPr="00250713">
              <w:rPr>
                <w:rFonts w:ascii="Times New Roman" w:hAnsi="Times New Roman"/>
                <w:bCs/>
                <w:sz w:val="20"/>
                <w:szCs w:val="20"/>
              </w:rPr>
              <w:t>операций сектора государственного управления</w:t>
            </w:r>
            <w:r w:rsidRPr="00250713">
              <w:rPr>
                <w:rFonts w:ascii="Times New Roman" w:hAnsi="Times New Roman"/>
                <w:sz w:val="20"/>
                <w:szCs w:val="20"/>
              </w:rPr>
              <w:t>( в</w:t>
            </w:r>
            <w:r w:rsidR="00250713">
              <w:rPr>
                <w:rFonts w:ascii="Times New Roman" w:hAnsi="Times New Roman"/>
                <w:sz w:val="20"/>
                <w:szCs w:val="20"/>
              </w:rPr>
              <w:t xml:space="preserve"> целом по ведомственной целевой </w:t>
            </w:r>
            <w:r w:rsidRPr="00250713">
              <w:rPr>
                <w:rFonts w:ascii="Times New Roman" w:hAnsi="Times New Roman"/>
                <w:sz w:val="20"/>
                <w:szCs w:val="20"/>
              </w:rPr>
              <w:t>программе)</w:t>
            </w:r>
          </w:p>
        </w:tc>
      </w:tr>
      <w:tr w:rsidR="00E65DC6" w:rsidRPr="00F04856" w:rsidTr="00250713">
        <w:trPr>
          <w:gridAfter w:val="2"/>
          <w:wAfter w:w="1163" w:type="pct"/>
          <w:trHeight w:val="80"/>
        </w:trPr>
        <w:tc>
          <w:tcPr>
            <w:tcW w:w="3837" w:type="pct"/>
            <w:gridSpan w:val="5"/>
            <w:tcBorders>
              <w:top w:val="nil"/>
              <w:left w:val="nil"/>
              <w:bottom w:val="nil"/>
              <w:right w:val="nil"/>
            </w:tcBorders>
            <w:shd w:val="clear" w:color="auto" w:fill="auto"/>
            <w:noWrap/>
            <w:vAlign w:val="bottom"/>
          </w:tcPr>
          <w:p w:rsidR="00E65DC6" w:rsidRPr="00250713" w:rsidRDefault="00E65DC6" w:rsidP="00250713">
            <w:pPr>
              <w:spacing w:after="0" w:line="240" w:lineRule="auto"/>
              <w:rPr>
                <w:rFonts w:ascii="Times New Roman" w:hAnsi="Times New Roman"/>
                <w:sz w:val="20"/>
                <w:szCs w:val="20"/>
              </w:rPr>
            </w:pPr>
          </w:p>
        </w:tc>
      </w:tr>
      <w:tr w:rsidR="00E65DC6" w:rsidRPr="00F04856" w:rsidTr="00250713">
        <w:trPr>
          <w:gridAfter w:val="2"/>
          <w:wAfter w:w="1163" w:type="pct"/>
          <w:trHeight w:val="80"/>
        </w:trPr>
        <w:tc>
          <w:tcPr>
            <w:tcW w:w="3837" w:type="pct"/>
            <w:gridSpan w:val="5"/>
            <w:tcBorders>
              <w:top w:val="nil"/>
              <w:left w:val="nil"/>
              <w:right w:val="nil"/>
            </w:tcBorders>
            <w:shd w:val="clear" w:color="auto" w:fill="auto"/>
            <w:noWrap/>
            <w:vAlign w:val="bottom"/>
          </w:tcPr>
          <w:p w:rsidR="00E65DC6" w:rsidRPr="00250713" w:rsidRDefault="00E65DC6" w:rsidP="00250713">
            <w:pPr>
              <w:spacing w:after="0" w:line="240" w:lineRule="auto"/>
              <w:jc w:val="right"/>
              <w:rPr>
                <w:rFonts w:ascii="Times New Roman" w:hAnsi="Times New Roman"/>
                <w:sz w:val="20"/>
                <w:szCs w:val="20"/>
              </w:rPr>
            </w:pPr>
            <w:r w:rsidRPr="00250713">
              <w:rPr>
                <w:rFonts w:ascii="Times New Roman" w:hAnsi="Times New Roman"/>
                <w:sz w:val="20"/>
                <w:szCs w:val="20"/>
              </w:rPr>
              <w:t>тыс. рублей</w:t>
            </w:r>
          </w:p>
        </w:tc>
      </w:tr>
      <w:tr w:rsidR="00E65DC6" w:rsidRPr="00F04856" w:rsidTr="00250713">
        <w:trPr>
          <w:trHeight w:val="70"/>
        </w:trPr>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bCs/>
                <w:sz w:val="16"/>
                <w:szCs w:val="16"/>
              </w:rPr>
            </w:pPr>
            <w:r w:rsidRPr="00250713">
              <w:rPr>
                <w:rFonts w:ascii="Times New Roman" w:hAnsi="Times New Roman"/>
                <w:bCs/>
                <w:sz w:val="16"/>
                <w:szCs w:val="16"/>
              </w:rPr>
              <w:t>Коды классификацииопераций сектора государственного управления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jc w:val="center"/>
              <w:rPr>
                <w:rFonts w:ascii="Times New Roman" w:hAnsi="Times New Roman"/>
                <w:bCs/>
                <w:sz w:val="16"/>
                <w:szCs w:val="16"/>
              </w:rPr>
            </w:pPr>
            <w:r w:rsidRPr="00250713">
              <w:rPr>
                <w:rFonts w:ascii="Times New Roman" w:hAnsi="Times New Roman"/>
                <w:bCs/>
                <w:sz w:val="16"/>
                <w:szCs w:val="16"/>
              </w:rPr>
              <w:t>Всего</w:t>
            </w:r>
          </w:p>
          <w:p w:rsidR="00E65DC6" w:rsidRPr="00250713" w:rsidRDefault="00E65DC6" w:rsidP="00250713">
            <w:pPr>
              <w:spacing w:line="240" w:lineRule="auto"/>
              <w:jc w:val="center"/>
              <w:rPr>
                <w:rFonts w:ascii="Times New Roman" w:hAnsi="Times New Roman"/>
                <w:bCs/>
                <w:sz w:val="16"/>
                <w:szCs w:val="16"/>
              </w:rPr>
            </w:pPr>
          </w:p>
        </w:tc>
        <w:tc>
          <w:tcPr>
            <w:tcW w:w="3231" w:type="pct"/>
            <w:gridSpan w:val="5"/>
            <w:tcBorders>
              <w:top w:val="single" w:sz="4" w:space="0" w:color="auto"/>
              <w:left w:val="nil"/>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bCs/>
                <w:sz w:val="16"/>
                <w:szCs w:val="16"/>
              </w:rPr>
              <w:t>Объем  финансирования</w:t>
            </w:r>
            <w:r w:rsidRPr="00250713">
              <w:rPr>
                <w:rFonts w:ascii="Times New Roman" w:hAnsi="Times New Roman"/>
                <w:sz w:val="16"/>
                <w:szCs w:val="16"/>
              </w:rPr>
              <w:t xml:space="preserve">  муниципального бюджета, тыс. рублей, в том числе по годам</w:t>
            </w:r>
          </w:p>
          <w:p w:rsidR="00E65DC6" w:rsidRPr="00250713" w:rsidRDefault="00E65DC6" w:rsidP="00250713">
            <w:pPr>
              <w:spacing w:after="0" w:line="240" w:lineRule="auto"/>
              <w:jc w:val="center"/>
              <w:rPr>
                <w:rFonts w:ascii="Times New Roman" w:hAnsi="Times New Roman"/>
                <w:bCs/>
                <w:sz w:val="16"/>
                <w:szCs w:val="16"/>
              </w:rPr>
            </w:pPr>
            <w:r w:rsidRPr="00250713">
              <w:rPr>
                <w:rFonts w:ascii="Times New Roman" w:hAnsi="Times New Roman"/>
                <w:sz w:val="16"/>
                <w:szCs w:val="16"/>
              </w:rPr>
              <w:t>(текущий год и плановый период)</w:t>
            </w:r>
          </w:p>
        </w:tc>
      </w:tr>
      <w:tr w:rsidR="00E65DC6" w:rsidRPr="00F04856" w:rsidTr="00250713">
        <w:trPr>
          <w:trHeight w:val="70"/>
        </w:trPr>
        <w:tc>
          <w:tcPr>
            <w:tcW w:w="1217" w:type="pct"/>
            <w:vMerge/>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line="240" w:lineRule="auto"/>
              <w:rPr>
                <w:rFonts w:ascii="Times New Roman" w:hAnsi="Times New Roman"/>
                <w:bCs/>
                <w:sz w:val="16"/>
                <w:szCs w:val="16"/>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line="240" w:lineRule="auto"/>
              <w:rPr>
                <w:rFonts w:ascii="Times New Roman" w:hAnsi="Times New Roman"/>
                <w:bCs/>
                <w:sz w:val="16"/>
                <w:szCs w:val="16"/>
              </w:rPr>
            </w:pPr>
          </w:p>
        </w:tc>
        <w:tc>
          <w:tcPr>
            <w:tcW w:w="669" w:type="pct"/>
            <w:tcBorders>
              <w:top w:val="nil"/>
              <w:left w:val="nil"/>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center"/>
              <w:rPr>
                <w:rFonts w:ascii="Times New Roman" w:hAnsi="Times New Roman"/>
                <w:bCs/>
                <w:sz w:val="16"/>
                <w:szCs w:val="16"/>
              </w:rPr>
            </w:pPr>
            <w:smartTag w:uri="urn:schemas-microsoft-com:office:smarttags" w:element="metricconverter">
              <w:smartTagPr>
                <w:attr w:name="ProductID" w:val="2011 г"/>
              </w:smartTagPr>
              <w:r w:rsidRPr="00250713">
                <w:rPr>
                  <w:rFonts w:ascii="Times New Roman" w:hAnsi="Times New Roman"/>
                  <w:bCs/>
                  <w:sz w:val="16"/>
                  <w:szCs w:val="16"/>
                </w:rPr>
                <w:t>2011 г</w:t>
              </w:r>
            </w:smartTag>
            <w:r w:rsidRPr="00250713">
              <w:rPr>
                <w:rFonts w:ascii="Times New Roman" w:hAnsi="Times New Roman"/>
                <w:bCs/>
                <w:sz w:val="16"/>
                <w:szCs w:val="16"/>
              </w:rPr>
              <w:t>.</w:t>
            </w:r>
          </w:p>
        </w:tc>
        <w:tc>
          <w:tcPr>
            <w:tcW w:w="608" w:type="pct"/>
            <w:tcBorders>
              <w:top w:val="nil"/>
              <w:left w:val="nil"/>
              <w:bottom w:val="single" w:sz="4" w:space="0" w:color="auto"/>
              <w:right w:val="single" w:sz="4" w:space="0" w:color="auto"/>
            </w:tcBorders>
            <w:shd w:val="clear" w:color="auto" w:fill="auto"/>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2012г</w:t>
            </w:r>
          </w:p>
        </w:tc>
        <w:tc>
          <w:tcPr>
            <w:tcW w:w="791" w:type="pct"/>
            <w:tcBorders>
              <w:top w:val="nil"/>
              <w:left w:val="nil"/>
              <w:bottom w:val="single" w:sz="4" w:space="0" w:color="auto"/>
              <w:right w:val="single" w:sz="4" w:space="0" w:color="auto"/>
            </w:tcBorders>
            <w:shd w:val="clear" w:color="auto" w:fill="auto"/>
            <w:vAlign w:val="center"/>
          </w:tcPr>
          <w:p w:rsidR="00E65DC6" w:rsidRPr="00250713" w:rsidRDefault="00E65DC6" w:rsidP="00250713">
            <w:pPr>
              <w:spacing w:line="240" w:lineRule="auto"/>
              <w:jc w:val="center"/>
              <w:rPr>
                <w:rFonts w:ascii="Times New Roman" w:hAnsi="Times New Roman"/>
                <w:bCs/>
                <w:sz w:val="16"/>
                <w:szCs w:val="16"/>
              </w:rPr>
            </w:pPr>
            <w:smartTag w:uri="urn:schemas-microsoft-com:office:smarttags" w:element="metricconverter">
              <w:smartTagPr>
                <w:attr w:name="ProductID" w:val="2013 г"/>
              </w:smartTagPr>
              <w:r w:rsidRPr="00250713">
                <w:rPr>
                  <w:rFonts w:ascii="Times New Roman" w:hAnsi="Times New Roman"/>
                  <w:bCs/>
                  <w:sz w:val="16"/>
                  <w:szCs w:val="16"/>
                </w:rPr>
                <w:t>2013 г</w:t>
              </w:r>
            </w:smartTag>
            <w:r w:rsidRPr="00250713">
              <w:rPr>
                <w:rFonts w:ascii="Times New Roman" w:hAnsi="Times New Roman"/>
                <w:bCs/>
                <w:sz w:val="16"/>
                <w:szCs w:val="16"/>
              </w:rPr>
              <w:t>.</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r w:rsidRPr="00250713">
              <w:rPr>
                <w:rFonts w:ascii="Times New Roman" w:hAnsi="Times New Roman"/>
                <w:bCs/>
                <w:sz w:val="16"/>
                <w:szCs w:val="16"/>
              </w:rPr>
              <w:t>2014г</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r w:rsidRPr="00250713">
              <w:rPr>
                <w:rFonts w:ascii="Times New Roman" w:hAnsi="Times New Roman"/>
                <w:bCs/>
                <w:sz w:val="16"/>
                <w:szCs w:val="16"/>
              </w:rPr>
              <w:t>2015г</w:t>
            </w:r>
          </w:p>
        </w:tc>
      </w:tr>
      <w:tr w:rsidR="00E65DC6" w:rsidRPr="00F04856" w:rsidTr="00FD4751">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bCs/>
                <w:sz w:val="16"/>
                <w:szCs w:val="16"/>
              </w:rPr>
            </w:pPr>
            <w:r w:rsidRPr="00250713">
              <w:rPr>
                <w:rFonts w:ascii="Times New Roman" w:hAnsi="Times New Roman"/>
                <w:bCs/>
                <w:sz w:val="16"/>
                <w:szCs w:val="16"/>
              </w:rPr>
              <w:t>Сумма средств муниципального бюджета,</w:t>
            </w:r>
            <w:r w:rsidRPr="00250713">
              <w:rPr>
                <w:rFonts w:ascii="Times New Roman" w:hAnsi="Times New Roman"/>
                <w:sz w:val="16"/>
                <w:szCs w:val="16"/>
              </w:rPr>
              <w:t xml:space="preserve"> всего</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bCs/>
                <w:sz w:val="16"/>
                <w:szCs w:val="16"/>
              </w:rPr>
            </w:pPr>
            <w:r w:rsidRPr="00250713">
              <w:rPr>
                <w:rFonts w:ascii="Times New Roman" w:hAnsi="Times New Roman"/>
                <w:bCs/>
                <w:sz w:val="16"/>
                <w:szCs w:val="16"/>
              </w:rPr>
              <w:t>42384,2</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bCs/>
                <w:sz w:val="16"/>
                <w:szCs w:val="16"/>
              </w:rPr>
            </w:pPr>
            <w:r w:rsidRPr="00250713">
              <w:rPr>
                <w:rFonts w:ascii="Times New Roman" w:hAnsi="Times New Roman"/>
                <w:bCs/>
                <w:sz w:val="16"/>
                <w:szCs w:val="16"/>
              </w:rPr>
              <w:t>71060,3</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25591,3</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bCs/>
                <w:sz w:val="16"/>
                <w:szCs w:val="16"/>
              </w:rPr>
            </w:pPr>
            <w:r w:rsidRPr="00250713">
              <w:rPr>
                <w:rFonts w:ascii="Times New Roman" w:hAnsi="Times New Roman"/>
                <w:bCs/>
                <w:sz w:val="16"/>
                <w:szCs w:val="16"/>
              </w:rPr>
              <w:t>10402,2</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8968,0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8968,0</w:t>
            </w:r>
          </w:p>
        </w:tc>
      </w:tr>
      <w:tr w:rsidR="00E65DC6" w:rsidRPr="00F04856" w:rsidTr="00FD4751">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bCs/>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bCs/>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r>
      <w:tr w:rsidR="00E65DC6" w:rsidRPr="00F04856" w:rsidTr="00FD4751">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200 Расходы</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42384,2</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71060,3</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25591,3</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10402,0</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after="0" w:line="240" w:lineRule="auto"/>
              <w:jc w:val="center"/>
              <w:rPr>
                <w:rFonts w:ascii="Times New Roman" w:hAnsi="Times New Roman"/>
                <w:iCs/>
                <w:sz w:val="16"/>
                <w:szCs w:val="16"/>
              </w:rPr>
            </w:pPr>
            <w:r w:rsidRPr="00250713">
              <w:rPr>
                <w:rFonts w:ascii="Times New Roman" w:hAnsi="Times New Roman"/>
                <w:iCs/>
                <w:sz w:val="16"/>
                <w:szCs w:val="16"/>
              </w:rPr>
              <w:t>8968,0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after="0" w:line="240" w:lineRule="auto"/>
              <w:jc w:val="center"/>
              <w:rPr>
                <w:rFonts w:ascii="Times New Roman" w:hAnsi="Times New Roman"/>
                <w:bCs/>
                <w:sz w:val="16"/>
                <w:szCs w:val="16"/>
              </w:rPr>
            </w:pPr>
            <w:r w:rsidRPr="00250713">
              <w:rPr>
                <w:rFonts w:ascii="Times New Roman" w:hAnsi="Times New Roman"/>
                <w:bCs/>
                <w:sz w:val="16"/>
                <w:szCs w:val="16"/>
              </w:rPr>
              <w:t>8968,0</w:t>
            </w:r>
          </w:p>
        </w:tc>
      </w:tr>
      <w:tr w:rsidR="00E65DC6" w:rsidRPr="00F04856" w:rsidTr="00250713">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210 Оплата труда и начисления на оплату труда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750,0</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15225,0</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15248,6</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sz w:val="16"/>
                <w:szCs w:val="16"/>
              </w:rPr>
            </w:pPr>
          </w:p>
        </w:tc>
      </w:tr>
      <w:tr w:rsidR="00E65DC6" w:rsidRPr="00F04856" w:rsidTr="003F67E2">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211 Заработная плата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575,0</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11214,4</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center"/>
              <w:rPr>
                <w:rFonts w:ascii="Times New Roman" w:hAnsi="Times New Roman"/>
                <w:sz w:val="16"/>
                <w:szCs w:val="16"/>
              </w:rPr>
            </w:pPr>
            <w:r w:rsidRPr="00250713">
              <w:rPr>
                <w:rFonts w:ascii="Times New Roman" w:hAnsi="Times New Roman"/>
                <w:sz w:val="16"/>
                <w:szCs w:val="16"/>
              </w:rPr>
              <w:t>11500,0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sz w:val="16"/>
                <w:szCs w:val="16"/>
              </w:rPr>
            </w:pPr>
          </w:p>
        </w:tc>
      </w:tr>
      <w:tr w:rsidR="00E65DC6" w:rsidRPr="00F04856" w:rsidTr="003F67E2">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212 Прочие выплаты</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79,4</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275,6</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3F67E2">
            <w:pPr>
              <w:spacing w:after="0" w:line="240" w:lineRule="auto"/>
              <w:rPr>
                <w:rFonts w:ascii="Times New Roman" w:hAnsi="Times New Roman"/>
                <w:sz w:val="16"/>
                <w:szCs w:val="16"/>
              </w:rPr>
            </w:pPr>
            <w:r w:rsidRPr="00250713">
              <w:rPr>
                <w:rFonts w:ascii="Times New Roman" w:hAnsi="Times New Roman"/>
                <w:sz w:val="16"/>
                <w:szCs w:val="16"/>
              </w:rPr>
              <w:t>213 Начисления на оплату труда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175,0</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3931,2</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3473,0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r>
      <w:tr w:rsidR="00E65DC6" w:rsidRPr="00F04856" w:rsidTr="003F67E2">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3F67E2">
            <w:pPr>
              <w:spacing w:after="0" w:line="240" w:lineRule="auto"/>
              <w:rPr>
                <w:rFonts w:ascii="Times New Roman" w:hAnsi="Times New Roman"/>
                <w:sz w:val="16"/>
                <w:szCs w:val="16"/>
              </w:rPr>
            </w:pPr>
            <w:r w:rsidRPr="00250713">
              <w:rPr>
                <w:rFonts w:ascii="Times New Roman" w:hAnsi="Times New Roman"/>
                <w:sz w:val="16"/>
                <w:szCs w:val="16"/>
              </w:rPr>
              <w:t>220 Приобретение услуг</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30575,0</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41479,6</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1931,0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9238,0</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6638,0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6638,0</w:t>
            </w: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3F67E2">
            <w:pPr>
              <w:spacing w:after="0" w:line="240" w:lineRule="auto"/>
              <w:rPr>
                <w:rFonts w:ascii="Times New Roman" w:hAnsi="Times New Roman"/>
                <w:sz w:val="16"/>
                <w:szCs w:val="16"/>
              </w:rPr>
            </w:pPr>
            <w:r w:rsidRPr="00250713">
              <w:rPr>
                <w:rFonts w:ascii="Times New Roman" w:hAnsi="Times New Roman"/>
                <w:sz w:val="16"/>
                <w:szCs w:val="16"/>
              </w:rPr>
              <w:t>221 Услуги связи</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3F67E2">
            <w:pPr>
              <w:spacing w:after="0" w:line="240" w:lineRule="auto"/>
              <w:jc w:val="center"/>
              <w:rPr>
                <w:rFonts w:ascii="Times New Roman" w:hAnsi="Times New Roman"/>
                <w:sz w:val="16"/>
                <w:szCs w:val="16"/>
              </w:rPr>
            </w:pPr>
            <w:r w:rsidRPr="00250713">
              <w:rPr>
                <w:rFonts w:ascii="Times New Roman" w:hAnsi="Times New Roman"/>
                <w:sz w:val="16"/>
                <w:szCs w:val="16"/>
              </w:rPr>
              <w:t>945,9</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3F67E2">
            <w:pPr>
              <w:spacing w:after="0" w:line="240" w:lineRule="auto"/>
              <w:jc w:val="center"/>
              <w:rPr>
                <w:rFonts w:ascii="Times New Roman" w:hAnsi="Times New Roman"/>
                <w:sz w:val="16"/>
                <w:szCs w:val="16"/>
              </w:rPr>
            </w:pPr>
            <w:r w:rsidRPr="00250713">
              <w:rPr>
                <w:rFonts w:ascii="Times New Roman" w:hAnsi="Times New Roman"/>
                <w:sz w:val="16"/>
                <w:szCs w:val="16"/>
              </w:rPr>
              <w:t>65,0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222 Транспортные услуги</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407,2</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28,0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223 Коммунальные услуги</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30499,7</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272,0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r>
      <w:tr w:rsidR="00E65DC6" w:rsidRPr="00F04856" w:rsidTr="003F67E2">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224 Арендная плата за пользование имуществом</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456,2</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6,0</w:t>
            </w: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p>
        </w:tc>
      </w:tr>
      <w:tr w:rsidR="00E65DC6" w:rsidRPr="00F04856" w:rsidTr="00250713">
        <w:trPr>
          <w:trHeight w:val="52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225 Услуги по содержанию имущества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21000,0</w:t>
            </w: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3046,5</w:t>
            </w: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9100,0</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bCs/>
                <w:sz w:val="16"/>
                <w:szCs w:val="16"/>
              </w:rPr>
            </w:pPr>
            <w:r w:rsidRPr="00250713">
              <w:rPr>
                <w:rFonts w:ascii="Times New Roman" w:hAnsi="Times New Roman"/>
                <w:bCs/>
                <w:sz w:val="16"/>
                <w:szCs w:val="16"/>
              </w:rPr>
              <w:t>6500,0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6500,0</w:t>
            </w: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в том числе капитальный ремонт:</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15000,0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1220,2</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center"/>
              <w:rPr>
                <w:rFonts w:ascii="Times New Roman" w:hAnsi="Times New Roman"/>
                <w:sz w:val="16"/>
                <w:szCs w:val="16"/>
              </w:rPr>
            </w:pPr>
            <w:r w:rsidRPr="00250713">
              <w:rPr>
                <w:rFonts w:ascii="Times New Roman" w:hAnsi="Times New Roman"/>
                <w:sz w:val="16"/>
                <w:szCs w:val="16"/>
              </w:rPr>
              <w:t>9100,0</w:t>
            </w:r>
          </w:p>
        </w:tc>
        <w:tc>
          <w:tcPr>
            <w:tcW w:w="582" w:type="pct"/>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6500,0</w:t>
            </w:r>
          </w:p>
        </w:tc>
        <w:tc>
          <w:tcPr>
            <w:tcW w:w="581" w:type="pct"/>
            <w:tcBorders>
              <w:top w:val="single" w:sz="4" w:space="0" w:color="auto"/>
              <w:left w:val="single" w:sz="4" w:space="0" w:color="auto"/>
              <w:bottom w:val="single" w:sz="4" w:space="0" w:color="auto"/>
              <w:right w:val="single" w:sz="4" w:space="0" w:color="auto"/>
            </w:tcBorders>
            <w:vAlign w:val="center"/>
          </w:tcPr>
          <w:p w:rsidR="00E65DC6" w:rsidRPr="00250713" w:rsidRDefault="00E65DC6" w:rsidP="00250713">
            <w:pPr>
              <w:spacing w:line="240" w:lineRule="auto"/>
              <w:jc w:val="center"/>
              <w:rPr>
                <w:rFonts w:ascii="Times New Roman" w:hAnsi="Times New Roman"/>
                <w:iCs/>
                <w:sz w:val="16"/>
                <w:szCs w:val="16"/>
              </w:rPr>
            </w:pPr>
            <w:r w:rsidRPr="00250713">
              <w:rPr>
                <w:rFonts w:ascii="Times New Roman" w:hAnsi="Times New Roman"/>
                <w:iCs/>
                <w:sz w:val="16"/>
                <w:szCs w:val="16"/>
              </w:rPr>
              <w:t>6500,0</w:t>
            </w: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3F67E2">
            <w:pPr>
              <w:spacing w:after="0" w:line="240" w:lineRule="auto"/>
              <w:rPr>
                <w:rFonts w:ascii="Times New Roman" w:hAnsi="Times New Roman"/>
                <w:sz w:val="16"/>
                <w:szCs w:val="16"/>
              </w:rPr>
            </w:pPr>
            <w:r w:rsidRPr="00250713">
              <w:rPr>
                <w:rFonts w:ascii="Times New Roman" w:hAnsi="Times New Roman"/>
                <w:sz w:val="16"/>
                <w:szCs w:val="16"/>
              </w:rPr>
              <w:t>226 Прочие услуги</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575,0</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4903,9</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130,0</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138,0</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138,0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r w:rsidRPr="00250713">
              <w:rPr>
                <w:rFonts w:ascii="Times New Roman" w:hAnsi="Times New Roman"/>
                <w:bCs/>
                <w:sz w:val="16"/>
                <w:szCs w:val="16"/>
              </w:rPr>
              <w:t>138,0</w:t>
            </w:r>
          </w:p>
        </w:tc>
      </w:tr>
      <w:tr w:rsidR="00E65DC6" w:rsidRPr="00F04856" w:rsidTr="00250713">
        <w:trPr>
          <w:trHeight w:val="51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240 Безвозмездные и безвозвратные перечисления организациям</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76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 капитального характера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250713">
        <w:trPr>
          <w:trHeight w:val="76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69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251 Перечисления другим бюджетам бюджетной системы Российской Федерации</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255"/>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 капитального характера</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3F67E2">
        <w:trPr>
          <w:trHeight w:val="70"/>
        </w:trPr>
        <w:tc>
          <w:tcPr>
            <w:tcW w:w="1217" w:type="pct"/>
            <w:tcBorders>
              <w:top w:val="nil"/>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260 Социальное обеспечение</w:t>
            </w:r>
          </w:p>
        </w:tc>
        <w:tc>
          <w:tcPr>
            <w:tcW w:w="552"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nil"/>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3F67E2">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 xml:space="preserve">261 Пенсии, пособия и выплаты по пенсионному, </w:t>
            </w:r>
            <w:r w:rsidRPr="00250713">
              <w:rPr>
                <w:rFonts w:ascii="Times New Roman" w:hAnsi="Times New Roman"/>
                <w:sz w:val="16"/>
                <w:szCs w:val="16"/>
              </w:rPr>
              <w:lastRenderedPageBreak/>
              <w:t>социальному и медицинскому страхованию населения</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lastRenderedPageBreak/>
              <w:t>262 Пособия по социальной помощи населению</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3F67E2">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263 Пенсии, пособия, выплачиваемые организациями сектора государственного управления</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3F67E2">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290 Прочие расходы</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after="0" w:line="240" w:lineRule="auto"/>
              <w:jc w:val="right"/>
              <w:rPr>
                <w:rFonts w:ascii="Times New Roman" w:hAnsi="Times New Roman"/>
                <w:sz w:val="16"/>
                <w:szCs w:val="16"/>
              </w:rPr>
            </w:pPr>
            <w:r w:rsidRPr="00250713">
              <w:rPr>
                <w:rFonts w:ascii="Times New Roman" w:hAnsi="Times New Roman"/>
                <w:sz w:val="16"/>
                <w:szCs w:val="16"/>
              </w:rPr>
              <w:t>532,5</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 капитального характера</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250713" w:rsidRDefault="00E65DC6" w:rsidP="00250713">
            <w:pPr>
              <w:spacing w:line="240" w:lineRule="auto"/>
              <w:rPr>
                <w:rFonts w:ascii="Times New Roman" w:hAnsi="Times New Roman"/>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300 Поступление нефинансовых активов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20059,2</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13823,2</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8411,7</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1164,0</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r w:rsidRPr="00250713">
              <w:rPr>
                <w:rFonts w:ascii="Times New Roman" w:hAnsi="Times New Roman"/>
                <w:bCs/>
                <w:sz w:val="16"/>
                <w:szCs w:val="16"/>
              </w:rPr>
              <w:t>2330,0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2330,0</w:t>
            </w:r>
          </w:p>
        </w:tc>
      </w:tr>
      <w:tr w:rsidR="00E65DC6" w:rsidRPr="00F04856" w:rsidTr="003F67E2">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310 Увеличение стоимости основных средств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8934,2</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3130,0</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 xml:space="preserve">5709,3                                                                                                                                                                   </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822,65</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2000,0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2000,0</w:t>
            </w: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в том числе: капитальное строительство</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3F67E2">
        <w:trPr>
          <w:trHeight w:val="7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jc w:val="both"/>
              <w:rPr>
                <w:rFonts w:ascii="Times New Roman" w:hAnsi="Times New Roman"/>
                <w:sz w:val="16"/>
                <w:szCs w:val="16"/>
              </w:rPr>
            </w:pPr>
            <w:r w:rsidRPr="00250713">
              <w:rPr>
                <w:rFonts w:ascii="Times New Roman" w:hAnsi="Times New Roman"/>
                <w:sz w:val="16"/>
                <w:szCs w:val="16"/>
              </w:rPr>
              <w:t xml:space="preserve">                     оборудование</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387"/>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320 Увеличение стоимости нематериальных активов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FD4751">
        <w:trPr>
          <w:trHeight w:val="82"/>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340 Увеличение стоимости материальных запасов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11125,0</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10693,2</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2702,4</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jc w:val="right"/>
              <w:rPr>
                <w:rFonts w:ascii="Times New Roman" w:hAnsi="Times New Roman"/>
                <w:sz w:val="16"/>
                <w:szCs w:val="16"/>
              </w:rPr>
            </w:pPr>
            <w:r w:rsidRPr="00250713">
              <w:rPr>
                <w:rFonts w:ascii="Times New Roman" w:hAnsi="Times New Roman"/>
                <w:sz w:val="16"/>
                <w:szCs w:val="16"/>
              </w:rPr>
              <w:t>341,35</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r w:rsidRPr="00250713">
              <w:rPr>
                <w:rFonts w:ascii="Times New Roman" w:hAnsi="Times New Roman"/>
                <w:iCs/>
                <w:sz w:val="16"/>
                <w:szCs w:val="16"/>
              </w:rPr>
              <w:t>330,0</w:t>
            </w: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r w:rsidRPr="00250713">
              <w:rPr>
                <w:rFonts w:ascii="Times New Roman" w:hAnsi="Times New Roman"/>
                <w:bCs/>
                <w:sz w:val="16"/>
                <w:szCs w:val="16"/>
              </w:rPr>
              <w:t>330,0</w:t>
            </w: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500 Поступление финансовых активов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51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540 Увеличение задолженности по бюджетным кредитам</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255"/>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600 Выбытие финансовых активов</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r>
      <w:tr w:rsidR="00E65DC6" w:rsidRPr="00F04856" w:rsidTr="00250713">
        <w:trPr>
          <w:trHeight w:val="51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620 Уменьшение стоимости ценных бумаг, кроме акций и иных форм участия в капитале</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b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r w:rsidR="00E65DC6" w:rsidRPr="00F04856" w:rsidTr="00250713">
        <w:trPr>
          <w:trHeight w:val="51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250713" w:rsidRDefault="00E65DC6" w:rsidP="00250713">
            <w:pPr>
              <w:spacing w:after="0" w:line="240" w:lineRule="auto"/>
              <w:rPr>
                <w:rFonts w:ascii="Times New Roman" w:hAnsi="Times New Roman"/>
                <w:sz w:val="16"/>
                <w:szCs w:val="16"/>
              </w:rPr>
            </w:pPr>
            <w:r w:rsidRPr="00250713">
              <w:rPr>
                <w:rFonts w:ascii="Times New Roman" w:hAnsi="Times New Roman"/>
                <w:sz w:val="16"/>
                <w:szCs w:val="16"/>
              </w:rPr>
              <w:t>640 Уменьшение задолженности  по бюджетным кредитам</w:t>
            </w:r>
          </w:p>
        </w:tc>
        <w:tc>
          <w:tcPr>
            <w:tcW w:w="552"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E65DC6" w:rsidRPr="00250713" w:rsidRDefault="00E65DC6" w:rsidP="00250713">
            <w:pPr>
              <w:spacing w:line="240" w:lineRule="auto"/>
              <w:rPr>
                <w:rFonts w:ascii="Times New Roman" w:hAnsi="Times New Roman"/>
                <w:sz w:val="16"/>
                <w:szCs w:val="16"/>
              </w:rPr>
            </w:pPr>
            <w:r w:rsidRPr="00250713">
              <w:rPr>
                <w:rFonts w:ascii="Times New Roman" w:hAnsi="Times New Roman"/>
                <w:sz w:val="16"/>
                <w:szCs w:val="16"/>
              </w:rPr>
              <w:t> </w:t>
            </w:r>
          </w:p>
        </w:tc>
        <w:tc>
          <w:tcPr>
            <w:tcW w:w="582"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c>
          <w:tcPr>
            <w:tcW w:w="581" w:type="pct"/>
            <w:tcBorders>
              <w:top w:val="single" w:sz="4" w:space="0" w:color="auto"/>
              <w:bottom w:val="single" w:sz="4" w:space="0" w:color="auto"/>
              <w:right w:val="single" w:sz="4" w:space="0" w:color="auto"/>
            </w:tcBorders>
            <w:vAlign w:val="center"/>
          </w:tcPr>
          <w:p w:rsidR="00E65DC6" w:rsidRPr="00250713" w:rsidRDefault="00E65DC6" w:rsidP="00250713">
            <w:pPr>
              <w:spacing w:line="240" w:lineRule="auto"/>
              <w:jc w:val="right"/>
              <w:rPr>
                <w:rFonts w:ascii="Times New Roman" w:hAnsi="Times New Roman"/>
                <w:iCs/>
                <w:sz w:val="16"/>
                <w:szCs w:val="16"/>
              </w:rPr>
            </w:pPr>
          </w:p>
        </w:tc>
      </w:tr>
    </w:tbl>
    <w:p w:rsidR="00E65DC6" w:rsidRPr="00F04856" w:rsidRDefault="00E65DC6" w:rsidP="00E65DC6">
      <w:pPr>
        <w:pStyle w:val="ConsPlusNormal"/>
        <w:widowControl/>
        <w:ind w:firstLine="708"/>
        <w:jc w:val="right"/>
        <w:rPr>
          <w:rFonts w:ascii="Times New Roman" w:hAnsi="Times New Roman" w:cs="Times New Roman"/>
          <w:sz w:val="16"/>
          <w:szCs w:val="16"/>
        </w:rPr>
      </w:pPr>
    </w:p>
    <w:p w:rsidR="00E65DC6" w:rsidRPr="003F67E2" w:rsidRDefault="00E65DC6" w:rsidP="003F67E2">
      <w:pPr>
        <w:pStyle w:val="ConsNonformat"/>
        <w:widowControl/>
        <w:ind w:right="-159"/>
        <w:jc w:val="right"/>
        <w:rPr>
          <w:rFonts w:ascii="Times New Roman" w:hAnsi="Times New Roman"/>
          <w:sz w:val="16"/>
          <w:szCs w:val="16"/>
        </w:rPr>
      </w:pPr>
      <w:r w:rsidRPr="00250713">
        <w:rPr>
          <w:rFonts w:ascii="Times New Roman" w:hAnsi="Times New Roman"/>
          <w:sz w:val="18"/>
          <w:szCs w:val="18"/>
        </w:rPr>
        <w:t>Приложение  7</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 xml:space="preserve">к ведомственной целевой                                                                                                                         </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 xml:space="preserve">программе «Развитие системы                                                                                         </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здравоохранения Богучанского района»</w:t>
      </w:r>
    </w:p>
    <w:p w:rsidR="00E65DC6" w:rsidRPr="00250713" w:rsidRDefault="00E65DC6" w:rsidP="00250713">
      <w:pPr>
        <w:pStyle w:val="ConsNonformat"/>
        <w:widowControl/>
        <w:ind w:left="5580" w:right="-159"/>
        <w:jc w:val="right"/>
        <w:rPr>
          <w:rFonts w:ascii="Times New Roman" w:hAnsi="Times New Roman"/>
          <w:sz w:val="18"/>
          <w:szCs w:val="18"/>
        </w:rPr>
      </w:pPr>
      <w:r w:rsidRPr="00250713">
        <w:rPr>
          <w:rFonts w:ascii="Times New Roman" w:hAnsi="Times New Roman"/>
          <w:sz w:val="18"/>
          <w:szCs w:val="18"/>
        </w:rPr>
        <w:t>на 2013 год и плановый период 2014-2015 годов</w:t>
      </w:r>
    </w:p>
    <w:p w:rsidR="00E65DC6" w:rsidRPr="00F04856" w:rsidRDefault="00E65DC6" w:rsidP="00E65DC6">
      <w:pPr>
        <w:pStyle w:val="ConsNonformat"/>
        <w:widowControl/>
        <w:ind w:left="5580" w:right="-159"/>
        <w:rPr>
          <w:rFonts w:ascii="Times New Roman" w:hAnsi="Times New Roman"/>
          <w:sz w:val="16"/>
          <w:szCs w:val="16"/>
        </w:rPr>
      </w:pPr>
    </w:p>
    <w:tbl>
      <w:tblPr>
        <w:tblW w:w="5000" w:type="pct"/>
        <w:tblLook w:val="0000"/>
      </w:tblPr>
      <w:tblGrid>
        <w:gridCol w:w="3305"/>
        <w:gridCol w:w="25"/>
        <w:gridCol w:w="1061"/>
        <w:gridCol w:w="1116"/>
        <w:gridCol w:w="1006"/>
        <w:gridCol w:w="1130"/>
        <w:gridCol w:w="1004"/>
        <w:gridCol w:w="236"/>
        <w:gridCol w:w="73"/>
        <w:gridCol w:w="214"/>
        <w:gridCol w:w="287"/>
        <w:gridCol w:w="113"/>
      </w:tblGrid>
      <w:tr w:rsidR="00FD4751" w:rsidRPr="00FD4751" w:rsidTr="00FD4751">
        <w:trPr>
          <w:trHeight w:val="305"/>
        </w:trPr>
        <w:tc>
          <w:tcPr>
            <w:tcW w:w="4518" w:type="pct"/>
            <w:gridSpan w:val="7"/>
            <w:tcBorders>
              <w:top w:val="nil"/>
              <w:left w:val="nil"/>
              <w:bottom w:val="nil"/>
              <w:right w:val="nil"/>
            </w:tcBorders>
            <w:shd w:val="clear" w:color="auto" w:fill="auto"/>
            <w:vAlign w:val="center"/>
          </w:tcPr>
          <w:p w:rsidR="00E65DC6" w:rsidRPr="00FD4751" w:rsidRDefault="00E65DC6" w:rsidP="00FD4751">
            <w:pPr>
              <w:spacing w:after="0" w:line="240" w:lineRule="auto"/>
              <w:ind w:left="750"/>
              <w:jc w:val="center"/>
              <w:rPr>
                <w:rFonts w:ascii="Times New Roman" w:hAnsi="Times New Roman"/>
                <w:bCs/>
                <w:sz w:val="20"/>
                <w:szCs w:val="20"/>
              </w:rPr>
            </w:pPr>
            <w:r w:rsidRPr="00FD4751">
              <w:rPr>
                <w:rFonts w:ascii="Times New Roman" w:hAnsi="Times New Roman"/>
                <w:bCs/>
                <w:sz w:val="20"/>
                <w:szCs w:val="20"/>
              </w:rPr>
              <w:t>Распределение планируемых объемов финансирования ведомственной целевой программы по кодам классификации операций сектора государственного управления (по каждой задаче ведомственной целевой программы)</w:t>
            </w:r>
          </w:p>
        </w:tc>
        <w:tc>
          <w:tcPr>
            <w:tcW w:w="161" w:type="pct"/>
            <w:gridSpan w:val="2"/>
            <w:tcBorders>
              <w:top w:val="nil"/>
              <w:left w:val="nil"/>
              <w:bottom w:val="nil"/>
              <w:right w:val="nil"/>
            </w:tcBorders>
          </w:tcPr>
          <w:p w:rsidR="00E65DC6" w:rsidRPr="00FD4751" w:rsidRDefault="00E65DC6" w:rsidP="00FD4751">
            <w:pPr>
              <w:spacing w:after="0" w:line="240" w:lineRule="auto"/>
              <w:jc w:val="center"/>
              <w:rPr>
                <w:rFonts w:ascii="Times New Roman" w:hAnsi="Times New Roman"/>
                <w:bCs/>
                <w:sz w:val="16"/>
                <w:szCs w:val="16"/>
              </w:rPr>
            </w:pPr>
          </w:p>
        </w:tc>
        <w:tc>
          <w:tcPr>
            <w:tcW w:w="321" w:type="pct"/>
            <w:gridSpan w:val="3"/>
            <w:tcBorders>
              <w:top w:val="nil"/>
              <w:left w:val="nil"/>
              <w:bottom w:val="nil"/>
              <w:right w:val="nil"/>
            </w:tcBorders>
          </w:tcPr>
          <w:p w:rsidR="00E65DC6" w:rsidRPr="00FD4751" w:rsidRDefault="00E65DC6" w:rsidP="00FD4751">
            <w:pPr>
              <w:spacing w:after="0" w:line="240" w:lineRule="auto"/>
              <w:jc w:val="center"/>
              <w:rPr>
                <w:rFonts w:ascii="Times New Roman" w:hAnsi="Times New Roman"/>
                <w:bCs/>
                <w:sz w:val="16"/>
                <w:szCs w:val="16"/>
              </w:rPr>
            </w:pPr>
          </w:p>
        </w:tc>
      </w:tr>
      <w:tr w:rsidR="00AD4464" w:rsidRPr="00FD4751" w:rsidTr="00FD4751">
        <w:trPr>
          <w:gridAfter w:val="1"/>
          <w:wAfter w:w="59" w:type="pct"/>
          <w:trHeight w:val="255"/>
        </w:trPr>
        <w:tc>
          <w:tcPr>
            <w:tcW w:w="4518" w:type="pct"/>
            <w:gridSpan w:val="7"/>
            <w:tcBorders>
              <w:top w:val="nil"/>
              <w:left w:val="nil"/>
              <w:bottom w:val="nil"/>
              <w:right w:val="nil"/>
            </w:tcBorders>
            <w:shd w:val="clear" w:color="auto" w:fill="auto"/>
            <w:noWrap/>
            <w:vAlign w:val="bottom"/>
          </w:tcPr>
          <w:p w:rsidR="00E65DC6" w:rsidRPr="00FD4751" w:rsidRDefault="00E65DC6" w:rsidP="00FD4751">
            <w:pPr>
              <w:spacing w:after="0" w:line="240" w:lineRule="auto"/>
              <w:jc w:val="right"/>
              <w:rPr>
                <w:rFonts w:ascii="Times New Roman" w:hAnsi="Times New Roman"/>
                <w:sz w:val="20"/>
                <w:szCs w:val="20"/>
              </w:rPr>
            </w:pPr>
            <w:r w:rsidRPr="00FD4751">
              <w:rPr>
                <w:rFonts w:ascii="Times New Roman" w:hAnsi="Times New Roman"/>
                <w:sz w:val="20"/>
                <w:szCs w:val="20"/>
              </w:rPr>
              <w:t>тыс. рублей</w:t>
            </w:r>
          </w:p>
        </w:tc>
        <w:tc>
          <w:tcPr>
            <w:tcW w:w="123" w:type="pct"/>
            <w:tcBorders>
              <w:top w:val="nil"/>
              <w:left w:val="nil"/>
              <w:bottom w:val="nil"/>
              <w:right w:val="nil"/>
            </w:tcBorders>
          </w:tcPr>
          <w:p w:rsidR="00E65DC6" w:rsidRPr="00FD4751" w:rsidRDefault="00E65DC6" w:rsidP="00FD4751">
            <w:pPr>
              <w:spacing w:after="0" w:line="240" w:lineRule="auto"/>
              <w:jc w:val="right"/>
              <w:rPr>
                <w:rFonts w:ascii="Times New Roman" w:hAnsi="Times New Roman"/>
                <w:sz w:val="16"/>
                <w:szCs w:val="16"/>
              </w:rPr>
            </w:pPr>
          </w:p>
        </w:tc>
        <w:tc>
          <w:tcPr>
            <w:tcW w:w="150" w:type="pct"/>
            <w:gridSpan w:val="2"/>
            <w:tcBorders>
              <w:top w:val="nil"/>
              <w:left w:val="nil"/>
              <w:bottom w:val="nil"/>
              <w:right w:val="nil"/>
            </w:tcBorders>
          </w:tcPr>
          <w:p w:rsidR="00E65DC6" w:rsidRPr="00FD4751" w:rsidRDefault="00E65DC6" w:rsidP="00FD4751">
            <w:pPr>
              <w:spacing w:after="0" w:line="240" w:lineRule="auto"/>
              <w:jc w:val="right"/>
              <w:rPr>
                <w:rFonts w:ascii="Times New Roman" w:hAnsi="Times New Roman"/>
                <w:sz w:val="16"/>
                <w:szCs w:val="16"/>
              </w:rPr>
            </w:pPr>
          </w:p>
        </w:tc>
        <w:tc>
          <w:tcPr>
            <w:tcW w:w="150" w:type="pct"/>
            <w:tcBorders>
              <w:top w:val="nil"/>
              <w:left w:val="nil"/>
              <w:bottom w:val="nil"/>
              <w:right w:val="nil"/>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DC6" w:rsidRPr="00FD4751" w:rsidRDefault="00E65DC6" w:rsidP="00FD4751">
            <w:pPr>
              <w:spacing w:after="0" w:line="240" w:lineRule="auto"/>
              <w:jc w:val="center"/>
              <w:rPr>
                <w:rFonts w:ascii="Times New Roman" w:hAnsi="Times New Roman"/>
                <w:bCs/>
                <w:sz w:val="16"/>
                <w:szCs w:val="16"/>
              </w:rPr>
            </w:pPr>
            <w:r w:rsidRPr="00FD4751">
              <w:rPr>
                <w:rFonts w:ascii="Times New Roman" w:hAnsi="Times New Roman"/>
                <w:bCs/>
                <w:sz w:val="16"/>
                <w:szCs w:val="16"/>
              </w:rPr>
              <w:t>Коды классификации операций сектора государственного управления</w:t>
            </w:r>
          </w:p>
        </w:tc>
        <w:tc>
          <w:tcPr>
            <w:tcW w:w="567" w:type="pct"/>
            <w:gridSpan w:val="2"/>
            <w:vMerge w:val="restart"/>
            <w:tcBorders>
              <w:top w:val="single" w:sz="4" w:space="0" w:color="auto"/>
              <w:left w:val="single" w:sz="4" w:space="0" w:color="auto"/>
              <w:right w:val="single" w:sz="4" w:space="0" w:color="auto"/>
            </w:tcBorders>
            <w:vAlign w:val="center"/>
          </w:tcPr>
          <w:p w:rsidR="00E65DC6" w:rsidRPr="00FD4751" w:rsidRDefault="00E65DC6" w:rsidP="00FD4751">
            <w:pPr>
              <w:spacing w:after="0" w:line="240" w:lineRule="auto"/>
              <w:jc w:val="center"/>
              <w:rPr>
                <w:rFonts w:ascii="Times New Roman" w:hAnsi="Times New Roman"/>
                <w:bCs/>
                <w:sz w:val="16"/>
                <w:szCs w:val="16"/>
              </w:rPr>
            </w:pPr>
            <w:r w:rsidRPr="00FD4751">
              <w:rPr>
                <w:rFonts w:ascii="Times New Roman" w:hAnsi="Times New Roman"/>
                <w:bCs/>
                <w:sz w:val="16"/>
                <w:szCs w:val="16"/>
              </w:rPr>
              <w:t>всего</w:t>
            </w:r>
          </w:p>
        </w:tc>
        <w:tc>
          <w:tcPr>
            <w:tcW w:w="2704" w:type="pct"/>
            <w:gridSpan w:val="9"/>
            <w:tcBorders>
              <w:top w:val="single" w:sz="4" w:space="0" w:color="auto"/>
              <w:left w:val="single" w:sz="4" w:space="0" w:color="auto"/>
              <w:bottom w:val="single" w:sz="4" w:space="0" w:color="000000"/>
              <w:right w:val="single" w:sz="4" w:space="0" w:color="000000"/>
            </w:tcBorders>
          </w:tcPr>
          <w:p w:rsidR="00E65DC6" w:rsidRPr="00FD4751" w:rsidRDefault="00E65DC6" w:rsidP="00FD4751">
            <w:pPr>
              <w:spacing w:after="0" w:line="240" w:lineRule="auto"/>
              <w:jc w:val="center"/>
              <w:rPr>
                <w:rFonts w:ascii="Times New Roman" w:hAnsi="Times New Roman"/>
                <w:bCs/>
                <w:sz w:val="16"/>
                <w:szCs w:val="16"/>
              </w:rPr>
            </w:pPr>
            <w:r w:rsidRPr="00FD4751">
              <w:rPr>
                <w:rFonts w:ascii="Times New Roman" w:hAnsi="Times New Roman"/>
                <w:bCs/>
                <w:sz w:val="16"/>
                <w:szCs w:val="16"/>
              </w:rPr>
              <w:t xml:space="preserve">в том числе по годам </w:t>
            </w:r>
          </w:p>
        </w:tc>
      </w:tr>
      <w:tr w:rsidR="00FD4751" w:rsidRPr="00FD4751" w:rsidTr="00FD4751">
        <w:trPr>
          <w:trHeight w:val="70"/>
        </w:trPr>
        <w:tc>
          <w:tcPr>
            <w:tcW w:w="1729" w:type="pct"/>
            <w:vMerge/>
            <w:tcBorders>
              <w:top w:val="single" w:sz="4" w:space="0" w:color="auto"/>
              <w:left w:val="single" w:sz="4" w:space="0" w:color="auto"/>
              <w:bottom w:val="single" w:sz="4" w:space="0" w:color="auto"/>
              <w:right w:val="single" w:sz="4" w:space="0" w:color="auto"/>
            </w:tcBorders>
            <w:vAlign w:val="center"/>
          </w:tcPr>
          <w:p w:rsidR="00E65DC6" w:rsidRPr="00FD4751" w:rsidRDefault="00E65DC6" w:rsidP="00FD4751">
            <w:pPr>
              <w:spacing w:after="0" w:line="240" w:lineRule="auto"/>
              <w:rPr>
                <w:rFonts w:ascii="Times New Roman" w:hAnsi="Times New Roman"/>
                <w:bCs/>
                <w:sz w:val="16"/>
                <w:szCs w:val="16"/>
              </w:rPr>
            </w:pPr>
          </w:p>
        </w:tc>
        <w:tc>
          <w:tcPr>
            <w:tcW w:w="567" w:type="pct"/>
            <w:gridSpan w:val="2"/>
            <w:vMerge/>
            <w:tcBorders>
              <w:left w:val="single" w:sz="4" w:space="0" w:color="auto"/>
              <w:bottom w:val="single" w:sz="4" w:space="0" w:color="auto"/>
              <w:right w:val="single" w:sz="4" w:space="0" w:color="auto"/>
            </w:tcBorders>
          </w:tcPr>
          <w:p w:rsidR="00E65DC6" w:rsidRPr="00FD4751" w:rsidRDefault="00E65DC6" w:rsidP="00FD4751">
            <w:pPr>
              <w:spacing w:after="0" w:line="240" w:lineRule="auto"/>
              <w:rPr>
                <w:rFonts w:ascii="Times New Roman" w:hAnsi="Times New Roman"/>
                <w:bCs/>
                <w:sz w:val="16"/>
                <w:szCs w:val="16"/>
              </w:rPr>
            </w:pPr>
          </w:p>
        </w:tc>
        <w:tc>
          <w:tcPr>
            <w:tcW w:w="583" w:type="pct"/>
            <w:tcBorders>
              <w:top w:val="single" w:sz="4" w:space="0" w:color="auto"/>
              <w:left w:val="single" w:sz="4" w:space="0" w:color="auto"/>
              <w:bottom w:val="single" w:sz="4" w:space="0" w:color="auto"/>
              <w:right w:val="single" w:sz="4" w:space="0" w:color="auto"/>
            </w:tcBorders>
            <w:vAlign w:val="center"/>
          </w:tcPr>
          <w:p w:rsidR="00E65DC6" w:rsidRPr="00FD4751" w:rsidRDefault="00E65DC6" w:rsidP="00FD4751">
            <w:pPr>
              <w:spacing w:after="0" w:line="240" w:lineRule="auto"/>
              <w:jc w:val="center"/>
              <w:rPr>
                <w:rFonts w:ascii="Times New Roman" w:hAnsi="Times New Roman"/>
                <w:bCs/>
                <w:sz w:val="16"/>
                <w:szCs w:val="16"/>
              </w:rPr>
            </w:pPr>
            <w:smartTag w:uri="urn:schemas-microsoft-com:office:smarttags" w:element="metricconverter">
              <w:smartTagPr>
                <w:attr w:name="ProductID" w:val="2011 г"/>
              </w:smartTagPr>
              <w:r w:rsidRPr="00FD4751">
                <w:rPr>
                  <w:rFonts w:ascii="Times New Roman" w:hAnsi="Times New Roman"/>
                  <w:bCs/>
                  <w:sz w:val="16"/>
                  <w:szCs w:val="16"/>
                </w:rPr>
                <w:t>2011 г</w:t>
              </w:r>
            </w:smartTag>
            <w:r w:rsidRPr="00FD4751">
              <w:rPr>
                <w:rFonts w:ascii="Times New Roman" w:hAnsi="Times New Roman"/>
                <w:bCs/>
                <w:sz w:val="16"/>
                <w:szCs w:val="16"/>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E65DC6" w:rsidRPr="00FD4751" w:rsidRDefault="00E65DC6" w:rsidP="00FD4751">
            <w:pPr>
              <w:spacing w:after="0" w:line="240" w:lineRule="auto"/>
              <w:jc w:val="center"/>
              <w:rPr>
                <w:rFonts w:ascii="Times New Roman" w:hAnsi="Times New Roman"/>
                <w:bCs/>
                <w:sz w:val="16"/>
                <w:szCs w:val="16"/>
              </w:rPr>
            </w:pPr>
            <w:smartTag w:uri="urn:schemas-microsoft-com:office:smarttags" w:element="metricconverter">
              <w:smartTagPr>
                <w:attr w:name="ProductID" w:val="2012 г"/>
              </w:smartTagPr>
              <w:r w:rsidRPr="00FD4751">
                <w:rPr>
                  <w:rFonts w:ascii="Times New Roman" w:hAnsi="Times New Roman"/>
                  <w:bCs/>
                  <w:sz w:val="16"/>
                  <w:szCs w:val="16"/>
                </w:rPr>
                <w:t>2012 г</w:t>
              </w:r>
            </w:smartTag>
            <w:r w:rsidRPr="00FD4751">
              <w:rPr>
                <w:rFonts w:ascii="Times New Roman" w:hAnsi="Times New Roman"/>
                <w:bCs/>
                <w:sz w:val="16"/>
                <w:szCs w:val="16"/>
              </w:rPr>
              <w:t>.</w:t>
            </w:r>
          </w:p>
        </w:tc>
        <w:tc>
          <w:tcPr>
            <w:tcW w:w="590" w:type="pct"/>
            <w:tcBorders>
              <w:top w:val="nil"/>
              <w:left w:val="nil"/>
              <w:bottom w:val="single" w:sz="4" w:space="0" w:color="auto"/>
              <w:right w:val="single" w:sz="4" w:space="0" w:color="auto"/>
            </w:tcBorders>
            <w:shd w:val="clear" w:color="auto" w:fill="auto"/>
            <w:vAlign w:val="center"/>
          </w:tcPr>
          <w:p w:rsidR="00E65DC6" w:rsidRPr="00FD4751" w:rsidRDefault="00E65DC6" w:rsidP="00FD4751">
            <w:pPr>
              <w:spacing w:after="0" w:line="240" w:lineRule="auto"/>
              <w:jc w:val="center"/>
              <w:rPr>
                <w:rFonts w:ascii="Times New Roman" w:hAnsi="Times New Roman"/>
                <w:bCs/>
                <w:sz w:val="16"/>
                <w:szCs w:val="16"/>
              </w:rPr>
            </w:pPr>
            <w:smartTag w:uri="urn:schemas-microsoft-com:office:smarttags" w:element="metricconverter">
              <w:smartTagPr>
                <w:attr w:name="ProductID" w:val="2013 г"/>
              </w:smartTagPr>
              <w:r w:rsidRPr="00FD4751">
                <w:rPr>
                  <w:rFonts w:ascii="Times New Roman" w:hAnsi="Times New Roman"/>
                  <w:bCs/>
                  <w:sz w:val="16"/>
                  <w:szCs w:val="16"/>
                </w:rPr>
                <w:t>2013 г</w:t>
              </w:r>
            </w:smartTag>
            <w:r w:rsidRPr="00FD4751">
              <w:rPr>
                <w:rFonts w:ascii="Times New Roman" w:hAnsi="Times New Roman"/>
                <w:bCs/>
                <w:sz w:val="16"/>
                <w:szCs w:val="16"/>
              </w:rPr>
              <w:t>.</w:t>
            </w:r>
          </w:p>
        </w:tc>
        <w:tc>
          <w:tcPr>
            <w:tcW w:w="524" w:type="pct"/>
            <w:tcBorders>
              <w:left w:val="single" w:sz="4" w:space="0" w:color="auto"/>
              <w:bottom w:val="single" w:sz="4" w:space="0" w:color="auto"/>
              <w:right w:val="single" w:sz="4" w:space="0" w:color="000000"/>
            </w:tcBorders>
            <w:shd w:val="clear" w:color="auto" w:fill="auto"/>
            <w:vAlign w:val="center"/>
          </w:tcPr>
          <w:p w:rsidR="00E65DC6" w:rsidRPr="00FD4751" w:rsidRDefault="00E65DC6" w:rsidP="00FD4751">
            <w:pPr>
              <w:spacing w:after="0" w:line="240" w:lineRule="auto"/>
              <w:jc w:val="center"/>
              <w:rPr>
                <w:rFonts w:ascii="Times New Roman" w:hAnsi="Times New Roman"/>
                <w:bCs/>
                <w:sz w:val="16"/>
                <w:szCs w:val="16"/>
              </w:rPr>
            </w:pPr>
            <w:smartTag w:uri="urn:schemas-microsoft-com:office:smarttags" w:element="metricconverter">
              <w:smartTagPr>
                <w:attr w:name="ProductID" w:val="2014 г"/>
              </w:smartTagPr>
              <w:r w:rsidRPr="00FD4751">
                <w:rPr>
                  <w:rFonts w:ascii="Times New Roman" w:hAnsi="Times New Roman"/>
                  <w:bCs/>
                  <w:sz w:val="16"/>
                  <w:szCs w:val="16"/>
                </w:rPr>
                <w:t>2014 г</w:t>
              </w:r>
            </w:smartTag>
            <w:r w:rsidRPr="00FD4751">
              <w:rPr>
                <w:rFonts w:ascii="Times New Roman" w:hAnsi="Times New Roman"/>
                <w:bCs/>
                <w:sz w:val="16"/>
                <w:szCs w:val="16"/>
              </w:rPr>
              <w:t>.</w:t>
            </w:r>
          </w:p>
        </w:tc>
        <w:tc>
          <w:tcPr>
            <w:tcW w:w="482" w:type="pct"/>
            <w:gridSpan w:val="5"/>
            <w:tcBorders>
              <w:left w:val="single" w:sz="4" w:space="0" w:color="auto"/>
              <w:bottom w:val="single" w:sz="4" w:space="0" w:color="auto"/>
              <w:right w:val="single" w:sz="4" w:space="0" w:color="000000"/>
            </w:tcBorders>
            <w:shd w:val="clear" w:color="auto" w:fill="auto"/>
            <w:vAlign w:val="center"/>
          </w:tcPr>
          <w:p w:rsidR="00E65DC6" w:rsidRPr="00FD4751" w:rsidRDefault="00E65DC6" w:rsidP="00FD4751">
            <w:pPr>
              <w:spacing w:after="0" w:line="240" w:lineRule="auto"/>
              <w:jc w:val="center"/>
              <w:rPr>
                <w:rFonts w:ascii="Times New Roman" w:hAnsi="Times New Roman"/>
                <w:bCs/>
                <w:sz w:val="16"/>
                <w:szCs w:val="16"/>
              </w:rPr>
            </w:pPr>
            <w:smartTag w:uri="urn:schemas-microsoft-com:office:smarttags" w:element="metricconverter">
              <w:smartTagPr>
                <w:attr w:name="ProductID" w:val="2015 г"/>
              </w:smartTagPr>
              <w:r w:rsidRPr="00FD4751">
                <w:rPr>
                  <w:rFonts w:ascii="Times New Roman" w:hAnsi="Times New Roman"/>
                  <w:bCs/>
                  <w:sz w:val="16"/>
                  <w:szCs w:val="16"/>
                </w:rPr>
                <w:t>2015 г</w:t>
              </w:r>
            </w:smartTag>
            <w:r w:rsidRPr="00FD4751">
              <w:rPr>
                <w:rFonts w:ascii="Times New Roman" w:hAnsi="Times New Roman"/>
                <w:bCs/>
                <w:sz w:val="16"/>
                <w:szCs w:val="16"/>
              </w:rPr>
              <w:t>.</w:t>
            </w:r>
          </w:p>
        </w:tc>
      </w:tr>
      <w:tr w:rsidR="00E65DC6" w:rsidRPr="00FD4751" w:rsidTr="00FD4751">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5DC6" w:rsidRPr="00FD4751" w:rsidRDefault="00E65DC6" w:rsidP="00FD4751">
            <w:pPr>
              <w:spacing w:after="0" w:line="240" w:lineRule="auto"/>
              <w:rPr>
                <w:rFonts w:ascii="Times New Roman" w:hAnsi="Times New Roman"/>
                <w:bCs/>
                <w:sz w:val="16"/>
                <w:szCs w:val="16"/>
              </w:rPr>
            </w:pPr>
            <w:r w:rsidRPr="00FD4751">
              <w:rPr>
                <w:rFonts w:ascii="Times New Roman" w:hAnsi="Times New Roman"/>
                <w:bCs/>
                <w:sz w:val="16"/>
                <w:szCs w:val="16"/>
              </w:rPr>
              <w:t>Задача 1. Обеспечение населения Богучанского района доступной медицинской помощью</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200 Расходы</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1741952,6</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331840,3</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346628,7</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341115,8</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357391,4</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364976,4</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210 Оплата труда и начисления на оплату труда</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1242751,1</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244209,5</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239033,2</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241124,4</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255400,0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262984,0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211 Заработная плата</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917575,0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177799,5</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175211,6</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179000,0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188990,0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196574,0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212 Прочие выплаты</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22500,0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213 Начисления на оплату труда</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302676,0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61910,0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59321,6</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57624,4</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61910,0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61910,0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220 Приобретение услуг</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241300,0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44340,0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47740,0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49740,0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49740,0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49740,0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221 Услуги связи</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222 Транспортные услуги</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2700,0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540,0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540,0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540,0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540,0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540,0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223 Коммунальные услуги</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17550,0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32500,0</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35000,0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36000,0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36000,0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36000,0</w:t>
            </w: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224 Арендная плата за пользование имуществом</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225 Услуги по содержанию имущества</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26000,0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r>
      <w:tr w:rsidR="00FD4751" w:rsidRPr="00FD4751" w:rsidTr="00FD4751">
        <w:trPr>
          <w:trHeight w:val="255"/>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iCs/>
                <w:sz w:val="16"/>
                <w:szCs w:val="16"/>
              </w:rPr>
            </w:pPr>
            <w:r w:rsidRPr="00FD4751">
              <w:rPr>
                <w:rFonts w:ascii="Times New Roman" w:hAnsi="Times New Roman"/>
                <w:iCs/>
                <w:sz w:val="16"/>
                <w:szCs w:val="16"/>
              </w:rPr>
              <w:t>в том числе капитальный ремонт:</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10108,0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2108,0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2000,0</w:t>
            </w:r>
          </w:p>
        </w:tc>
      </w:tr>
      <w:tr w:rsidR="00FD4751" w:rsidRPr="00FD4751" w:rsidTr="00FD4751">
        <w:trPr>
          <w:trHeight w:val="255"/>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226 Прочие услуги</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28600,0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240 Безвозмездные и безвозвратные перечисления организациям</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3F67E2">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nil"/>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lastRenderedPageBreak/>
              <w:t>в том числе расходы капитального характера</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251 Перечисления другим бюджетам бюджетной системы Российской Федерации</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67" w:type="pct"/>
            <w:gridSpan w:val="2"/>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260 Социальное обеспечение</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118"/>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262 Пособия по социальной помощи населению</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263 Пенсии, пособия, выплачиваемые организациями сектора государственного управления</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290 Прочие расходы</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450,0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300 Поступление нефинансовых активов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246462,1</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42840,8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48217,1</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51801,4</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51801,4</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51801,4</w:t>
            </w:r>
          </w:p>
        </w:tc>
      </w:tr>
      <w:tr w:rsidR="00FD4751" w:rsidRPr="00FD4751" w:rsidTr="00FD4751">
        <w:trPr>
          <w:trHeight w:val="255"/>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310 Увеличение стоимости основных средств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27500,0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капитальное строительство</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                    оборудование</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27500,0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r>
      <w:tr w:rsidR="00FD4751" w:rsidRPr="00FD4751" w:rsidTr="00AD4464">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320 Увеличение стоимости нематериальных активов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340 Увеличение стоимости материальных запасов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218962,1</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37340,8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42717,1</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46301,4</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46301,4</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46301,4</w:t>
            </w:r>
          </w:p>
        </w:tc>
      </w:tr>
      <w:tr w:rsidR="00FD4751" w:rsidRPr="00FD4751" w:rsidTr="00FD4751">
        <w:trPr>
          <w:trHeight w:val="70"/>
        </w:trPr>
        <w:tc>
          <w:tcPr>
            <w:tcW w:w="1729" w:type="pct"/>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500 Поступление финансовых активов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540 Увеличение задолженности по бюджетным кредитам</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 Выбытие финансовых активов</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620 Уменьшение стоимости ценных бумаг, кроме акций и иных форм участия в капитале</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29" w:type="pct"/>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640 Уменьшение задолженности  по бюджетным кредитам</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29" w:type="pct"/>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bCs/>
                <w:sz w:val="16"/>
                <w:szCs w:val="16"/>
              </w:rPr>
            </w:pPr>
            <w:r w:rsidRPr="00FD4751">
              <w:rPr>
                <w:rFonts w:ascii="Times New Roman" w:hAnsi="Times New Roman"/>
                <w:bCs/>
                <w:sz w:val="16"/>
                <w:szCs w:val="16"/>
              </w:rPr>
              <w:t>ИТОГО по задаче 1</w:t>
            </w:r>
          </w:p>
        </w:tc>
        <w:tc>
          <w:tcPr>
            <w:tcW w:w="567" w:type="pct"/>
            <w:gridSpan w:val="2"/>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center"/>
              <w:rPr>
                <w:rFonts w:ascii="Times New Roman" w:hAnsi="Times New Roman"/>
                <w:sz w:val="16"/>
                <w:szCs w:val="16"/>
              </w:rPr>
            </w:pPr>
          </w:p>
          <w:p w:rsidR="00E65DC6" w:rsidRPr="00FD4751" w:rsidRDefault="00E65DC6" w:rsidP="00FD4751">
            <w:pPr>
              <w:tabs>
                <w:tab w:val="left" w:pos="705"/>
              </w:tabs>
              <w:spacing w:after="0" w:line="240" w:lineRule="auto"/>
              <w:jc w:val="center"/>
              <w:rPr>
                <w:rFonts w:ascii="Times New Roman" w:hAnsi="Times New Roman"/>
                <w:sz w:val="16"/>
                <w:szCs w:val="16"/>
              </w:rPr>
            </w:pPr>
            <w:r w:rsidRPr="00FD4751">
              <w:rPr>
                <w:rFonts w:ascii="Times New Roman" w:hAnsi="Times New Roman"/>
                <w:sz w:val="16"/>
                <w:szCs w:val="16"/>
              </w:rPr>
              <w:t>1741952,6</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331840,3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346628,7</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341115,8</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357391,4</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364976,4</w:t>
            </w:r>
          </w:p>
        </w:tc>
      </w:tr>
      <w:tr w:rsidR="00E65DC6" w:rsidRPr="00FD4751" w:rsidTr="00AD4464">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AD4464" w:rsidP="003F67E2">
            <w:pPr>
              <w:spacing w:after="0" w:line="240" w:lineRule="auto"/>
              <w:jc w:val="center"/>
              <w:rPr>
                <w:rFonts w:ascii="Times New Roman" w:hAnsi="Times New Roman"/>
                <w:sz w:val="16"/>
                <w:szCs w:val="16"/>
              </w:rPr>
            </w:pPr>
            <w:r>
              <w:rPr>
                <w:rFonts w:ascii="Times New Roman" w:hAnsi="Times New Roman"/>
                <w:sz w:val="16"/>
                <w:szCs w:val="16"/>
              </w:rPr>
              <w:t>,,,,,,,,,,,,,,,,,,,,,,,,,,,,,,,,,,,,,,,,,,,,,,,,,,,,,,,,,,,,,,,,,,,,,,,,,,,</w:t>
            </w:r>
            <w:r w:rsidR="00E65DC6" w:rsidRPr="00FD4751">
              <w:rPr>
                <w:rFonts w:ascii="Times New Roman" w:hAnsi="Times New Roman"/>
                <w:sz w:val="16"/>
                <w:szCs w:val="16"/>
              </w:rPr>
              <w:t>Задача 2. Обеспечение населения Богучанского района качественной медицинской помощью</w:t>
            </w: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200 Расходы</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123109,6</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20339,2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20622,4</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24045,6</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38943,0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19159,4</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210 Оплата труда и начисления на оплату труда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25945,0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5189,0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5189,0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5189,0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5189,0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5189,0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211 Заработная плата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19900,0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3980,0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3980,0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3980,0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3980,0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3980,0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212 Прочие выплаты</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213 Начисления на оплату труда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6045,0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1209,0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1209,0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1209,0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1209,0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1209,0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220 Приобретение услуг</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62541,0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9615,0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8832,4</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13549,0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28415,0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8615,0</w:t>
            </w: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221 Услуги связи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222 Транспортные услуги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223 Коммунальные услуги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224 Арендная плата за пользование имуществом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225 Услуги по содержанию имущества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61966,0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9500,0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2232,4</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13434,0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28300,0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8500,0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капитальный ремонт:</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61966,0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9500,0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2232,0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13434,0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28300,0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8500,0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226 Прочие услуги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575,0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115,0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6604,4</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115,0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115,0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115,0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240 Безвозмездные и безвозвратные перечисления организациям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297"/>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251 Перечисления другим бюджетам бюджетной системы Российской Федерации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nil"/>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260 Социальное обеспечение</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262 Пособия по социальной помощи </w:t>
            </w:r>
            <w:r w:rsidRPr="00FD4751">
              <w:rPr>
                <w:rFonts w:ascii="Times New Roman" w:hAnsi="Times New Roman"/>
                <w:sz w:val="16"/>
                <w:szCs w:val="16"/>
              </w:rPr>
              <w:lastRenderedPageBreak/>
              <w:t>населению</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lastRenderedPageBreak/>
              <w:t>263 Пенсии, пособия, выплачиваемые организациями сектора государственного управления</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290 Прочие расходы</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300 Поступление нефинансовых активов</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28138,2</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5535,2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6601,0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5307,6</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5339,0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5355,4</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310 Увеличение стоимости основных средств</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12934,2</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1734,2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капитальное строительство</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                    оборудование</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12934,2</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1734,2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2800,0</w:t>
            </w: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320 Увеличение стоимости нематериальных активов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340 Увеличение стоимости материальных запасов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15204,0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3801,0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3801,0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2507,6</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2539,0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2555,4</w:t>
            </w: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500 Поступление финансовых активов</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540 Увеличение задолженности по бюджетным кредитам</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 Выбытие финансовых активов</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620 Уменьшение стоимости ценных бумаг, кроме акций и иных форм участия в капитале</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640 Уменьшение задолженности  по бюджетным кредитам</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AD4464">
        <w:trPr>
          <w:trHeight w:val="70"/>
        </w:trPr>
        <w:tc>
          <w:tcPr>
            <w:tcW w:w="1742" w:type="pct"/>
            <w:gridSpan w:val="2"/>
            <w:tcBorders>
              <w:top w:val="nil"/>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bCs/>
                <w:sz w:val="16"/>
                <w:szCs w:val="16"/>
              </w:rPr>
            </w:pPr>
            <w:r w:rsidRPr="00FD4751">
              <w:rPr>
                <w:rFonts w:ascii="Times New Roman" w:hAnsi="Times New Roman"/>
                <w:bCs/>
                <w:sz w:val="16"/>
                <w:szCs w:val="16"/>
              </w:rPr>
              <w:t>ИТОГО по задаче 2</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123109,6</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20339,2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20622,4</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24045,6</w:t>
            </w:r>
          </w:p>
        </w:tc>
        <w:tc>
          <w:tcPr>
            <w:tcW w:w="524" w:type="pct"/>
            <w:tcBorders>
              <w:top w:val="nil"/>
              <w:left w:val="nil"/>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38943,0</w:t>
            </w:r>
          </w:p>
        </w:tc>
        <w:tc>
          <w:tcPr>
            <w:tcW w:w="482" w:type="pct"/>
            <w:gridSpan w:val="5"/>
            <w:tcBorders>
              <w:top w:val="nil"/>
              <w:left w:val="nil"/>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19159,4</w:t>
            </w:r>
          </w:p>
        </w:tc>
      </w:tr>
      <w:tr w:rsidR="00E65DC6" w:rsidRPr="00FD4751" w:rsidTr="009F789C">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Задача 3. Совершенствование системы управления здравоохранением Богучанского района.</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200 Расходы</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221063,0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210 Оплата труда и начисления на оплату труда</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150250,0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30050,0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30050,0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30050,0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30050,0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30050,0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211 Заработная плата</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115135,0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23027,0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23027,0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23027,0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23027,0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23027,0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212 Прочие выплаты</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113,0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22,6</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22,6</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22,6</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22,6</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213 Начисления на оплату труда</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35005,0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7001,0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7001,0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7001,0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7001,0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7001,0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220 Приобретение услуг</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1290,0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258,0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258,0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258,0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258,0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258,0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221 Услуги связи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10,0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222 Транспортные услуги</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223 Коммунальные услуги</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750,0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150,0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224 Арендная плата за пользование имуществом</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225 Услуги по содержанию имущества</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капитальный ремонт:</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226 Прочие услуги</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250,0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50,0</w:t>
            </w:r>
          </w:p>
        </w:tc>
      </w:tr>
      <w:tr w:rsidR="00FD4751" w:rsidRPr="00FD4751" w:rsidTr="009F789C">
        <w:trPr>
          <w:trHeight w:val="70"/>
        </w:trPr>
        <w:tc>
          <w:tcPr>
            <w:tcW w:w="1742" w:type="pct"/>
            <w:gridSpan w:val="2"/>
            <w:tcBorders>
              <w:top w:val="nil"/>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240 Безвозмездные и безвозвратные перечисления организациям</w:t>
            </w:r>
          </w:p>
        </w:tc>
        <w:tc>
          <w:tcPr>
            <w:tcW w:w="554" w:type="pct"/>
            <w:tcBorders>
              <w:top w:val="nil"/>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nil"/>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51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251 Перечисления другим бюджетам бюджетной системы Российской Федерации</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260 Социальное обеспечение</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262 Пособия по социальной помощи населению</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263 Пенсии, пособия, выплачиваемые организациями сектора государственного управления</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290 Прочие расходы</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5500,0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1100,0</w:t>
            </w:r>
          </w:p>
        </w:tc>
      </w:tr>
      <w:tr w:rsidR="00FD4751" w:rsidRPr="00FD4751" w:rsidTr="00FD4751">
        <w:trPr>
          <w:trHeight w:val="255"/>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300 Поступление нефинансовых активов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64020,0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12804,0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12804,0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12804,0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12804,0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12804,0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310 Увеличение стоимости основных средств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24000,0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капитальное строительство</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                    оборудование</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24000,0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4800,0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320 Увеличение стоимости нематериальных активов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340 Увеличение стоимости материальных запасов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500 Поступление финансовых активов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lastRenderedPageBreak/>
              <w:t>540 Увеличение задолженности по бюджетным кредитам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40020,0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8004,0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8004,0</w:t>
            </w: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8004,0</w:t>
            </w: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8004,0</w:t>
            </w: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8004,0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 Выбытие финансовых активов</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620 Уменьшение стоимости ценных бумаг, кроме акций и иных форм участия в капитале</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640 Уменьшение задолженности  по бюджетным кредитам</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nil"/>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bCs/>
                <w:sz w:val="16"/>
                <w:szCs w:val="16"/>
              </w:rPr>
            </w:pPr>
            <w:r w:rsidRPr="00FD4751">
              <w:rPr>
                <w:rFonts w:ascii="Times New Roman" w:hAnsi="Times New Roman"/>
                <w:bCs/>
                <w:sz w:val="16"/>
                <w:szCs w:val="16"/>
              </w:rPr>
              <w:t>ИТОГО по задаче 3</w:t>
            </w:r>
          </w:p>
        </w:tc>
        <w:tc>
          <w:tcPr>
            <w:tcW w:w="554" w:type="pct"/>
            <w:tcBorders>
              <w:top w:val="single" w:sz="4" w:space="0" w:color="auto"/>
              <w:left w:val="nil"/>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221063,0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44212,6</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44212,6</w:t>
            </w:r>
          </w:p>
        </w:tc>
        <w:tc>
          <w:tcPr>
            <w:tcW w:w="590" w:type="pct"/>
            <w:tcBorders>
              <w:top w:val="single" w:sz="4" w:space="0" w:color="auto"/>
              <w:left w:val="nil"/>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44212,6</w:t>
            </w:r>
          </w:p>
        </w:tc>
        <w:tc>
          <w:tcPr>
            <w:tcW w:w="524" w:type="pct"/>
            <w:tcBorders>
              <w:top w:val="single" w:sz="4" w:space="0" w:color="auto"/>
              <w:left w:val="nil"/>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44212,6</w:t>
            </w:r>
          </w:p>
        </w:tc>
        <w:tc>
          <w:tcPr>
            <w:tcW w:w="482" w:type="pct"/>
            <w:gridSpan w:val="5"/>
            <w:tcBorders>
              <w:top w:val="single" w:sz="4" w:space="0" w:color="auto"/>
              <w:left w:val="nil"/>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44212,6</w:t>
            </w:r>
          </w:p>
        </w:tc>
      </w:tr>
      <w:tr w:rsidR="00E65DC6" w:rsidRPr="00FD4751" w:rsidTr="009F789C">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 Задача 4. Совершенствование комплексных мер по пропаганде здорового образа жизни у населения Богучанского района.</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200 Расходы</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210 Оплата труда и начисления на оплату труда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211 Заработная плата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212 Прочие выплаты</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FD4751">
        <w:trPr>
          <w:trHeight w:val="2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213 Начисления на оплату труда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220 Приобретение услуг</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60,0</w:t>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center"/>
              <w:rPr>
                <w:rFonts w:ascii="Times New Roman" w:hAnsi="Times New Roman"/>
                <w:sz w:val="16"/>
                <w:szCs w:val="16"/>
              </w:rPr>
            </w:pPr>
            <w:r w:rsidRPr="00FD4751">
              <w:rPr>
                <w:rFonts w:ascii="Times New Roman" w:hAnsi="Times New Roman"/>
                <w:sz w:val="16"/>
                <w:szCs w:val="16"/>
              </w:rPr>
              <w:t>60,0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221 Услуги связи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222 Транспортныеуслуги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223 Коммунальные услуги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224 Арендная плата за пользование имуществом</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225 Услуги по содержанию имущества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капитальный ремонт:</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226 Прочие услуги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300,0</w:t>
            </w: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60,0</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240 Безвозмездные и безвозвратные перечисления организациям</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241 Безвозмездные и безвозвратные перечисления государственным и муниципальным организациям</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251 Перечисления другим бюджетам бюджетной системы Российской Федерации</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расходы капитального характера:</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260 Социальное обеспечение</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261 Пенсии, пособия и выплаты по пенсионному, социальному и медицинскому страхованию населения</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262 Пособия по социальной помощи населению</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263 Пенсии, пособия, выплачиваемые организациями сектора государственного управления</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290 Прочие расходы</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300 Поступление нефинансовых активов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310 Увеличение стоимости основных средств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в том числе капитальное строительство</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 xml:space="preserve">                    оборудование</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320 Увеличение стоимости нематериальных активов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340 Увеличение стоимости материальных запасов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500 Поступление финансовых активов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540 Увеличение задолженности по бюджетным кредитам</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 Выбытие финансовых активов</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620 Уменьшение стоимости ценных бумаг, кроме акций и иных форм участия в капитале</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640 Уменьшение задолженности  по бюджетным кредитам</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jc w:val="right"/>
              <w:rPr>
                <w:rFonts w:ascii="Times New Roman" w:hAnsi="Times New Roman"/>
                <w:sz w:val="16"/>
                <w:szCs w:val="16"/>
              </w:rPr>
            </w:pPr>
          </w:p>
        </w:tc>
      </w:tr>
      <w:tr w:rsidR="00FD4751" w:rsidRPr="00FD4751" w:rsidTr="009F789C">
        <w:trPr>
          <w:trHeight w:val="70"/>
        </w:trPr>
        <w:tc>
          <w:tcPr>
            <w:tcW w:w="17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ИТОГО по задаче 4</w:t>
            </w:r>
          </w:p>
        </w:tc>
        <w:tc>
          <w:tcPr>
            <w:tcW w:w="554" w:type="pct"/>
            <w:tcBorders>
              <w:top w:val="single" w:sz="4" w:space="0" w:color="auto"/>
              <w:left w:val="single" w:sz="4" w:space="0" w:color="auto"/>
              <w:bottom w:val="single" w:sz="4" w:space="0" w:color="auto"/>
              <w:right w:val="single" w:sz="4" w:space="0" w:color="auto"/>
            </w:tcBorders>
            <w:vAlign w:val="bottom"/>
          </w:tcPr>
          <w:p w:rsidR="00E65DC6" w:rsidRPr="00FD4751" w:rsidRDefault="00E65DC6" w:rsidP="00FD4751">
            <w:pPr>
              <w:spacing w:after="0" w:line="240" w:lineRule="auto"/>
              <w:jc w:val="right"/>
              <w:rPr>
                <w:rFonts w:ascii="Times New Roman" w:hAnsi="Times New Roman"/>
                <w:sz w:val="16"/>
                <w:szCs w:val="16"/>
              </w:rPr>
            </w:pPr>
            <w:r w:rsidRPr="00FD4751">
              <w:rPr>
                <w:rFonts w:ascii="Times New Roman" w:hAnsi="Times New Roman"/>
                <w:sz w:val="16"/>
                <w:szCs w:val="16"/>
              </w:rPr>
              <w:t>300,0</w:t>
            </w:r>
          </w:p>
        </w:tc>
        <w:tc>
          <w:tcPr>
            <w:tcW w:w="583" w:type="pct"/>
            <w:tcBorders>
              <w:top w:val="single" w:sz="4" w:space="0" w:color="auto"/>
              <w:left w:val="single" w:sz="4" w:space="0" w:color="auto"/>
              <w:bottom w:val="single" w:sz="4" w:space="0" w:color="auto"/>
              <w:right w:val="single" w:sz="4" w:space="0" w:color="auto"/>
            </w:tcBorders>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noWrap/>
          </w:tcPr>
          <w:p w:rsidR="00E65DC6" w:rsidRPr="00FD4751" w:rsidRDefault="00E65DC6" w:rsidP="00FD4751">
            <w:pPr>
              <w:spacing w:after="0" w:line="240" w:lineRule="auto"/>
              <w:rPr>
                <w:rFonts w:ascii="Times New Roman" w:hAnsi="Times New Roman"/>
                <w:sz w:val="16"/>
                <w:szCs w:val="16"/>
              </w:rPr>
            </w:pPr>
            <w:r w:rsidRPr="00FD4751">
              <w:rPr>
                <w:rFonts w:ascii="Times New Roman" w:hAnsi="Times New Roman"/>
                <w:sz w:val="16"/>
                <w:szCs w:val="16"/>
              </w:rPr>
              <w:t>60,0</w:t>
            </w:r>
          </w:p>
        </w:tc>
      </w:tr>
    </w:tbl>
    <w:p w:rsidR="00E65DC6" w:rsidRPr="009F789C" w:rsidRDefault="00E65DC6" w:rsidP="009F789C">
      <w:pPr>
        <w:pStyle w:val="ConsNonformat"/>
        <w:widowControl/>
        <w:ind w:left="5580" w:right="-159"/>
        <w:jc w:val="right"/>
        <w:rPr>
          <w:rFonts w:ascii="Times New Roman" w:hAnsi="Times New Roman"/>
          <w:sz w:val="18"/>
          <w:szCs w:val="18"/>
        </w:rPr>
      </w:pPr>
      <w:r w:rsidRPr="009F789C">
        <w:rPr>
          <w:rFonts w:ascii="Times New Roman" w:hAnsi="Times New Roman"/>
          <w:sz w:val="18"/>
          <w:szCs w:val="18"/>
        </w:rPr>
        <w:t>Приложение 8</w:t>
      </w:r>
    </w:p>
    <w:p w:rsidR="00E65DC6" w:rsidRPr="009F789C" w:rsidRDefault="00E65DC6" w:rsidP="009F789C">
      <w:pPr>
        <w:pStyle w:val="ConsNonformat"/>
        <w:widowControl/>
        <w:ind w:left="5580" w:right="-159"/>
        <w:jc w:val="right"/>
        <w:rPr>
          <w:rFonts w:ascii="Times New Roman" w:hAnsi="Times New Roman"/>
          <w:sz w:val="18"/>
          <w:szCs w:val="18"/>
        </w:rPr>
      </w:pPr>
      <w:r w:rsidRPr="009F789C">
        <w:rPr>
          <w:rFonts w:ascii="Times New Roman" w:hAnsi="Times New Roman"/>
          <w:sz w:val="18"/>
          <w:szCs w:val="18"/>
        </w:rPr>
        <w:t xml:space="preserve">к ведомственной целевой программе                                                                                                 </w:t>
      </w:r>
    </w:p>
    <w:p w:rsidR="00E65DC6" w:rsidRPr="009F789C" w:rsidRDefault="00E65DC6" w:rsidP="009F789C">
      <w:pPr>
        <w:pStyle w:val="ConsNonformat"/>
        <w:widowControl/>
        <w:ind w:left="5580" w:right="-159"/>
        <w:jc w:val="right"/>
        <w:rPr>
          <w:rFonts w:ascii="Times New Roman" w:hAnsi="Times New Roman"/>
          <w:sz w:val="18"/>
          <w:szCs w:val="18"/>
        </w:rPr>
      </w:pPr>
      <w:r w:rsidRPr="009F789C">
        <w:rPr>
          <w:rFonts w:ascii="Times New Roman" w:hAnsi="Times New Roman"/>
          <w:sz w:val="18"/>
          <w:szCs w:val="18"/>
        </w:rPr>
        <w:t xml:space="preserve"> «Развитие системы здравоохранения                                                                                        </w:t>
      </w:r>
    </w:p>
    <w:p w:rsidR="00E65DC6" w:rsidRPr="009F789C" w:rsidRDefault="00E65DC6" w:rsidP="009F789C">
      <w:pPr>
        <w:pStyle w:val="ConsNonformat"/>
        <w:widowControl/>
        <w:ind w:left="5580" w:right="-159"/>
        <w:jc w:val="right"/>
        <w:rPr>
          <w:rFonts w:ascii="Times New Roman" w:hAnsi="Times New Roman"/>
          <w:sz w:val="18"/>
          <w:szCs w:val="18"/>
        </w:rPr>
      </w:pPr>
      <w:r w:rsidRPr="009F789C">
        <w:rPr>
          <w:rFonts w:ascii="Times New Roman" w:hAnsi="Times New Roman"/>
          <w:sz w:val="18"/>
          <w:szCs w:val="18"/>
        </w:rPr>
        <w:t xml:space="preserve"> Богучанского района</w:t>
      </w:r>
    </w:p>
    <w:p w:rsidR="00E65DC6" w:rsidRPr="003F67E2" w:rsidRDefault="00E65DC6" w:rsidP="003F67E2">
      <w:pPr>
        <w:pStyle w:val="ConsNonformat"/>
        <w:widowControl/>
        <w:ind w:left="5580" w:right="-159"/>
        <w:jc w:val="right"/>
        <w:rPr>
          <w:rFonts w:ascii="Times New Roman" w:hAnsi="Times New Roman"/>
          <w:sz w:val="18"/>
          <w:szCs w:val="18"/>
        </w:rPr>
      </w:pPr>
      <w:r w:rsidRPr="009F789C">
        <w:rPr>
          <w:rFonts w:ascii="Times New Roman" w:hAnsi="Times New Roman"/>
          <w:sz w:val="18"/>
          <w:szCs w:val="18"/>
        </w:rPr>
        <w:t>на 2013 год и плановый период 2014-2015 годов</w:t>
      </w:r>
    </w:p>
    <w:p w:rsidR="00E65DC6" w:rsidRPr="009F789C" w:rsidRDefault="00E65DC6" w:rsidP="00E65DC6">
      <w:pPr>
        <w:pStyle w:val="ConsPlusNormal"/>
        <w:widowControl/>
        <w:ind w:firstLine="0"/>
        <w:jc w:val="center"/>
        <w:rPr>
          <w:rFonts w:ascii="Times New Roman" w:hAnsi="Times New Roman" w:cs="Times New Roman"/>
          <w:bCs/>
        </w:rPr>
      </w:pPr>
      <w:r w:rsidRPr="009F789C">
        <w:rPr>
          <w:rFonts w:ascii="Times New Roman" w:hAnsi="Times New Roman" w:cs="Times New Roman"/>
          <w:bCs/>
        </w:rPr>
        <w:t>Пла</w:t>
      </w:r>
      <w:r w:rsidR="009F789C">
        <w:rPr>
          <w:rFonts w:ascii="Times New Roman" w:hAnsi="Times New Roman" w:cs="Times New Roman"/>
          <w:bCs/>
        </w:rPr>
        <w:t xml:space="preserve">н действий МБУЗ Богучанская ЦРБ </w:t>
      </w:r>
      <w:r w:rsidRPr="009F789C">
        <w:rPr>
          <w:rFonts w:ascii="Times New Roman" w:hAnsi="Times New Roman" w:cs="Times New Roman"/>
          <w:bCs/>
        </w:rPr>
        <w:t>на очередной финансовый год</w:t>
      </w:r>
    </w:p>
    <w:p w:rsidR="00E65DC6" w:rsidRPr="00F04856" w:rsidRDefault="00E65DC6" w:rsidP="00E65DC6">
      <w:pPr>
        <w:pStyle w:val="ConsPlusNormal"/>
        <w:widowControl/>
        <w:ind w:firstLine="0"/>
        <w:jc w:val="right"/>
        <w:rPr>
          <w:rFonts w:ascii="Times New Roman" w:hAnsi="Times New Roman" w:cs="Times New Roman"/>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216"/>
        <w:gridCol w:w="1554"/>
        <w:gridCol w:w="1973"/>
      </w:tblGrid>
      <w:tr w:rsidR="00E65DC6" w:rsidRPr="009F789C" w:rsidTr="009F789C">
        <w:trPr>
          <w:tblHeader/>
        </w:trPr>
        <w:tc>
          <w:tcPr>
            <w:tcW w:w="432" w:type="pct"/>
            <w:vAlign w:val="center"/>
          </w:tcPr>
          <w:p w:rsidR="00E65DC6" w:rsidRPr="009F789C" w:rsidRDefault="00E65DC6" w:rsidP="009F789C">
            <w:pPr>
              <w:pStyle w:val="ConsPlusNormal"/>
              <w:widowControl/>
              <w:ind w:left="-228" w:firstLine="0"/>
              <w:jc w:val="center"/>
              <w:rPr>
                <w:rFonts w:ascii="Times New Roman" w:hAnsi="Times New Roman" w:cs="Times New Roman"/>
                <w:bCs/>
                <w:sz w:val="14"/>
                <w:szCs w:val="14"/>
              </w:rPr>
            </w:pPr>
            <w:r w:rsidRPr="009F789C">
              <w:rPr>
                <w:rFonts w:ascii="Times New Roman" w:hAnsi="Times New Roman" w:cs="Times New Roman"/>
                <w:bCs/>
                <w:sz w:val="14"/>
                <w:szCs w:val="14"/>
              </w:rPr>
              <w:t>№</w:t>
            </w:r>
          </w:p>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п/п</w:t>
            </w:r>
          </w:p>
        </w:tc>
        <w:tc>
          <w:tcPr>
            <w:tcW w:w="2725" w:type="pct"/>
            <w:vAlign w:val="center"/>
          </w:tcPr>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Мероприятие,</w:t>
            </w:r>
          </w:p>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осуществляемое  муниципальным  учреждением здравоохранения.</w:t>
            </w:r>
          </w:p>
        </w:tc>
        <w:tc>
          <w:tcPr>
            <w:tcW w:w="812" w:type="pct"/>
            <w:vAlign w:val="center"/>
          </w:tcPr>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Срок</w:t>
            </w:r>
          </w:p>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реализации</w:t>
            </w:r>
          </w:p>
        </w:tc>
        <w:tc>
          <w:tcPr>
            <w:tcW w:w="1031" w:type="pct"/>
            <w:vAlign w:val="center"/>
          </w:tcPr>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sz w:val="14"/>
                <w:szCs w:val="14"/>
              </w:rPr>
              <w:t>Ответственный</w:t>
            </w:r>
            <w:r w:rsidRPr="009F789C">
              <w:rPr>
                <w:rFonts w:ascii="Times New Roman" w:hAnsi="Times New Roman" w:cs="Times New Roman"/>
                <w:sz w:val="14"/>
                <w:szCs w:val="14"/>
              </w:rPr>
              <w:t xml:space="preserve"> исполнитель</w:t>
            </w:r>
            <w:r w:rsidRPr="009F789C">
              <w:rPr>
                <w:rFonts w:ascii="Times New Roman" w:hAnsi="Times New Roman" w:cs="Times New Roman"/>
                <w:sz w:val="14"/>
                <w:szCs w:val="14"/>
              </w:rPr>
              <w:br/>
            </w:r>
            <w:r w:rsidRPr="009F789C">
              <w:rPr>
                <w:rFonts w:ascii="Times New Roman" w:hAnsi="Times New Roman" w:cs="Times New Roman"/>
                <w:bCs/>
                <w:sz w:val="14"/>
                <w:szCs w:val="14"/>
              </w:rPr>
              <w:t>(с указанием Ф.И.О)</w:t>
            </w:r>
          </w:p>
        </w:tc>
      </w:tr>
      <w:tr w:rsidR="00E65DC6" w:rsidRPr="009F789C" w:rsidTr="009F789C">
        <w:tc>
          <w:tcPr>
            <w:tcW w:w="5000" w:type="pct"/>
            <w:gridSpan w:val="4"/>
            <w:vAlign w:val="center"/>
          </w:tcPr>
          <w:p w:rsidR="00E65DC6" w:rsidRPr="009F789C" w:rsidRDefault="00E65DC6" w:rsidP="009F789C">
            <w:pPr>
              <w:pStyle w:val="ConsPlusNormal"/>
              <w:widowControl/>
              <w:ind w:firstLine="0"/>
              <w:jc w:val="center"/>
              <w:rPr>
                <w:rFonts w:ascii="Times New Roman" w:hAnsi="Times New Roman" w:cs="Times New Roman"/>
                <w:bCs/>
                <w:sz w:val="14"/>
                <w:szCs w:val="14"/>
              </w:rPr>
            </w:pPr>
            <w:r w:rsidRPr="009F789C">
              <w:rPr>
                <w:rFonts w:ascii="Times New Roman" w:hAnsi="Times New Roman" w:cs="Times New Roman"/>
                <w:bCs/>
                <w:iCs/>
                <w:sz w:val="14"/>
                <w:szCs w:val="14"/>
              </w:rPr>
              <w:t>Задача 1. Обеспечение населения  Богучанского района доступной медицинской помощью</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Оказание медицинских услуг по программе государственных гарантий оказания населению Красноярского края бесплатной медицинской помощи дифференцированно, с учетом  этапности оказания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Формирование и реализация программы государственных гарантий оказания населению Красноярского края бесплатной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объемов медицинской помощи на основе нормативов в рамках программы государственных гарантий оказания населению Красноярского края бесплатной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 xml:space="preserve">2013 </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организации медицинской помощи</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В. М. Буткус</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Реализация программы модернизации здравоохранения Красноярского края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Внедрение эффективных форм организации медицинской помощи, в том числе стационарозамещающих технологий</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Зам гл. врача по организации медицинской помощи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  В. М. Буткус</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Внедрение эффективной системы  лекарственной помощи населению края. Формирование формулярной системы лекарственного обеспечения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медицинской части     М. И. Савченко.</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Обеспечение граждан в амбулаторных и стационарных условиях лекарственными препаратами в соответствии с принципами рациональности назначения и обеспечения эффективности затрат</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ежемесячно</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поликлинической работе</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и утверждение в районе формулярных перечней лекарственных средств</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декабрь, ежегодно</w:t>
            </w:r>
          </w:p>
        </w:tc>
        <w:tc>
          <w:tcPr>
            <w:tcW w:w="1031" w:type="pct"/>
          </w:tcPr>
          <w:p w:rsidR="00E65DC6" w:rsidRPr="009F789C" w:rsidRDefault="00E65DC6" w:rsidP="009F789C">
            <w:pPr>
              <w:spacing w:after="0" w:line="240" w:lineRule="auto"/>
              <w:jc w:val="center"/>
              <w:rPr>
                <w:rFonts w:ascii="Times New Roman" w:hAnsi="Times New Roman"/>
                <w:sz w:val="14"/>
                <w:szCs w:val="14"/>
              </w:rPr>
            </w:pPr>
            <w:r w:rsidRPr="009F789C">
              <w:rPr>
                <w:rFonts w:ascii="Times New Roman" w:hAnsi="Times New Roman"/>
                <w:sz w:val="14"/>
                <w:szCs w:val="14"/>
              </w:rPr>
              <w:t xml:space="preserve">Зам гл. врача по поликлинической работе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Формирование регистра контингентов, имеющих право </w:t>
            </w:r>
            <w:r w:rsidRPr="009F789C">
              <w:rPr>
                <w:rFonts w:ascii="Times New Roman" w:hAnsi="Times New Roman"/>
                <w:sz w:val="14"/>
                <w:szCs w:val="14"/>
              </w:rPr>
              <w:br/>
              <w:t>на льготное и бесплатное получение медикаментов, и обеспечение на его основе персонифицированного учета выписки и получения лекарственных средств</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Зам гл. врача по поликлинической работе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4.4</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Реализация на территории Красноярского края Постановления Правительства РФ от 30.07.94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Зам гл. врача по поликлинической работе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4.5</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Реализация Закона Красноярского края от 10.12.04 №12-2703 «О мерах социальной поддержки ветеранов», Закона Красноярского края от 10.12.04 №12-2711 «О мерах социальной поддержки реабилитированных лиц и лиц, признанных пострадавшими от политических репрессий» в части обеспечения льготными лекарственными средствами, изделиями медицинского назначения и услугами по зубопротезированию</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Зам гл. врача по поликлинической работе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4.6.</w:t>
            </w:r>
          </w:p>
        </w:tc>
        <w:tc>
          <w:tcPr>
            <w:tcW w:w="2725" w:type="pct"/>
            <w:vAlign w:val="center"/>
          </w:tcPr>
          <w:p w:rsidR="00E65DC6" w:rsidRPr="009F789C" w:rsidRDefault="00E65DC6" w:rsidP="00743A8F">
            <w:pPr>
              <w:spacing w:after="0" w:line="240" w:lineRule="auto"/>
              <w:jc w:val="both"/>
              <w:rPr>
                <w:rFonts w:ascii="Times New Roman" w:hAnsi="Times New Roman"/>
                <w:sz w:val="14"/>
                <w:szCs w:val="14"/>
              </w:rPr>
            </w:pPr>
            <w:r w:rsidRPr="009F789C">
              <w:rPr>
                <w:rFonts w:ascii="Times New Roman" w:hAnsi="Times New Roman"/>
                <w:sz w:val="14"/>
                <w:szCs w:val="14"/>
              </w:rPr>
              <w:t>Реализация мер социальной поддержки пенсионеров в части обеспечения лекарственными средствами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поликлинической работе</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 Т. М. Моцкене.</w:t>
            </w:r>
          </w:p>
        </w:tc>
      </w:tr>
      <w:tr w:rsidR="00E65DC6" w:rsidRPr="009F789C" w:rsidTr="009F789C">
        <w:tc>
          <w:tcPr>
            <w:tcW w:w="5000" w:type="pct"/>
            <w:gridSpan w:val="4"/>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iCs/>
                <w:sz w:val="14"/>
                <w:szCs w:val="14"/>
              </w:rPr>
              <w:t>Задача 2. Обеспечение населения Богучанского района качественной медицинской помощью</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5.</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Лечение больных, проживающих на территории района, </w:t>
            </w:r>
            <w:r w:rsidRPr="009F789C">
              <w:rPr>
                <w:rFonts w:ascii="Times New Roman" w:hAnsi="Times New Roman"/>
                <w:sz w:val="14"/>
                <w:szCs w:val="14"/>
              </w:rPr>
              <w:br/>
              <w:t>в учреждениях здравоохранения края, оказывающих высокотехнологичные медицинские услуги, в пределах гарантированных квот</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1</w:t>
            </w:r>
            <w:r w:rsidRPr="009F789C">
              <w:rPr>
                <w:rFonts w:ascii="Times New Roman" w:hAnsi="Times New Roman"/>
                <w:sz w:val="14"/>
                <w:szCs w:val="14"/>
              </w:rPr>
              <w:t xml:space="preserve">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медицинской части     М. И. Савченко.</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5.1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Внедрение современных технологий оказания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медицинской части     М. И. Савченко</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5.2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Внедрение стандартов оказания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медицинской части     М. И. Савченко</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6</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концепции «О долгосрочной целевой программе  «Неотложные меры борьбы с туберкулезом в Богучанском районе</w:t>
            </w:r>
            <w:r w:rsidRPr="009F789C">
              <w:rPr>
                <w:rFonts w:ascii="Times New Roman" w:hAnsi="Times New Roman"/>
                <w:i/>
                <w:sz w:val="14"/>
                <w:szCs w:val="14"/>
              </w:rPr>
              <w:t>» 2012-2014</w:t>
            </w:r>
            <w:r w:rsidRPr="009F789C">
              <w:rPr>
                <w:rFonts w:ascii="Times New Roman" w:hAnsi="Times New Roman"/>
                <w:sz w:val="14"/>
                <w:szCs w:val="14"/>
              </w:rPr>
              <w:t xml:space="preserve"> годы»</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7.</w:t>
            </w:r>
          </w:p>
        </w:tc>
        <w:tc>
          <w:tcPr>
            <w:tcW w:w="2725" w:type="pct"/>
            <w:vAlign w:val="center"/>
          </w:tcPr>
          <w:p w:rsidR="00E65DC6" w:rsidRPr="009F789C" w:rsidRDefault="00E65DC6" w:rsidP="009F789C">
            <w:pPr>
              <w:spacing w:after="0"/>
              <w:rPr>
                <w:rFonts w:ascii="Times New Roman" w:hAnsi="Times New Roman"/>
                <w:sz w:val="14"/>
                <w:szCs w:val="14"/>
              </w:rPr>
            </w:pPr>
            <w:r w:rsidRPr="009F789C">
              <w:rPr>
                <w:rFonts w:ascii="Times New Roman" w:hAnsi="Times New Roman"/>
                <w:sz w:val="14"/>
                <w:szCs w:val="14"/>
              </w:rPr>
              <w:t>Развитие профилактического направления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7.1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Иммунизация населения в рамках национального календаря прививок, а также гриппа в рамках приоритетного национального проекта в сфере здравоохранения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Районный педиатр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      Ж. Н. Соловьева.</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7.2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Реализация долгосрочной целевой программы «Вакцинопрофилактика» на 2013-</w:t>
            </w:r>
            <w:smartTag w:uri="urn:schemas-microsoft-com:office:smarttags" w:element="metricconverter">
              <w:smartTagPr>
                <w:attr w:name="ProductID" w:val="2015 г"/>
              </w:smartTagPr>
              <w:r w:rsidRPr="009F789C">
                <w:rPr>
                  <w:rFonts w:ascii="Times New Roman" w:hAnsi="Times New Roman"/>
                  <w:sz w:val="14"/>
                  <w:szCs w:val="14"/>
                </w:rPr>
                <w:t>2015 г</w:t>
              </w:r>
            </w:smartTag>
            <w:r w:rsidRPr="009F789C">
              <w:rPr>
                <w:rFonts w:ascii="Times New Roman" w:hAnsi="Times New Roman"/>
                <w:sz w:val="14"/>
                <w:szCs w:val="14"/>
              </w:rPr>
              <w:t>.</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sz w:val="14"/>
                <w:szCs w:val="14"/>
              </w:rPr>
              <w:t>1 раз в квартал</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Врач иммунолог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Е.А.Кривоносова</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7.3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Диспансеризация работающего населения по дополнительным программам в рамках приоритетного национального проекта в сфере здравоохранения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Зам гл врача по поликлинической работе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Т. М. Моцкене.</w:t>
            </w:r>
          </w:p>
        </w:tc>
      </w:tr>
      <w:tr w:rsidR="00E65DC6" w:rsidRPr="009F789C" w:rsidTr="009F789C">
        <w:trPr>
          <w:trHeight w:val="590"/>
        </w:trPr>
        <w:tc>
          <w:tcPr>
            <w:tcW w:w="432" w:type="pct"/>
            <w:vAlign w:val="center"/>
          </w:tcPr>
          <w:p w:rsidR="00E65DC6" w:rsidRPr="009F789C" w:rsidRDefault="00E65DC6" w:rsidP="009F789C">
            <w:pPr>
              <w:spacing w:after="0"/>
              <w:jc w:val="center"/>
              <w:rPr>
                <w:rFonts w:ascii="Times New Roman" w:hAnsi="Times New Roman"/>
                <w:sz w:val="14"/>
                <w:szCs w:val="14"/>
                <w:lang w:val="en-US"/>
              </w:rPr>
            </w:pPr>
            <w:r w:rsidRPr="009F789C">
              <w:rPr>
                <w:rFonts w:ascii="Times New Roman" w:hAnsi="Times New Roman"/>
                <w:sz w:val="14"/>
                <w:szCs w:val="14"/>
              </w:rPr>
              <w:t>8</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Совершенствование медицинской помощи детям и женщинам</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8.1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принципов профилактики и снижения материнской и младенческой смертности с учетом дифференциации подходов в различных муниципальных образованиях</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3F67E2">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8.2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Организация работы по «родовым сертификатам» в рамках национального проекта в сфере здравоохранения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Заведующая акушерско-гинекологическим отделением                       </w:t>
            </w:r>
            <w:r w:rsidRPr="009F789C">
              <w:rPr>
                <w:rFonts w:ascii="Times New Roman" w:hAnsi="Times New Roman"/>
                <w:sz w:val="14"/>
                <w:szCs w:val="14"/>
              </w:rPr>
              <w:lastRenderedPageBreak/>
              <w:t>Е.А.Жижелева</w:t>
            </w:r>
          </w:p>
        </w:tc>
      </w:tr>
      <w:tr w:rsidR="00E65DC6" w:rsidRPr="009F789C" w:rsidTr="003F67E2">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lastRenderedPageBreak/>
              <w:t>8.3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Проведение дополнительных скрининговых программ обследования новорожденных детей на наследственные заболевания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Заведующая акушерско-гинекологическим отделением                       Е.А.Жижелева</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9</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Развитие и укрепление материально-технической базы учреждений здравоохранения Красноярского края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9.1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Реализация постановления Правительства Красноярского края «Об утверждении долгосрочной целевой программы «Укрепление материально-технической базы краевых государственных, муниципальных учреждений здравоохранения и краевых государственных образовательных учреждений среднего профессионального образования Красноярского края на 2012-2015 годы»</w:t>
            </w:r>
          </w:p>
        </w:tc>
        <w:tc>
          <w:tcPr>
            <w:tcW w:w="81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5000" w:type="pct"/>
            <w:gridSpan w:val="4"/>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iCs/>
                <w:sz w:val="14"/>
                <w:szCs w:val="14"/>
              </w:rPr>
              <w:t>Задача 3. Совершенствование системы управления здравоохранением  Богучанского района.</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10</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Повышение эффективности использования ресурсов в рамках программы модернизации здравоохранения Красноярского края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10.1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Внедрение схемы одноканального финансирования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Поэтапный перевод учреждений здравоохранения на одноканальное финансирование</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12.</w:t>
            </w:r>
          </w:p>
        </w:tc>
        <w:tc>
          <w:tcPr>
            <w:tcW w:w="2725" w:type="pct"/>
            <w:vAlign w:val="center"/>
          </w:tcPr>
          <w:p w:rsidR="00E65DC6" w:rsidRPr="009F789C" w:rsidRDefault="00E65DC6" w:rsidP="009F789C">
            <w:pPr>
              <w:spacing w:after="0"/>
              <w:ind w:hanging="36"/>
              <w:jc w:val="both"/>
              <w:rPr>
                <w:rFonts w:ascii="Times New Roman" w:hAnsi="Times New Roman"/>
                <w:sz w:val="14"/>
                <w:szCs w:val="14"/>
              </w:rPr>
            </w:pPr>
            <w:r w:rsidRPr="009F789C">
              <w:rPr>
                <w:rFonts w:ascii="Times New Roman" w:hAnsi="Times New Roman"/>
                <w:sz w:val="14"/>
                <w:szCs w:val="14"/>
              </w:rPr>
              <w:t>Разработка и утверждение стандартов оказания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Зам гл. врача по медицинской части     М. И. Савченко</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Кадровое обеспечение</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Подготовка, переподготовка и повышение квалификации медицинских кадров с учетом приоритетного национального проекта в сфере здравоохранения</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Подготовка кадров на основе целевого контрактного набора </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Повышение квалификации и переподготовка врачей. Повышение профессионального уровня средних медицинских работников</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13.4</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Совершенствование системы оплаты труда</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13.4..1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Осуществление денежных выплат врачам общей (семейной) практики, участковым терапевтам, участковым педиатрам  в рамках приоритетного национального проекта в сфере здравоохранения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 xml:space="preserve">2013 </w:t>
            </w:r>
            <w:r w:rsidRPr="009F789C">
              <w:rPr>
                <w:rFonts w:ascii="Times New Roman" w:hAnsi="Times New Roman"/>
                <w:sz w:val="14"/>
                <w:szCs w:val="14"/>
              </w:rPr>
              <w:t>ежемесячно</w:t>
            </w:r>
          </w:p>
        </w:tc>
        <w:tc>
          <w:tcPr>
            <w:tcW w:w="1031" w:type="pct"/>
            <w:vAlign w:val="center"/>
          </w:tcPr>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бухгалтер</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Н.А.Кулакова</w:t>
            </w:r>
          </w:p>
        </w:tc>
      </w:tr>
      <w:tr w:rsidR="00E65DC6" w:rsidRPr="009F789C" w:rsidTr="00743A8F">
        <w:trPr>
          <w:trHeight w:val="70"/>
        </w:trPr>
        <w:tc>
          <w:tcPr>
            <w:tcW w:w="432"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13.4.2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Осуществление денежных выплат медицинскому персоналу фельдшерско-акушерских пунктов, врачам, фельдшерам и медицинским сестрам скорой медицинской помощи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bCs/>
                <w:sz w:val="14"/>
                <w:szCs w:val="14"/>
              </w:rPr>
              <w:t xml:space="preserve">2013 </w:t>
            </w:r>
            <w:r w:rsidRPr="009F789C">
              <w:rPr>
                <w:rFonts w:ascii="Times New Roman" w:hAnsi="Times New Roman"/>
                <w:sz w:val="14"/>
                <w:szCs w:val="14"/>
              </w:rPr>
              <w:t>ежемесячно</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Главный бухгалтер </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Н.А.Кулакова</w:t>
            </w:r>
          </w:p>
        </w:tc>
      </w:tr>
      <w:tr w:rsidR="00E65DC6" w:rsidRPr="009F789C" w:rsidTr="009F789C">
        <w:tc>
          <w:tcPr>
            <w:tcW w:w="432"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14.</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Предоставление медицинских услуг сверх краевой Программы </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14.1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Проведение районных совещаний по реализации мероприятий краевой Программы </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15</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Информационная поддержка</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15.1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Создание информационных технологий для координации, управленческих и организационных мероприятий </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15.2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Разработка информационно-технологического обеспечения </w:t>
            </w:r>
            <w:r w:rsidRPr="009F789C">
              <w:rPr>
                <w:rFonts w:ascii="Times New Roman" w:hAnsi="Times New Roman"/>
                <w:sz w:val="14"/>
                <w:szCs w:val="14"/>
              </w:rPr>
              <w:br/>
              <w:t>для перехода на одноканальное финансирование</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15.3</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Формирование единых информационных ресурсов здравоохранения и обязательного медицинского страхования в системах оказания медицинской и лекарственной помощи, финансового, кадрового и материально-технического обеспечения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15.4</w:t>
            </w:r>
          </w:p>
        </w:tc>
        <w:tc>
          <w:tcPr>
            <w:tcW w:w="2725" w:type="pct"/>
            <w:vAlign w:val="center"/>
          </w:tcPr>
          <w:p w:rsidR="00E65DC6" w:rsidRPr="009F789C" w:rsidRDefault="00E65DC6" w:rsidP="009F789C">
            <w:pPr>
              <w:spacing w:after="0"/>
              <w:rPr>
                <w:rFonts w:ascii="Times New Roman" w:hAnsi="Times New Roman"/>
                <w:sz w:val="14"/>
                <w:szCs w:val="14"/>
              </w:rPr>
            </w:pPr>
            <w:r w:rsidRPr="009F789C">
              <w:rPr>
                <w:rFonts w:ascii="Times New Roman" w:hAnsi="Times New Roman"/>
                <w:sz w:val="14"/>
                <w:szCs w:val="14"/>
              </w:rPr>
              <w:t>Мониторинг реализации мероприятий краевой Программы государственных гарантий</w:t>
            </w:r>
          </w:p>
        </w:tc>
        <w:tc>
          <w:tcPr>
            <w:tcW w:w="812" w:type="pct"/>
            <w:vAlign w:val="center"/>
          </w:tcPr>
          <w:p w:rsidR="00E65DC6" w:rsidRPr="009F789C" w:rsidRDefault="00E65DC6" w:rsidP="009F789C">
            <w:pPr>
              <w:spacing w:after="0"/>
              <w:ind w:left="72"/>
              <w:jc w:val="center"/>
              <w:rPr>
                <w:rFonts w:ascii="Times New Roman" w:hAnsi="Times New Roman"/>
                <w:bCs/>
                <w:sz w:val="14"/>
                <w:szCs w:val="14"/>
              </w:rPr>
            </w:pPr>
            <w:r w:rsidRPr="009F789C">
              <w:rPr>
                <w:rFonts w:ascii="Times New Roman" w:hAnsi="Times New Roman"/>
                <w:bCs/>
                <w:sz w:val="14"/>
                <w:szCs w:val="14"/>
              </w:rPr>
              <w:t>2013</w:t>
            </w:r>
          </w:p>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1 раз в квартал</w:t>
            </w:r>
          </w:p>
        </w:tc>
        <w:tc>
          <w:tcPr>
            <w:tcW w:w="1031" w:type="pct"/>
            <w:vAlign w:val="center"/>
          </w:tcPr>
          <w:p w:rsidR="00E65DC6" w:rsidRPr="009F789C" w:rsidRDefault="00E65DC6" w:rsidP="009F789C">
            <w:pPr>
              <w:spacing w:after="0"/>
              <w:jc w:val="center"/>
              <w:rPr>
                <w:rFonts w:ascii="Times New Roman" w:hAnsi="Times New Roman"/>
                <w:sz w:val="14"/>
                <w:szCs w:val="14"/>
              </w:rPr>
            </w:pPr>
          </w:p>
        </w:tc>
      </w:tr>
      <w:tr w:rsidR="00E65DC6" w:rsidRPr="009F789C" w:rsidTr="00743A8F">
        <w:trPr>
          <w:trHeight w:val="70"/>
        </w:trPr>
        <w:tc>
          <w:tcPr>
            <w:tcW w:w="5000" w:type="pct"/>
            <w:gridSpan w:val="4"/>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Задача 4  Совершенствование комплекса мер по пропаганде здорового образа жизни у населения Богучанского района.</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16</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Организация лечебно-профилактических мероприятий по вопросам снижения рисков для здоровья жителей Богучанского района и формированию здорового образа жизни у жителей Богучанского района, в том числе направленных на сокращение потребления алкоголя и табака, а также мероприятий по </w:t>
            </w:r>
            <w:r w:rsidRPr="009F789C">
              <w:rPr>
                <w:rFonts w:ascii="Times New Roman" w:hAnsi="Times New Roman"/>
                <w:spacing w:val="-1"/>
                <w:sz w:val="14"/>
                <w:szCs w:val="14"/>
              </w:rPr>
              <w:t>организация  последипломной подготовки медицинских работников</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17.</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 xml:space="preserve">обеспечение доступности современных фармакологических препаратов, </w:t>
            </w:r>
            <w:r w:rsidRPr="009F789C">
              <w:rPr>
                <w:rFonts w:ascii="Times New Roman" w:hAnsi="Times New Roman"/>
                <w:sz w:val="14"/>
                <w:szCs w:val="14"/>
              </w:rPr>
              <w:lastRenderedPageBreak/>
              <w:t>применяемых при отказе от курения и лечении табачной зависимости;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lastRenderedPageBreak/>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 xml:space="preserve">Главный врач МБУЗ </w:t>
            </w:r>
            <w:r w:rsidRPr="009F789C">
              <w:rPr>
                <w:rFonts w:ascii="Times New Roman" w:hAnsi="Times New Roman"/>
                <w:sz w:val="14"/>
                <w:szCs w:val="14"/>
              </w:rPr>
              <w:lastRenderedPageBreak/>
              <w:t>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743A8F">
        <w:trPr>
          <w:trHeight w:val="70"/>
        </w:trPr>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lastRenderedPageBreak/>
              <w:t>18</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pacing w:val="-1"/>
                <w:sz w:val="14"/>
                <w:szCs w:val="14"/>
              </w:rPr>
              <w:t>Организация  последипломной подготовки врачей и средних медицинских работников для укомплектования учреждений здравоохранения  Богучанского района специалистами.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19</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и проведение информационно-просветительских кампаний, информационных материалов, направленных на снижение рисков для здоровья населения и формированию здорового образа жизни у жителей  Богучанского района, в том числе  сокращение потребления алкоголя и табака, снижения влияния иных вредных факторов на здоровье населения</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Главный врач МБУЗ Богучанская ЦРБ</w:t>
            </w:r>
          </w:p>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С. Л. Трофимчук</w:t>
            </w: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19.1.</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Разработка буклетов, плакатов, баннеров по вопросам здорового образа жизни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tc>
      </w:tr>
      <w:tr w:rsidR="00E65DC6" w:rsidRPr="009F789C" w:rsidTr="009F789C">
        <w:tc>
          <w:tcPr>
            <w:tcW w:w="432" w:type="pct"/>
            <w:vAlign w:val="center"/>
          </w:tcPr>
          <w:p w:rsidR="00E65DC6" w:rsidRPr="009F789C" w:rsidRDefault="00E65DC6" w:rsidP="009F789C">
            <w:pPr>
              <w:spacing w:after="0"/>
              <w:jc w:val="center"/>
              <w:rPr>
                <w:rFonts w:ascii="Times New Roman" w:hAnsi="Times New Roman"/>
                <w:sz w:val="14"/>
                <w:szCs w:val="14"/>
              </w:rPr>
            </w:pPr>
            <w:r w:rsidRPr="009F789C">
              <w:rPr>
                <w:rFonts w:ascii="Times New Roman" w:hAnsi="Times New Roman"/>
                <w:sz w:val="14"/>
                <w:szCs w:val="14"/>
              </w:rPr>
              <w:t>19.2</w:t>
            </w:r>
          </w:p>
        </w:tc>
        <w:tc>
          <w:tcPr>
            <w:tcW w:w="2725" w:type="pct"/>
            <w:vAlign w:val="center"/>
          </w:tcPr>
          <w:p w:rsidR="00E65DC6" w:rsidRPr="009F789C" w:rsidRDefault="00E65DC6" w:rsidP="009F789C">
            <w:pPr>
              <w:spacing w:after="0"/>
              <w:jc w:val="both"/>
              <w:rPr>
                <w:rFonts w:ascii="Times New Roman" w:hAnsi="Times New Roman"/>
                <w:sz w:val="14"/>
                <w:szCs w:val="14"/>
              </w:rPr>
            </w:pPr>
            <w:r w:rsidRPr="009F789C">
              <w:rPr>
                <w:rFonts w:ascii="Times New Roman" w:hAnsi="Times New Roman"/>
                <w:sz w:val="14"/>
                <w:szCs w:val="14"/>
              </w:rPr>
              <w:t>Подготовка теле и радио сюжетов по вопросам профилактики заболеваний и формирования здорового образа жизни</w:t>
            </w:r>
          </w:p>
        </w:tc>
        <w:tc>
          <w:tcPr>
            <w:tcW w:w="812" w:type="pct"/>
            <w:vAlign w:val="center"/>
          </w:tcPr>
          <w:p w:rsidR="00E65DC6" w:rsidRPr="009F789C" w:rsidRDefault="00E65DC6" w:rsidP="009F789C">
            <w:pPr>
              <w:spacing w:after="0"/>
              <w:ind w:left="72"/>
              <w:jc w:val="center"/>
              <w:rPr>
                <w:rFonts w:ascii="Times New Roman" w:hAnsi="Times New Roman"/>
                <w:sz w:val="14"/>
                <w:szCs w:val="14"/>
              </w:rPr>
            </w:pPr>
            <w:r w:rsidRPr="009F789C">
              <w:rPr>
                <w:rFonts w:ascii="Times New Roman" w:hAnsi="Times New Roman"/>
                <w:sz w:val="14"/>
                <w:szCs w:val="14"/>
              </w:rPr>
              <w:t>2013</w:t>
            </w:r>
          </w:p>
        </w:tc>
        <w:tc>
          <w:tcPr>
            <w:tcW w:w="1031" w:type="pct"/>
          </w:tcPr>
          <w:p w:rsidR="00E65DC6" w:rsidRPr="009F789C" w:rsidRDefault="00E65DC6" w:rsidP="009F789C">
            <w:pPr>
              <w:spacing w:after="0"/>
              <w:jc w:val="center"/>
              <w:rPr>
                <w:rFonts w:ascii="Times New Roman" w:hAnsi="Times New Roman"/>
                <w:sz w:val="14"/>
                <w:szCs w:val="14"/>
              </w:rPr>
            </w:pPr>
          </w:p>
        </w:tc>
      </w:tr>
    </w:tbl>
    <w:p w:rsidR="00E65DC6" w:rsidRDefault="00E65DC6" w:rsidP="003F05DF">
      <w:pPr>
        <w:pStyle w:val="ConsPlusNormal"/>
        <w:widowControl/>
        <w:ind w:firstLine="0"/>
        <w:rPr>
          <w:rFonts w:ascii="Times New Roman" w:hAnsi="Times New Roman" w:cs="Times New Roman"/>
          <w:bCs/>
        </w:rPr>
      </w:pPr>
    </w:p>
    <w:p w:rsidR="00F92752" w:rsidRPr="00F92752" w:rsidRDefault="00F92752" w:rsidP="00F92752">
      <w:pPr>
        <w:spacing w:after="0" w:line="240" w:lineRule="auto"/>
        <w:jc w:val="center"/>
        <w:rPr>
          <w:rFonts w:ascii="Times New Roman" w:hAnsi="Times New Roman"/>
          <w:sz w:val="18"/>
          <w:szCs w:val="18"/>
        </w:rPr>
      </w:pPr>
      <w:r w:rsidRPr="00F92752">
        <w:rPr>
          <w:rFonts w:ascii="Times New Roman" w:hAnsi="Times New Roman"/>
          <w:sz w:val="18"/>
          <w:szCs w:val="18"/>
        </w:rPr>
        <w:t>АДМИНИСТРАЦИЯ БОГУЧАНСКОГО РАЙОНА</w:t>
      </w:r>
    </w:p>
    <w:p w:rsidR="00F92752" w:rsidRPr="00F92752" w:rsidRDefault="00F92752" w:rsidP="00F92752">
      <w:pPr>
        <w:spacing w:after="0" w:line="240" w:lineRule="auto"/>
        <w:jc w:val="center"/>
        <w:rPr>
          <w:rFonts w:ascii="Times New Roman" w:hAnsi="Times New Roman"/>
          <w:sz w:val="18"/>
          <w:szCs w:val="18"/>
        </w:rPr>
      </w:pPr>
      <w:r w:rsidRPr="00F92752">
        <w:rPr>
          <w:rFonts w:ascii="Times New Roman" w:hAnsi="Times New Roman"/>
          <w:sz w:val="18"/>
          <w:szCs w:val="18"/>
        </w:rPr>
        <w:t>КРАСНОЯРСКОГО КРАЯ</w:t>
      </w:r>
    </w:p>
    <w:p w:rsidR="00F92752" w:rsidRPr="00F92752" w:rsidRDefault="00F92752" w:rsidP="00F92752">
      <w:pPr>
        <w:spacing w:after="0" w:line="240" w:lineRule="auto"/>
        <w:jc w:val="center"/>
        <w:rPr>
          <w:rFonts w:ascii="Times New Roman" w:hAnsi="Times New Roman"/>
          <w:sz w:val="18"/>
          <w:szCs w:val="18"/>
        </w:rPr>
      </w:pPr>
      <w:r w:rsidRPr="00F92752">
        <w:rPr>
          <w:rFonts w:ascii="Times New Roman" w:hAnsi="Times New Roman"/>
          <w:sz w:val="18"/>
          <w:szCs w:val="18"/>
        </w:rPr>
        <w:t>П О С Т А Н О В Л Е Н И Е</w:t>
      </w:r>
    </w:p>
    <w:p w:rsidR="00F92752" w:rsidRPr="00F92752" w:rsidRDefault="00F92752" w:rsidP="00F92752">
      <w:pPr>
        <w:spacing w:after="0" w:line="240" w:lineRule="auto"/>
        <w:jc w:val="both"/>
        <w:rPr>
          <w:rFonts w:ascii="Times New Roman" w:hAnsi="Times New Roman"/>
          <w:sz w:val="20"/>
          <w:szCs w:val="20"/>
        </w:rPr>
      </w:pPr>
      <w:r>
        <w:rPr>
          <w:rFonts w:ascii="Times New Roman" w:hAnsi="Times New Roman"/>
          <w:sz w:val="20"/>
          <w:szCs w:val="20"/>
        </w:rPr>
        <w:t>20.01.</w:t>
      </w:r>
      <w:r w:rsidRPr="00F92752">
        <w:rPr>
          <w:rFonts w:ascii="Times New Roman" w:hAnsi="Times New Roman"/>
          <w:sz w:val="20"/>
          <w:szCs w:val="20"/>
        </w:rPr>
        <w:t xml:space="preserve">2014                                    с. Богучаны № </w:t>
      </w:r>
      <w:r>
        <w:rPr>
          <w:rFonts w:ascii="Times New Roman" w:hAnsi="Times New Roman"/>
          <w:sz w:val="20"/>
          <w:szCs w:val="20"/>
        </w:rPr>
        <w:t>27-П</w:t>
      </w:r>
    </w:p>
    <w:p w:rsidR="00F92752" w:rsidRPr="00F92752" w:rsidRDefault="00F92752" w:rsidP="00F92752">
      <w:pPr>
        <w:pStyle w:val="ConsPlusTitle"/>
        <w:widowControl/>
        <w:jc w:val="both"/>
        <w:rPr>
          <w:rFonts w:ascii="Times New Roman" w:hAnsi="Times New Roman" w:cs="Times New Roman"/>
          <w:b w:val="0"/>
        </w:rPr>
      </w:pPr>
    </w:p>
    <w:p w:rsidR="00F92752" w:rsidRPr="00F92752" w:rsidRDefault="00F92752" w:rsidP="00F92752">
      <w:pPr>
        <w:pStyle w:val="ConsPlusTitle"/>
        <w:widowControl/>
        <w:jc w:val="center"/>
        <w:rPr>
          <w:rFonts w:ascii="Times New Roman" w:hAnsi="Times New Roman" w:cs="Times New Roman"/>
          <w:b w:val="0"/>
        </w:rPr>
      </w:pPr>
      <w:r w:rsidRPr="00F92752">
        <w:rPr>
          <w:rFonts w:ascii="Times New Roman" w:hAnsi="Times New Roman" w:cs="Times New Roman"/>
          <w:b w:val="0"/>
        </w:rPr>
        <w:t>О предоставлении исполнителям коммунальных услуг субсидии на компенсацию части расходов граждан на оплату коммунальных услуг в 2014 году</w:t>
      </w:r>
    </w:p>
    <w:p w:rsidR="00F92752" w:rsidRPr="00F92752" w:rsidRDefault="00F92752" w:rsidP="00F92752">
      <w:pPr>
        <w:spacing w:after="0" w:line="240" w:lineRule="auto"/>
        <w:rPr>
          <w:rFonts w:ascii="Times New Roman" w:hAnsi="Times New Roman"/>
          <w:sz w:val="20"/>
          <w:szCs w:val="20"/>
        </w:rPr>
      </w:pPr>
    </w:p>
    <w:p w:rsidR="00F92752" w:rsidRPr="00F92752" w:rsidRDefault="00F92752" w:rsidP="00F92752">
      <w:pPr>
        <w:pStyle w:val="ac"/>
        <w:spacing w:after="0" w:line="240" w:lineRule="auto"/>
        <w:ind w:firstLine="900"/>
        <w:jc w:val="both"/>
        <w:rPr>
          <w:rFonts w:ascii="Times New Roman" w:hAnsi="Times New Roman"/>
          <w:sz w:val="20"/>
          <w:szCs w:val="20"/>
        </w:rPr>
      </w:pPr>
      <w:r w:rsidRPr="00F92752">
        <w:rPr>
          <w:rFonts w:ascii="Times New Roman" w:hAnsi="Times New Roman"/>
          <w:sz w:val="20"/>
          <w:szCs w:val="20"/>
        </w:rPr>
        <w:t>В соответствии с пунктом 8 статьи 5 Закона Красноярского края от 20.12.2012 № 3-957 «О временных мерах поддержки населения в целях обеспечения доступности коммунальных услуг»,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Законом Красноярского края  от 05.12.2013 № 5-1881 «О краевом бюджете на 2014 год и плановый период 2015-2016 годов», постановлением Правительства Красноярского края от 14.02.2013 № 36-п «Об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 постановлением Правительства Красноярского края от 14.02.2013 № 38-п «О реализации временных мер поддержки населения в целях обеспечения доступности коммунальных услуг», постановлением администрации Богучанского района от 28.02.2013 № 221 «Об утверждении Порядка предоставления компенсации части расходов граждан на оплату коммунальных услуг на территории Богучанского района, а также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19.12.2013 № 34/1-304 «О районном бюджете на 2014 год и плановый период 2015-2016 годов», в соответствии со ст. ст. 7, 10, 48 Устава Богучанского района, ПОСТАНОВЛЯЮ:</w:t>
      </w:r>
    </w:p>
    <w:p w:rsidR="00F92752" w:rsidRPr="00F92752" w:rsidRDefault="00F92752" w:rsidP="00F92752">
      <w:pPr>
        <w:pStyle w:val="afb"/>
        <w:numPr>
          <w:ilvl w:val="0"/>
          <w:numId w:val="42"/>
        </w:numPr>
        <w:tabs>
          <w:tab w:val="num" w:pos="1260"/>
        </w:tabs>
        <w:spacing w:after="0" w:line="240" w:lineRule="auto"/>
        <w:ind w:left="0" w:firstLine="900"/>
        <w:jc w:val="both"/>
        <w:rPr>
          <w:rFonts w:ascii="Times New Roman" w:hAnsi="Times New Roman"/>
          <w:sz w:val="20"/>
          <w:szCs w:val="20"/>
        </w:rPr>
      </w:pPr>
      <w:r w:rsidRPr="00F92752">
        <w:rPr>
          <w:rFonts w:ascii="Times New Roman" w:hAnsi="Times New Roman"/>
          <w:sz w:val="20"/>
          <w:szCs w:val="20"/>
        </w:rPr>
        <w:t>Предоставить исполнителям коммунальных услуг субсидии на компенсацию части расходов граждан на оплату коммунальных услуг в период с 01 января 2014 года по 31 декабря 2014 года, в соответствии со списком исполнителей коммунальных услуг, получателей субсидии на компенсацию части расходов граждан на оплату коммунальных услуг, согласно приложению.</w:t>
      </w:r>
    </w:p>
    <w:p w:rsidR="00F92752" w:rsidRPr="00F92752" w:rsidRDefault="00F92752" w:rsidP="00F92752">
      <w:pPr>
        <w:pStyle w:val="23"/>
        <w:numPr>
          <w:ilvl w:val="0"/>
          <w:numId w:val="42"/>
        </w:numPr>
        <w:tabs>
          <w:tab w:val="num" w:pos="0"/>
          <w:tab w:val="left" w:pos="1260"/>
        </w:tabs>
        <w:ind w:left="0" w:right="0" w:firstLine="900"/>
        <w:rPr>
          <w:sz w:val="20"/>
        </w:rPr>
      </w:pPr>
      <w:r w:rsidRPr="00F92752">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F92752" w:rsidRPr="00F92752" w:rsidRDefault="00F92752" w:rsidP="00F92752">
      <w:pPr>
        <w:pStyle w:val="23"/>
        <w:numPr>
          <w:ilvl w:val="0"/>
          <w:numId w:val="42"/>
        </w:numPr>
        <w:tabs>
          <w:tab w:val="num" w:pos="0"/>
          <w:tab w:val="left" w:pos="1260"/>
        </w:tabs>
        <w:ind w:left="0" w:right="0" w:firstLine="900"/>
        <w:rPr>
          <w:sz w:val="20"/>
        </w:rPr>
      </w:pPr>
      <w:r w:rsidRPr="00F92752">
        <w:rPr>
          <w:sz w:val="20"/>
        </w:rPr>
        <w:t>Постановление вступает в силу со дня, следующего за днем опубликования в Официальном вестнике Богучанского района.</w:t>
      </w:r>
    </w:p>
    <w:p w:rsidR="00F92752" w:rsidRPr="00F92752" w:rsidRDefault="00F92752" w:rsidP="00F92752">
      <w:pPr>
        <w:pStyle w:val="ac"/>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F92752" w:rsidRPr="00F92752" w:rsidTr="00F92752">
        <w:tc>
          <w:tcPr>
            <w:tcW w:w="4785" w:type="dxa"/>
          </w:tcPr>
          <w:p w:rsidR="00F92752" w:rsidRPr="00F92752" w:rsidRDefault="00F92752" w:rsidP="00F92752">
            <w:pPr>
              <w:pStyle w:val="ac"/>
              <w:tabs>
                <w:tab w:val="num" w:pos="0"/>
              </w:tabs>
              <w:spacing w:after="0" w:line="240" w:lineRule="auto"/>
              <w:rPr>
                <w:rFonts w:ascii="Times New Roman" w:hAnsi="Times New Roman"/>
                <w:sz w:val="20"/>
                <w:szCs w:val="20"/>
              </w:rPr>
            </w:pPr>
            <w:r w:rsidRPr="00F92752">
              <w:rPr>
                <w:rFonts w:ascii="Times New Roman" w:hAnsi="Times New Roman"/>
                <w:sz w:val="20"/>
                <w:szCs w:val="20"/>
              </w:rPr>
              <w:t>Глава  администрации</w:t>
            </w:r>
          </w:p>
          <w:p w:rsidR="00F92752" w:rsidRPr="00F92752" w:rsidRDefault="00F92752" w:rsidP="00F92752">
            <w:pPr>
              <w:pStyle w:val="ac"/>
              <w:tabs>
                <w:tab w:val="num" w:pos="0"/>
              </w:tabs>
              <w:spacing w:after="0" w:line="240" w:lineRule="auto"/>
              <w:rPr>
                <w:rFonts w:ascii="Times New Roman" w:hAnsi="Times New Roman"/>
                <w:sz w:val="20"/>
                <w:szCs w:val="20"/>
              </w:rPr>
            </w:pPr>
            <w:r w:rsidRPr="00F92752">
              <w:rPr>
                <w:rFonts w:ascii="Times New Roman" w:hAnsi="Times New Roman"/>
                <w:sz w:val="20"/>
                <w:szCs w:val="20"/>
              </w:rPr>
              <w:t>Богучанского  района</w:t>
            </w:r>
          </w:p>
        </w:tc>
        <w:tc>
          <w:tcPr>
            <w:tcW w:w="4785" w:type="dxa"/>
          </w:tcPr>
          <w:p w:rsidR="00F92752" w:rsidRPr="00F92752" w:rsidRDefault="00F92752" w:rsidP="00F92752">
            <w:pPr>
              <w:pStyle w:val="ac"/>
              <w:tabs>
                <w:tab w:val="num" w:pos="0"/>
              </w:tabs>
              <w:spacing w:after="0" w:line="240" w:lineRule="auto"/>
              <w:jc w:val="right"/>
              <w:rPr>
                <w:rFonts w:ascii="Times New Roman" w:hAnsi="Times New Roman"/>
                <w:sz w:val="20"/>
                <w:szCs w:val="20"/>
              </w:rPr>
            </w:pPr>
          </w:p>
          <w:p w:rsidR="00F92752" w:rsidRPr="00F92752" w:rsidRDefault="00F92752" w:rsidP="00F92752">
            <w:pPr>
              <w:pStyle w:val="ac"/>
              <w:tabs>
                <w:tab w:val="num" w:pos="0"/>
              </w:tabs>
              <w:spacing w:after="0" w:line="240" w:lineRule="auto"/>
              <w:jc w:val="right"/>
              <w:rPr>
                <w:rFonts w:ascii="Times New Roman" w:hAnsi="Times New Roman"/>
                <w:sz w:val="20"/>
                <w:szCs w:val="20"/>
              </w:rPr>
            </w:pPr>
            <w:r w:rsidRPr="00F92752">
              <w:rPr>
                <w:rFonts w:ascii="Times New Roman" w:hAnsi="Times New Roman"/>
                <w:sz w:val="20"/>
                <w:szCs w:val="20"/>
              </w:rPr>
              <w:t>В.Ю.Карнаухов</w:t>
            </w:r>
          </w:p>
        </w:tc>
      </w:tr>
    </w:tbl>
    <w:p w:rsidR="00F92752" w:rsidRPr="00F92752" w:rsidRDefault="00F92752" w:rsidP="00F92752">
      <w:pPr>
        <w:pStyle w:val="ac"/>
        <w:spacing w:after="0" w:line="240" w:lineRule="auto"/>
        <w:ind w:right="-6"/>
        <w:rPr>
          <w:rFonts w:ascii="Times New Roman" w:hAnsi="Times New Roman"/>
          <w:sz w:val="20"/>
          <w:szCs w:val="20"/>
        </w:rPr>
      </w:pPr>
    </w:p>
    <w:tbl>
      <w:tblPr>
        <w:tblW w:w="5000" w:type="pct"/>
        <w:tblLook w:val="04A0"/>
      </w:tblPr>
      <w:tblGrid>
        <w:gridCol w:w="625"/>
        <w:gridCol w:w="1435"/>
        <w:gridCol w:w="1449"/>
        <w:gridCol w:w="1298"/>
        <w:gridCol w:w="1984"/>
        <w:gridCol w:w="796"/>
        <w:gridCol w:w="919"/>
        <w:gridCol w:w="1064"/>
      </w:tblGrid>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bookmarkStart w:id="7" w:name="RANGE!A1:H31"/>
            <w:bookmarkEnd w:id="7"/>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Приложение</w:t>
            </w:r>
          </w:p>
        </w:tc>
        <w:tc>
          <w:tcPr>
            <w:tcW w:w="41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c>
          <w:tcPr>
            <w:tcW w:w="480"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c>
          <w:tcPr>
            <w:tcW w:w="55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452" w:type="pct"/>
            <w:gridSpan w:val="2"/>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к постановлению администрации</w:t>
            </w:r>
          </w:p>
        </w:tc>
        <w:tc>
          <w:tcPr>
            <w:tcW w:w="480"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c>
          <w:tcPr>
            <w:tcW w:w="55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932" w:type="pct"/>
            <w:gridSpan w:val="3"/>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 xml:space="preserve">Богучанского района от </w:t>
            </w:r>
            <w:r w:rsidR="000D117D">
              <w:rPr>
                <w:rFonts w:ascii="Times New Roman" w:eastAsia="Times New Roman" w:hAnsi="Times New Roman"/>
                <w:color w:val="000000"/>
                <w:sz w:val="18"/>
                <w:szCs w:val="18"/>
                <w:lang w:eastAsia="ru-RU"/>
              </w:rPr>
              <w:t>20.01</w:t>
            </w:r>
            <w:r w:rsidRPr="000D117D">
              <w:rPr>
                <w:rFonts w:ascii="Times New Roman" w:eastAsia="Times New Roman" w:hAnsi="Times New Roman"/>
                <w:color w:val="000000"/>
                <w:sz w:val="18"/>
                <w:szCs w:val="18"/>
                <w:lang w:eastAsia="ru-RU"/>
              </w:rPr>
              <w:t xml:space="preserve">.2014 № </w:t>
            </w:r>
            <w:r w:rsidR="000D117D">
              <w:rPr>
                <w:rFonts w:ascii="Times New Roman" w:eastAsia="Times New Roman" w:hAnsi="Times New Roman"/>
                <w:color w:val="000000"/>
                <w:sz w:val="18"/>
                <w:szCs w:val="18"/>
                <w:lang w:eastAsia="ru-RU"/>
              </w:rPr>
              <w:t>27-П</w:t>
            </w:r>
          </w:p>
        </w:tc>
        <w:tc>
          <w:tcPr>
            <w:tcW w:w="55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2488" w:type="pct"/>
            <w:gridSpan w:val="4"/>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"О предоставлении исполнителям коммунальных услуг</w:t>
            </w: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932" w:type="pct"/>
            <w:gridSpan w:val="3"/>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субсидии на компенсацию части расходов</w:t>
            </w:r>
          </w:p>
        </w:tc>
        <w:tc>
          <w:tcPr>
            <w:tcW w:w="55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2488" w:type="pct"/>
            <w:gridSpan w:val="4"/>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8"/>
                <w:szCs w:val="18"/>
                <w:lang w:eastAsia="ru-RU"/>
              </w:rPr>
            </w:pPr>
            <w:r w:rsidRPr="000D117D">
              <w:rPr>
                <w:rFonts w:ascii="Times New Roman" w:eastAsia="Times New Roman" w:hAnsi="Times New Roman"/>
                <w:color w:val="000000"/>
                <w:sz w:val="18"/>
                <w:szCs w:val="18"/>
                <w:lang w:eastAsia="ru-RU"/>
              </w:rPr>
              <w:t>граждан на оплату коммунальных услуг в 2014 году"</w:t>
            </w: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1037"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6"/>
                <w:szCs w:val="16"/>
                <w:lang w:eastAsia="ru-RU"/>
              </w:rPr>
            </w:pPr>
          </w:p>
        </w:tc>
        <w:tc>
          <w:tcPr>
            <w:tcW w:w="480"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6"/>
                <w:szCs w:val="16"/>
                <w:lang w:eastAsia="ru-RU"/>
              </w:rPr>
            </w:pPr>
          </w:p>
        </w:tc>
        <w:tc>
          <w:tcPr>
            <w:tcW w:w="556" w:type="pct"/>
            <w:tcBorders>
              <w:top w:val="nil"/>
              <w:left w:val="nil"/>
              <w:bottom w:val="nil"/>
              <w:right w:val="nil"/>
            </w:tcBorders>
            <w:shd w:val="clear" w:color="auto" w:fill="auto"/>
            <w:noWrap/>
            <w:vAlign w:val="bottom"/>
            <w:hideMark/>
          </w:tcPr>
          <w:p w:rsidR="00F92752" w:rsidRPr="000D117D" w:rsidRDefault="00F92752" w:rsidP="003F67E2">
            <w:pPr>
              <w:spacing w:after="0" w:line="240" w:lineRule="auto"/>
              <w:rPr>
                <w:rFonts w:ascii="Times New Roman" w:eastAsia="Times New Roman" w:hAnsi="Times New Roman"/>
                <w:color w:val="000000"/>
                <w:sz w:val="16"/>
                <w:szCs w:val="16"/>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103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48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55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r>
      <w:tr w:rsidR="00F92752" w:rsidRPr="000D117D" w:rsidTr="003F67E2">
        <w:trPr>
          <w:trHeight w:val="30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4118" w:type="pct"/>
            <w:gridSpan w:val="6"/>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20"/>
                <w:szCs w:val="20"/>
                <w:lang w:eastAsia="ru-RU"/>
              </w:rPr>
            </w:pPr>
            <w:r w:rsidRPr="000D117D">
              <w:rPr>
                <w:rFonts w:ascii="Times New Roman" w:eastAsia="Times New Roman" w:hAnsi="Times New Roman"/>
                <w:color w:val="000000"/>
                <w:sz w:val="20"/>
                <w:szCs w:val="20"/>
                <w:lang w:eastAsia="ru-RU"/>
              </w:rPr>
              <w:t>Список исполнителей коммунальных услуг, получателей субсидии</w:t>
            </w:r>
          </w:p>
        </w:tc>
        <w:tc>
          <w:tcPr>
            <w:tcW w:w="55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20"/>
                <w:szCs w:val="20"/>
                <w:lang w:eastAsia="ru-RU"/>
              </w:rPr>
            </w:pPr>
          </w:p>
        </w:tc>
      </w:tr>
      <w:tr w:rsidR="00F92752" w:rsidRPr="000D117D" w:rsidTr="003F67E2">
        <w:trPr>
          <w:trHeight w:val="80"/>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4118" w:type="pct"/>
            <w:gridSpan w:val="6"/>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20"/>
                <w:szCs w:val="20"/>
                <w:lang w:eastAsia="ru-RU"/>
              </w:rPr>
            </w:pPr>
            <w:r w:rsidRPr="000D117D">
              <w:rPr>
                <w:rFonts w:ascii="Times New Roman" w:eastAsia="Times New Roman" w:hAnsi="Times New Roman"/>
                <w:color w:val="000000"/>
                <w:sz w:val="20"/>
                <w:szCs w:val="20"/>
                <w:lang w:eastAsia="ru-RU"/>
              </w:rPr>
              <w:t>на компенсацию части расходов граждан на оплату коммунальных услуг</w:t>
            </w:r>
          </w:p>
        </w:tc>
        <w:tc>
          <w:tcPr>
            <w:tcW w:w="55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20"/>
                <w:szCs w:val="20"/>
                <w:lang w:eastAsia="ru-RU"/>
              </w:rPr>
            </w:pPr>
          </w:p>
        </w:tc>
      </w:tr>
      <w:tr w:rsidR="00F92752" w:rsidRPr="000D117D" w:rsidTr="003F67E2">
        <w:trPr>
          <w:trHeight w:val="255"/>
        </w:trPr>
        <w:tc>
          <w:tcPr>
            <w:tcW w:w="32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75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678"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1037"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480"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c>
          <w:tcPr>
            <w:tcW w:w="556" w:type="pct"/>
            <w:tcBorders>
              <w:top w:val="nil"/>
              <w:left w:val="nil"/>
              <w:bottom w:val="nil"/>
              <w:right w:val="nil"/>
            </w:tcBorders>
            <w:shd w:val="clear" w:color="auto" w:fill="auto"/>
            <w:noWrap/>
            <w:vAlign w:val="bottom"/>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p>
        </w:tc>
      </w:tr>
      <w:tr w:rsidR="00F92752" w:rsidRPr="000D117D" w:rsidTr="003F67E2">
        <w:trPr>
          <w:trHeight w:val="70"/>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п/п</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xml:space="preserve">Наименование исполнителя коммунальных </w:t>
            </w:r>
            <w:r w:rsidRPr="000D117D">
              <w:rPr>
                <w:rFonts w:ascii="Times New Roman" w:eastAsia="Times New Roman" w:hAnsi="Times New Roman"/>
                <w:color w:val="000000"/>
                <w:sz w:val="16"/>
                <w:szCs w:val="16"/>
                <w:lang w:eastAsia="ru-RU"/>
              </w:rPr>
              <w:lastRenderedPageBreak/>
              <w:t>услуг</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lastRenderedPageBreak/>
              <w:t>Предварительный размер субсидии, руб.</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Период предоставления субсидии</w:t>
            </w:r>
          </w:p>
        </w:tc>
        <w:tc>
          <w:tcPr>
            <w:tcW w:w="2488" w:type="pct"/>
            <w:gridSpan w:val="4"/>
            <w:tcBorders>
              <w:top w:val="single" w:sz="4" w:space="0" w:color="auto"/>
              <w:left w:val="nil"/>
              <w:bottom w:val="single" w:sz="4" w:space="0" w:color="auto"/>
              <w:right w:val="single" w:sz="4" w:space="0" w:color="auto"/>
            </w:tcBorders>
            <w:shd w:val="clear" w:color="auto" w:fill="auto"/>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Условия предоставления субсидии:  применение для начисления гражданам расчетного размера стоимости коммунальных услуг  с учетом показателя доступности</w:t>
            </w:r>
          </w:p>
        </w:tc>
      </w:tr>
      <w:tr w:rsidR="00F92752" w:rsidRPr="000D117D" w:rsidTr="003F67E2">
        <w:trPr>
          <w:trHeight w:val="70"/>
        </w:trPr>
        <w:tc>
          <w:tcPr>
            <w:tcW w:w="327"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Наименование коммунальной услуги</w:t>
            </w:r>
          </w:p>
        </w:tc>
        <w:tc>
          <w:tcPr>
            <w:tcW w:w="416"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Един. изм.</w:t>
            </w:r>
          </w:p>
        </w:tc>
        <w:tc>
          <w:tcPr>
            <w:tcW w:w="480"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Расчетная стоимость за единицу услуги, руб. коп.</w:t>
            </w:r>
          </w:p>
        </w:tc>
        <w:tc>
          <w:tcPr>
            <w:tcW w:w="556"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Примечание</w:t>
            </w:r>
          </w:p>
        </w:tc>
      </w:tr>
      <w:tr w:rsidR="00F92752" w:rsidRPr="000D117D" w:rsidTr="003F67E2">
        <w:trPr>
          <w:trHeight w:val="70"/>
        </w:trPr>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lastRenderedPageBreak/>
              <w:t>1</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ООО "Богучанские тепловые сети"</w:t>
            </w:r>
          </w:p>
        </w:tc>
        <w:tc>
          <w:tcPr>
            <w:tcW w:w="7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73342776,0</w:t>
            </w: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vMerge w:val="restart"/>
            <w:tcBorders>
              <w:top w:val="nil"/>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Тепловая энергия за жилое помещение</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2825,55</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vMerge/>
            <w:tcBorders>
              <w:top w:val="nil"/>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м3</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64,81</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1385,19</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2</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ООО "Жилье"</w:t>
            </w:r>
          </w:p>
        </w:tc>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41171760,0</w:t>
            </w: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Тепловая энергия за жилое помещение</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2825,09</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м3</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64,81</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1385,19</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1037"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Водоотведение (септик)</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м3</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96,66</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val="restart"/>
            <w:tcBorders>
              <w:top w:val="nil"/>
              <w:left w:val="single" w:sz="4" w:space="0" w:color="auto"/>
              <w:bottom w:val="nil"/>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3</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ООО "Водные ресурсы"</w:t>
            </w:r>
          </w:p>
        </w:tc>
        <w:tc>
          <w:tcPr>
            <w:tcW w:w="757" w:type="pct"/>
            <w:vMerge w:val="restart"/>
            <w:tcBorders>
              <w:top w:val="nil"/>
              <w:left w:val="single" w:sz="4" w:space="0" w:color="auto"/>
              <w:bottom w:val="nil"/>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3866630,0</w:t>
            </w: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vMerge w:val="restart"/>
            <w:tcBorders>
              <w:top w:val="nil"/>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Водоотведение (центральная канализация)</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м3</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61,50</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НДС</w:t>
            </w:r>
          </w:p>
        </w:tc>
      </w:tr>
      <w:tr w:rsidR="00F92752" w:rsidRPr="000D117D" w:rsidTr="003F67E2">
        <w:trPr>
          <w:trHeight w:val="70"/>
        </w:trPr>
        <w:tc>
          <w:tcPr>
            <w:tcW w:w="327" w:type="pct"/>
            <w:vMerge/>
            <w:tcBorders>
              <w:top w:val="nil"/>
              <w:left w:val="single" w:sz="4" w:space="0" w:color="auto"/>
              <w:bottom w:val="nil"/>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000000"/>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nil"/>
              <w:left w:val="single" w:sz="4" w:space="0" w:color="auto"/>
              <w:bottom w:val="nil"/>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vMerge/>
            <w:tcBorders>
              <w:top w:val="nil"/>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r w:rsidR="00F92752" w:rsidRPr="000D117D" w:rsidTr="003F67E2">
        <w:trPr>
          <w:trHeight w:val="70"/>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4</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МБУ "МПЧ № 1""</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2129201,0</w:t>
            </w: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01.01.2014г по 30.06.2014г.</w:t>
            </w:r>
          </w:p>
        </w:tc>
        <w:tc>
          <w:tcPr>
            <w:tcW w:w="1037" w:type="pct"/>
            <w:vMerge w:val="restart"/>
            <w:tcBorders>
              <w:top w:val="nil"/>
              <w:left w:val="single" w:sz="4" w:space="0" w:color="auto"/>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холодное водоснабжение (привозная вода)</w:t>
            </w: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м3</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289,51</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без НДС</w:t>
            </w:r>
          </w:p>
        </w:tc>
      </w:tr>
      <w:tr w:rsidR="00F92752" w:rsidRPr="000D117D" w:rsidTr="003F67E2">
        <w:trPr>
          <w:trHeight w:val="70"/>
        </w:trPr>
        <w:tc>
          <w:tcPr>
            <w:tcW w:w="327"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0" w:type="pct"/>
            <w:vMerge/>
            <w:tcBorders>
              <w:top w:val="nil"/>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678" w:type="pct"/>
            <w:tcBorders>
              <w:top w:val="nil"/>
              <w:left w:val="nil"/>
              <w:bottom w:val="single" w:sz="4" w:space="0" w:color="auto"/>
              <w:right w:val="single" w:sz="4" w:space="0" w:color="auto"/>
            </w:tcBorders>
            <w:shd w:val="clear" w:color="auto" w:fill="auto"/>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с 01.07.2014г по 31.12.2014г.</w:t>
            </w:r>
          </w:p>
        </w:tc>
        <w:tc>
          <w:tcPr>
            <w:tcW w:w="1037" w:type="pct"/>
            <w:vMerge/>
            <w:tcBorders>
              <w:top w:val="nil"/>
              <w:left w:val="single" w:sz="4" w:space="0" w:color="auto"/>
              <w:bottom w:val="single" w:sz="4" w:space="0" w:color="auto"/>
              <w:right w:val="single" w:sz="4" w:space="0" w:color="auto"/>
            </w:tcBorders>
            <w:vAlign w:val="center"/>
            <w:hideMark/>
          </w:tcPr>
          <w:p w:rsidR="00F92752" w:rsidRPr="000D117D" w:rsidRDefault="00F92752" w:rsidP="000D117D">
            <w:pPr>
              <w:spacing w:after="0" w:line="240" w:lineRule="auto"/>
              <w:rPr>
                <w:rFonts w:ascii="Times New Roman" w:eastAsia="Times New Roman" w:hAnsi="Times New Roman"/>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480"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c>
          <w:tcPr>
            <w:tcW w:w="556" w:type="pct"/>
            <w:tcBorders>
              <w:top w:val="nil"/>
              <w:left w:val="nil"/>
              <w:bottom w:val="single" w:sz="4" w:space="0" w:color="auto"/>
              <w:right w:val="single" w:sz="4" w:space="0" w:color="auto"/>
            </w:tcBorders>
            <w:shd w:val="clear" w:color="auto" w:fill="auto"/>
            <w:noWrap/>
            <w:vAlign w:val="center"/>
            <w:hideMark/>
          </w:tcPr>
          <w:p w:rsidR="00F92752" w:rsidRPr="000D117D" w:rsidRDefault="00F92752" w:rsidP="000D117D">
            <w:pPr>
              <w:spacing w:after="0" w:line="240" w:lineRule="auto"/>
              <w:jc w:val="center"/>
              <w:rPr>
                <w:rFonts w:ascii="Times New Roman" w:eastAsia="Times New Roman" w:hAnsi="Times New Roman"/>
                <w:color w:val="000000"/>
                <w:sz w:val="16"/>
                <w:szCs w:val="16"/>
                <w:lang w:eastAsia="ru-RU"/>
              </w:rPr>
            </w:pPr>
            <w:r w:rsidRPr="000D117D">
              <w:rPr>
                <w:rFonts w:ascii="Times New Roman" w:eastAsia="Times New Roman" w:hAnsi="Times New Roman"/>
                <w:color w:val="000000"/>
                <w:sz w:val="16"/>
                <w:szCs w:val="16"/>
                <w:lang w:eastAsia="ru-RU"/>
              </w:rPr>
              <w:t> </w:t>
            </w:r>
          </w:p>
        </w:tc>
      </w:tr>
    </w:tbl>
    <w:p w:rsidR="00743A8F" w:rsidRDefault="00743A8F" w:rsidP="00F92752">
      <w:pPr>
        <w:pStyle w:val="ConsPlusNormal"/>
        <w:widowControl/>
        <w:ind w:firstLine="0"/>
        <w:rPr>
          <w:rFonts w:ascii="Times New Roman" w:hAnsi="Times New Roman" w:cs="Times New Roman"/>
          <w:bCs/>
        </w:rPr>
      </w:pPr>
    </w:p>
    <w:p w:rsidR="000D117D" w:rsidRPr="000D117D" w:rsidRDefault="000D117D" w:rsidP="000D117D">
      <w:pPr>
        <w:spacing w:after="0" w:line="240" w:lineRule="auto"/>
        <w:jc w:val="center"/>
        <w:rPr>
          <w:rFonts w:ascii="Times New Roman" w:hAnsi="Times New Roman"/>
          <w:sz w:val="20"/>
          <w:szCs w:val="20"/>
        </w:rPr>
      </w:pPr>
      <w:r w:rsidRPr="000D117D">
        <w:rPr>
          <w:rFonts w:ascii="Times New Roman" w:hAnsi="Times New Roman"/>
          <w:sz w:val="20"/>
          <w:szCs w:val="20"/>
        </w:rPr>
        <w:t xml:space="preserve">АДМИНИСТРАЦИЯ БОГУЧАНСКОГО  РАЙОНА  </w:t>
      </w:r>
    </w:p>
    <w:p w:rsidR="000D117D" w:rsidRPr="000D117D" w:rsidRDefault="000D117D" w:rsidP="000D117D">
      <w:pPr>
        <w:spacing w:after="0" w:line="240" w:lineRule="auto"/>
        <w:jc w:val="center"/>
        <w:rPr>
          <w:rFonts w:ascii="Times New Roman" w:hAnsi="Times New Roman"/>
          <w:sz w:val="20"/>
          <w:szCs w:val="20"/>
        </w:rPr>
      </w:pPr>
      <w:r w:rsidRPr="000D117D">
        <w:rPr>
          <w:rFonts w:ascii="Times New Roman" w:hAnsi="Times New Roman"/>
          <w:sz w:val="20"/>
          <w:szCs w:val="20"/>
        </w:rPr>
        <w:t>КРАСНОЯРСКОГО КРАЯ</w:t>
      </w:r>
    </w:p>
    <w:p w:rsidR="000D117D" w:rsidRDefault="000D117D" w:rsidP="000D117D">
      <w:pPr>
        <w:spacing w:after="0" w:line="240" w:lineRule="auto"/>
        <w:jc w:val="center"/>
        <w:rPr>
          <w:rFonts w:ascii="Times New Roman" w:hAnsi="Times New Roman"/>
          <w:sz w:val="20"/>
          <w:szCs w:val="20"/>
        </w:rPr>
      </w:pPr>
      <w:r w:rsidRPr="000D117D">
        <w:rPr>
          <w:rFonts w:ascii="Times New Roman" w:hAnsi="Times New Roman"/>
          <w:sz w:val="20"/>
          <w:szCs w:val="20"/>
        </w:rPr>
        <w:t xml:space="preserve"> ПОСТАНОВЛЕНИЕ</w:t>
      </w:r>
    </w:p>
    <w:p w:rsidR="000D117D" w:rsidRPr="000D117D" w:rsidRDefault="000D117D" w:rsidP="000D117D">
      <w:pPr>
        <w:spacing w:after="0" w:line="240" w:lineRule="auto"/>
        <w:jc w:val="both"/>
        <w:rPr>
          <w:rFonts w:ascii="Times New Roman" w:hAnsi="Times New Roman"/>
          <w:sz w:val="20"/>
          <w:szCs w:val="20"/>
        </w:rPr>
      </w:pPr>
      <w:r w:rsidRPr="000D117D">
        <w:rPr>
          <w:rFonts w:ascii="Times New Roman" w:hAnsi="Times New Roman"/>
          <w:sz w:val="20"/>
          <w:szCs w:val="20"/>
        </w:rPr>
        <w:t>22 . 01. 2014                                        с.Богучаны№ 41-п</w:t>
      </w:r>
    </w:p>
    <w:p w:rsidR="000D117D" w:rsidRPr="000D117D" w:rsidRDefault="000D117D" w:rsidP="000D117D">
      <w:pPr>
        <w:pStyle w:val="ac"/>
        <w:spacing w:after="0" w:line="240" w:lineRule="auto"/>
        <w:jc w:val="both"/>
        <w:rPr>
          <w:rFonts w:ascii="Times New Roman" w:hAnsi="Times New Roman"/>
          <w:sz w:val="20"/>
          <w:szCs w:val="20"/>
        </w:rPr>
      </w:pPr>
    </w:p>
    <w:p w:rsidR="000D117D" w:rsidRPr="000D117D" w:rsidRDefault="000D117D" w:rsidP="003F67E2">
      <w:pPr>
        <w:pStyle w:val="ac"/>
        <w:spacing w:after="0" w:line="240" w:lineRule="auto"/>
        <w:jc w:val="center"/>
        <w:rPr>
          <w:rFonts w:ascii="Times New Roman" w:hAnsi="Times New Roman"/>
          <w:sz w:val="20"/>
          <w:szCs w:val="20"/>
        </w:rPr>
      </w:pPr>
      <w:r w:rsidRPr="000D117D">
        <w:rPr>
          <w:rFonts w:ascii="Times New Roman" w:hAnsi="Times New Roman"/>
          <w:sz w:val="20"/>
          <w:szCs w:val="20"/>
        </w:rPr>
        <w:t>О признании утратившими силу отдельных нормативно-правовых актов администрации Богучанского района</w:t>
      </w:r>
    </w:p>
    <w:p w:rsidR="000D117D" w:rsidRPr="000D117D" w:rsidRDefault="000D117D" w:rsidP="000D117D">
      <w:pPr>
        <w:autoSpaceDE w:val="0"/>
        <w:spacing w:after="0" w:line="240" w:lineRule="auto"/>
        <w:ind w:firstLine="720"/>
        <w:jc w:val="both"/>
        <w:rPr>
          <w:rFonts w:ascii="Times New Roman" w:hAnsi="Times New Roman"/>
          <w:sz w:val="20"/>
          <w:szCs w:val="20"/>
        </w:rPr>
      </w:pPr>
      <w:r w:rsidRPr="000D117D">
        <w:rPr>
          <w:rFonts w:ascii="Times New Roman" w:hAnsi="Times New Roman"/>
          <w:sz w:val="20"/>
          <w:szCs w:val="20"/>
        </w:rPr>
        <w:lastRenderedPageBreak/>
        <w:t>В соответствии со статьей 179 Бюджетного кодекса Российской Федерации, статьями 7,8,47,48  Устава Богучанского района  ПОСТАНОВЛЯЮ:</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1.  Признать утратившими силу с 01.01.2014:</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1551-п «Об утверждении долгосрочной целевой программы «Молодежь Приангарья»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04.04.2013         № 374-п «О внесении изменений в постановление администрации Богучанского района от 12.10.2012 № 1551-п «Об утверждении долгосрочной целевой программы «Молодежь Приангарья»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01.07.2013         № 771-п «О внесении изменений и дополнений в постановление администрации Богучанского района от 12.10.2012 № 1551-п  «Об утверждении долгосрочной целевой программы «Молодежь Приангарья»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18.11.2013         № 1468-п «О внесении изменений и дополнений в постановление администрации Богучанского района от 12.10.2012 № 1551-п  «Об утверждении долгосрочной целевой программы «Молодежь Приангарья»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12.05.2012         №  633-п «Об утверждении долгосрочной целевой программы «Осуществление градостроительной деятельности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11.10.2013         № 1284-п «О внесении изменений в постановление № 633-п  от 12.05.2012   «Об утверждении долгосрочной целевой программы «Осуществление градостроительной деятельности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1519-п «О внесении изменений в постановление администрации Богучанского района  от 12.05.2012   №  633-п «Об утверждении долгосрочной целевой программы «Осуществление градостроительной деятельности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14.10.2011         № 1468-п «Об утверждении долгосрочной целевой программы «Обеспечение жильем молодых семей» на 2012-2015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15.03.2012         № 311-п «О внесении изменений в приложении к постановлению администрации Богучанского района от 14.10.2011  № 1468-п «Об утверждении долгосрочной целевой программы «Обеспечение жильем молодых семей» на 2012-2015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10.10.2012         № 1523-п «О внесении изменений в постановление администрации Богучанского района от 14.10.2011  № 1468-п «Об утверждении долгосрочной целевой программы «Обеспечение жильем молодых семей» на 2012-2015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26.03.2013         № 338-п «О внесении изменений в постановление администрации Богучанского района от 14.10.2011  № 1468-п «Об утверждении долгосрочной целевой программы «Обеспечение жильем молодых семей» на 2012-2015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04.10.2013         № 1256-п «О внесении изменений в постановление администрации Богучанского района от 14.10.2011  № 1468-п «Об утверждении долгосрочной целевой программы «Обеспечение жильем молодых семей» на 2012-2015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15.11.2012         № 1743-п «О внесении 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20.02.2013         № 163-п «О внесении 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10.04.2013         № 404-п «О внесении 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05.06.2013         № 648-п «О внесении изменений в долгосрочную целевую программу «Сохранение и развитие культуры Богучанского района» на 2013-2015 годы», утвержденную постановлением администрации Богучанского района от 12.10.2012  № 1554-п;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02.08.2013         № 934-п «О внесении 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10.09.2013        №1119-п «О внесении </w:t>
      </w:r>
      <w:r w:rsidRPr="000D117D">
        <w:rPr>
          <w:rFonts w:ascii="Times New Roman" w:hAnsi="Times New Roman"/>
          <w:sz w:val="20"/>
          <w:szCs w:val="20"/>
        </w:rPr>
        <w:lastRenderedPageBreak/>
        <w:t>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03.10.2013        №1248-п «О внесении изменений в постановление администрации Богучанского района от 12.10.2012  № 1554-п «Об утверждении долгосрочной целевой программы «Сохранение и развитие культуры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1520-п «О внесении изменений в долгосрочную целевую программу «Сохранение и развитие культуры Богучанского района» на 2013-2015 годы»,утвержденную постановлением администрации Богучанского района от 12.10.2012  № 1554-п;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20.12.2013         № 1670-п «О внесении изменений в долгосрочную целевую программу «Сохранение и развитие культуры Богучанского района» на 2013-2015 годы», утвержденную постановлением администрации Богучанского района от 12.10.2012  № 1554-п;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1558-п «Об утверждении долгосрочной целевой программы «Обеспечение  жизнедеятельности образовательных учреждений»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16.04.2013         № 451-п «О внесении изменений  и дополнений в постановление администрации Богучанского района от 12.10.2012  № 1558-п «Об утверждении долгосрочной целевой программы «Обеспечение  жизнедеятельности образовательных учреждений»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26.06.2013         № 744-п «О внесении изменений и дополнений в постановление администрации Богучанского района от 12.10.2012  № 1558-п «Об утверждении долгосрочной целевой программы «Обеспечение  жизнедеятельности образовательных учреждений»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1517-п «О внесении изменений и дополнений  в постановление администрации Богучанского района от 12.10.2012  № 1558-п «Об утверждении долгосрочной целевой программы «Обеспечение  жизнедеятельности образовательных учреждений»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21.06.2012         № 892-п «О внесении изменений в 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19.10.2012         № 1574-п «О внесении изменений в 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16.05.2013         № 555-п «О внесении изменений в 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18.10.2013         № 1323-п «О внесении изменений в 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22.11.2013         № 1492-п «О внесении изменений в постановление администрации Богучанского района от 14.10.2011  № 1479-п «Об утверждении долгосрочной целевой программы «Безопасность дорожного движения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1537-п «Об утверждении долгосрочной целевой программы «Вакцинопрофилактика»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07.05.2013         № 527-п «О внесении изменений в долгосрочную целевую программу «Вакцинопрофилактика» на 2012-2014 годы», утвержденную постановлением администрации Богучанского района от 12.10.2012   № 1537-п;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03.07.2013         № 783-п «О внесении изменений в долгосрочную целевую программу «Вакцинопрофилактика» на 2012-2014 годы», утвержденную постановлением администрации Богучанского района от 12.10.2012   № 1537-п;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01.11.2013         № 1388-п «О внесении изменений в долгосрочную целевую программу «Вакцинопрофилактика» на 2012-2014 годы», </w:t>
      </w:r>
      <w:r w:rsidRPr="000D117D">
        <w:rPr>
          <w:rFonts w:ascii="Times New Roman" w:hAnsi="Times New Roman"/>
          <w:sz w:val="20"/>
          <w:szCs w:val="20"/>
        </w:rPr>
        <w:lastRenderedPageBreak/>
        <w:t xml:space="preserve">утвержденную постановлением администрации Богучанского района от 12.10.2012   №1537-п; </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08.10.2012         №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17.12.2012         № 1929-п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25.06.2013         № 742-п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08.08.2013         № 954-п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07.10.2013         № 1257-п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15.10.2013         № 1289-п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1516-п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17.12.2013         № 1646-п «О внесении изменений и дополнений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24.12.2013         № 1680-п «О внесении изменений в постановление администрации Богучанского района от 08.10.2012 №1504-п «Об утверждении долгосрочной целевой программы «Энергосбережение и повышение энергетической эффективности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14.10.2011         № 1483-п «Об утверждении долгосрочной целевой программы «Профилактика правонарушений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07.11.2013         № 1445-п «О внесении изменений в постановление администрации Богучанского района от 14.10.2011   №1483-п «Об утверждении долгосрочной целевой программы «Профилактика правонарушений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22.11.2012         № 1773-п «О внесении изменений в постановление администрации Богучанского района от 14.10.2011   №1483-п «Об утверждении долгосрочной целевой программы «Профилактика правонарушений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14.10.2011         № 1485-п «Об утверждении долгосрочной целевой программы «Неотложные меры борьбы с туберкулезом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1536-п «О внесении изменений в постановление администрации Богучанского района от 14.10.2011   №1485-п «Об утверждении долгосрочной целевой программы «Неотложные меры борьбы с туберкулезом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01.10.2013         № 1229-п «О внесении изменений в постановление администрации Богучанского района от 14.10.2011   №1485-п «Об утверждении долгосрочной целевой программы «Неотложные меры борьбы с туберкулезом в Богучанском районе»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01.06.2012         № 770-п «Об утверждении долгосрочной целевой программы «Повышение эффективности бюджетных расходов в муниципальном образовании «Богучанский район»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14.12.2013         № 1735-п «О внесении изменений в постановление администрации Богучанского района от 01.06.2012    №770-п «Об утверждении </w:t>
      </w:r>
      <w:r w:rsidRPr="000D117D">
        <w:rPr>
          <w:rFonts w:ascii="Times New Roman" w:hAnsi="Times New Roman"/>
          <w:sz w:val="20"/>
          <w:szCs w:val="20"/>
        </w:rPr>
        <w:lastRenderedPageBreak/>
        <w:t>долгосрочной целевой программы «Повышение эффективности бюджетных расходов в муниципальном образовании «Богучанский район»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1556-п «Об утверждении долгосрочной целевой программы «Развитие сети дошкольных образовательных учреждений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23.01.2013         № 53-п «О внесении изменений и дополнений в постановление  администрации Богучанского района от 12.10.2012  №1556-п «Об утверждении долгосрочной целевой программы «Развитие сети дошкольных образовательных учреждений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26.07.2013         № 896-п «О внесении изменений и дополнений в постановление  администрации Богучанского района от 12.10.2012  №1556-п «Об утверждении долгосрочной целевой программы «Развитие сети дошкольных образовательных учреждений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06.12.2013         № 1580-п «О внесении изменений и дополнений в постановление  администрации Богучанского района от 12.10.2012  №1556-п «Об утверждении долгосрочной целевой программы «Развитие сети дошкольных образовательных учреждений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23.12.2013         № 1679-п «О внесении изменений и дополнений в постановление  администрации Богучанского района от 12.10.2012  №1556-п «Об утверждении долгосрочной целевой программы «Развитие сети дошкольных образовательных учреждений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1528-п «Об утверждении долгосрочной целевой 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15.10.2012         № 1562-п «Об утверждении долгосрочной целевой программы «Повышение эффективности деятельности органов местного самоуправления в Богучанском районе»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16.11.2012         № 1747-п «О внесении изменений в постановление в долгосрочную целевую программу «Повышение эффективности деятельности органов местного самоуправления в Богучанском районе» на 2013-2015 годы», утвержденную постановлением №1562-п от 15.10.2012г.;        </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05.06.2013         № 650-п «О внесении изменений в постановление в долгосрочную целевую программу «Повышение эффективности деятельности органов местного самоуправления в Богучанском районе» на 2013-2015 годы», утвержденную постановлением от 15.10.2012 года  №1562-п; </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07.10.2013         № 1259-п «О внесении изменений в постановление в долгосрочную целевую программу «Повышение эффективности деятельности органов местного самоуправления в Богучанском районе» на 2013-2015 годы», утвержденную постановлением от 15.10.2012 года  №1562-п; </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1540-п «Об утверждении долгосрочной целевой программы «Переселение граждан из аварийного жилого фонда в муниципальных образованиях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10.10.2013         № 1285-п «О внесении изменений в постановление администрации Богучанского района от 12.10.2012   №1540-п «Об утверждении долгосрочной целевой программы «Переселение граждан из аварийного жилого фонда в муниципальных образованиях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1518-п «О внесении изменений в постановление администрации Богучанского района от 12.10.2012   №1540-п «Об утверждении долгосрочной целевой программы «Переселение граждан из аварийного жилого фонда в муниципальных образованиях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12.10.2012         № 1542-п «Об утверждении долгосрочной целевой программы «Обеспечение жильем работников отраслей бюджетной сферы на территории  Богучанского района» на 2013-2015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27.11.2013         № 1518-п «О внесении изменений в долгосрочную целевую программу «Обеспечение жильем работников отраслей бюджетной сферы на территории  Богучанского района» на 2013-2015 годы, утвержденную постановлением администрации Богучанского района от 12.10.2012  №1542-п;</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29.11.2011         № 1686-п «Об утверждении долгосрочной целевой программы «Улучшение жилищных условий молодых семей и молодых специалистов в сельской местности»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 xml:space="preserve">постановление администрации Богучанского района от 23.12.2011         № 1862-п «О внесении изменений в постановление администрации Богучанского района от 29.11.2011  №1686-п «Об утверждении </w:t>
      </w:r>
      <w:r w:rsidRPr="000D117D">
        <w:rPr>
          <w:rFonts w:ascii="Times New Roman" w:hAnsi="Times New Roman"/>
          <w:sz w:val="20"/>
          <w:szCs w:val="20"/>
        </w:rPr>
        <w:lastRenderedPageBreak/>
        <w:t>долгосрочной целевой программы «Улучшение жилищных условий молодых семей и молодых специалистов в сельской местности»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06.11.2012         № 1697-п «О внесении изменений в постановление администрации Богучанского района от 29.11.2011  №1686-п «Об утверждении долгосрочной целевой программы «Улучшение жилищных условий молодых семей и молодых специалистов в сельской местности» на 2012-2014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30.01.2013         № 74-п «Об утверждении долгосрочной целевой программы «Чистая вода» на 2013-2017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26.02.2013          № 200-п «О внесении изменений в постановление администрации Богучанского района от 30.01.2013   №74-п «Об утверждении долгосрочной целевой программы «Чистая вода» на 2013-2017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07.11.2013         № 1446-п «О внесении изменений в постановление администрации Богучанского района от 30.01.2013   №74-п «Об утверждении долгосрочной целевой программы «Чистая вода» на 2013-2017 годы»;</w:t>
      </w:r>
    </w:p>
    <w:p w:rsidR="000D117D" w:rsidRPr="000D117D" w:rsidRDefault="000D117D" w:rsidP="000D117D">
      <w:pPr>
        <w:widowControl w:val="0"/>
        <w:autoSpaceDE w:val="0"/>
        <w:autoSpaceDN w:val="0"/>
        <w:adjustRightInd w:val="0"/>
        <w:spacing w:after="0" w:line="240" w:lineRule="auto"/>
        <w:ind w:firstLine="709"/>
        <w:jc w:val="both"/>
        <w:rPr>
          <w:rFonts w:ascii="Times New Roman" w:hAnsi="Times New Roman"/>
          <w:sz w:val="20"/>
          <w:szCs w:val="20"/>
        </w:rPr>
      </w:pPr>
      <w:r w:rsidRPr="000D117D">
        <w:rPr>
          <w:rFonts w:ascii="Times New Roman" w:hAnsi="Times New Roman"/>
          <w:sz w:val="20"/>
          <w:szCs w:val="20"/>
        </w:rPr>
        <w:t>постановление администрации Богучанского района от 13.05.2013         № 539-п «Об утверждении долгосрочной целевой программы «Обращение с твердыми бытовыми отходами на территории Богучанского района» на 2013-2015 годы».</w:t>
      </w:r>
    </w:p>
    <w:p w:rsidR="000D117D" w:rsidRPr="000D117D" w:rsidRDefault="000D117D" w:rsidP="000D117D">
      <w:pPr>
        <w:spacing w:after="0" w:line="240" w:lineRule="auto"/>
        <w:ind w:firstLine="709"/>
        <w:jc w:val="both"/>
        <w:rPr>
          <w:rFonts w:ascii="Times New Roman" w:hAnsi="Times New Roman"/>
          <w:color w:val="000000"/>
          <w:sz w:val="20"/>
          <w:szCs w:val="20"/>
        </w:rPr>
      </w:pPr>
      <w:r w:rsidRPr="000D117D">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D117D" w:rsidRPr="000D117D" w:rsidRDefault="000D117D" w:rsidP="000D117D">
      <w:pPr>
        <w:spacing w:after="0" w:line="240" w:lineRule="auto"/>
        <w:ind w:firstLine="709"/>
        <w:jc w:val="both"/>
        <w:rPr>
          <w:rFonts w:ascii="Times New Roman" w:hAnsi="Times New Roman"/>
          <w:color w:val="000000"/>
          <w:sz w:val="20"/>
          <w:szCs w:val="20"/>
        </w:rPr>
      </w:pPr>
      <w:r w:rsidRPr="000D117D">
        <w:rPr>
          <w:rFonts w:ascii="Times New Roman" w:hAnsi="Times New Roman"/>
          <w:color w:val="000000"/>
          <w:sz w:val="20"/>
          <w:szCs w:val="20"/>
        </w:rPr>
        <w:t xml:space="preserve">3. </w:t>
      </w:r>
      <w:r w:rsidRPr="000D117D">
        <w:rPr>
          <w:rFonts w:ascii="Times New Roman" w:hAnsi="Times New Roman"/>
          <w:sz w:val="20"/>
          <w:szCs w:val="20"/>
        </w:rPr>
        <w:t xml:space="preserve">Постановление вступает в силу  после опубликования в Официальном вестнике Богучанского района. </w:t>
      </w:r>
    </w:p>
    <w:p w:rsidR="000D117D" w:rsidRDefault="000D117D" w:rsidP="000D117D">
      <w:pPr>
        <w:autoSpaceDE w:val="0"/>
        <w:spacing w:after="0" w:line="240" w:lineRule="auto"/>
        <w:rPr>
          <w:rFonts w:ascii="Times New Roman" w:hAnsi="Times New Roman"/>
          <w:sz w:val="20"/>
          <w:szCs w:val="20"/>
        </w:rPr>
      </w:pPr>
    </w:p>
    <w:p w:rsidR="000D117D" w:rsidRPr="000D117D" w:rsidRDefault="000D117D" w:rsidP="000D117D">
      <w:pPr>
        <w:autoSpaceDE w:val="0"/>
        <w:spacing w:after="0" w:line="240" w:lineRule="auto"/>
        <w:rPr>
          <w:rFonts w:ascii="Times New Roman" w:hAnsi="Times New Roman"/>
          <w:sz w:val="20"/>
          <w:szCs w:val="20"/>
        </w:rPr>
      </w:pPr>
      <w:r w:rsidRPr="000D117D">
        <w:rPr>
          <w:rFonts w:ascii="Times New Roman" w:hAnsi="Times New Roman"/>
          <w:sz w:val="20"/>
          <w:szCs w:val="20"/>
        </w:rPr>
        <w:t>Глава администрации</w:t>
      </w:r>
    </w:p>
    <w:p w:rsidR="000D117D" w:rsidRDefault="000D117D" w:rsidP="000D117D">
      <w:pPr>
        <w:autoSpaceDE w:val="0"/>
        <w:spacing w:after="0" w:line="240" w:lineRule="auto"/>
        <w:rPr>
          <w:rFonts w:ascii="Times New Roman" w:hAnsi="Times New Roman"/>
          <w:sz w:val="20"/>
          <w:szCs w:val="20"/>
        </w:rPr>
      </w:pPr>
      <w:r w:rsidRPr="000D117D">
        <w:rPr>
          <w:rFonts w:ascii="Times New Roman" w:hAnsi="Times New Roman"/>
          <w:sz w:val="20"/>
          <w:szCs w:val="20"/>
        </w:rPr>
        <w:t>Богучанского района                                                                       В.Ю. Карнаухов</w:t>
      </w:r>
    </w:p>
    <w:p w:rsidR="000D117D" w:rsidRDefault="000D117D" w:rsidP="000D117D">
      <w:pPr>
        <w:autoSpaceDE w:val="0"/>
        <w:spacing w:after="0" w:line="240" w:lineRule="auto"/>
        <w:rPr>
          <w:rFonts w:ascii="Times New Roman" w:hAnsi="Times New Roman"/>
          <w:sz w:val="20"/>
          <w:szCs w:val="20"/>
        </w:rPr>
      </w:pPr>
    </w:p>
    <w:p w:rsidR="000D117D" w:rsidRPr="000D117D" w:rsidRDefault="000D117D" w:rsidP="000D117D">
      <w:pPr>
        <w:spacing w:after="0" w:line="240" w:lineRule="auto"/>
        <w:jc w:val="center"/>
        <w:rPr>
          <w:rFonts w:ascii="Times New Roman" w:hAnsi="Times New Roman"/>
          <w:sz w:val="20"/>
          <w:szCs w:val="20"/>
        </w:rPr>
      </w:pPr>
    </w:p>
    <w:p w:rsidR="000D117D" w:rsidRPr="000D117D" w:rsidRDefault="000D117D" w:rsidP="000D117D">
      <w:pPr>
        <w:spacing w:after="0" w:line="240" w:lineRule="auto"/>
        <w:jc w:val="center"/>
        <w:rPr>
          <w:rFonts w:ascii="Times New Roman" w:hAnsi="Times New Roman"/>
          <w:sz w:val="20"/>
          <w:szCs w:val="20"/>
        </w:rPr>
      </w:pPr>
      <w:r w:rsidRPr="000D117D">
        <w:rPr>
          <w:rFonts w:ascii="Times New Roman" w:hAnsi="Times New Roman"/>
          <w:sz w:val="20"/>
          <w:szCs w:val="20"/>
        </w:rPr>
        <w:t xml:space="preserve">АДМИНИСТРАЦИЯ БОГУЧАНСКОГО  РАЙОНА  </w:t>
      </w:r>
    </w:p>
    <w:p w:rsidR="000D117D" w:rsidRPr="000D117D" w:rsidRDefault="000D117D" w:rsidP="000D117D">
      <w:pPr>
        <w:spacing w:after="0" w:line="240" w:lineRule="auto"/>
        <w:jc w:val="center"/>
        <w:rPr>
          <w:rFonts w:ascii="Times New Roman" w:hAnsi="Times New Roman"/>
          <w:sz w:val="20"/>
          <w:szCs w:val="20"/>
        </w:rPr>
      </w:pPr>
      <w:r>
        <w:rPr>
          <w:rFonts w:ascii="Times New Roman" w:hAnsi="Times New Roman"/>
          <w:sz w:val="20"/>
          <w:szCs w:val="20"/>
        </w:rPr>
        <w:t>КРАСНОЯРСКОГО КРАЯ</w:t>
      </w:r>
    </w:p>
    <w:p w:rsidR="000D117D" w:rsidRPr="000D117D" w:rsidRDefault="000D117D" w:rsidP="000D117D">
      <w:pPr>
        <w:spacing w:after="0" w:line="240" w:lineRule="auto"/>
        <w:jc w:val="center"/>
        <w:rPr>
          <w:rFonts w:ascii="Times New Roman" w:hAnsi="Times New Roman"/>
          <w:sz w:val="20"/>
          <w:szCs w:val="20"/>
        </w:rPr>
      </w:pPr>
      <w:r w:rsidRPr="000D117D">
        <w:rPr>
          <w:rFonts w:ascii="Times New Roman" w:hAnsi="Times New Roman"/>
          <w:sz w:val="20"/>
          <w:szCs w:val="20"/>
        </w:rPr>
        <w:t xml:space="preserve"> ПОСТАНОВЛЕНИЕ</w:t>
      </w:r>
    </w:p>
    <w:p w:rsidR="000D117D" w:rsidRPr="000D117D" w:rsidRDefault="000D117D" w:rsidP="000D117D">
      <w:pPr>
        <w:pStyle w:val="ac"/>
        <w:spacing w:after="0" w:line="240" w:lineRule="auto"/>
        <w:rPr>
          <w:rFonts w:ascii="Times New Roman" w:hAnsi="Times New Roman"/>
          <w:sz w:val="20"/>
          <w:szCs w:val="20"/>
        </w:rPr>
      </w:pPr>
      <w:r w:rsidRPr="000D117D">
        <w:rPr>
          <w:rFonts w:ascii="Times New Roman" w:hAnsi="Times New Roman"/>
          <w:sz w:val="20"/>
          <w:szCs w:val="20"/>
        </w:rPr>
        <w:t>24.01.2014                                    с.Богучаны№ 88-п</w:t>
      </w:r>
    </w:p>
    <w:p w:rsidR="000D117D" w:rsidRPr="000D117D" w:rsidRDefault="000D117D" w:rsidP="000D117D">
      <w:pPr>
        <w:pStyle w:val="ac"/>
        <w:spacing w:after="0" w:line="240" w:lineRule="auto"/>
        <w:jc w:val="both"/>
        <w:rPr>
          <w:rFonts w:ascii="Times New Roman" w:hAnsi="Times New Roman"/>
          <w:sz w:val="20"/>
          <w:szCs w:val="20"/>
        </w:rPr>
      </w:pPr>
    </w:p>
    <w:p w:rsidR="000D117D" w:rsidRPr="000D117D" w:rsidRDefault="000D117D" w:rsidP="000D117D">
      <w:pPr>
        <w:pStyle w:val="ac"/>
        <w:spacing w:after="0" w:line="240" w:lineRule="auto"/>
        <w:jc w:val="center"/>
        <w:rPr>
          <w:rFonts w:ascii="Times New Roman" w:hAnsi="Times New Roman"/>
          <w:sz w:val="20"/>
          <w:szCs w:val="20"/>
        </w:rPr>
      </w:pPr>
      <w:r w:rsidRPr="000D117D">
        <w:rPr>
          <w:rFonts w:ascii="Times New Roman" w:hAnsi="Times New Roman"/>
          <w:sz w:val="20"/>
          <w:szCs w:val="20"/>
        </w:rPr>
        <w:t>О внесении изменений в постановление администрации Богучанского района от  29.12.2012 № 1986-п «Об утверждении ведомственной целевой программы «Развитие системы социальной защиты населения Богучанского района» на 2013 год и плановый период 2014- 2015 годов</w:t>
      </w:r>
    </w:p>
    <w:p w:rsidR="000D117D" w:rsidRPr="000D117D" w:rsidRDefault="000D117D" w:rsidP="000D117D">
      <w:pPr>
        <w:spacing w:after="0" w:line="240" w:lineRule="auto"/>
        <w:jc w:val="center"/>
        <w:rPr>
          <w:rFonts w:ascii="Times New Roman" w:hAnsi="Times New Roman"/>
          <w:sz w:val="20"/>
          <w:szCs w:val="20"/>
        </w:rPr>
      </w:pPr>
    </w:p>
    <w:p w:rsidR="000D117D" w:rsidRPr="000D117D" w:rsidRDefault="000D117D" w:rsidP="000D117D">
      <w:pPr>
        <w:autoSpaceDE w:val="0"/>
        <w:spacing w:after="0" w:line="240" w:lineRule="auto"/>
        <w:ind w:firstLine="720"/>
        <w:jc w:val="both"/>
        <w:rPr>
          <w:rFonts w:ascii="Times New Roman" w:hAnsi="Times New Roman"/>
          <w:sz w:val="20"/>
          <w:szCs w:val="20"/>
        </w:rPr>
      </w:pPr>
      <w:r w:rsidRPr="000D117D">
        <w:rPr>
          <w:rFonts w:ascii="Times New Roman" w:hAnsi="Times New Roman"/>
          <w:sz w:val="20"/>
          <w:szCs w:val="20"/>
        </w:rPr>
        <w:t>В  соответствии со статьей со статьей 179.3 Бюджетного кодекса Российской Федерации, постановлением администрации Богучанского района от 12.04.12 № 452-п «Об утверждении Положения о порядке разработки, утверждения и реализации ведомственных целевых программ», статьями 7,8,47,48  Устава Богучанского района  ПОСТАНОВЛЯЮ:</w:t>
      </w:r>
    </w:p>
    <w:p w:rsidR="000D117D" w:rsidRPr="000D117D" w:rsidRDefault="000D117D" w:rsidP="000D117D">
      <w:pPr>
        <w:pStyle w:val="ac"/>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1. Внести изменения в постановление администрации Богучанского района от 29.12.2012 № 1986-п «Об утверждении </w:t>
      </w:r>
      <w:r w:rsidRPr="000D117D">
        <w:rPr>
          <w:rFonts w:ascii="Times New Roman" w:hAnsi="Times New Roman"/>
          <w:color w:val="000000"/>
          <w:sz w:val="20"/>
          <w:szCs w:val="20"/>
        </w:rPr>
        <w:t>ведомственной целевой программы «</w:t>
      </w:r>
      <w:r w:rsidRPr="000D117D">
        <w:rPr>
          <w:rFonts w:ascii="Times New Roman" w:hAnsi="Times New Roman"/>
          <w:sz w:val="20"/>
          <w:szCs w:val="20"/>
        </w:rPr>
        <w:t>Развитие системы социальной защиты населения Богучанского района» на 2013 год и плановый период 2014-2015 годов  приложение к постановлению изложить в новой редакции согласно приложению.</w:t>
      </w:r>
    </w:p>
    <w:p w:rsidR="000D117D" w:rsidRPr="000D117D" w:rsidRDefault="000D117D" w:rsidP="000D117D">
      <w:pPr>
        <w:spacing w:after="0" w:line="240" w:lineRule="auto"/>
        <w:ind w:firstLine="720"/>
        <w:jc w:val="both"/>
        <w:rPr>
          <w:rFonts w:ascii="Times New Roman" w:hAnsi="Times New Roman"/>
          <w:color w:val="000000"/>
          <w:sz w:val="20"/>
          <w:szCs w:val="20"/>
        </w:rPr>
      </w:pPr>
      <w:r w:rsidRPr="000D117D">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D117D" w:rsidRPr="000D117D" w:rsidRDefault="000D117D" w:rsidP="000D117D">
      <w:pPr>
        <w:spacing w:after="0" w:line="240" w:lineRule="auto"/>
        <w:jc w:val="both"/>
        <w:rPr>
          <w:rFonts w:ascii="Times New Roman" w:hAnsi="Times New Roman"/>
          <w:color w:val="000000"/>
          <w:sz w:val="20"/>
          <w:szCs w:val="20"/>
        </w:rPr>
      </w:pPr>
      <w:r w:rsidRPr="000D117D">
        <w:rPr>
          <w:rFonts w:ascii="Times New Roman" w:hAnsi="Times New Roman"/>
          <w:color w:val="000000"/>
          <w:sz w:val="20"/>
          <w:szCs w:val="20"/>
        </w:rPr>
        <w:t xml:space="preserve">           3. Настоящее п</w:t>
      </w:r>
      <w:r w:rsidRPr="000D117D">
        <w:rPr>
          <w:rFonts w:ascii="Times New Roman" w:hAnsi="Times New Roman"/>
          <w:sz w:val="20"/>
          <w:szCs w:val="20"/>
        </w:rPr>
        <w:t>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2013 года.</w:t>
      </w:r>
    </w:p>
    <w:p w:rsidR="000D117D" w:rsidRPr="000D117D" w:rsidRDefault="000D117D" w:rsidP="000D117D">
      <w:pPr>
        <w:autoSpaceDE w:val="0"/>
        <w:spacing w:after="0" w:line="240" w:lineRule="auto"/>
        <w:rPr>
          <w:rFonts w:ascii="Times New Roman" w:hAnsi="Times New Roman"/>
          <w:sz w:val="20"/>
          <w:szCs w:val="20"/>
        </w:rPr>
      </w:pPr>
    </w:p>
    <w:p w:rsidR="000D117D" w:rsidRPr="000D117D" w:rsidRDefault="000D117D" w:rsidP="000D117D">
      <w:pPr>
        <w:autoSpaceDE w:val="0"/>
        <w:spacing w:after="0" w:line="240" w:lineRule="auto"/>
        <w:rPr>
          <w:rFonts w:ascii="Times New Roman" w:hAnsi="Times New Roman"/>
          <w:sz w:val="20"/>
          <w:szCs w:val="20"/>
        </w:rPr>
      </w:pPr>
      <w:r w:rsidRPr="000D117D">
        <w:rPr>
          <w:rFonts w:ascii="Times New Roman" w:hAnsi="Times New Roman"/>
          <w:sz w:val="20"/>
          <w:szCs w:val="20"/>
        </w:rPr>
        <w:t>Глава администрации</w:t>
      </w:r>
    </w:p>
    <w:p w:rsidR="000D117D" w:rsidRPr="000D117D" w:rsidRDefault="000D117D" w:rsidP="00D03EF9">
      <w:pPr>
        <w:autoSpaceDE w:val="0"/>
        <w:spacing w:after="0" w:line="240" w:lineRule="auto"/>
        <w:rPr>
          <w:rFonts w:ascii="Times New Roman" w:hAnsi="Times New Roman"/>
          <w:sz w:val="20"/>
          <w:szCs w:val="20"/>
        </w:rPr>
      </w:pPr>
      <w:r w:rsidRPr="000D117D">
        <w:rPr>
          <w:rFonts w:ascii="Times New Roman" w:hAnsi="Times New Roman"/>
          <w:sz w:val="20"/>
          <w:szCs w:val="20"/>
        </w:rPr>
        <w:t>Богучанского района                                                                    В.Ю. Карнаухов</w:t>
      </w:r>
      <w:r w:rsidR="00D03EF9">
        <w:rPr>
          <w:rFonts w:ascii="Times New Roman" w:hAnsi="Times New Roman"/>
          <w:sz w:val="20"/>
          <w:szCs w:val="20"/>
        </w:rPr>
        <w:tab/>
      </w:r>
      <w:r w:rsidR="00D03EF9">
        <w:rPr>
          <w:rFonts w:ascii="Times New Roman" w:hAnsi="Times New Roman"/>
          <w:sz w:val="20"/>
          <w:szCs w:val="20"/>
        </w:rPr>
        <w:tab/>
      </w:r>
    </w:p>
    <w:p w:rsidR="000D117D" w:rsidRPr="000D117D" w:rsidRDefault="000D117D" w:rsidP="00D03EF9">
      <w:pPr>
        <w:autoSpaceDE w:val="0"/>
        <w:autoSpaceDN w:val="0"/>
        <w:adjustRightInd w:val="0"/>
        <w:spacing w:after="0" w:line="240" w:lineRule="auto"/>
        <w:ind w:left="4680"/>
        <w:jc w:val="right"/>
        <w:outlineLvl w:val="0"/>
        <w:rPr>
          <w:rFonts w:ascii="Times New Roman" w:hAnsi="Times New Roman"/>
          <w:sz w:val="20"/>
          <w:szCs w:val="20"/>
        </w:rPr>
      </w:pPr>
      <w:r w:rsidRPr="000D117D">
        <w:rPr>
          <w:rFonts w:ascii="Times New Roman" w:hAnsi="Times New Roman"/>
          <w:sz w:val="20"/>
          <w:szCs w:val="20"/>
        </w:rPr>
        <w:t xml:space="preserve">Приложение </w:t>
      </w:r>
    </w:p>
    <w:p w:rsidR="000D117D" w:rsidRPr="000D117D" w:rsidRDefault="000D117D" w:rsidP="00D03EF9">
      <w:pPr>
        <w:autoSpaceDE w:val="0"/>
        <w:autoSpaceDN w:val="0"/>
        <w:adjustRightInd w:val="0"/>
        <w:spacing w:after="0" w:line="240" w:lineRule="auto"/>
        <w:ind w:left="4680"/>
        <w:jc w:val="right"/>
        <w:rPr>
          <w:rFonts w:ascii="Times New Roman" w:hAnsi="Times New Roman"/>
          <w:sz w:val="20"/>
          <w:szCs w:val="20"/>
        </w:rPr>
      </w:pPr>
      <w:r w:rsidRPr="000D117D">
        <w:rPr>
          <w:rFonts w:ascii="Times New Roman" w:hAnsi="Times New Roman"/>
          <w:sz w:val="20"/>
          <w:szCs w:val="20"/>
        </w:rPr>
        <w:t>к Постановлению</w:t>
      </w:r>
    </w:p>
    <w:p w:rsidR="000D117D" w:rsidRPr="000D117D" w:rsidRDefault="000D117D" w:rsidP="00D03EF9">
      <w:pPr>
        <w:autoSpaceDE w:val="0"/>
        <w:autoSpaceDN w:val="0"/>
        <w:adjustRightInd w:val="0"/>
        <w:spacing w:after="0" w:line="240" w:lineRule="auto"/>
        <w:ind w:left="4680"/>
        <w:jc w:val="right"/>
        <w:outlineLvl w:val="0"/>
        <w:rPr>
          <w:rFonts w:ascii="Times New Roman" w:hAnsi="Times New Roman"/>
          <w:sz w:val="20"/>
          <w:szCs w:val="20"/>
        </w:rPr>
      </w:pPr>
      <w:r w:rsidRPr="000D117D">
        <w:rPr>
          <w:rFonts w:ascii="Times New Roman" w:hAnsi="Times New Roman"/>
          <w:sz w:val="20"/>
          <w:szCs w:val="20"/>
        </w:rPr>
        <w:t>администрации  Богучанского района</w:t>
      </w:r>
    </w:p>
    <w:p w:rsidR="000D117D" w:rsidRPr="00D03EF9" w:rsidRDefault="000D117D" w:rsidP="00D03EF9">
      <w:pPr>
        <w:autoSpaceDE w:val="0"/>
        <w:autoSpaceDN w:val="0"/>
        <w:adjustRightInd w:val="0"/>
        <w:spacing w:after="0" w:line="240" w:lineRule="auto"/>
        <w:ind w:left="4680"/>
        <w:jc w:val="right"/>
        <w:rPr>
          <w:rFonts w:ascii="Times New Roman" w:hAnsi="Times New Roman"/>
          <w:sz w:val="20"/>
          <w:szCs w:val="20"/>
        </w:rPr>
      </w:pPr>
      <w:r w:rsidRPr="000D117D">
        <w:rPr>
          <w:rFonts w:ascii="Times New Roman" w:hAnsi="Times New Roman"/>
          <w:sz w:val="20"/>
          <w:szCs w:val="20"/>
        </w:rPr>
        <w:t xml:space="preserve">от  </w:t>
      </w:r>
      <w:r w:rsidR="00D03EF9">
        <w:rPr>
          <w:rFonts w:ascii="Times New Roman" w:hAnsi="Times New Roman"/>
          <w:sz w:val="20"/>
          <w:szCs w:val="20"/>
        </w:rPr>
        <w:t>24.01.</w:t>
      </w:r>
      <w:smartTag w:uri="urn:schemas-microsoft-com:office:smarttags" w:element="metricconverter">
        <w:smartTagPr>
          <w:attr w:name="ProductID" w:val="2014 г"/>
        </w:smartTagPr>
        <w:r w:rsidRPr="000D117D">
          <w:rPr>
            <w:rFonts w:ascii="Times New Roman" w:hAnsi="Times New Roman"/>
            <w:sz w:val="20"/>
            <w:szCs w:val="20"/>
          </w:rPr>
          <w:t>2014 г</w:t>
        </w:r>
      </w:smartTag>
      <w:r w:rsidRPr="000D117D">
        <w:rPr>
          <w:rFonts w:ascii="Times New Roman" w:hAnsi="Times New Roman"/>
          <w:sz w:val="20"/>
          <w:szCs w:val="20"/>
        </w:rPr>
        <w:t xml:space="preserve">.  № </w:t>
      </w:r>
      <w:r w:rsidRPr="00D03EF9">
        <w:rPr>
          <w:rFonts w:ascii="Times New Roman" w:hAnsi="Times New Roman"/>
          <w:sz w:val="20"/>
          <w:szCs w:val="20"/>
        </w:rPr>
        <w:t>88-п</w:t>
      </w:r>
    </w:p>
    <w:p w:rsidR="000D117D" w:rsidRPr="000D117D" w:rsidRDefault="000D117D" w:rsidP="000D117D">
      <w:pPr>
        <w:autoSpaceDE w:val="0"/>
        <w:autoSpaceDN w:val="0"/>
        <w:adjustRightInd w:val="0"/>
        <w:spacing w:after="0" w:line="240" w:lineRule="auto"/>
        <w:jc w:val="right"/>
        <w:rPr>
          <w:rFonts w:ascii="Times New Roman" w:hAnsi="Times New Roman"/>
          <w:sz w:val="20"/>
          <w:szCs w:val="20"/>
        </w:rPr>
      </w:pPr>
    </w:p>
    <w:p w:rsidR="000D117D" w:rsidRPr="00D03EF9" w:rsidRDefault="000D117D" w:rsidP="000D117D">
      <w:pPr>
        <w:pStyle w:val="ConsPlusTitle"/>
        <w:widowControl/>
        <w:jc w:val="center"/>
        <w:rPr>
          <w:rFonts w:ascii="Times New Roman" w:hAnsi="Times New Roman" w:cs="Times New Roman"/>
          <w:b w:val="0"/>
          <w:sz w:val="18"/>
          <w:szCs w:val="18"/>
        </w:rPr>
      </w:pPr>
      <w:r w:rsidRPr="00D03EF9">
        <w:rPr>
          <w:rFonts w:ascii="Times New Roman" w:hAnsi="Times New Roman" w:cs="Times New Roman"/>
          <w:b w:val="0"/>
          <w:sz w:val="18"/>
          <w:szCs w:val="18"/>
        </w:rPr>
        <w:t>ВЕДОМСТВЕННАЯ ЦЕЛЕВАЯ ПРОГРАММА</w:t>
      </w:r>
    </w:p>
    <w:p w:rsidR="000D117D" w:rsidRPr="00D03EF9" w:rsidRDefault="000D117D" w:rsidP="000D117D">
      <w:pPr>
        <w:pStyle w:val="ConsPlusTitle"/>
        <w:widowControl/>
        <w:jc w:val="center"/>
        <w:rPr>
          <w:rFonts w:ascii="Times New Roman" w:hAnsi="Times New Roman" w:cs="Times New Roman"/>
          <w:b w:val="0"/>
          <w:sz w:val="18"/>
          <w:szCs w:val="18"/>
        </w:rPr>
      </w:pPr>
      <w:r w:rsidRPr="00D03EF9">
        <w:rPr>
          <w:rFonts w:ascii="Times New Roman" w:hAnsi="Times New Roman" w:cs="Times New Roman"/>
          <w:b w:val="0"/>
          <w:sz w:val="18"/>
          <w:szCs w:val="18"/>
        </w:rPr>
        <w:t>"РАЗВИТИЕ СИСТЕМЫ СОЦИАЛЬНОЙ ЗАЩИТЫ НАСЕЛЕНИЯ   БОГУЧАНСКОГО РАЙОНА" НА 2013 ГОД И ПЛАНОВЫЙ</w:t>
      </w:r>
    </w:p>
    <w:p w:rsidR="000D117D" w:rsidRPr="00D03EF9" w:rsidRDefault="000D117D" w:rsidP="000D117D">
      <w:pPr>
        <w:pStyle w:val="ConsPlusTitle"/>
        <w:widowControl/>
        <w:jc w:val="center"/>
        <w:rPr>
          <w:rFonts w:ascii="Times New Roman" w:hAnsi="Times New Roman" w:cs="Times New Roman"/>
          <w:b w:val="0"/>
          <w:sz w:val="18"/>
          <w:szCs w:val="18"/>
        </w:rPr>
      </w:pPr>
      <w:r w:rsidRPr="00D03EF9">
        <w:rPr>
          <w:rFonts w:ascii="Times New Roman" w:hAnsi="Times New Roman" w:cs="Times New Roman"/>
          <w:b w:val="0"/>
          <w:sz w:val="18"/>
          <w:szCs w:val="18"/>
        </w:rPr>
        <w:t>ПЕРИОД   2014 - 2015 ГОДОВ</w:t>
      </w:r>
    </w:p>
    <w:p w:rsidR="000D117D" w:rsidRPr="00D03EF9" w:rsidRDefault="000D117D" w:rsidP="000D117D">
      <w:pPr>
        <w:autoSpaceDE w:val="0"/>
        <w:autoSpaceDN w:val="0"/>
        <w:adjustRightInd w:val="0"/>
        <w:spacing w:before="240" w:after="0" w:line="240" w:lineRule="auto"/>
        <w:jc w:val="center"/>
        <w:outlineLvl w:val="1"/>
        <w:rPr>
          <w:rFonts w:ascii="Times New Roman" w:hAnsi="Times New Roman"/>
          <w:sz w:val="18"/>
          <w:szCs w:val="18"/>
        </w:rPr>
      </w:pPr>
      <w:r w:rsidRPr="00D03EF9">
        <w:rPr>
          <w:rFonts w:ascii="Times New Roman" w:hAnsi="Times New Roman"/>
          <w:sz w:val="18"/>
          <w:szCs w:val="18"/>
        </w:rPr>
        <w:t>ПАСПОРТ ВЕДОМСТВЕННОЙ ЦЕЛЕВОЙ ПРОГРАММЫ</w:t>
      </w:r>
    </w:p>
    <w:tbl>
      <w:tblPr>
        <w:tblW w:w="5000" w:type="pct"/>
        <w:tblCellMar>
          <w:left w:w="70" w:type="dxa"/>
          <w:right w:w="70" w:type="dxa"/>
        </w:tblCellMar>
        <w:tblLook w:val="0000"/>
      </w:tblPr>
      <w:tblGrid>
        <w:gridCol w:w="3165"/>
        <w:gridCol w:w="6329"/>
      </w:tblGrid>
      <w:tr w:rsidR="000D117D" w:rsidRPr="00D03EF9" w:rsidTr="00D03EF9">
        <w:trPr>
          <w:cantSplit/>
          <w:trHeight w:val="65"/>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 xml:space="preserve">Наименование программы </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Ведомственная целевая программа "Развитие системы социальной защиты населения Богучанского района" на 2013 год и плановый период 2014-2015 годов (далее - Программа).</w:t>
            </w:r>
          </w:p>
        </w:tc>
      </w:tr>
      <w:tr w:rsidR="000D117D" w:rsidRPr="00D03EF9" w:rsidTr="00D03EF9">
        <w:trPr>
          <w:cantSplit/>
          <w:trHeight w:val="65"/>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lastRenderedPageBreak/>
              <w:t xml:space="preserve">Наименование  распорядителя средств районного бюджета - разработчика Программы </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 xml:space="preserve">Муниципальное учреждение Управление социальной защиты населения  администрации Богучанского района. </w:t>
            </w:r>
          </w:p>
        </w:tc>
      </w:tr>
      <w:tr w:rsidR="000D117D" w:rsidRPr="00D03EF9" w:rsidTr="00D03EF9">
        <w:trPr>
          <w:cantSplit/>
          <w:trHeight w:val="600"/>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 xml:space="preserve">Основание для разработки Программы   </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Бюджетный кодекс Российской Федерации;</w:t>
            </w:r>
          </w:p>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Постановление администрации Богучанского района № 452 от 12.04.2012 "Об утверждении Положения о порядке разработки, утверждения и реализации  ведомственных целевых программ".</w:t>
            </w:r>
          </w:p>
        </w:tc>
      </w:tr>
      <w:tr w:rsidR="000D117D" w:rsidRPr="00D03EF9" w:rsidTr="00D03EF9">
        <w:trPr>
          <w:cantSplit/>
          <w:trHeight w:val="2161"/>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Цели и задачи Программы</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 xml:space="preserve">Цель – повышение качества жизни социально-незащищенных категорий населения Богучанского района </w:t>
            </w:r>
          </w:p>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Задачи:</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Обеспечение своевременного и качественного исполнения социальных услуг в области социального обслуживания населения;</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Реализация в пределах своей компетенции полномочий органов местного самоуправления по социальной поддержке и социальной помощи населению.</w:t>
            </w:r>
          </w:p>
        </w:tc>
      </w:tr>
      <w:tr w:rsidR="000D117D" w:rsidRPr="00D03EF9" w:rsidTr="00D03EF9">
        <w:trPr>
          <w:cantSplit/>
          <w:trHeight w:val="65"/>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Срок реализации</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2013 - 2015 годы</w:t>
            </w:r>
          </w:p>
        </w:tc>
      </w:tr>
      <w:tr w:rsidR="000D117D" w:rsidRPr="00D03EF9" w:rsidTr="00D03EF9">
        <w:trPr>
          <w:cantSplit/>
          <w:trHeight w:val="840"/>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 xml:space="preserve">Общий объем финансирования с       </w:t>
            </w:r>
            <w:r w:rsidRPr="00D03EF9">
              <w:rPr>
                <w:rFonts w:ascii="Times New Roman" w:hAnsi="Times New Roman" w:cs="Times New Roman"/>
                <w:sz w:val="16"/>
                <w:szCs w:val="16"/>
              </w:rPr>
              <w:br/>
              <w:t>разбивкой по годам</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Общий объем финансирования на период 2013-2015 годов составляет   1 191 863,2 тыс. рублей, в том числе:</w:t>
            </w:r>
          </w:p>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2013 год – 353 422,8 тыс. рублей;</w:t>
            </w:r>
          </w:p>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2014 год – 400 325,6 тыс. рублей;</w:t>
            </w:r>
          </w:p>
          <w:p w:rsidR="000D117D" w:rsidRPr="00D03EF9" w:rsidRDefault="000D117D" w:rsidP="000D117D">
            <w:pPr>
              <w:pStyle w:val="ConsPlusCell"/>
              <w:widowControl/>
              <w:jc w:val="both"/>
              <w:rPr>
                <w:rFonts w:ascii="Times New Roman" w:hAnsi="Times New Roman" w:cs="Times New Roman"/>
                <w:sz w:val="16"/>
                <w:szCs w:val="16"/>
              </w:rPr>
            </w:pPr>
            <w:r w:rsidRPr="00D03EF9">
              <w:rPr>
                <w:rFonts w:ascii="Times New Roman" w:hAnsi="Times New Roman" w:cs="Times New Roman"/>
                <w:sz w:val="16"/>
                <w:szCs w:val="16"/>
              </w:rPr>
              <w:t>2015 год – 438 114,8 тыс. рублей</w:t>
            </w:r>
          </w:p>
        </w:tc>
      </w:tr>
      <w:tr w:rsidR="000D117D" w:rsidRPr="00D03EF9" w:rsidTr="00D03EF9">
        <w:trPr>
          <w:cantSplit/>
          <w:trHeight w:val="1035"/>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Целевые показатели</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Сохранение полного охвата граждан, имеющих право и обратившихся за мерами социальной поддержки и социальной помощи, на уровне 100%;</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Сохранение полного отсутствия обоснованных жалоб на сроки и качество предоставления мер социальной поддержки от общего количества поступающих обращений;</w:t>
            </w:r>
          </w:p>
          <w:p w:rsidR="000D117D" w:rsidRPr="00D03EF9" w:rsidRDefault="000D117D" w:rsidP="000D117D">
            <w:pPr>
              <w:pStyle w:val="ConsPlusCell"/>
              <w:widowControl/>
              <w:ind w:firstLine="110"/>
              <w:jc w:val="both"/>
              <w:rPr>
                <w:rFonts w:ascii="Times New Roman" w:hAnsi="Times New Roman" w:cs="Times New Roman"/>
                <w:sz w:val="16"/>
                <w:szCs w:val="16"/>
              </w:rPr>
            </w:pPr>
            <w:r w:rsidRPr="00D03EF9">
              <w:rPr>
                <w:rFonts w:ascii="Times New Roman" w:hAnsi="Times New Roman" w:cs="Times New Roman"/>
                <w:sz w:val="16"/>
                <w:szCs w:val="16"/>
              </w:rPr>
              <w:t xml:space="preserve">Объем расходов районного бюджета на социальную защиту    </w:t>
            </w:r>
          </w:p>
          <w:p w:rsidR="000D117D" w:rsidRPr="00D03EF9" w:rsidRDefault="000D117D" w:rsidP="000D117D">
            <w:pPr>
              <w:pStyle w:val="ConsPlusCell"/>
              <w:widowControl/>
              <w:ind w:firstLine="110"/>
              <w:jc w:val="both"/>
              <w:rPr>
                <w:rFonts w:ascii="Times New Roman" w:hAnsi="Times New Roman" w:cs="Times New Roman"/>
                <w:sz w:val="16"/>
                <w:szCs w:val="16"/>
              </w:rPr>
            </w:pPr>
            <w:r w:rsidRPr="00D03EF9">
              <w:rPr>
                <w:rFonts w:ascii="Times New Roman" w:hAnsi="Times New Roman" w:cs="Times New Roman"/>
                <w:sz w:val="16"/>
                <w:szCs w:val="16"/>
              </w:rPr>
              <w:t xml:space="preserve">населения изменится с 316 231,3 тыс. рублей в 2012 году до  </w:t>
            </w:r>
          </w:p>
          <w:p w:rsidR="000D117D" w:rsidRPr="00D03EF9" w:rsidRDefault="000D117D" w:rsidP="000D117D">
            <w:pPr>
              <w:pStyle w:val="ConsPlusCell"/>
              <w:widowControl/>
              <w:ind w:firstLine="110"/>
              <w:jc w:val="both"/>
              <w:rPr>
                <w:rFonts w:ascii="Times New Roman" w:hAnsi="Times New Roman" w:cs="Times New Roman"/>
                <w:sz w:val="16"/>
                <w:szCs w:val="16"/>
                <w:highlight w:val="green"/>
              </w:rPr>
            </w:pPr>
            <w:r w:rsidRPr="00D03EF9">
              <w:rPr>
                <w:rFonts w:ascii="Times New Roman" w:hAnsi="Times New Roman" w:cs="Times New Roman"/>
                <w:sz w:val="16"/>
                <w:szCs w:val="16"/>
              </w:rPr>
              <w:t xml:space="preserve">438 114,8 тыс. рублей в 2015 году, в том числе: расходы на </w:t>
            </w:r>
          </w:p>
          <w:p w:rsidR="000D117D" w:rsidRPr="00D03EF9" w:rsidRDefault="000D117D" w:rsidP="000D117D">
            <w:pPr>
              <w:pStyle w:val="ConsPlusCell"/>
              <w:widowControl/>
              <w:ind w:firstLine="110"/>
              <w:jc w:val="both"/>
              <w:rPr>
                <w:rFonts w:ascii="Times New Roman" w:hAnsi="Times New Roman" w:cs="Times New Roman"/>
                <w:sz w:val="16"/>
                <w:szCs w:val="16"/>
              </w:rPr>
            </w:pPr>
            <w:r w:rsidRPr="00D03EF9">
              <w:rPr>
                <w:rFonts w:ascii="Times New Roman" w:hAnsi="Times New Roman" w:cs="Times New Roman"/>
                <w:sz w:val="16"/>
                <w:szCs w:val="16"/>
              </w:rPr>
              <w:t xml:space="preserve">оплату труда и начисления на оплату труда увеличатся с </w:t>
            </w:r>
          </w:p>
          <w:p w:rsidR="000D117D" w:rsidRPr="00D03EF9" w:rsidRDefault="000D117D" w:rsidP="000D117D">
            <w:pPr>
              <w:pStyle w:val="ConsPlusCell"/>
              <w:widowControl/>
              <w:ind w:firstLine="110"/>
              <w:jc w:val="both"/>
              <w:rPr>
                <w:rFonts w:ascii="Times New Roman" w:hAnsi="Times New Roman" w:cs="Times New Roman"/>
                <w:sz w:val="16"/>
                <w:szCs w:val="16"/>
              </w:rPr>
            </w:pPr>
            <w:r w:rsidRPr="00D03EF9">
              <w:rPr>
                <w:rFonts w:ascii="Times New Roman" w:hAnsi="Times New Roman" w:cs="Times New Roman"/>
                <w:sz w:val="16"/>
                <w:szCs w:val="16"/>
              </w:rPr>
              <w:t xml:space="preserve">41 170,6  тыс. рублей в 2013 году до 44 935,9 тыс. рублей в </w:t>
            </w:r>
          </w:p>
          <w:p w:rsidR="000D117D" w:rsidRPr="00D03EF9" w:rsidRDefault="000D117D" w:rsidP="000D117D">
            <w:pPr>
              <w:pStyle w:val="ConsPlusCell"/>
              <w:widowControl/>
              <w:ind w:firstLine="110"/>
              <w:jc w:val="both"/>
              <w:rPr>
                <w:rFonts w:ascii="Times New Roman" w:hAnsi="Times New Roman" w:cs="Times New Roman"/>
                <w:sz w:val="16"/>
                <w:szCs w:val="16"/>
              </w:rPr>
            </w:pPr>
            <w:r w:rsidRPr="00D03EF9">
              <w:rPr>
                <w:rFonts w:ascii="Times New Roman" w:hAnsi="Times New Roman" w:cs="Times New Roman"/>
                <w:sz w:val="16"/>
                <w:szCs w:val="16"/>
              </w:rPr>
              <w:t>2015 году.</w:t>
            </w:r>
          </w:p>
        </w:tc>
      </w:tr>
      <w:tr w:rsidR="000D117D" w:rsidRPr="00D03EF9" w:rsidTr="00D03EF9">
        <w:trPr>
          <w:cantSplit/>
          <w:trHeight w:val="65"/>
        </w:trPr>
        <w:tc>
          <w:tcPr>
            <w:tcW w:w="1667"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rPr>
                <w:rFonts w:ascii="Times New Roman" w:hAnsi="Times New Roman" w:cs="Times New Roman"/>
                <w:sz w:val="16"/>
                <w:szCs w:val="16"/>
              </w:rPr>
            </w:pPr>
            <w:r w:rsidRPr="00D03EF9">
              <w:rPr>
                <w:rFonts w:ascii="Times New Roman" w:hAnsi="Times New Roman" w:cs="Times New Roman"/>
                <w:sz w:val="16"/>
                <w:szCs w:val="16"/>
              </w:rPr>
              <w:t xml:space="preserve">Показатели результативности </w:t>
            </w:r>
          </w:p>
        </w:tc>
        <w:tc>
          <w:tcPr>
            <w:tcW w:w="3333" w:type="pct"/>
            <w:tcBorders>
              <w:top w:val="single" w:sz="6" w:space="0" w:color="auto"/>
              <w:left w:val="single" w:sz="6" w:space="0" w:color="auto"/>
              <w:bottom w:val="single" w:sz="6" w:space="0" w:color="auto"/>
              <w:right w:val="single" w:sz="6" w:space="0" w:color="auto"/>
            </w:tcBorders>
          </w:tcPr>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сохранится на уровне 2012 года - 100%;</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Удельный вес семей, пользующихся субсидиями на оплату жилого помещения и коммунальных услуг, по отношению к общему количеству семей, проживающих на территории района, сократится с 17,92 % в 2012 году до 17,662 % в 2015 году;</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Удельный вес граждан пожилого возраста и инвалидов, получающих услуги учреждений социального обслуживания, от общего числа обратившихся граждан пожилого возраста и инвалидов сохранится на уровне 2012 года – 98 %;</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Удельный вес семей с детьми, фактически пользующихся мерами социальной поддержки, от общего числа семей с детьми, имеющих право на меры социальной поддержки и обратившихся за их получением, сохранится на уровне 2012 года – 100 %;</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Удельный вес специалистов, повысивших квалификацию, прошедших переподготовку, обучение на семинарах и др. в текущем году, в общей их численности сохранится на уровне 2012 года – 20 %;</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Охват граждан пожилого возраста и инвалидов всеми видами социального обслуживания на дому в расчете на 10000 человек указанных категорий сохранится на уровне 2012 года - 600 человек;</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Нагрузка в день на одного работника муниципального учреждения социального обслуживания населения сохранится на уровне 2012 года - 2 человека;</w:t>
            </w:r>
          </w:p>
          <w:p w:rsidR="000D117D" w:rsidRPr="00D03EF9" w:rsidRDefault="000D117D" w:rsidP="000D117D">
            <w:pPr>
              <w:pStyle w:val="ConsPlusCell"/>
              <w:widowControl/>
              <w:ind w:left="110"/>
              <w:jc w:val="both"/>
              <w:rPr>
                <w:rFonts w:ascii="Times New Roman" w:hAnsi="Times New Roman" w:cs="Times New Roman"/>
                <w:sz w:val="16"/>
                <w:szCs w:val="16"/>
              </w:rPr>
            </w:pPr>
            <w:r w:rsidRPr="00D03EF9">
              <w:rPr>
                <w:rFonts w:ascii="Times New Roman" w:hAnsi="Times New Roman" w:cs="Times New Roman"/>
                <w:sz w:val="16"/>
                <w:szCs w:val="16"/>
              </w:rPr>
              <w:t xml:space="preserve">Удельный вес граждан, фактически пользующихся дополнительными мерами социальной поддержки за счет средств местного бюджета, из числа граждан, имеющих право на дополнительные меры социальной поддержки и обратившихся за их получением, сохранится на уровне 2012 года – 100 %. </w:t>
            </w:r>
          </w:p>
        </w:tc>
      </w:tr>
    </w:tbl>
    <w:p w:rsidR="000D117D" w:rsidRPr="000D117D" w:rsidRDefault="000D117D" w:rsidP="00D03EF9">
      <w:pPr>
        <w:autoSpaceDE w:val="0"/>
        <w:autoSpaceDN w:val="0"/>
        <w:adjustRightInd w:val="0"/>
        <w:spacing w:after="0" w:line="240" w:lineRule="auto"/>
        <w:jc w:val="center"/>
        <w:outlineLvl w:val="1"/>
        <w:rPr>
          <w:rFonts w:ascii="Times New Roman" w:hAnsi="Times New Roman"/>
          <w:sz w:val="20"/>
          <w:szCs w:val="20"/>
        </w:rPr>
      </w:pPr>
    </w:p>
    <w:p w:rsidR="000D117D" w:rsidRPr="000D117D" w:rsidRDefault="000D117D" w:rsidP="00D03EF9">
      <w:pPr>
        <w:autoSpaceDE w:val="0"/>
        <w:autoSpaceDN w:val="0"/>
        <w:adjustRightInd w:val="0"/>
        <w:spacing w:after="0" w:line="240" w:lineRule="auto"/>
        <w:jc w:val="center"/>
        <w:outlineLvl w:val="1"/>
        <w:rPr>
          <w:rFonts w:ascii="Times New Roman" w:hAnsi="Times New Roman"/>
          <w:sz w:val="20"/>
          <w:szCs w:val="20"/>
        </w:rPr>
      </w:pPr>
      <w:r w:rsidRPr="000D117D">
        <w:rPr>
          <w:rFonts w:ascii="Times New Roman" w:hAnsi="Times New Roman"/>
          <w:sz w:val="20"/>
          <w:szCs w:val="20"/>
        </w:rPr>
        <w:t>I. ЦЕЛИ И ЗАДАЧИ</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Приоритетным направлением деятельности муниципального учреждения Управления социальной защиты населения администрации Богучанского района на 2013 год и плановый период 2014 - 2015 годов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Программа разработана с учетом современных направлений и приоритетов государства в области социальной политики. В рамках 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 осуществление приема граждан по вопросам социальной поддержки и социального обслуживания населения, контроль, анализ и координация деятельности муниципального учреждения Управления социальной защиты населения администрации Богучанского района  и </w:t>
      </w:r>
      <w:r w:rsidRPr="000D117D">
        <w:rPr>
          <w:rFonts w:ascii="Times New Roman" w:hAnsi="Times New Roman"/>
          <w:sz w:val="20"/>
          <w:szCs w:val="20"/>
        </w:rPr>
        <w:lastRenderedPageBreak/>
        <w:t>муниципальных учреждений по решению вопросов социальной поддержки и социального обслуживания населения, контроль за адресностью и целевым использованием бюджетных средств, выделенных на реализацию Программы.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Повышение качества жизни социально-незащищенных категорий населения  Богучанского района является целью Программы.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Достижение поставленной цели требует решения четырех основных задач. Две первые задачи решают вопросы реализации переданных отдельных государственных полномочий по организации деятельности органов управления отраслью и по предоставлению мер социальной поддержки отдельным категориям граждан. В третьей задаче решаются вопросы обеспечения своевременного и качественного исполнения социальных услуг по социальному обслуживанию населения на базе сети подведомственных муниципальных учреждений. Четвертая задача решает вопросы по реализации полномочий органов местного самоуправления по предоставлению дополнительных мер социальной поддержки отдельным категориям граждан за счет собственных средств бюджета района. </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 Согласно указанному подходу определено следующее наименование каждой задачи Программы: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обеспечение своевременного и качественного исполнения социальных услуг в области социального обслуживания населения;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реализация в пределах своей компетенции полномочий органов местного самоуправления по социальной поддержке и социальной помощи населению.</w:t>
      </w:r>
    </w:p>
    <w:p w:rsidR="000D117D" w:rsidRPr="000D117D" w:rsidRDefault="000D117D" w:rsidP="000D117D">
      <w:pPr>
        <w:autoSpaceDE w:val="0"/>
        <w:autoSpaceDN w:val="0"/>
        <w:adjustRightInd w:val="0"/>
        <w:spacing w:before="240" w:after="0" w:line="240" w:lineRule="auto"/>
        <w:jc w:val="center"/>
        <w:outlineLvl w:val="1"/>
        <w:rPr>
          <w:rFonts w:ascii="Times New Roman" w:hAnsi="Times New Roman"/>
          <w:sz w:val="20"/>
          <w:szCs w:val="20"/>
        </w:rPr>
      </w:pPr>
      <w:r w:rsidRPr="000D117D">
        <w:rPr>
          <w:rFonts w:ascii="Times New Roman" w:hAnsi="Times New Roman"/>
          <w:sz w:val="20"/>
          <w:szCs w:val="20"/>
        </w:rPr>
        <w:t>II. РАСХОДНЫЕ ОБЯЗАТЕЛЬСТВА</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Основная обязанность муниципального учреждения Управления социальной защиты населения администрации Богучанского района  - гарантированное исполнение расходных обязательств в соответствии с основными приоритетами социальной политики.</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Объем расходных обязательств бюджета Богучанского района, формирующихся по отрасли "Социальная политика" на 2013 - 2015 годы, составляет 1 191 863,2  тыс. рублей, в том числе по годам:</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2013 год -  353 422,8    тыс. рублей;</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2014 год -  400 325,6    тыс. рублей;</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2015 год -  438 114,8    тыс. рублей.</w:t>
      </w:r>
    </w:p>
    <w:p w:rsidR="000D117D" w:rsidRPr="000D117D" w:rsidRDefault="003F3E80" w:rsidP="000D117D">
      <w:pPr>
        <w:autoSpaceDE w:val="0"/>
        <w:autoSpaceDN w:val="0"/>
        <w:adjustRightInd w:val="0"/>
        <w:spacing w:after="0" w:line="240" w:lineRule="auto"/>
        <w:ind w:firstLine="720"/>
        <w:jc w:val="both"/>
        <w:rPr>
          <w:rFonts w:ascii="Times New Roman" w:hAnsi="Times New Roman"/>
          <w:sz w:val="20"/>
          <w:szCs w:val="20"/>
        </w:rPr>
      </w:pPr>
      <w:hyperlink r:id="rId12" w:history="1">
        <w:r w:rsidR="000D117D" w:rsidRPr="000D117D">
          <w:rPr>
            <w:rFonts w:ascii="Times New Roman" w:hAnsi="Times New Roman"/>
            <w:sz w:val="20"/>
            <w:szCs w:val="20"/>
          </w:rPr>
          <w:t>Расходные обязательства</w:t>
        </w:r>
      </w:hyperlink>
      <w:r w:rsidR="000D117D" w:rsidRPr="000D117D">
        <w:rPr>
          <w:rFonts w:ascii="Times New Roman" w:hAnsi="Times New Roman"/>
          <w:sz w:val="20"/>
          <w:szCs w:val="20"/>
        </w:rPr>
        <w:t xml:space="preserve"> муниципального учреждения  Управления социальной защиты населения администрации Богучанского района   представлены в приложении 1 </w:t>
      </w:r>
    </w:p>
    <w:p w:rsidR="000D117D" w:rsidRPr="000D117D" w:rsidRDefault="000D117D" w:rsidP="000D117D">
      <w:pPr>
        <w:tabs>
          <w:tab w:val="left" w:pos="0"/>
        </w:tabs>
        <w:autoSpaceDE w:val="0"/>
        <w:autoSpaceDN w:val="0"/>
        <w:adjustRightInd w:val="0"/>
        <w:spacing w:after="0" w:line="240" w:lineRule="auto"/>
        <w:jc w:val="both"/>
        <w:rPr>
          <w:rFonts w:ascii="Times New Roman" w:hAnsi="Times New Roman"/>
          <w:sz w:val="20"/>
          <w:szCs w:val="20"/>
        </w:rPr>
      </w:pPr>
      <w:r w:rsidRPr="000D117D">
        <w:rPr>
          <w:rFonts w:ascii="Times New Roman" w:hAnsi="Times New Roman"/>
          <w:sz w:val="20"/>
          <w:szCs w:val="20"/>
        </w:rPr>
        <w:t>к настоящей Программе.</w:t>
      </w:r>
    </w:p>
    <w:p w:rsidR="000D117D" w:rsidRPr="000D117D" w:rsidRDefault="000D117D" w:rsidP="000D117D">
      <w:pPr>
        <w:autoSpaceDE w:val="0"/>
        <w:autoSpaceDN w:val="0"/>
        <w:adjustRightInd w:val="0"/>
        <w:spacing w:before="240" w:after="0" w:line="240" w:lineRule="auto"/>
        <w:jc w:val="center"/>
        <w:outlineLvl w:val="1"/>
        <w:rPr>
          <w:rFonts w:ascii="Times New Roman" w:hAnsi="Times New Roman"/>
          <w:sz w:val="20"/>
          <w:szCs w:val="20"/>
        </w:rPr>
      </w:pPr>
      <w:r w:rsidRPr="000D117D">
        <w:rPr>
          <w:rFonts w:ascii="Times New Roman" w:hAnsi="Times New Roman"/>
          <w:sz w:val="20"/>
          <w:szCs w:val="20"/>
        </w:rPr>
        <w:t>III. ПЛАНИРУЕМЫЕ РЕЗУЛЬТАТЫ ДЕЯТЕЛЬНОСТИ</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Для осуществления мониторинга оценки реализации Программы, степени достижения цели и решения поставленных задач разработана система целевых показателей и показателей результативности Программы.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Система целевых показателей и показателей результативности Программы включает:</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фактические значения за отчетный год;</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плановые (прогнозируемые) значения на текущий год и плановый период.</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Кроме того, по каждому показателю результативности приводится весовой критерий, характеризующий приоритетность данного показателя в соответствии с приоритетами социально-экономического развития Богучанского района. Суммарное значение по показателям результативности равняется единице.</w:t>
      </w:r>
    </w:p>
    <w:p w:rsidR="000D117D" w:rsidRPr="000D117D" w:rsidRDefault="003F3E80" w:rsidP="000D117D">
      <w:pPr>
        <w:autoSpaceDE w:val="0"/>
        <w:autoSpaceDN w:val="0"/>
        <w:adjustRightInd w:val="0"/>
        <w:spacing w:after="0" w:line="240" w:lineRule="auto"/>
        <w:ind w:firstLine="720"/>
        <w:jc w:val="both"/>
        <w:rPr>
          <w:rFonts w:ascii="Times New Roman" w:hAnsi="Times New Roman"/>
          <w:sz w:val="20"/>
          <w:szCs w:val="20"/>
        </w:rPr>
      </w:pPr>
      <w:hyperlink r:id="rId13" w:history="1">
        <w:r w:rsidR="000D117D" w:rsidRPr="000D117D">
          <w:rPr>
            <w:rFonts w:ascii="Times New Roman" w:hAnsi="Times New Roman"/>
            <w:sz w:val="20"/>
            <w:szCs w:val="20"/>
          </w:rPr>
          <w:t>Цель</w:t>
        </w:r>
      </w:hyperlink>
      <w:r w:rsidR="000D117D" w:rsidRPr="000D117D">
        <w:rPr>
          <w:rFonts w:ascii="Times New Roman" w:hAnsi="Times New Roman"/>
          <w:sz w:val="20"/>
          <w:szCs w:val="20"/>
        </w:rPr>
        <w:t>, целевые показатели, задачи, показатели результативности представлены в приложении 2 к настоящей Программе.</w:t>
      </w:r>
    </w:p>
    <w:p w:rsidR="000D117D" w:rsidRPr="000D117D" w:rsidRDefault="000D117D" w:rsidP="000D117D">
      <w:pPr>
        <w:autoSpaceDE w:val="0"/>
        <w:autoSpaceDN w:val="0"/>
        <w:adjustRightInd w:val="0"/>
        <w:spacing w:before="240" w:after="0" w:line="240" w:lineRule="auto"/>
        <w:jc w:val="center"/>
        <w:outlineLvl w:val="1"/>
        <w:rPr>
          <w:rFonts w:ascii="Times New Roman" w:hAnsi="Times New Roman"/>
          <w:sz w:val="20"/>
          <w:szCs w:val="20"/>
        </w:rPr>
      </w:pPr>
      <w:r w:rsidRPr="000D117D">
        <w:rPr>
          <w:rFonts w:ascii="Times New Roman" w:hAnsi="Times New Roman"/>
          <w:sz w:val="20"/>
          <w:szCs w:val="20"/>
        </w:rPr>
        <w:t>IV. РАСПРЕДЕЛЕНИЕ РАСХОДОВ ПО ЦЕЛЯМ, ЗАДАЧАМ И МЕРОПРИЯТИЯМ ВЕДОМСТВЕННОЙ ЦЕЛЕВОЙ ПРОГРАММЫ</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Программа на 2013 и плановый период 2013 - 2015 годов сформирована в пределах выделенных ассигнований с учетом всех резервов для функционирования и развития муниципальной системы социальной защиты населения Богучанского района.</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 xml:space="preserve">Специфика отрасли "Социальная политика" заключается в исполнении переданных отдельных государственных полномочий по социальной поддержке населения и реализации в пределах своей компетенции полномочий органов местного самоуправления по социальной поддержке и социальной помощи населению, которые распределяются по целям, задачам и мероприятиям в соответствии с нормативными актами Правительства Российской Федерации, Красноярского края и органов местного самоуправления и представлены в </w:t>
      </w:r>
      <w:hyperlink r:id="rId14" w:history="1">
        <w:r w:rsidRPr="000D117D">
          <w:rPr>
            <w:rFonts w:ascii="Times New Roman" w:hAnsi="Times New Roman"/>
            <w:sz w:val="20"/>
            <w:szCs w:val="20"/>
          </w:rPr>
          <w:t>приложении 3</w:t>
        </w:r>
      </w:hyperlink>
      <w:r w:rsidRPr="000D117D">
        <w:rPr>
          <w:rFonts w:ascii="Times New Roman" w:hAnsi="Times New Roman"/>
          <w:sz w:val="20"/>
          <w:szCs w:val="20"/>
        </w:rPr>
        <w:t xml:space="preserve"> к настоящей Программе.</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lastRenderedPageBreak/>
        <w:t>Для достижения основной цели Программы должны быть решены задачи с общим объемом финансирования мероприятий в 2013 - 2015 годах на сумму 1 191 863,2  тыс. рублей.</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Задача 1. 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 Богучанского района.</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В рамках реализации задачи 1 предусмотрено следующее мероприятие - выполнение государственных полномочий по финансовому обеспечению расходов на содержание органов управления системой социальной защиты населения.</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Сумма финансирования по задаче 1 на 2013 - 2015 годы составляет  57044,2 тыс. рублей.</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Задача 2.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В рамках реализации задачи 2 предусмотрены следующие мероприятия:</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предоставление отдельным категориям граждан мер социальной поддержки, установленных законодательством Российской Федерации и Красноярского края, и субсидий с учетом доходов граждан для оплаты жилья и коммунальных услуг;</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предоставление отдельным категориям граждан мер социальной поддержки, установленных законодательством Российской Федерации и Красноярского края, за исключением мер социальной поддержки для оплаты жилья и коммунальных услуг;</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предоставление отдельным категориям граждан единовременных денежных выплат, установленных законодательством Российской Федерации и Красноярского края;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предоставление мер социальной поддержки семьям с детьми, установленных законодательством Российской Федерации и Красноярского края.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Кроме того, в задаче 2 предусмотрена реализация мероприятий краевых долгосрочных целевых программ:</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осуществление ежемесячной денежной компенсации родителю (законному представителю), фактически воспитывающему ребенка раннего возраста на дому, которому временно не предоставлено место в дошкольном образовательном учреждении, в рамках долгосрочной целевой </w:t>
      </w:r>
      <w:hyperlink r:id="rId15"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"Дети" на 2013 – 2015  годы;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предоставление адресной материальной помощи населению, нуждающемуся в социальной поддержке, в рамках краевой долгосрочной целевой </w:t>
      </w:r>
      <w:hyperlink r:id="rId16"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"Социальная поддержка населения Красноярского края" на 2013 - 2015 годы;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оказание одиноко проживающим пенсионерам старше 65 лет, одиноко проживающим супружеским парам из числа пенсионеров старше 65 лет единовременной адресной материальной помощи на ремонт жилого помещения в рамках краевой долгосрочной целевой </w:t>
      </w:r>
      <w:hyperlink r:id="rId17"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"Старшее поколение" на 2013 - 2015 годы.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Сумма финансирования по задаче 2 на 2013 - 2015 годы составляет 1041759,8  тыс. рублей.</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Задача 3. Обеспечение своевременного и качественного исполнения социальных услуг в области социального обслуживания населения.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В рамках реализации задачи 3 предусмотрены следующие мероприятия: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предоставление гарантированного государством перечня социальных услуг в муниципальных учреждениях социального обслуживания населения;</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выполнение мероприятий по энергоэффективности в рамках реализации </w:t>
      </w:r>
      <w:hyperlink r:id="rId18"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"Энергосбережение и повышение энергоэффективности в Богучанском районе" на 2013 - 2015 годы;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 xml:space="preserve">оснащение муниципальных учреждений социального обслуживания населения оборудованием и специальным автотранспортом в рамках краевой  целевой </w:t>
      </w:r>
      <w:hyperlink r:id="rId19"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"Развитие доступной городской среды для маломобильных групп населения города Красноярска" на 2012 - 2015 годы на условиях долевого участия в размере не менее 1% от суммы субсидии из краевого бюджета в рамках долгосрочной целевой </w:t>
      </w:r>
      <w:hyperlink r:id="rId20" w:history="1">
        <w:r w:rsidRPr="000D117D">
          <w:rPr>
            <w:rFonts w:ascii="Times New Roman" w:hAnsi="Times New Roman"/>
            <w:sz w:val="20"/>
            <w:szCs w:val="20"/>
          </w:rPr>
          <w:t>программы</w:t>
        </w:r>
      </w:hyperlink>
      <w:r w:rsidRPr="000D117D">
        <w:rPr>
          <w:rFonts w:ascii="Times New Roman" w:hAnsi="Times New Roman"/>
          <w:sz w:val="20"/>
          <w:szCs w:val="20"/>
        </w:rPr>
        <w:t xml:space="preserve"> "Доступная среда для инвалидов" на 2012 - 2015 годы;</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Сумма финансирования по задаче 3 на 2013 - 2015 годы составляет  92878,7 рублей.</w:t>
      </w:r>
    </w:p>
    <w:p w:rsidR="000D117D" w:rsidRPr="000D117D" w:rsidRDefault="003F3E80" w:rsidP="000D117D">
      <w:pPr>
        <w:autoSpaceDE w:val="0"/>
        <w:autoSpaceDN w:val="0"/>
        <w:adjustRightInd w:val="0"/>
        <w:spacing w:after="0" w:line="240" w:lineRule="auto"/>
        <w:ind w:firstLine="720"/>
        <w:jc w:val="both"/>
        <w:rPr>
          <w:rFonts w:ascii="Times New Roman" w:hAnsi="Times New Roman"/>
          <w:sz w:val="20"/>
          <w:szCs w:val="20"/>
        </w:rPr>
      </w:pPr>
      <w:hyperlink r:id="rId21" w:history="1">
        <w:r w:rsidR="000D117D" w:rsidRPr="000D117D">
          <w:rPr>
            <w:rFonts w:ascii="Times New Roman" w:hAnsi="Times New Roman"/>
            <w:sz w:val="20"/>
            <w:szCs w:val="20"/>
          </w:rPr>
          <w:t>Распределение</w:t>
        </w:r>
      </w:hyperlink>
      <w:r w:rsidR="000D117D" w:rsidRPr="000D117D">
        <w:rPr>
          <w:rFonts w:ascii="Times New Roman" w:hAnsi="Times New Roman"/>
          <w:sz w:val="20"/>
          <w:szCs w:val="20"/>
        </w:rPr>
        <w:t xml:space="preserve"> планируемых объемов финансирования ведомственной целевой программы по источникам и направлениям расходования средств, представлено в приложении 5 к настоящей Программе.</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Задача 4.  Реализация в пределах своей компетенции полномочий органов местного самоуправления по социальной поддержке и социальной помощи населению.</w:t>
      </w:r>
    </w:p>
    <w:p w:rsidR="000D117D" w:rsidRPr="000D117D" w:rsidRDefault="000D117D" w:rsidP="000D117D">
      <w:pPr>
        <w:autoSpaceDE w:val="0"/>
        <w:autoSpaceDN w:val="0"/>
        <w:adjustRightInd w:val="0"/>
        <w:spacing w:after="0" w:line="240" w:lineRule="auto"/>
        <w:ind w:firstLine="720"/>
        <w:jc w:val="both"/>
        <w:rPr>
          <w:rFonts w:ascii="Times New Roman" w:hAnsi="Times New Roman"/>
          <w:sz w:val="20"/>
          <w:szCs w:val="20"/>
        </w:rPr>
      </w:pPr>
      <w:r w:rsidRPr="000D117D">
        <w:rPr>
          <w:rFonts w:ascii="Times New Roman" w:hAnsi="Times New Roman"/>
          <w:sz w:val="20"/>
          <w:szCs w:val="20"/>
        </w:rPr>
        <w:t>Сумма финансирования по задаче 4 на 2013 - 2015 годы составляет  180,5 тыс. рублей.</w:t>
      </w:r>
    </w:p>
    <w:p w:rsidR="000D117D" w:rsidRPr="000D117D" w:rsidRDefault="003F3E80" w:rsidP="000D117D">
      <w:pPr>
        <w:autoSpaceDE w:val="0"/>
        <w:autoSpaceDN w:val="0"/>
        <w:adjustRightInd w:val="0"/>
        <w:spacing w:after="0" w:line="240" w:lineRule="auto"/>
        <w:ind w:firstLine="720"/>
        <w:jc w:val="both"/>
        <w:rPr>
          <w:rFonts w:ascii="Times New Roman" w:hAnsi="Times New Roman"/>
          <w:sz w:val="20"/>
          <w:szCs w:val="20"/>
        </w:rPr>
      </w:pPr>
      <w:hyperlink r:id="rId22" w:history="1">
        <w:r w:rsidR="000D117D" w:rsidRPr="000D117D">
          <w:rPr>
            <w:rFonts w:ascii="Times New Roman" w:hAnsi="Times New Roman"/>
            <w:sz w:val="20"/>
            <w:szCs w:val="20"/>
          </w:rPr>
          <w:t>Распределение</w:t>
        </w:r>
      </w:hyperlink>
      <w:r w:rsidR="000D117D" w:rsidRPr="000D117D">
        <w:rPr>
          <w:rFonts w:ascii="Times New Roman" w:hAnsi="Times New Roman"/>
          <w:sz w:val="20"/>
          <w:szCs w:val="20"/>
        </w:rPr>
        <w:t xml:space="preserve"> планируемых объемов финансирования ведомственной целевой программы по кодам классификации операций сектора государственного управления (в целом по указанной Программе) представлено в приложении 6 к настоящей Программе.</w:t>
      </w:r>
    </w:p>
    <w:p w:rsidR="000D117D" w:rsidRPr="000D117D" w:rsidRDefault="003F3E80" w:rsidP="000D117D">
      <w:pPr>
        <w:autoSpaceDE w:val="0"/>
        <w:autoSpaceDN w:val="0"/>
        <w:adjustRightInd w:val="0"/>
        <w:spacing w:after="0" w:line="240" w:lineRule="auto"/>
        <w:ind w:firstLine="720"/>
        <w:jc w:val="both"/>
        <w:rPr>
          <w:rFonts w:ascii="Times New Roman" w:hAnsi="Times New Roman"/>
          <w:sz w:val="20"/>
          <w:szCs w:val="20"/>
        </w:rPr>
      </w:pPr>
      <w:hyperlink r:id="rId23" w:history="1">
        <w:r w:rsidR="000D117D" w:rsidRPr="000D117D">
          <w:rPr>
            <w:rFonts w:ascii="Times New Roman" w:hAnsi="Times New Roman"/>
            <w:sz w:val="20"/>
            <w:szCs w:val="20"/>
          </w:rPr>
          <w:t>Распределение</w:t>
        </w:r>
      </w:hyperlink>
      <w:r w:rsidR="000D117D" w:rsidRPr="000D117D">
        <w:rPr>
          <w:rFonts w:ascii="Times New Roman" w:hAnsi="Times New Roman"/>
          <w:sz w:val="20"/>
          <w:szCs w:val="20"/>
        </w:rPr>
        <w:t xml:space="preserve"> планируемых объемов финансирования ведомственной целевой программы по кодам классификации операций сектора государственного управления (по каждой задаче указанной Программы) предусмотрено в приложении 7 к настоящей Программе.</w:t>
      </w:r>
    </w:p>
    <w:p w:rsidR="000D117D" w:rsidRPr="000D117D" w:rsidRDefault="000D117D" w:rsidP="000D117D">
      <w:pPr>
        <w:autoSpaceDE w:val="0"/>
        <w:autoSpaceDN w:val="0"/>
        <w:adjustRightInd w:val="0"/>
        <w:spacing w:before="240" w:after="0" w:line="240" w:lineRule="auto"/>
        <w:jc w:val="center"/>
        <w:outlineLvl w:val="1"/>
        <w:rPr>
          <w:rFonts w:ascii="Times New Roman" w:hAnsi="Times New Roman"/>
          <w:sz w:val="20"/>
          <w:szCs w:val="20"/>
        </w:rPr>
      </w:pPr>
      <w:r w:rsidRPr="000D117D">
        <w:rPr>
          <w:rFonts w:ascii="Times New Roman" w:hAnsi="Times New Roman"/>
          <w:sz w:val="20"/>
          <w:szCs w:val="20"/>
        </w:rPr>
        <w:t xml:space="preserve">V. ПЛАН ДЕЙСТВИЙ  МУНИЦИПАЛЬНОГО УЧРЕЖДЕНИЯ УПРАВЛЕНИЯ   СОЦИАЛЬНОЙ  ЗАЩИТЫ НАСЕЛЕНИЯ АДМИНИСТРАЦИИ БОГУЧАНСКОГО РАЙОНА ПО РЕАЛИЗАЦИИ </w:t>
      </w:r>
      <w:r w:rsidRPr="000D117D">
        <w:rPr>
          <w:rFonts w:ascii="Times New Roman" w:hAnsi="Times New Roman"/>
          <w:sz w:val="20"/>
          <w:szCs w:val="20"/>
        </w:rPr>
        <w:lastRenderedPageBreak/>
        <w:t>ПРОГРАММНЫХ МЕРОПРИЯТИЙ ВЕДОМСТВЕННОЙ ЦЕЛЕВОЙ ПРОГРАММЫ НА ОЧЕРЕДНОЙ ФИНАНСОВЫЙ ГОД</w:t>
      </w:r>
    </w:p>
    <w:p w:rsidR="000D117D" w:rsidRPr="000D117D" w:rsidRDefault="000D117D" w:rsidP="000D117D">
      <w:pPr>
        <w:autoSpaceDE w:val="0"/>
        <w:autoSpaceDN w:val="0"/>
        <w:adjustRightInd w:val="0"/>
        <w:spacing w:before="240" w:after="0" w:line="240" w:lineRule="auto"/>
        <w:jc w:val="center"/>
        <w:outlineLvl w:val="1"/>
        <w:rPr>
          <w:rFonts w:ascii="Times New Roman" w:hAnsi="Times New Roman"/>
          <w:sz w:val="20"/>
          <w:szCs w:val="20"/>
        </w:rPr>
      </w:pP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Органом, ответственным за реализацию Программы, является муниципальное учреждение Управление социальной защиты населения администрации Богучанского района, которое осуществляет следующие функции:</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организация и проведение общерайонных мероприятий (конкурсов, выставок, семинаров, конференций, форумов, соревнований) с участием различных категорий населения, некоммерческих организаций района, работников муниципальных учреждений социального обслуживания населения и муниципальных служащих муниципального учреждения Управления администрации Богучанского района;</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подготовка документации для размещения муниципального заказа;</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методическое и информационное сопровождение работ по реализации комплекса программных мероприятий;</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проведение рабочих групп, выездных совещаний с целью контроля и координации исполнения программных мероприятий;</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ежеквартальный отчет по итогам реализации программных мероприятий.</w:t>
      </w:r>
    </w:p>
    <w:p w:rsidR="000D117D" w:rsidRPr="000D117D" w:rsidRDefault="000D117D" w:rsidP="000D117D">
      <w:pPr>
        <w:autoSpaceDE w:val="0"/>
        <w:autoSpaceDN w:val="0"/>
        <w:adjustRightInd w:val="0"/>
        <w:spacing w:after="0" w:line="240" w:lineRule="auto"/>
        <w:ind w:firstLine="540"/>
        <w:jc w:val="both"/>
        <w:rPr>
          <w:rFonts w:ascii="Times New Roman" w:hAnsi="Times New Roman"/>
          <w:sz w:val="20"/>
          <w:szCs w:val="20"/>
        </w:rPr>
      </w:pPr>
      <w:r w:rsidRPr="000D117D">
        <w:rPr>
          <w:rFonts w:ascii="Times New Roman" w:hAnsi="Times New Roman"/>
          <w:sz w:val="20"/>
          <w:szCs w:val="20"/>
        </w:rPr>
        <w:t>Реализация 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0D117D" w:rsidRPr="000D117D" w:rsidRDefault="003F3E80" w:rsidP="00D03EF9">
      <w:pPr>
        <w:autoSpaceDE w:val="0"/>
        <w:autoSpaceDN w:val="0"/>
        <w:adjustRightInd w:val="0"/>
        <w:spacing w:after="0" w:line="240" w:lineRule="auto"/>
        <w:ind w:firstLine="540"/>
        <w:jc w:val="both"/>
        <w:rPr>
          <w:rFonts w:ascii="Times New Roman" w:hAnsi="Times New Roman"/>
          <w:sz w:val="20"/>
          <w:szCs w:val="20"/>
        </w:rPr>
        <w:sectPr w:rsidR="000D117D" w:rsidRPr="000D117D" w:rsidSect="00715064">
          <w:pgSz w:w="11906" w:h="16838"/>
          <w:pgMar w:top="1134" w:right="851" w:bottom="1134" w:left="1701" w:header="709" w:footer="709" w:gutter="0"/>
          <w:cols w:space="708"/>
          <w:docGrid w:linePitch="360"/>
        </w:sectPr>
      </w:pPr>
      <w:hyperlink r:id="rId24" w:history="1">
        <w:r w:rsidR="000D117D" w:rsidRPr="000D117D">
          <w:rPr>
            <w:rFonts w:ascii="Times New Roman" w:hAnsi="Times New Roman"/>
            <w:sz w:val="20"/>
            <w:szCs w:val="20"/>
          </w:rPr>
          <w:t>План</w:t>
        </w:r>
      </w:hyperlink>
      <w:r w:rsidR="000D117D" w:rsidRPr="000D117D">
        <w:rPr>
          <w:rFonts w:ascii="Times New Roman" w:hAnsi="Times New Roman"/>
          <w:sz w:val="20"/>
          <w:szCs w:val="20"/>
        </w:rPr>
        <w:t>действий муниципального учреждения Управления социальной защиты населения администрации Богучанского района по реализации мероприятий ведомственной целевой программы на 2013 год и плановый период 2014 - 2015 годов представлен в приложении 8</w:t>
      </w:r>
      <w:r w:rsidR="003F67E2">
        <w:rPr>
          <w:rFonts w:ascii="Times New Roman" w:hAnsi="Times New Roman"/>
          <w:sz w:val="20"/>
          <w:szCs w:val="20"/>
        </w:rPr>
        <w:t xml:space="preserve"> к настоящей Программе</w:t>
      </w:r>
    </w:p>
    <w:p w:rsidR="000D117D" w:rsidRPr="000D117D" w:rsidRDefault="000D117D" w:rsidP="00D03EF9">
      <w:pPr>
        <w:autoSpaceDE w:val="0"/>
        <w:autoSpaceDN w:val="0"/>
        <w:adjustRightInd w:val="0"/>
        <w:spacing w:after="0" w:line="240" w:lineRule="auto"/>
        <w:ind w:left="4860"/>
        <w:jc w:val="right"/>
        <w:outlineLvl w:val="1"/>
        <w:rPr>
          <w:rFonts w:ascii="Times New Roman" w:hAnsi="Times New Roman"/>
          <w:sz w:val="20"/>
          <w:szCs w:val="20"/>
        </w:rPr>
      </w:pPr>
      <w:r w:rsidRPr="000D117D">
        <w:rPr>
          <w:rFonts w:ascii="Times New Roman" w:hAnsi="Times New Roman"/>
          <w:sz w:val="20"/>
          <w:szCs w:val="20"/>
        </w:rPr>
        <w:lastRenderedPageBreak/>
        <w:t>Приложение 1</w:t>
      </w:r>
    </w:p>
    <w:p w:rsidR="000D117D" w:rsidRPr="000D117D" w:rsidRDefault="000D117D" w:rsidP="00D03EF9">
      <w:pPr>
        <w:autoSpaceDE w:val="0"/>
        <w:autoSpaceDN w:val="0"/>
        <w:adjustRightInd w:val="0"/>
        <w:spacing w:after="0" w:line="240" w:lineRule="auto"/>
        <w:ind w:left="4860"/>
        <w:jc w:val="right"/>
        <w:rPr>
          <w:rFonts w:ascii="Times New Roman" w:hAnsi="Times New Roman"/>
          <w:sz w:val="20"/>
          <w:szCs w:val="20"/>
        </w:rPr>
      </w:pPr>
      <w:r w:rsidRPr="000D117D">
        <w:rPr>
          <w:rFonts w:ascii="Times New Roman" w:hAnsi="Times New Roman"/>
          <w:sz w:val="20"/>
          <w:szCs w:val="20"/>
        </w:rPr>
        <w:t>к ведомственной целевой программе</w:t>
      </w:r>
    </w:p>
    <w:p w:rsidR="000D117D" w:rsidRPr="000D117D" w:rsidRDefault="000D117D" w:rsidP="00D03EF9">
      <w:pPr>
        <w:autoSpaceDE w:val="0"/>
        <w:autoSpaceDN w:val="0"/>
        <w:adjustRightInd w:val="0"/>
        <w:spacing w:after="0" w:line="240" w:lineRule="auto"/>
        <w:ind w:left="4860"/>
        <w:jc w:val="right"/>
        <w:rPr>
          <w:rFonts w:ascii="Times New Roman" w:hAnsi="Times New Roman"/>
          <w:sz w:val="20"/>
          <w:szCs w:val="20"/>
        </w:rPr>
      </w:pPr>
      <w:r w:rsidRPr="000D117D">
        <w:rPr>
          <w:rFonts w:ascii="Times New Roman" w:hAnsi="Times New Roman"/>
          <w:sz w:val="20"/>
          <w:szCs w:val="20"/>
        </w:rPr>
        <w:t>"Развитие системы социальной</w:t>
      </w:r>
    </w:p>
    <w:p w:rsidR="000D117D" w:rsidRPr="000D117D" w:rsidRDefault="000D117D" w:rsidP="00D03EF9">
      <w:pPr>
        <w:autoSpaceDE w:val="0"/>
        <w:autoSpaceDN w:val="0"/>
        <w:adjustRightInd w:val="0"/>
        <w:spacing w:after="0" w:line="240" w:lineRule="auto"/>
        <w:ind w:left="4860"/>
        <w:jc w:val="right"/>
        <w:rPr>
          <w:rFonts w:ascii="Times New Roman" w:hAnsi="Times New Roman"/>
          <w:sz w:val="20"/>
          <w:szCs w:val="20"/>
        </w:rPr>
      </w:pPr>
      <w:r w:rsidRPr="000D117D">
        <w:rPr>
          <w:rFonts w:ascii="Times New Roman" w:hAnsi="Times New Roman"/>
          <w:sz w:val="20"/>
          <w:szCs w:val="20"/>
        </w:rPr>
        <w:t>защиты населения Богучанского района"</w:t>
      </w:r>
    </w:p>
    <w:p w:rsidR="000D117D" w:rsidRPr="000D117D" w:rsidRDefault="000D117D" w:rsidP="00D03EF9">
      <w:pPr>
        <w:autoSpaceDE w:val="0"/>
        <w:autoSpaceDN w:val="0"/>
        <w:adjustRightInd w:val="0"/>
        <w:spacing w:after="0" w:line="240" w:lineRule="auto"/>
        <w:ind w:left="4860"/>
        <w:jc w:val="right"/>
        <w:rPr>
          <w:rFonts w:ascii="Times New Roman" w:hAnsi="Times New Roman"/>
          <w:sz w:val="20"/>
          <w:szCs w:val="20"/>
        </w:rPr>
      </w:pPr>
      <w:r w:rsidRPr="000D117D">
        <w:rPr>
          <w:rFonts w:ascii="Times New Roman" w:hAnsi="Times New Roman"/>
          <w:sz w:val="20"/>
          <w:szCs w:val="20"/>
        </w:rPr>
        <w:t>на 2013 год и плановый период 2014-2015 годов</w:t>
      </w:r>
    </w:p>
    <w:p w:rsidR="000D117D" w:rsidRPr="000D117D" w:rsidRDefault="000D117D" w:rsidP="000D117D">
      <w:pPr>
        <w:autoSpaceDE w:val="0"/>
        <w:autoSpaceDN w:val="0"/>
        <w:adjustRightInd w:val="0"/>
        <w:spacing w:before="480" w:after="0" w:line="240" w:lineRule="auto"/>
        <w:jc w:val="center"/>
        <w:rPr>
          <w:rFonts w:ascii="Times New Roman" w:hAnsi="Times New Roman"/>
          <w:sz w:val="20"/>
          <w:szCs w:val="20"/>
        </w:rPr>
      </w:pPr>
      <w:r w:rsidRPr="000D117D">
        <w:rPr>
          <w:rFonts w:ascii="Times New Roman" w:hAnsi="Times New Roman"/>
          <w:sz w:val="20"/>
          <w:szCs w:val="20"/>
        </w:rPr>
        <w:t>РАСХОДНЫЕ ОБЯЗАТЕЛЬСТВА МУНИЦИПАЛЬНОГО УЧРЕЖДЕНИЯ УПРАВЛЕНИЯ СОЦИАЛЬНОЙ ЗАЩИТЫ НАСЕЛЕНИЯ АДМИНИСТРАЦИИ БОГУЧАНСКОГО РАЙОНА</w:t>
      </w:r>
    </w:p>
    <w:p w:rsidR="000D117D" w:rsidRPr="000D117D" w:rsidRDefault="000D117D" w:rsidP="000D117D">
      <w:pPr>
        <w:autoSpaceDE w:val="0"/>
        <w:autoSpaceDN w:val="0"/>
        <w:adjustRightInd w:val="0"/>
        <w:spacing w:after="0" w:line="240" w:lineRule="auto"/>
        <w:jc w:val="right"/>
        <w:rPr>
          <w:rFonts w:ascii="Times New Roman" w:hAnsi="Times New Roman"/>
          <w:sz w:val="20"/>
          <w:szCs w:val="20"/>
        </w:rPr>
      </w:pPr>
      <w:r w:rsidRPr="000D117D">
        <w:rPr>
          <w:rFonts w:ascii="Times New Roman" w:hAnsi="Times New Roman"/>
          <w:sz w:val="20"/>
          <w:szCs w:val="20"/>
        </w:rPr>
        <w:t>Тыс. рублей</w:t>
      </w:r>
    </w:p>
    <w:tbl>
      <w:tblPr>
        <w:tblW w:w="5000" w:type="pct"/>
        <w:tblCellMar>
          <w:left w:w="70" w:type="dxa"/>
          <w:right w:w="70" w:type="dxa"/>
        </w:tblCellMar>
        <w:tblLook w:val="0000"/>
      </w:tblPr>
      <w:tblGrid>
        <w:gridCol w:w="531"/>
        <w:gridCol w:w="4045"/>
        <w:gridCol w:w="985"/>
        <w:gridCol w:w="985"/>
        <w:gridCol w:w="985"/>
        <w:gridCol w:w="985"/>
        <w:gridCol w:w="978"/>
      </w:tblGrid>
      <w:tr w:rsidR="000D117D" w:rsidRPr="001D472D" w:rsidTr="001D472D">
        <w:trPr>
          <w:cantSplit/>
          <w:trHeight w:val="70"/>
        </w:trPr>
        <w:tc>
          <w:tcPr>
            <w:tcW w:w="279" w:type="pct"/>
            <w:vMerge w:val="restart"/>
            <w:tcBorders>
              <w:top w:val="single" w:sz="4" w:space="0" w:color="auto"/>
              <w:left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 п/п</w:t>
            </w:r>
          </w:p>
        </w:tc>
        <w:tc>
          <w:tcPr>
            <w:tcW w:w="2130" w:type="pct"/>
            <w:vMerge w:val="restart"/>
            <w:tcBorders>
              <w:top w:val="single" w:sz="4" w:space="0" w:color="auto"/>
              <w:left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Наименование расходного обязательства</w:t>
            </w:r>
          </w:p>
        </w:tc>
        <w:tc>
          <w:tcPr>
            <w:tcW w:w="1037" w:type="pct"/>
            <w:gridSpan w:val="2"/>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Отчетный год</w:t>
            </w:r>
          </w:p>
        </w:tc>
        <w:tc>
          <w:tcPr>
            <w:tcW w:w="1554" w:type="pct"/>
            <w:gridSpan w:val="3"/>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Текущий год и плановый период  (два последующих года после  текущего)</w:t>
            </w:r>
          </w:p>
        </w:tc>
      </w:tr>
      <w:tr w:rsidR="000D117D" w:rsidRPr="001D472D" w:rsidTr="001D472D">
        <w:trPr>
          <w:cantSplit/>
          <w:trHeight w:val="65"/>
        </w:trPr>
        <w:tc>
          <w:tcPr>
            <w:tcW w:w="279" w:type="pct"/>
            <w:vMerge/>
            <w:tcBorders>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p>
        </w:tc>
        <w:tc>
          <w:tcPr>
            <w:tcW w:w="2130" w:type="pct"/>
            <w:vMerge/>
            <w:tcBorders>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2011</w:t>
            </w:r>
          </w:p>
        </w:tc>
        <w:tc>
          <w:tcPr>
            <w:tcW w:w="519" w:type="pct"/>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2012</w:t>
            </w:r>
          </w:p>
        </w:tc>
        <w:tc>
          <w:tcPr>
            <w:tcW w:w="519" w:type="pct"/>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jc w:val="center"/>
              <w:rPr>
                <w:rFonts w:ascii="Times New Roman" w:hAnsi="Times New Roman" w:cs="Times New Roman"/>
                <w:sz w:val="16"/>
                <w:szCs w:val="16"/>
                <w:lang w:val="en-US"/>
              </w:rPr>
            </w:pPr>
            <w:r w:rsidRPr="001D472D">
              <w:rPr>
                <w:rFonts w:ascii="Times New Roman" w:hAnsi="Times New Roman" w:cs="Times New Roman"/>
                <w:sz w:val="16"/>
                <w:szCs w:val="16"/>
              </w:rPr>
              <w:t>2013</w:t>
            </w:r>
          </w:p>
        </w:tc>
        <w:tc>
          <w:tcPr>
            <w:tcW w:w="519" w:type="pct"/>
            <w:tcBorders>
              <w:top w:val="single" w:sz="4" w:space="0" w:color="auto"/>
              <w:left w:val="single" w:sz="6" w:space="0" w:color="auto"/>
              <w:bottom w:val="single" w:sz="4" w:space="0" w:color="auto"/>
              <w:right w:val="single" w:sz="6" w:space="0" w:color="auto"/>
            </w:tcBorders>
            <w:shd w:val="clear" w:color="auto" w:fill="auto"/>
            <w:vAlign w:val="center"/>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2014</w:t>
            </w:r>
          </w:p>
        </w:tc>
        <w:tc>
          <w:tcPr>
            <w:tcW w:w="516" w:type="pct"/>
            <w:tcBorders>
              <w:top w:val="single" w:sz="4" w:space="0" w:color="auto"/>
              <w:left w:val="single" w:sz="6" w:space="0" w:color="auto"/>
              <w:bottom w:val="single" w:sz="4" w:space="0" w:color="auto"/>
              <w:right w:val="single" w:sz="6" w:space="0" w:color="auto"/>
            </w:tcBorders>
            <w:shd w:val="clear" w:color="auto" w:fill="auto"/>
            <w:vAlign w:val="center"/>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lang w:val="en-US"/>
              </w:rPr>
              <w:t>2015</w:t>
            </w:r>
          </w:p>
        </w:tc>
      </w:tr>
      <w:tr w:rsidR="000D117D" w:rsidRPr="001D472D" w:rsidTr="001D472D">
        <w:trPr>
          <w:cantSplit/>
          <w:trHeight w:val="65"/>
        </w:trPr>
        <w:tc>
          <w:tcPr>
            <w:tcW w:w="279" w:type="pct"/>
            <w:tcBorders>
              <w:top w:val="single" w:sz="4"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w:t>
            </w:r>
          </w:p>
        </w:tc>
        <w:tc>
          <w:tcPr>
            <w:tcW w:w="2130" w:type="pct"/>
            <w:tcBorders>
              <w:top w:val="single" w:sz="4"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Выполнение государственных полномочий по финансовому обеспечению расходов на содержание органов управления  системы социальной  защиты населения (Закон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
        </w:tc>
        <w:tc>
          <w:tcPr>
            <w:tcW w:w="519" w:type="pct"/>
            <w:tcBorders>
              <w:top w:val="single" w:sz="4"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18207,7</w:t>
            </w:r>
          </w:p>
        </w:tc>
        <w:tc>
          <w:tcPr>
            <w:tcW w:w="519" w:type="pct"/>
            <w:tcBorders>
              <w:top w:val="single" w:sz="4"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lang w:val="en-US"/>
              </w:rPr>
            </w:pPr>
            <w:r w:rsidRPr="001D472D">
              <w:rPr>
                <w:rFonts w:ascii="Times New Roman" w:hAnsi="Times New Roman" w:cs="Times New Roman"/>
                <w:sz w:val="16"/>
                <w:szCs w:val="16"/>
                <w:lang w:val="en-US"/>
              </w:rPr>
              <w:t>18629</w:t>
            </w:r>
            <w:r w:rsidRPr="001D472D">
              <w:rPr>
                <w:rFonts w:ascii="Times New Roman" w:hAnsi="Times New Roman" w:cs="Times New Roman"/>
                <w:sz w:val="16"/>
                <w:szCs w:val="16"/>
              </w:rPr>
              <w:t>,</w:t>
            </w:r>
            <w:r w:rsidRPr="001D472D">
              <w:rPr>
                <w:rFonts w:ascii="Times New Roman" w:hAnsi="Times New Roman" w:cs="Times New Roman"/>
                <w:sz w:val="16"/>
                <w:szCs w:val="16"/>
                <w:lang w:val="en-US"/>
              </w:rPr>
              <w:t>2</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18723,9</w:t>
            </w:r>
          </w:p>
        </w:tc>
        <w:tc>
          <w:tcPr>
            <w:tcW w:w="519"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19091,8</w:t>
            </w:r>
          </w:p>
        </w:tc>
        <w:tc>
          <w:tcPr>
            <w:tcW w:w="516"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19228,5</w:t>
            </w:r>
          </w:p>
          <w:p w:rsidR="000D117D" w:rsidRPr="001D472D" w:rsidRDefault="000D117D" w:rsidP="001D472D">
            <w:pPr>
              <w:pStyle w:val="ConsPlusCell"/>
              <w:jc w:val="center"/>
              <w:rPr>
                <w:rFonts w:ascii="Times New Roman" w:hAnsi="Times New Roman" w:cs="Times New Roman"/>
                <w:sz w:val="16"/>
                <w:szCs w:val="16"/>
              </w:rPr>
            </w:pPr>
          </w:p>
        </w:tc>
      </w:tr>
      <w:tr w:rsidR="000D117D" w:rsidRPr="001D472D" w:rsidTr="001D472D">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Выполнение государственных полномочий по социальному обслуживанию населения (в соответствии с п. 4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20660,7</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23757,5</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31687,6</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29157,8</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29350,9</w:t>
            </w:r>
          </w:p>
          <w:p w:rsidR="000D117D" w:rsidRPr="001D472D" w:rsidRDefault="000D117D" w:rsidP="001D472D">
            <w:pPr>
              <w:pStyle w:val="ConsPlusCell"/>
              <w:jc w:val="center"/>
              <w:rPr>
                <w:rFonts w:ascii="Times New Roman" w:hAnsi="Times New Roman" w:cs="Times New Roman"/>
                <w:sz w:val="16"/>
                <w:szCs w:val="16"/>
              </w:rPr>
            </w:pPr>
          </w:p>
        </w:tc>
      </w:tr>
      <w:tr w:rsidR="000D117D" w:rsidRPr="001D472D" w:rsidTr="001D472D">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Оснащение муниципальных учреждений социального обслуживания населения оборудованием  за счет средств из районного бюджета в рамках долгосрочной целевой программы "Доступная среда для инвалидов" на 2011-2013 годы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236,8</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highlight w:val="yellow"/>
              </w:rPr>
            </w:pPr>
            <w:r w:rsidRPr="001D472D">
              <w:rPr>
                <w:rFonts w:ascii="Times New Roman" w:hAnsi="Times New Roman" w:cs="Times New Roman"/>
                <w:sz w:val="16"/>
                <w:szCs w:val="16"/>
              </w:rPr>
              <w:t>52,4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tc>
      </w:tr>
      <w:tr w:rsidR="000D117D" w:rsidRPr="001D472D" w:rsidTr="001D472D">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Мероприятия по энергоэффективности в рамках реализации программы "Энергосбережение и повышение энергоэффективности в Богучанском  районе" на 2012-2015 годы;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lang w:val="en-US"/>
              </w:rPr>
              <w:t>0</w:t>
            </w:r>
            <w:r w:rsidRPr="001D472D">
              <w:rPr>
                <w:rFonts w:ascii="Times New Roman" w:hAnsi="Times New Roman" w:cs="Times New Roman"/>
                <w:sz w:val="16"/>
                <w:szCs w:val="16"/>
              </w:rPr>
              <w:t>,</w:t>
            </w:r>
            <w:r w:rsidRPr="001D472D">
              <w:rPr>
                <w:rFonts w:ascii="Times New Roman" w:hAnsi="Times New Roman" w:cs="Times New Roman"/>
                <w:sz w:val="16"/>
                <w:szCs w:val="16"/>
                <w:lang w:val="en-US"/>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60,1</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p w:rsidR="000D117D" w:rsidRPr="001D472D" w:rsidRDefault="000D117D" w:rsidP="001D472D">
            <w:pPr>
              <w:pStyle w:val="ConsPlusCell"/>
              <w:jc w:val="center"/>
              <w:rPr>
                <w:rFonts w:ascii="Times New Roman" w:hAnsi="Times New Roman" w:cs="Times New Roman"/>
                <w:sz w:val="16"/>
                <w:szCs w:val="16"/>
              </w:rPr>
            </w:pPr>
          </w:p>
        </w:tc>
      </w:tr>
      <w:tr w:rsidR="000D117D" w:rsidRPr="001D472D" w:rsidTr="001D472D">
        <w:trPr>
          <w:cantSplit/>
          <w:trHeight w:val="383"/>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денежных выплат на оплату жилой площади с отоплением и освещением педагогическим работникам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28021,2</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37298,5</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38487,3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50041,8</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56046,9</w:t>
            </w:r>
          </w:p>
          <w:p w:rsidR="000D117D" w:rsidRPr="001D472D" w:rsidRDefault="000D117D" w:rsidP="001D472D">
            <w:pPr>
              <w:pStyle w:val="ConsPlusCell"/>
              <w:jc w:val="center"/>
              <w:rPr>
                <w:rFonts w:ascii="Times New Roman" w:hAnsi="Times New Roman" w:cs="Times New Roman"/>
                <w:sz w:val="16"/>
                <w:szCs w:val="16"/>
              </w:rPr>
            </w:pPr>
          </w:p>
        </w:tc>
      </w:tr>
      <w:tr w:rsidR="000D117D" w:rsidRPr="001D472D" w:rsidTr="001D472D">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Обеспечение деятельности муниципальных учреждений социального обслуживания населения за счет доходов от дополнительно полученных платных услуг (Федеральный закон от 10.12.1995 № 195-ФЗ "Об основах социального обслуживания населения");</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0,0</w:t>
            </w:r>
          </w:p>
        </w:tc>
      </w:tr>
      <w:tr w:rsidR="000D117D" w:rsidRPr="001D472D" w:rsidTr="001D472D">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отдельным категориям граждан мер социальной поддержки, установленных законодательством Российской Федерации (инвалидам, ветеранам ВОВ, гражданам, пострадавшим от радиации), для оплаты жилья и коммунальных услуг в соответствии с п. 2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 счет средств федерального бюджета;</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26401,3</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28988,8</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29089,9</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24539,4</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jc w:val="center"/>
              <w:rPr>
                <w:rFonts w:ascii="Times New Roman" w:hAnsi="Times New Roman" w:cs="Times New Roman"/>
                <w:sz w:val="16"/>
                <w:szCs w:val="16"/>
              </w:rPr>
            </w:pPr>
            <w:r w:rsidRPr="001D472D">
              <w:rPr>
                <w:rFonts w:ascii="Times New Roman" w:hAnsi="Times New Roman" w:cs="Times New Roman"/>
                <w:sz w:val="16"/>
                <w:szCs w:val="16"/>
              </w:rPr>
              <w:t>26236,3</w:t>
            </w:r>
          </w:p>
          <w:p w:rsidR="000D117D" w:rsidRPr="001D472D" w:rsidRDefault="000D117D" w:rsidP="001D472D">
            <w:pPr>
              <w:pStyle w:val="ConsPlusCell"/>
              <w:jc w:val="center"/>
              <w:rPr>
                <w:rFonts w:ascii="Times New Roman" w:hAnsi="Times New Roman" w:cs="Times New Roman"/>
                <w:sz w:val="16"/>
                <w:szCs w:val="16"/>
              </w:rPr>
            </w:pPr>
          </w:p>
        </w:tc>
      </w:tr>
      <w:tr w:rsidR="000D117D" w:rsidRPr="001D472D" w:rsidTr="003F67E2">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lastRenderedPageBreak/>
              <w:t>8</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субсидий реабилитированным лицам и лицам, признанным пострадавшими от политических репрессий, для оплаты жилья и коммунальных услуг, в соответствии с п. 2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 счет средств федерального бюджета;</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1147,5</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r>
      <w:tr w:rsidR="000D117D" w:rsidRPr="001D472D" w:rsidTr="001D472D">
        <w:trPr>
          <w:cantSplit/>
          <w:trHeight w:val="123"/>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9</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субсидий отдельным категориям граждан (ветеранам труда, труженикам тыла, реабилитированным лицам, многодетным семьям и др.) для оплаты жилья и коммунальных услуг в соответствии с п. 2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 счет средств краевого бюджета;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58301,1</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65549,6</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65812,1</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84467,2</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94603,3</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1D472D">
        <w:trPr>
          <w:cantSplit/>
          <w:trHeight w:val="390"/>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10</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субсидий гражданам в качестве помощи для оплаты жилья и коммунальных услуг с учетом их доходов в  соответствии с п. 2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 счет средств краевого бюджета;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51371,2</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49685,9</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50521,2</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50789</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56178,3</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1D472D">
        <w:trPr>
          <w:cantSplit/>
          <w:trHeight w:val="272"/>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11</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ежегодной денежной выплаты гражданам, награжденным знаком "Почетный донор России" (п. 11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69,7</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73,9</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66,8</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71,3</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74,8</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1D472D">
        <w:trPr>
          <w:cantSplit/>
          <w:trHeight w:val="67"/>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12</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Осуществление компенсации страховых премий инвалидам (в т.ч. детям-инвалидам) по договору обязательного страхования гражданской ответственности владельцев транспортных средств (п. 12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0,83</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10,3</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7,4</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7,4</w:t>
            </w:r>
          </w:p>
        </w:tc>
      </w:tr>
      <w:tr w:rsidR="000D117D" w:rsidRPr="001D472D" w:rsidTr="001D472D">
        <w:trPr>
          <w:cantSplit/>
          <w:trHeight w:val="618"/>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13</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мер социальной поддержки ветеранам, ветеранам труда, ветеранам труда края, пенсионерам, родителям и вдовам (вдовцам) военнослужащих, являющихся получателями пенсии по государственному пенсионному обеспечению (п. 5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lang w:val="en-US"/>
              </w:rPr>
              <w:t>23256</w:t>
            </w:r>
            <w:r w:rsidRPr="001D472D">
              <w:rPr>
                <w:rFonts w:ascii="Times New Roman" w:hAnsi="Times New Roman" w:cs="Times New Roman"/>
                <w:sz w:val="16"/>
                <w:szCs w:val="16"/>
              </w:rPr>
              <w:t>,</w:t>
            </w:r>
            <w:r w:rsidRPr="001D472D">
              <w:rPr>
                <w:rFonts w:ascii="Times New Roman" w:hAnsi="Times New Roman" w:cs="Times New Roman"/>
                <w:sz w:val="16"/>
                <w:szCs w:val="16"/>
                <w:lang w:val="en-US"/>
              </w:rPr>
              <w:t>3</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23429,8</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25006,4</w:t>
            </w:r>
          </w:p>
        </w:tc>
        <w:tc>
          <w:tcPr>
            <w:tcW w:w="519"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26442,4</w:t>
            </w:r>
          </w:p>
        </w:tc>
        <w:tc>
          <w:tcPr>
            <w:tcW w:w="516"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27900,6</w:t>
            </w:r>
          </w:p>
        </w:tc>
      </w:tr>
      <w:tr w:rsidR="000D117D" w:rsidRPr="001D472D" w:rsidTr="007D0C6A">
        <w:trPr>
          <w:cantSplit/>
          <w:trHeight w:val="987"/>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14</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мер социальной поддержки реабилитированным лицам и лицам, признанным пострадавшими от политических репрессий (п. 6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1404,1</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1327,2</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1313,0</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1470,9</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1544,6</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15</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мер  социальной поддержки инвалидам (п. 7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1225,8</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1562,9</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2012,1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1483</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1557,3</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lastRenderedPageBreak/>
              <w:t>16</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Осуществление выплаты социального пособия на погребение и возмещение стоимости услуг по погребению специализированным службам по вопросам похоронного дела (Закон Красноярского края от 06.03.2008 № 4-1381 "О наделении органов местного самоуправления муниципальных районов и городских округов края  государственными полномочиями по обеспечению социальным пособием на погребение и возмещению стоимости услуг по погребению");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673,2</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686,3</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850,1</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1035,1</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1071,7</w:t>
            </w:r>
          </w:p>
        </w:tc>
      </w:tr>
      <w:tr w:rsidR="000D117D" w:rsidRPr="001D472D" w:rsidTr="007D0C6A">
        <w:trPr>
          <w:cantSplit/>
          <w:trHeight w:val="2147"/>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17</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(п. 9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lang w:val="en-US"/>
              </w:rPr>
              <w:t>29</w:t>
            </w:r>
            <w:r w:rsidRPr="001D472D">
              <w:rPr>
                <w:rFonts w:ascii="Times New Roman" w:hAnsi="Times New Roman" w:cs="Times New Roman"/>
                <w:sz w:val="16"/>
                <w:szCs w:val="16"/>
              </w:rPr>
              <w:t>6,1</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314,0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308,8</w:t>
            </w:r>
          </w:p>
        </w:tc>
        <w:tc>
          <w:tcPr>
            <w:tcW w:w="519" w:type="pct"/>
            <w:tcBorders>
              <w:top w:val="single" w:sz="4" w:space="0" w:color="auto"/>
              <w:left w:val="single" w:sz="6" w:space="0" w:color="auto"/>
              <w:bottom w:val="single" w:sz="6"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348,2</w:t>
            </w:r>
          </w:p>
        </w:tc>
        <w:tc>
          <w:tcPr>
            <w:tcW w:w="516" w:type="pct"/>
            <w:tcBorders>
              <w:top w:val="single" w:sz="4" w:space="0" w:color="auto"/>
              <w:left w:val="single" w:sz="6" w:space="0" w:color="auto"/>
              <w:bottom w:val="single" w:sz="6"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365,7</w:t>
            </w:r>
          </w:p>
        </w:tc>
      </w:tr>
      <w:tr w:rsidR="000D117D" w:rsidRPr="001D472D" w:rsidTr="007D0C6A">
        <w:trPr>
          <w:cantSplit/>
          <w:trHeight w:val="123"/>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18</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Оказание единовременной адресной материальной помощи на ремонт жилья одиноко проживающим пенсионерам старше 65 лет (Закон Красноярского края от 21.12.2010 № 11-5506 "О наделении органов местного самоуправления муниципальных районов и городских округов края  государственными полномочиями по оказанию единовременной адресной социальной помощи на ремонт жилого помещения одиноко проживающим пенсионерам старше 65 лет, одиноко проживающим супружеским парам из числа пенсионеров старше 65 лет");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577,8</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427,4</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427,4</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19</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Осуществление выплаты ежемесячного пособия на ребенка (Закон  Красноярского края от 20.12.2005 № 17-4273 "О наделении органов местного самоуправления муниципальных районов и городских округов края  государственными полномочиями по решению вопросов обеспечения граждан, имеющих детей, ежемесячным пособием на ребенка");</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17534,7</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ind w:right="-250"/>
              <w:jc w:val="center"/>
              <w:rPr>
                <w:rFonts w:ascii="Times New Roman" w:hAnsi="Times New Roman" w:cs="Times New Roman"/>
                <w:sz w:val="16"/>
                <w:szCs w:val="16"/>
              </w:rPr>
            </w:pPr>
            <w:r w:rsidRPr="001D472D">
              <w:rPr>
                <w:rFonts w:ascii="Times New Roman" w:hAnsi="Times New Roman" w:cs="Times New Roman"/>
                <w:sz w:val="16"/>
                <w:szCs w:val="16"/>
              </w:rPr>
              <w:t>18211,5</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22569,9</w:t>
            </w:r>
          </w:p>
        </w:tc>
        <w:tc>
          <w:tcPr>
            <w:tcW w:w="519" w:type="pct"/>
            <w:tcBorders>
              <w:top w:val="single" w:sz="6"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32126,9</w:t>
            </w:r>
          </w:p>
        </w:tc>
        <w:tc>
          <w:tcPr>
            <w:tcW w:w="516" w:type="pct"/>
            <w:tcBorders>
              <w:top w:val="single" w:sz="6"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40794,4</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482"/>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20</w:t>
            </w:r>
          </w:p>
        </w:tc>
        <w:tc>
          <w:tcPr>
            <w:tcW w:w="2130"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мер социальной поддержки семьям, имеющим детей (п. 8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2830,5</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3493,6</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3541,2</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3761,6</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3950,0</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21</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ежемесячной компенсационной выплаты родителю (законному представителю-опекуну,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 (ст. 1 Закона Красноярского края от 20.12.2007 № 4-1092);</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32269,2</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37535,8</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35039,3</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50443,7</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52965,8</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22</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Предоставление ежемесячного денежного вознаграждения лицу, организовавшему приемную семью (п. 14 ст. 1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18,0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231,7</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291,7</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308,0</w:t>
            </w:r>
          </w:p>
        </w:tc>
        <w:tc>
          <w:tcPr>
            <w:tcW w:w="516" w:type="pct"/>
            <w:tcBorders>
              <w:top w:val="single" w:sz="4" w:space="0" w:color="auto"/>
              <w:left w:val="single" w:sz="6" w:space="0" w:color="auto"/>
              <w:bottom w:val="single" w:sz="4" w:space="0" w:color="auto"/>
              <w:right w:val="single" w:sz="6"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323,3</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Предоставление адресной материальной помощи населению, нуждающемуся в социальной поддержке, в рамках краевой долгосрочной целевой программы "Социальная поддержка населения Красноярского края на   2011-2013 годы" (Закон Красноярского края от 21.12.2010 № 11-5518);</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lang w:val="en-US"/>
              </w:rPr>
              <w:t>2243</w:t>
            </w:r>
            <w:r w:rsidRPr="001D472D">
              <w:rPr>
                <w:rFonts w:ascii="Times New Roman" w:hAnsi="Times New Roman" w:cs="Times New Roman"/>
                <w:sz w:val="16"/>
                <w:szCs w:val="16"/>
              </w:rPr>
              <w:t>,</w:t>
            </w:r>
            <w:r w:rsidRPr="001D472D">
              <w:rPr>
                <w:rFonts w:ascii="Times New Roman" w:hAnsi="Times New Roman" w:cs="Times New Roman"/>
                <w:sz w:val="16"/>
                <w:szCs w:val="16"/>
                <w:lang w:val="en-US"/>
              </w:rPr>
              <w:t>6</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2791,7</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2724,1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p w:rsidR="000D117D" w:rsidRPr="001D472D" w:rsidRDefault="000D117D" w:rsidP="001D472D">
            <w:pPr>
              <w:pStyle w:val="ConsPlusCell"/>
              <w:widowControl/>
              <w:jc w:val="center"/>
              <w:rPr>
                <w:rFonts w:ascii="Times New Roman" w:hAnsi="Times New Roman" w:cs="Times New Roman"/>
                <w:sz w:val="16"/>
                <w:szCs w:val="16"/>
              </w:rPr>
            </w:pPr>
          </w:p>
          <w:p w:rsidR="000D117D" w:rsidRPr="001D472D" w:rsidRDefault="000D117D" w:rsidP="001D472D">
            <w:pPr>
              <w:pStyle w:val="ConsPlusCell"/>
              <w:widowControl/>
              <w:jc w:val="center"/>
              <w:rPr>
                <w:rFonts w:ascii="Times New Roman" w:hAnsi="Times New Roman" w:cs="Times New Roman"/>
                <w:sz w:val="16"/>
                <w:szCs w:val="16"/>
              </w:rPr>
            </w:pP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lastRenderedPageBreak/>
              <w:t>24</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Компенсация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и обратно;</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8,1</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1379,2</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528,0</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1601,6</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1681,3</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25</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Обеспечение жильем молодых семей</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3565,1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1221,0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1221,0</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26</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Обеспечение питанием детей, обучающихся в муниципальных образовательных учреждениях, реализующих основные общеобразовательные программы, без взимания платы</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17974,5</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21917,5</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23012,7</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27</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bCs/>
                <w:sz w:val="16"/>
                <w:szCs w:val="16"/>
              </w:rPr>
            </w:pPr>
            <w:r w:rsidRPr="001D472D">
              <w:rPr>
                <w:rFonts w:ascii="Times New Roman" w:hAnsi="Times New Roman" w:cs="Times New Roman"/>
                <w:bCs/>
                <w:sz w:val="16"/>
                <w:szCs w:val="16"/>
              </w:rPr>
              <w:t>Долгосрочная целевая программа "Доступная среда для инвалидов в Богучанском районе" на 2011-2013 годы;</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236,8</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2630,0</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0,00</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28</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bCs/>
                <w:sz w:val="16"/>
                <w:szCs w:val="16"/>
              </w:rPr>
            </w:pPr>
            <w:r w:rsidRPr="001D472D">
              <w:rPr>
                <w:rFonts w:ascii="Times New Roman" w:hAnsi="Times New Roman" w:cs="Times New Roman"/>
                <w:bCs/>
                <w:sz w:val="16"/>
                <w:szCs w:val="16"/>
              </w:rPr>
              <w:t>Предоставление единовременной материальной помощи гражданам,  пострадавшим от пожара из резервного фонда местной администрации</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549,6</w:t>
            </w:r>
          </w:p>
          <w:p w:rsidR="000D117D" w:rsidRPr="001D472D" w:rsidRDefault="000D117D" w:rsidP="001D472D">
            <w:pPr>
              <w:pStyle w:val="ConsPlusCell"/>
              <w:widowControl/>
              <w:jc w:val="center"/>
              <w:rPr>
                <w:rFonts w:ascii="Times New Roman" w:hAnsi="Times New Roman" w:cs="Times New Roman"/>
                <w:sz w:val="16"/>
                <w:szCs w:val="16"/>
              </w:rPr>
            </w:pP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30,5</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p w:rsidR="000D117D" w:rsidRPr="001D472D" w:rsidRDefault="000D117D" w:rsidP="001D472D">
            <w:pPr>
              <w:pStyle w:val="ConsPlusCell"/>
              <w:widowControl/>
              <w:jc w:val="center"/>
              <w:rPr>
                <w:rFonts w:ascii="Times New Roman" w:hAnsi="Times New Roman" w:cs="Times New Roman"/>
                <w:sz w:val="16"/>
                <w:szCs w:val="16"/>
              </w:rPr>
            </w:pP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29</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bCs/>
                <w:sz w:val="16"/>
                <w:szCs w:val="16"/>
              </w:rPr>
            </w:pPr>
            <w:r w:rsidRPr="001D472D">
              <w:rPr>
                <w:rFonts w:ascii="Times New Roman" w:hAnsi="Times New Roman" w:cs="Times New Roman"/>
                <w:bCs/>
                <w:sz w:val="16"/>
                <w:szCs w:val="16"/>
              </w:rPr>
              <w:t>Обеспечение содержания в муниципальных дошкольных образовательных учреждениях детей без взимания родительской платы</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12,1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30</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bCs/>
                <w:sz w:val="16"/>
                <w:szCs w:val="16"/>
              </w:rPr>
            </w:pPr>
            <w:r w:rsidRPr="001D472D">
              <w:rPr>
                <w:rFonts w:ascii="Times New Roman" w:hAnsi="Times New Roman" w:cs="Times New Roman"/>
                <w:bCs/>
                <w:sz w:val="16"/>
                <w:szCs w:val="16"/>
              </w:rPr>
              <w:t xml:space="preserve">Оказание материальной помощи для приобретения жилья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150,0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0,0</w:t>
            </w:r>
          </w:p>
        </w:tc>
      </w:tr>
      <w:tr w:rsidR="000D117D" w:rsidRPr="001D472D" w:rsidTr="007D0C6A">
        <w:trPr>
          <w:cantSplit/>
          <w:trHeight w:val="65"/>
        </w:trPr>
        <w:tc>
          <w:tcPr>
            <w:tcW w:w="27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31</w:t>
            </w:r>
          </w:p>
        </w:tc>
        <w:tc>
          <w:tcPr>
            <w:tcW w:w="2130" w:type="pct"/>
            <w:tcBorders>
              <w:top w:val="single" w:sz="6" w:space="0" w:color="auto"/>
              <w:left w:val="single" w:sz="6" w:space="0" w:color="auto"/>
              <w:bottom w:val="single" w:sz="6" w:space="0" w:color="auto"/>
              <w:right w:val="single" w:sz="6" w:space="0" w:color="auto"/>
            </w:tcBorders>
            <w:vAlign w:val="center"/>
          </w:tcPr>
          <w:p w:rsidR="000D117D" w:rsidRPr="001D472D" w:rsidRDefault="000D117D" w:rsidP="001D472D">
            <w:pPr>
              <w:pStyle w:val="ConsPlusCell"/>
              <w:widowControl/>
              <w:rPr>
                <w:rFonts w:ascii="Times New Roman" w:hAnsi="Times New Roman" w:cs="Times New Roman"/>
                <w:sz w:val="16"/>
                <w:szCs w:val="16"/>
              </w:rPr>
            </w:pPr>
            <w:r w:rsidRPr="001D472D">
              <w:rPr>
                <w:rFonts w:ascii="Times New Roman" w:hAnsi="Times New Roman" w:cs="Times New Roman"/>
                <w:sz w:val="16"/>
                <w:szCs w:val="16"/>
              </w:rPr>
              <w:t xml:space="preserve">Итого расходов </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286518,6</w:t>
            </w:r>
          </w:p>
        </w:tc>
        <w:tc>
          <w:tcPr>
            <w:tcW w:w="519" w:type="pct"/>
            <w:tcBorders>
              <w:top w:val="single" w:sz="6" w:space="0" w:color="auto"/>
              <w:left w:val="single" w:sz="6" w:space="0" w:color="auto"/>
              <w:bottom w:val="single" w:sz="6" w:space="0" w:color="auto"/>
              <w:right w:val="single" w:sz="6"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316231,3</w:t>
            </w:r>
          </w:p>
        </w:tc>
        <w:tc>
          <w:tcPr>
            <w:tcW w:w="519" w:type="pct"/>
            <w:tcBorders>
              <w:top w:val="single" w:sz="6" w:space="0" w:color="auto"/>
              <w:left w:val="single" w:sz="6" w:space="0" w:color="auto"/>
              <w:bottom w:val="single" w:sz="6" w:space="0" w:color="auto"/>
              <w:right w:val="single" w:sz="4" w:space="0" w:color="auto"/>
            </w:tcBorders>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353422,8</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400325,6</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0D117D" w:rsidRPr="001D472D" w:rsidRDefault="000D117D" w:rsidP="001D472D">
            <w:pPr>
              <w:pStyle w:val="ConsPlusCell"/>
              <w:widowControl/>
              <w:jc w:val="center"/>
              <w:rPr>
                <w:rFonts w:ascii="Times New Roman" w:hAnsi="Times New Roman" w:cs="Times New Roman"/>
                <w:sz w:val="16"/>
                <w:szCs w:val="16"/>
              </w:rPr>
            </w:pPr>
            <w:r w:rsidRPr="001D472D">
              <w:rPr>
                <w:rFonts w:ascii="Times New Roman" w:hAnsi="Times New Roman" w:cs="Times New Roman"/>
                <w:sz w:val="16"/>
                <w:szCs w:val="16"/>
              </w:rPr>
              <w:t>438114,8</w:t>
            </w:r>
          </w:p>
        </w:tc>
      </w:tr>
    </w:tbl>
    <w:p w:rsidR="000D117D" w:rsidRPr="000D117D" w:rsidRDefault="000D117D" w:rsidP="000D117D">
      <w:pPr>
        <w:autoSpaceDE w:val="0"/>
        <w:autoSpaceDN w:val="0"/>
        <w:adjustRightInd w:val="0"/>
        <w:spacing w:after="0" w:line="240" w:lineRule="auto"/>
        <w:rPr>
          <w:rFonts w:ascii="Times New Roman" w:hAnsi="Times New Roman"/>
          <w:sz w:val="20"/>
          <w:szCs w:val="20"/>
        </w:rPr>
      </w:pPr>
    </w:p>
    <w:p w:rsidR="007D0C6A" w:rsidRPr="00715064" w:rsidRDefault="000D117D" w:rsidP="00715064">
      <w:pPr>
        <w:pStyle w:val="20"/>
        <w:spacing w:before="0" w:after="0" w:line="240" w:lineRule="auto"/>
        <w:jc w:val="right"/>
        <w:rPr>
          <w:rFonts w:ascii="Times New Roman" w:hAnsi="Times New Roman" w:cs="Times New Roman"/>
          <w:b w:val="0"/>
          <w:i w:val="0"/>
          <w:sz w:val="18"/>
          <w:szCs w:val="18"/>
        </w:rPr>
      </w:pPr>
      <w:r w:rsidRPr="000D117D">
        <w:rPr>
          <w:rFonts w:ascii="Times New Roman" w:hAnsi="Times New Roman"/>
          <w:sz w:val="20"/>
          <w:szCs w:val="20"/>
        </w:rPr>
        <w:tab/>
      </w:r>
      <w:r w:rsidR="007D0C6A" w:rsidRPr="00715064">
        <w:rPr>
          <w:rFonts w:ascii="Times New Roman" w:hAnsi="Times New Roman" w:cs="Times New Roman"/>
          <w:b w:val="0"/>
          <w:i w:val="0"/>
          <w:sz w:val="18"/>
          <w:szCs w:val="18"/>
        </w:rPr>
        <w:t>Приложение 2</w:t>
      </w:r>
    </w:p>
    <w:p w:rsidR="007D0C6A" w:rsidRPr="00715064" w:rsidRDefault="007D0C6A"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к ведомственной целевой программе</w:t>
      </w:r>
    </w:p>
    <w:p w:rsidR="007D0C6A" w:rsidRPr="00715064" w:rsidRDefault="007D0C6A"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"Развитие системы социальной</w:t>
      </w:r>
    </w:p>
    <w:p w:rsidR="007D0C6A" w:rsidRPr="00715064" w:rsidRDefault="007D0C6A"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защиты населения  Богучанского района</w:t>
      </w:r>
    </w:p>
    <w:p w:rsidR="007D0C6A" w:rsidRPr="00AE3554" w:rsidRDefault="007D0C6A" w:rsidP="00715064">
      <w:pPr>
        <w:pStyle w:val="20"/>
        <w:spacing w:before="0" w:after="0" w:line="240" w:lineRule="auto"/>
        <w:jc w:val="right"/>
      </w:pPr>
      <w:r w:rsidRPr="00715064">
        <w:rPr>
          <w:rFonts w:ascii="Times New Roman" w:hAnsi="Times New Roman" w:cs="Times New Roman"/>
          <w:b w:val="0"/>
          <w:i w:val="0"/>
          <w:sz w:val="18"/>
          <w:szCs w:val="18"/>
        </w:rPr>
        <w:t>на 2013 год и плановый период 2014-2015 годов</w:t>
      </w:r>
    </w:p>
    <w:p w:rsidR="007D0C6A" w:rsidRPr="00715064" w:rsidRDefault="007D0C6A" w:rsidP="00715064">
      <w:pPr>
        <w:autoSpaceDE w:val="0"/>
        <w:autoSpaceDN w:val="0"/>
        <w:adjustRightInd w:val="0"/>
        <w:spacing w:before="480" w:after="120" w:line="240" w:lineRule="auto"/>
        <w:jc w:val="center"/>
        <w:rPr>
          <w:rFonts w:ascii="Times New Roman" w:hAnsi="Times New Roman"/>
          <w:sz w:val="18"/>
          <w:szCs w:val="18"/>
        </w:rPr>
      </w:pPr>
      <w:r w:rsidRPr="00715064">
        <w:rPr>
          <w:rFonts w:ascii="Times New Roman" w:hAnsi="Times New Roman"/>
          <w:sz w:val="18"/>
          <w:szCs w:val="18"/>
        </w:rPr>
        <w:t>ЦЕЛИ, ЦЕЛЕВЫЕ ПОКАЗАТЕЛИ, ЗАДАЧИ, ПОКАЗАТЕЛИ РЕЗУЛЬТАТИВНОСТИ</w:t>
      </w:r>
    </w:p>
    <w:tbl>
      <w:tblPr>
        <w:tblW w:w="5000" w:type="pct"/>
        <w:tblCellMar>
          <w:left w:w="70" w:type="dxa"/>
          <w:right w:w="70" w:type="dxa"/>
        </w:tblCellMar>
        <w:tblLook w:val="0000"/>
      </w:tblPr>
      <w:tblGrid>
        <w:gridCol w:w="326"/>
        <w:gridCol w:w="1908"/>
        <w:gridCol w:w="778"/>
        <w:gridCol w:w="1049"/>
        <w:gridCol w:w="1117"/>
        <w:gridCol w:w="733"/>
        <w:gridCol w:w="145"/>
        <w:gridCol w:w="688"/>
        <w:gridCol w:w="190"/>
        <w:gridCol w:w="891"/>
        <w:gridCol w:w="845"/>
        <w:gridCol w:w="824"/>
      </w:tblGrid>
      <w:tr w:rsidR="007D0C6A" w:rsidRPr="00715064" w:rsidTr="00715064">
        <w:trPr>
          <w:cantSplit/>
          <w:trHeight w:val="65"/>
        </w:trPr>
        <w:tc>
          <w:tcPr>
            <w:tcW w:w="179" w:type="pct"/>
            <w:vMerge w:val="restart"/>
            <w:tcBorders>
              <w:top w:val="single" w:sz="6" w:space="0" w:color="auto"/>
              <w:left w:val="single" w:sz="6" w:space="0" w:color="auto"/>
              <w:bottom w:val="nil"/>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 п/п</w:t>
            </w:r>
          </w:p>
        </w:tc>
        <w:tc>
          <w:tcPr>
            <w:tcW w:w="1012" w:type="pct"/>
            <w:vMerge w:val="restart"/>
            <w:tcBorders>
              <w:top w:val="single" w:sz="6" w:space="0" w:color="auto"/>
              <w:left w:val="single" w:sz="6" w:space="0" w:color="auto"/>
              <w:bottom w:val="nil"/>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Цели, задачи, целевые показатели, показатели результативности</w:t>
            </w:r>
          </w:p>
        </w:tc>
        <w:tc>
          <w:tcPr>
            <w:tcW w:w="417" w:type="pct"/>
            <w:vMerge w:val="restart"/>
            <w:tcBorders>
              <w:top w:val="single" w:sz="6" w:space="0" w:color="auto"/>
              <w:left w:val="single" w:sz="6" w:space="0" w:color="auto"/>
              <w:bottom w:val="nil"/>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Единица измерения</w:t>
            </w:r>
          </w:p>
        </w:tc>
        <w:tc>
          <w:tcPr>
            <w:tcW w:w="476" w:type="pct"/>
            <w:vMerge w:val="restart"/>
            <w:tcBorders>
              <w:top w:val="single" w:sz="6" w:space="0" w:color="auto"/>
              <w:left w:val="single" w:sz="6" w:space="0" w:color="auto"/>
              <w:bottom w:val="nil"/>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Вес показателя результативности</w:t>
            </w:r>
          </w:p>
        </w:tc>
        <w:tc>
          <w:tcPr>
            <w:tcW w:w="595" w:type="pct"/>
            <w:vMerge w:val="restart"/>
            <w:tcBorders>
              <w:top w:val="single" w:sz="6" w:space="0" w:color="auto"/>
              <w:left w:val="single" w:sz="6" w:space="0" w:color="auto"/>
              <w:bottom w:val="nil"/>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Источник информации</w:t>
            </w:r>
          </w:p>
        </w:tc>
        <w:tc>
          <w:tcPr>
            <w:tcW w:w="952" w:type="pct"/>
            <w:gridSpan w:val="4"/>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Отчетный год</w:t>
            </w:r>
          </w:p>
        </w:tc>
        <w:tc>
          <w:tcPr>
            <w:tcW w:w="1369" w:type="pct"/>
            <w:gridSpan w:val="3"/>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Текущий год и плановый период (два последующих года после текущего)</w:t>
            </w:r>
          </w:p>
        </w:tc>
      </w:tr>
      <w:tr w:rsidR="00715064" w:rsidRPr="00715064" w:rsidTr="00715064">
        <w:trPr>
          <w:cantSplit/>
          <w:trHeight w:val="65"/>
        </w:trPr>
        <w:tc>
          <w:tcPr>
            <w:tcW w:w="179" w:type="pct"/>
            <w:vMerge/>
            <w:tcBorders>
              <w:top w:val="nil"/>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p>
        </w:tc>
        <w:tc>
          <w:tcPr>
            <w:tcW w:w="1012" w:type="pct"/>
            <w:vMerge/>
            <w:tcBorders>
              <w:top w:val="nil"/>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p>
        </w:tc>
        <w:tc>
          <w:tcPr>
            <w:tcW w:w="417" w:type="pct"/>
            <w:vMerge/>
            <w:tcBorders>
              <w:top w:val="nil"/>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p>
        </w:tc>
        <w:tc>
          <w:tcPr>
            <w:tcW w:w="476" w:type="pct"/>
            <w:vMerge/>
            <w:tcBorders>
              <w:top w:val="nil"/>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p>
        </w:tc>
        <w:tc>
          <w:tcPr>
            <w:tcW w:w="595" w:type="pct"/>
            <w:vMerge/>
            <w:tcBorders>
              <w:top w:val="nil"/>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p>
        </w:tc>
        <w:tc>
          <w:tcPr>
            <w:tcW w:w="476" w:type="pct"/>
            <w:gridSpan w:val="2"/>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2011</w:t>
            </w:r>
          </w:p>
        </w:tc>
        <w:tc>
          <w:tcPr>
            <w:tcW w:w="476" w:type="pct"/>
            <w:gridSpan w:val="2"/>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2012</w:t>
            </w:r>
          </w:p>
        </w:tc>
        <w:tc>
          <w:tcPr>
            <w:tcW w:w="476"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2013</w:t>
            </w:r>
          </w:p>
        </w:tc>
        <w:tc>
          <w:tcPr>
            <w:tcW w:w="452"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2014</w:t>
            </w:r>
          </w:p>
        </w:tc>
        <w:tc>
          <w:tcPr>
            <w:tcW w:w="440"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lang w:val="en-US"/>
              </w:rPr>
            </w:pPr>
            <w:r w:rsidRPr="00715064">
              <w:rPr>
                <w:rFonts w:ascii="Times New Roman" w:hAnsi="Times New Roman" w:cs="Times New Roman"/>
                <w:sz w:val="12"/>
                <w:szCs w:val="12"/>
                <w:lang w:val="en-US"/>
              </w:rPr>
              <w:t>2015</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w:t>
            </w:r>
          </w:p>
        </w:tc>
        <w:tc>
          <w:tcPr>
            <w:tcW w:w="1012"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3</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5</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7</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8</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p>
        </w:tc>
      </w:tr>
      <w:tr w:rsidR="007D0C6A"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w:t>
            </w:r>
          </w:p>
        </w:tc>
        <w:tc>
          <w:tcPr>
            <w:tcW w:w="4821" w:type="pct"/>
            <w:gridSpan w:val="11"/>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Цель: повышение уровня и качества жизни социально незащищенных категорий населения  Богучанского района</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Целевой показатель 1:  сохранение полного охвата граждан, имеющих право и обратившихся за мерами социальной поддержки и социальной помощи, на уровне 100 %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x</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3</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Целевой показатель 2:  сохранение полного отсутствия жалоб на сроки и качество предоставления мер социальной поддержки от общего количества поступающих обращений.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единиц</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x</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отсутствуют</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отсутствуют</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отсутствуют</w:t>
            </w:r>
          </w:p>
        </w:tc>
        <w:tc>
          <w:tcPr>
            <w:tcW w:w="452" w:type="pct"/>
            <w:tcBorders>
              <w:top w:val="single" w:sz="6" w:space="0" w:color="auto"/>
              <w:left w:val="single" w:sz="6" w:space="0" w:color="auto"/>
              <w:bottom w:val="single" w:sz="4"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отсутствуют</w:t>
            </w:r>
          </w:p>
        </w:tc>
        <w:tc>
          <w:tcPr>
            <w:tcW w:w="440" w:type="pct"/>
            <w:tcBorders>
              <w:top w:val="single" w:sz="6" w:space="0" w:color="auto"/>
              <w:left w:val="single" w:sz="6" w:space="0" w:color="auto"/>
              <w:bottom w:val="single" w:sz="4"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отсутствуют</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Целевой показатель 3:</w:t>
            </w:r>
          </w:p>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объем расходов бюджета Богучанского района на социальную защиту населения, в том числе: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тыс. руб.</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x</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решение Богучанского районного Совета депутатов "О бюджете района"</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286518,6</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316231,3</w:t>
            </w:r>
          </w:p>
        </w:tc>
        <w:tc>
          <w:tcPr>
            <w:tcW w:w="476" w:type="pct"/>
            <w:tcBorders>
              <w:top w:val="single" w:sz="6" w:space="0" w:color="auto"/>
              <w:left w:val="single" w:sz="6" w:space="0" w:color="auto"/>
              <w:bottom w:val="single" w:sz="6" w:space="0" w:color="auto"/>
              <w:right w:val="single" w:sz="4"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353422,8</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400325,6</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jc w:val="center"/>
              <w:rPr>
                <w:rFonts w:ascii="Times New Roman" w:hAnsi="Times New Roman" w:cs="Times New Roman"/>
                <w:sz w:val="12"/>
                <w:szCs w:val="12"/>
              </w:rPr>
            </w:pPr>
            <w:r w:rsidRPr="00715064">
              <w:rPr>
                <w:rFonts w:ascii="Times New Roman" w:hAnsi="Times New Roman" w:cs="Times New Roman"/>
                <w:sz w:val="12"/>
                <w:szCs w:val="12"/>
              </w:rPr>
              <w:t>438114,8</w:t>
            </w:r>
          </w:p>
          <w:p w:rsidR="007D0C6A" w:rsidRPr="00715064" w:rsidRDefault="007D0C6A" w:rsidP="00715064">
            <w:pPr>
              <w:pStyle w:val="ConsPlusCell"/>
              <w:jc w:val="center"/>
              <w:rPr>
                <w:rFonts w:ascii="Times New Roman" w:hAnsi="Times New Roman" w:cs="Times New Roman"/>
                <w:sz w:val="12"/>
                <w:szCs w:val="12"/>
              </w:rPr>
            </w:pP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5</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Целевой показатель 4:  бюджетные инвестиции на увеличение стоимости основных средств.</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тыс. руб.</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x</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решение Богучанского районного Совета депутатов "О бюджете района"</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0,00</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0,00</w:t>
            </w:r>
          </w:p>
        </w:tc>
        <w:tc>
          <w:tcPr>
            <w:tcW w:w="476" w:type="pct"/>
            <w:tcBorders>
              <w:top w:val="single" w:sz="6" w:space="0" w:color="auto"/>
              <w:left w:val="single" w:sz="6" w:space="0" w:color="auto"/>
              <w:bottom w:val="single" w:sz="6" w:space="0" w:color="auto"/>
              <w:right w:val="single" w:sz="4"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0,00</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0,00</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Целевой показатель 5:  расходы на оплату труда и начисления на оплату труда.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тыс. руб.</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x</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решение Богучанского районного Совета депутатов "О бюджете района"</w:t>
            </w: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highlight w:val="green"/>
              </w:rPr>
            </w:pPr>
          </w:p>
        </w:tc>
        <w:tc>
          <w:tcPr>
            <w:tcW w:w="476"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38842,4</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41170,6</w:t>
            </w:r>
          </w:p>
        </w:tc>
        <w:tc>
          <w:tcPr>
            <w:tcW w:w="452" w:type="pct"/>
            <w:tcBorders>
              <w:top w:val="single" w:sz="4"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43189,6</w:t>
            </w:r>
          </w:p>
        </w:tc>
        <w:tc>
          <w:tcPr>
            <w:tcW w:w="440" w:type="pct"/>
            <w:tcBorders>
              <w:top w:val="single" w:sz="4"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44935,9</w:t>
            </w:r>
          </w:p>
          <w:p w:rsidR="007D0C6A" w:rsidRPr="00715064" w:rsidRDefault="007D0C6A" w:rsidP="00715064">
            <w:pPr>
              <w:pStyle w:val="ConsPlusCell"/>
              <w:widowControl/>
              <w:jc w:val="center"/>
              <w:rPr>
                <w:rFonts w:ascii="Times New Roman" w:hAnsi="Times New Roman" w:cs="Times New Roman"/>
                <w:sz w:val="12"/>
                <w:szCs w:val="12"/>
              </w:rPr>
            </w:pPr>
          </w:p>
        </w:tc>
      </w:tr>
      <w:tr w:rsidR="007D0C6A"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7</w:t>
            </w:r>
          </w:p>
        </w:tc>
        <w:tc>
          <w:tcPr>
            <w:tcW w:w="4821" w:type="pct"/>
            <w:gridSpan w:val="11"/>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Задача 1. 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8</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Удельный вес специалистов, повысивших квалификацию, прошедших переподготовку, обученных на семинарах и др. в текущем году, в общей их численности.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0,09</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20,0%</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20,0%</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20,0%</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20,0%</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20,0%</w:t>
            </w:r>
          </w:p>
        </w:tc>
      </w:tr>
      <w:tr w:rsidR="007D0C6A"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w:t>
            </w:r>
          </w:p>
        </w:tc>
        <w:tc>
          <w:tcPr>
            <w:tcW w:w="4821" w:type="pct"/>
            <w:gridSpan w:val="11"/>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Задача 2.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 администрации Богучанского района</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0,30</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11</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Удельный вес семей, пользующихся субсидиями на оплату жилого помещения и коммунальных услуг, по отношению к общему количеству семей, проживающих на территории района.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0,09</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форма федерального государственного статистического наблюдения №22-ЖКХ (субсидии)</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17,96%</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17,92%</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17,82%</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17,74%</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17,66</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lastRenderedPageBreak/>
              <w:t>12</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Удельный вес семей с детьми, фактически пользующихся мерами социальной поддержки, от общего числа семей с детьми, имеющих право на меры социальной поддержки и обратившихся за их получением.</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0,15</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r>
      <w:tr w:rsidR="007D0C6A"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13</w:t>
            </w:r>
          </w:p>
        </w:tc>
        <w:tc>
          <w:tcPr>
            <w:tcW w:w="4821" w:type="pct"/>
            <w:gridSpan w:val="11"/>
            <w:tcBorders>
              <w:top w:val="single" w:sz="6" w:space="0" w:color="auto"/>
              <w:left w:val="single" w:sz="6" w:space="0" w:color="auto"/>
              <w:bottom w:val="single" w:sz="6" w:space="0" w:color="auto"/>
              <w:right w:val="single" w:sz="6" w:space="0" w:color="auto"/>
            </w:tcBorders>
            <w:vAlign w:val="center"/>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Задача 3. Обеспечение своевременного и качественного исполнения социальных услуг в области социального  обслуживания населения</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14</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Удельный вес граждан пожилого возраста и инвалидов, получающих услуги учреждений социального обслуживания, от общего числа обратившихся граждан пожилого возраста и инвалидов.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0,07</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98%</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98%</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98%</w:t>
            </w:r>
          </w:p>
        </w:tc>
        <w:tc>
          <w:tcPr>
            <w:tcW w:w="452" w:type="pct"/>
            <w:tcBorders>
              <w:top w:val="single" w:sz="6" w:space="0" w:color="auto"/>
              <w:left w:val="single" w:sz="6" w:space="0" w:color="auto"/>
              <w:bottom w:val="single" w:sz="4"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98%</w:t>
            </w:r>
          </w:p>
        </w:tc>
        <w:tc>
          <w:tcPr>
            <w:tcW w:w="440" w:type="pct"/>
            <w:tcBorders>
              <w:top w:val="single" w:sz="6" w:space="0" w:color="auto"/>
              <w:left w:val="single" w:sz="6" w:space="0" w:color="auto"/>
              <w:bottom w:val="single" w:sz="4"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98%</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15</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Охват граждан пожилого возраста и инвалидов всеми видами социального обслуживания на дому в расчете на 10000 человек указанных категорий.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чел.</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0,07</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600</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600</w:t>
            </w:r>
          </w:p>
        </w:tc>
        <w:tc>
          <w:tcPr>
            <w:tcW w:w="583" w:type="pct"/>
            <w:gridSpan w:val="2"/>
            <w:tcBorders>
              <w:top w:val="single" w:sz="6" w:space="0" w:color="auto"/>
              <w:left w:val="single" w:sz="6" w:space="0" w:color="auto"/>
              <w:bottom w:val="single" w:sz="6" w:space="0" w:color="auto"/>
              <w:right w:val="single" w:sz="4"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600</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600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jc w:val="center"/>
              <w:rPr>
                <w:rFonts w:ascii="Times New Roman" w:hAnsi="Times New Roman" w:cs="Times New Roman"/>
                <w:sz w:val="12"/>
                <w:szCs w:val="12"/>
                <w:highlight w:val="magenta"/>
              </w:rPr>
            </w:pPr>
            <w:r w:rsidRPr="00715064">
              <w:rPr>
                <w:rFonts w:ascii="Times New Roman" w:hAnsi="Times New Roman" w:cs="Times New Roman"/>
                <w:sz w:val="12"/>
                <w:szCs w:val="12"/>
              </w:rPr>
              <w:t>600</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16</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 xml:space="preserve">Нагрузка в день на одного работника муниципального учреждения социального обслуживания населения. </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чел.</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0,08</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ведомственная 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583" w:type="pct"/>
            <w:gridSpan w:val="2"/>
            <w:tcBorders>
              <w:top w:val="single" w:sz="6" w:space="0" w:color="auto"/>
              <w:left w:val="single" w:sz="6" w:space="0" w:color="auto"/>
              <w:bottom w:val="single" w:sz="6" w:space="0" w:color="auto"/>
              <w:right w:val="single" w:sz="4"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2</w:t>
            </w:r>
          </w:p>
        </w:tc>
      </w:tr>
      <w:tr w:rsidR="007D0C6A"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17</w:t>
            </w:r>
          </w:p>
        </w:tc>
        <w:tc>
          <w:tcPr>
            <w:tcW w:w="4821" w:type="pct"/>
            <w:gridSpan w:val="11"/>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Задача 4. Реализация в пределах своей компетенции полномочий органов местного самоуправления по социальной  поддержке и социальной помощи населению</w:t>
            </w:r>
          </w:p>
        </w:tc>
      </w:tr>
      <w:tr w:rsidR="00715064" w:rsidRPr="00715064" w:rsidTr="00715064">
        <w:trPr>
          <w:cantSplit/>
          <w:trHeight w:val="65"/>
        </w:trPr>
        <w:tc>
          <w:tcPr>
            <w:tcW w:w="179"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18</w:t>
            </w:r>
          </w:p>
        </w:tc>
        <w:tc>
          <w:tcPr>
            <w:tcW w:w="101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rPr>
                <w:rFonts w:ascii="Times New Roman" w:hAnsi="Times New Roman" w:cs="Times New Roman"/>
                <w:sz w:val="12"/>
                <w:szCs w:val="12"/>
              </w:rPr>
            </w:pPr>
            <w:r w:rsidRPr="00715064">
              <w:rPr>
                <w:rFonts w:ascii="Times New Roman" w:hAnsi="Times New Roman" w:cs="Times New Roman"/>
                <w:sz w:val="12"/>
                <w:szCs w:val="12"/>
              </w:rPr>
              <w:t>Удельный вес граждан, фактически пользующихся дополнительными мерами социальной поддержки за счет местного бюджета, из числа граждан, пользующихся  дополнительными мерами социальной поддержки и обратившихся за их получением.</w:t>
            </w:r>
          </w:p>
        </w:tc>
        <w:tc>
          <w:tcPr>
            <w:tcW w:w="417"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w:t>
            </w:r>
          </w:p>
        </w:tc>
        <w:tc>
          <w:tcPr>
            <w:tcW w:w="476"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0,15</w:t>
            </w:r>
          </w:p>
        </w:tc>
        <w:tc>
          <w:tcPr>
            <w:tcW w:w="595"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 xml:space="preserve">ведомственная   </w:t>
            </w:r>
            <w:r w:rsidRPr="00715064">
              <w:rPr>
                <w:rFonts w:ascii="Times New Roman" w:hAnsi="Times New Roman" w:cs="Times New Roman"/>
                <w:sz w:val="12"/>
                <w:szCs w:val="12"/>
              </w:rPr>
              <w:br/>
              <w:t>отчетность</w:t>
            </w:r>
          </w:p>
        </w:tc>
        <w:tc>
          <w:tcPr>
            <w:tcW w:w="393"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583" w:type="pct"/>
            <w:gridSpan w:val="2"/>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52"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c>
          <w:tcPr>
            <w:tcW w:w="440" w:type="pct"/>
            <w:tcBorders>
              <w:top w:val="single" w:sz="6" w:space="0" w:color="auto"/>
              <w:left w:val="single" w:sz="6" w:space="0" w:color="auto"/>
              <w:bottom w:val="single" w:sz="6" w:space="0" w:color="auto"/>
              <w:right w:val="single" w:sz="6" w:space="0" w:color="auto"/>
            </w:tcBorders>
          </w:tcPr>
          <w:p w:rsidR="007D0C6A" w:rsidRPr="00715064" w:rsidRDefault="007D0C6A" w:rsidP="00715064">
            <w:pPr>
              <w:pStyle w:val="ConsPlusCell"/>
              <w:widowControl/>
              <w:jc w:val="center"/>
              <w:rPr>
                <w:rFonts w:ascii="Times New Roman" w:hAnsi="Times New Roman" w:cs="Times New Roman"/>
                <w:sz w:val="12"/>
                <w:szCs w:val="12"/>
              </w:rPr>
            </w:pPr>
            <w:r w:rsidRPr="00715064">
              <w:rPr>
                <w:rFonts w:ascii="Times New Roman" w:hAnsi="Times New Roman" w:cs="Times New Roman"/>
                <w:sz w:val="12"/>
                <w:szCs w:val="12"/>
              </w:rPr>
              <w:t>100%</w:t>
            </w:r>
          </w:p>
        </w:tc>
      </w:tr>
    </w:tbl>
    <w:p w:rsidR="000D117D" w:rsidRPr="000D117D" w:rsidRDefault="000D117D" w:rsidP="007D0C6A">
      <w:pPr>
        <w:autoSpaceDE w:val="0"/>
        <w:spacing w:after="0" w:line="240" w:lineRule="auto"/>
        <w:rPr>
          <w:rFonts w:ascii="Times New Roman" w:hAnsi="Times New Roman"/>
          <w:sz w:val="20"/>
          <w:szCs w:val="20"/>
        </w:rPr>
      </w:pP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Приложение 3</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к ведомственной целевой программе</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"Развитие системы социальной</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защиты населения Богучанского района"</w:t>
      </w:r>
    </w:p>
    <w:p w:rsidR="00715064" w:rsidRPr="00AE3554" w:rsidRDefault="00715064" w:rsidP="00715064">
      <w:pPr>
        <w:pStyle w:val="20"/>
        <w:spacing w:before="0" w:after="0" w:line="240" w:lineRule="auto"/>
        <w:jc w:val="right"/>
      </w:pPr>
      <w:r w:rsidRPr="00715064">
        <w:rPr>
          <w:rFonts w:ascii="Times New Roman" w:hAnsi="Times New Roman" w:cs="Times New Roman"/>
          <w:b w:val="0"/>
          <w:i w:val="0"/>
          <w:sz w:val="18"/>
          <w:szCs w:val="18"/>
        </w:rPr>
        <w:t>на 2013 год и плановый период 2014-2015 годов</w:t>
      </w:r>
    </w:p>
    <w:p w:rsidR="00715064" w:rsidRPr="00715064" w:rsidRDefault="00715064" w:rsidP="00715064">
      <w:pPr>
        <w:autoSpaceDE w:val="0"/>
        <w:autoSpaceDN w:val="0"/>
        <w:adjustRightInd w:val="0"/>
        <w:spacing w:before="480" w:after="120"/>
        <w:jc w:val="center"/>
        <w:rPr>
          <w:rFonts w:ascii="Times New Roman" w:hAnsi="Times New Roman"/>
          <w:sz w:val="18"/>
          <w:szCs w:val="18"/>
        </w:rPr>
      </w:pPr>
      <w:r w:rsidRPr="00715064">
        <w:rPr>
          <w:rFonts w:ascii="Times New Roman" w:hAnsi="Times New Roman"/>
          <w:sz w:val="18"/>
          <w:szCs w:val="18"/>
        </w:rPr>
        <w:t>РАСПРЕДЕЛЕНИЕ ПЛАНИРУЕМЫХ РАСХОДОВ МУНИЦИПАЛЬНОГО УЧРЕЖДЕНИЯ УПРАВЛЕНИЯ  СОЦИАЛЬНОЙ  ЗАЩИТЫ НАСЕЛЕНИЯ АДМИНИСТРАЦИИ БОГУЧАНСКОГО РАЙОНА ПО ЦЕЛЯМ, ЗАДАЧАМ И МЕРОПРИЯТИЯМ ВЕДОМСТВЕННОЙ ЦЕЛЕВОЙ ПРОГРАММЫ</w:t>
      </w:r>
    </w:p>
    <w:tbl>
      <w:tblPr>
        <w:tblW w:w="5000" w:type="pct"/>
        <w:tblCellMar>
          <w:left w:w="70" w:type="dxa"/>
          <w:right w:w="70" w:type="dxa"/>
        </w:tblCellMar>
        <w:tblLook w:val="0000"/>
      </w:tblPr>
      <w:tblGrid>
        <w:gridCol w:w="356"/>
        <w:gridCol w:w="3516"/>
        <w:gridCol w:w="1288"/>
        <w:gridCol w:w="937"/>
        <w:gridCol w:w="819"/>
        <w:gridCol w:w="938"/>
        <w:gridCol w:w="820"/>
        <w:gridCol w:w="820"/>
      </w:tblGrid>
      <w:tr w:rsidR="00715064" w:rsidRPr="00715064" w:rsidTr="00715064">
        <w:trPr>
          <w:cantSplit/>
          <w:trHeight w:val="65"/>
        </w:trPr>
        <w:tc>
          <w:tcPr>
            <w:tcW w:w="185" w:type="pct"/>
            <w:vMerge w:val="restart"/>
            <w:tcBorders>
              <w:top w:val="single" w:sz="6" w:space="0" w:color="auto"/>
              <w:left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 п/п</w:t>
            </w:r>
          </w:p>
        </w:tc>
        <w:tc>
          <w:tcPr>
            <w:tcW w:w="1852" w:type="pct"/>
            <w:vMerge w:val="restart"/>
            <w:tcBorders>
              <w:top w:val="single" w:sz="6" w:space="0" w:color="auto"/>
              <w:left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Цели, задачи, мероприятия</w:t>
            </w:r>
          </w:p>
        </w:tc>
        <w:tc>
          <w:tcPr>
            <w:tcW w:w="679" w:type="pct"/>
            <w:vMerge w:val="restart"/>
            <w:tcBorders>
              <w:top w:val="single" w:sz="6" w:space="0" w:color="auto"/>
              <w:left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Срок выполнения, год</w:t>
            </w:r>
          </w:p>
        </w:tc>
        <w:tc>
          <w:tcPr>
            <w:tcW w:w="2284" w:type="pct"/>
            <w:gridSpan w:val="5"/>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Объем финансирования из районного бюджета, тыс. руб.</w:t>
            </w:r>
          </w:p>
        </w:tc>
      </w:tr>
      <w:tr w:rsidR="00715064" w:rsidRPr="00715064" w:rsidTr="00715064">
        <w:trPr>
          <w:cantSplit/>
          <w:trHeight w:val="480"/>
        </w:trPr>
        <w:tc>
          <w:tcPr>
            <w:tcW w:w="185" w:type="pct"/>
            <w:vMerge/>
            <w:tcBorders>
              <w:left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1852" w:type="pct"/>
            <w:vMerge/>
            <w:tcBorders>
              <w:left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679" w:type="pct"/>
            <w:vMerge/>
            <w:tcBorders>
              <w:left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vMerge w:val="restart"/>
            <w:tcBorders>
              <w:top w:val="single" w:sz="6" w:space="0" w:color="auto"/>
              <w:left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всего</w:t>
            </w:r>
          </w:p>
        </w:tc>
        <w:tc>
          <w:tcPr>
            <w:tcW w:w="1790" w:type="pct"/>
            <w:gridSpan w:val="4"/>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в том числе по годам (текущий  год и плановый период - два  последующих года после текущего)</w:t>
            </w:r>
          </w:p>
        </w:tc>
      </w:tr>
      <w:tr w:rsidR="00715064" w:rsidRPr="00715064" w:rsidTr="00715064">
        <w:trPr>
          <w:cantSplit/>
          <w:trHeight w:val="65"/>
        </w:trPr>
        <w:tc>
          <w:tcPr>
            <w:tcW w:w="185" w:type="pct"/>
            <w:vMerge/>
            <w:tcBorders>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1852" w:type="pct"/>
            <w:vMerge/>
            <w:tcBorders>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679" w:type="pct"/>
            <w:vMerge/>
            <w:tcBorders>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vMerge/>
            <w:tcBorders>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2015</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w:t>
            </w:r>
          </w:p>
        </w:tc>
        <w:tc>
          <w:tcPr>
            <w:tcW w:w="185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8</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w:t>
            </w:r>
          </w:p>
        </w:tc>
        <w:tc>
          <w:tcPr>
            <w:tcW w:w="4815" w:type="pct"/>
            <w:gridSpan w:val="7"/>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Цель – повышение уровня и качества жизни социально незащищенных категорий  населения администрации Богучанского района</w:t>
            </w:r>
          </w:p>
        </w:tc>
      </w:tr>
      <w:tr w:rsidR="00715064" w:rsidRPr="00715064" w:rsidTr="00715064">
        <w:trPr>
          <w:cantSplit/>
          <w:trHeight w:val="1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w:t>
            </w:r>
          </w:p>
        </w:tc>
        <w:tc>
          <w:tcPr>
            <w:tcW w:w="4815" w:type="pct"/>
            <w:gridSpan w:val="7"/>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Задача 1. 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tc>
      </w:tr>
      <w:tr w:rsidR="00715064" w:rsidRPr="00715064" w:rsidTr="00715064">
        <w:trPr>
          <w:cantSplit/>
          <w:trHeight w:val="199"/>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w:t>
            </w:r>
          </w:p>
        </w:tc>
        <w:tc>
          <w:tcPr>
            <w:tcW w:w="185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Выполнение государственных полномочий по финансовому обеспечению расходов на содержание органов управления системы социальной защиты  населения.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75673,4</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w:t>
            </w:r>
            <w:r w:rsidRPr="00715064">
              <w:rPr>
                <w:rFonts w:ascii="Times New Roman" w:hAnsi="Times New Roman" w:cs="Times New Roman"/>
                <w:sz w:val="16"/>
                <w:szCs w:val="16"/>
                <w:lang w:val="en-US"/>
              </w:rPr>
              <w:t>629</w:t>
            </w:r>
            <w:r w:rsidRPr="00715064">
              <w:rPr>
                <w:rFonts w:ascii="Times New Roman" w:hAnsi="Times New Roman" w:cs="Times New Roman"/>
                <w:sz w:val="16"/>
                <w:szCs w:val="16"/>
              </w:rPr>
              <w:t>,</w:t>
            </w:r>
            <w:r w:rsidRPr="00715064">
              <w:rPr>
                <w:rFonts w:ascii="Times New Roman" w:hAnsi="Times New Roman" w:cs="Times New Roman"/>
                <w:sz w:val="16"/>
                <w:szCs w:val="16"/>
                <w:lang w:val="en-US"/>
              </w:rPr>
              <w:t>2</w:t>
            </w:r>
          </w:p>
        </w:tc>
        <w:tc>
          <w:tcPr>
            <w:tcW w:w="494" w:type="pct"/>
            <w:tcBorders>
              <w:top w:val="single" w:sz="6" w:space="0" w:color="auto"/>
              <w:left w:val="single" w:sz="6" w:space="0" w:color="auto"/>
              <w:bottom w:val="single" w:sz="6" w:space="0" w:color="auto"/>
              <w:right w:val="single" w:sz="4"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18723,9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19091,8</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jc w:val="center"/>
              <w:rPr>
                <w:rFonts w:ascii="Times New Roman" w:hAnsi="Times New Roman" w:cs="Times New Roman"/>
                <w:sz w:val="16"/>
                <w:szCs w:val="16"/>
              </w:rPr>
            </w:pPr>
            <w:r w:rsidRPr="00715064">
              <w:rPr>
                <w:rFonts w:ascii="Times New Roman" w:hAnsi="Times New Roman" w:cs="Times New Roman"/>
                <w:sz w:val="16"/>
                <w:szCs w:val="16"/>
              </w:rPr>
              <w:t>19228,5</w:t>
            </w:r>
          </w:p>
          <w:p w:rsidR="00715064" w:rsidRPr="00715064" w:rsidRDefault="00715064" w:rsidP="00715064">
            <w:pPr>
              <w:pStyle w:val="ConsPlusCel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4"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w:t>
            </w:r>
          </w:p>
        </w:tc>
        <w:tc>
          <w:tcPr>
            <w:tcW w:w="1852" w:type="pct"/>
            <w:tcBorders>
              <w:top w:val="single" w:sz="4"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Итого по задаче 1</w:t>
            </w:r>
          </w:p>
        </w:tc>
        <w:tc>
          <w:tcPr>
            <w:tcW w:w="679" w:type="pct"/>
            <w:tcBorders>
              <w:top w:val="single" w:sz="4"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4"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75673,4</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4"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w:t>
            </w:r>
            <w:r w:rsidRPr="00715064">
              <w:rPr>
                <w:rFonts w:ascii="Times New Roman" w:hAnsi="Times New Roman" w:cs="Times New Roman"/>
                <w:sz w:val="16"/>
                <w:szCs w:val="16"/>
                <w:lang w:val="en-US"/>
              </w:rPr>
              <w:t>629</w:t>
            </w:r>
            <w:r w:rsidRPr="00715064">
              <w:rPr>
                <w:rFonts w:ascii="Times New Roman" w:hAnsi="Times New Roman" w:cs="Times New Roman"/>
                <w:sz w:val="16"/>
                <w:szCs w:val="16"/>
              </w:rPr>
              <w:t>,</w:t>
            </w:r>
            <w:r w:rsidRPr="00715064">
              <w:rPr>
                <w:rFonts w:ascii="Times New Roman" w:hAnsi="Times New Roman" w:cs="Times New Roman"/>
                <w:sz w:val="16"/>
                <w:szCs w:val="16"/>
                <w:lang w:val="en-US"/>
              </w:rPr>
              <w:t>2</w:t>
            </w:r>
          </w:p>
        </w:tc>
        <w:tc>
          <w:tcPr>
            <w:tcW w:w="494" w:type="pct"/>
            <w:tcBorders>
              <w:top w:val="single" w:sz="4"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18723,9</w:t>
            </w:r>
          </w:p>
        </w:tc>
        <w:tc>
          <w:tcPr>
            <w:tcW w:w="432" w:type="pct"/>
            <w:tcBorders>
              <w:top w:val="single" w:sz="4" w:space="0" w:color="auto"/>
              <w:left w:val="single" w:sz="6" w:space="0" w:color="auto"/>
              <w:bottom w:val="single" w:sz="6" w:space="0" w:color="auto"/>
              <w:right w:val="single" w:sz="6"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19091,8</w:t>
            </w:r>
          </w:p>
        </w:tc>
        <w:tc>
          <w:tcPr>
            <w:tcW w:w="432" w:type="pct"/>
            <w:tcBorders>
              <w:top w:val="single" w:sz="4" w:space="0" w:color="auto"/>
              <w:left w:val="single" w:sz="6" w:space="0" w:color="auto"/>
              <w:bottom w:val="single" w:sz="6" w:space="0" w:color="auto"/>
              <w:right w:val="single" w:sz="6" w:space="0" w:color="auto"/>
            </w:tcBorders>
            <w:shd w:val="clear" w:color="auto" w:fill="auto"/>
          </w:tcPr>
          <w:p w:rsidR="00715064" w:rsidRPr="00715064" w:rsidRDefault="00715064" w:rsidP="00715064">
            <w:pPr>
              <w:pStyle w:val="ConsPlusCell"/>
              <w:jc w:val="center"/>
              <w:rPr>
                <w:rFonts w:ascii="Times New Roman" w:hAnsi="Times New Roman" w:cs="Times New Roman"/>
                <w:sz w:val="16"/>
                <w:szCs w:val="16"/>
              </w:rPr>
            </w:pPr>
            <w:r w:rsidRPr="00715064">
              <w:rPr>
                <w:rFonts w:ascii="Times New Roman" w:hAnsi="Times New Roman" w:cs="Times New Roman"/>
                <w:sz w:val="16"/>
                <w:szCs w:val="16"/>
              </w:rPr>
              <w:t>19228,5</w:t>
            </w:r>
          </w:p>
          <w:p w:rsidR="00715064" w:rsidRPr="00715064" w:rsidRDefault="00715064" w:rsidP="00715064">
            <w:pPr>
              <w:pStyle w:val="ConsPlusCel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w:t>
            </w:r>
          </w:p>
        </w:tc>
        <w:tc>
          <w:tcPr>
            <w:tcW w:w="4815" w:type="pct"/>
            <w:gridSpan w:val="7"/>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Задача 2.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tc>
      </w:tr>
      <w:tr w:rsidR="00715064" w:rsidRPr="00715064" w:rsidTr="00715064">
        <w:trPr>
          <w:cantSplit/>
          <w:trHeight w:val="248"/>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w:t>
            </w:r>
          </w:p>
        </w:tc>
        <w:tc>
          <w:tcPr>
            <w:tcW w:w="185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отдельным категориям граждан мер социальной поддержки, установленных законодательством Российской  Федерации (инвалидам, ветеранам ВОВ, гражданам, пострадавшим от радиации), для оплаты жилья и коммунальных услуг;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108854,4</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28988,8</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29089,9</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24539,4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26236,3</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субсидий отдельным категориям граждан (ветеранам труда, труженикам тыла, реабилитированным  лицам, многодетным семьям и др.) для оплаты жилья и коммунальных услуг;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310432,2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65549,6</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65812,1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84467,2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94603,3</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8</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субсидий гражданам в качестве помощи  для оплаты жилья и коммунальных услуг с учетом их доходов;</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207174,4</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49685,9</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50521,2</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50789,0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56178,3</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9</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отдельных мер социальной поддержки, за исключением льгот  по оплате жилья и коммунальных услуг, ветеранам труда, пенсионерам, труженикам тыла, родителям и вдовам (вдовцам) погибших военнослужащих;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102779,2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23429,8</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25006,4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26442,4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27900,6</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lastRenderedPageBreak/>
              <w:t>10</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отдельных мер социальной поддержки, за исключением льгот по оплате жилья и коммунальных услуг, реабилитированным  лицам и лицам, признанным пострадавшими от политических репрессий;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5655,7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1327,2</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1313,0</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1470,9</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1544,6</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11</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отдельных мер социальной поддержки, за исключением льгот по оплате жилья и коммунальных услуг, инвалидам и семьям, имеющим детей-инвалидов;</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6615,3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1562,9</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1483,0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1557,3</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12</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Осуществление выплаты социального пособия на погребение и возмещение стоимости услуг по погребению специализированным службам по вопросам похоронного дела;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3643,2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686,3</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850,1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1035,1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1071,7</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Осуществление ежемесячной денежной выплаты членам семей военнослужащих, погибших при исполнении  обязанностей военной службы (Закон Красноярского края от 09.12.2010 №11-5397);</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1336,7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314,0</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308,8</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348,2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365,7</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14</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денежных выплат на оплату жилой площади с отоплением и освещением педагогическим работникам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2012 - 201</w:t>
            </w:r>
            <w:r w:rsidRPr="00715064">
              <w:rPr>
                <w:rFonts w:ascii="Times New Roman" w:hAnsi="Times New Roman" w:cs="Times New Roman"/>
                <w:sz w:val="16"/>
                <w:szCs w:val="16"/>
                <w:lang w:val="en-US"/>
              </w:rPr>
              <w:t>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181874,5</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37298,5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38487,3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50041,8</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56046,9</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15</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Оказание единовременной адресной материальной помощи на ремонт жилья одиноко проживающим пенсионерам старше 65 лет в рамках ДЦП "Старшее поколение" на 2011-2013 годы;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w:t>
            </w:r>
            <w:r w:rsidRPr="00715064">
              <w:rPr>
                <w:rFonts w:ascii="Times New Roman" w:hAnsi="Times New Roman" w:cs="Times New Roman"/>
                <w:sz w:val="16"/>
                <w:szCs w:val="16"/>
                <w:lang w:val="en-US"/>
              </w:rPr>
              <w:t>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854,8</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427,4</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427,4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16</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Осуществление компенсации страховых премий инвалидам (в т.ч. детям-инвалидам) по договору обязательного страхования гражданской ответственности владельцев транспортных средств;</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32,5</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10,3</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7,4</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17</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ежегодной денежной выплаты гражданам, награжденным знаком "Почетный донор России";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286,8</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73,9</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66,8</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71,3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74,8</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Осуществление выплаты ежемесячного  пособия на ребенка;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113702,7</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18211,5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22569,9</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32126,9</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40794,4</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19</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мер социальной поддержки семьям, имеющим детей;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14746,4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3493,6</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3541,2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3761,6</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3950,0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Предоставление ежемесячного денежного вознаграждения лицу, организовавшему приемную семью;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1154,7</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231,7</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291,7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308,0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323,3</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21</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ежемесячной компенсационной выплаты родителю (законному представителю-опекуну,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 в группе кратковременного пребывания дошкольного образовательного учреждения;</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175984,6</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37535,8</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35039,3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50443,7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52965,8</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22</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адресной материальной помощи населению, нуждающемуся в социальной поддержке, в рамках краевой долгосрочной целевой программы "Социальная поддержка населения Красноярского края" на 2012-2015 годы;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5515,8</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2791,7</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3151,5</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Компенсация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и обратно.</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5190,1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1379,2</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528,0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1601,6</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1681,3</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24</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Обеспечение жильем молодых семей</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6007,1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3565,1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1221,0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1221,0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lastRenderedPageBreak/>
              <w:t>25</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Обеспечение питанием детей, обучающихся в муниципальных образовательных учреждениях, реализующих основные общеобразовательны</w:t>
            </w:r>
            <w:r>
              <w:rPr>
                <w:rFonts w:ascii="Times New Roman" w:hAnsi="Times New Roman" w:cs="Times New Roman"/>
                <w:sz w:val="16"/>
                <w:szCs w:val="16"/>
              </w:rPr>
              <w:t>е программы, без взимания платы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62904,7</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17974,5</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21917,5</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23012,7</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26</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bCs/>
                <w:sz w:val="16"/>
                <w:szCs w:val="16"/>
              </w:rPr>
            </w:pPr>
            <w:r w:rsidRPr="00715064">
              <w:rPr>
                <w:rFonts w:ascii="Times New Roman" w:hAnsi="Times New Roman" w:cs="Times New Roman"/>
                <w:bCs/>
                <w:sz w:val="16"/>
                <w:szCs w:val="16"/>
              </w:rPr>
              <w:t>Обеспечение содержания в муниципальных дошкольных образовательных учреждениях детей без взимания родительской платы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12,1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12,1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27</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Итого по задаче 2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1314757,9</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272998,1</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300148,4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352076,0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389535,4</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28</w:t>
            </w:r>
          </w:p>
        </w:tc>
        <w:tc>
          <w:tcPr>
            <w:tcW w:w="4815" w:type="pct"/>
            <w:gridSpan w:val="7"/>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Задача 3. Обеспечение своевременного и качественного исполнения социальных услуг в области социального обслуживания населения</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Выполнение государственных полномочий по социальному обслуживанию населения;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109981,3</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23757,5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31687,6</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29157,8</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29350,9</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30</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Мероприятия по энергоэффективности в рамках реализации программы "Энергосбережение и повышение энергоэффективности в Богучанском районе" на 2012-2015 годы;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60,1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60,1</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Оснащение муниципальных учреждений социального обслуживания населения оборудованием и специальным автотранспортом в рамках краевой целевой программы  "Доступная  среда для инвалидов в Богучанском районе" на2012-2015 годы.</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289,2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236,8</w:t>
            </w:r>
          </w:p>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2682,4</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32</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Итого по задаче 3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116933,1</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24054,4</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34370,0</w:t>
            </w:r>
          </w:p>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29157,8</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29350,9</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33</w:t>
            </w:r>
          </w:p>
        </w:tc>
        <w:tc>
          <w:tcPr>
            <w:tcW w:w="4815" w:type="pct"/>
            <w:gridSpan w:val="7"/>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Задача 4. Реализация в пределах своей компетенции полномочий органов местного самоуправления по социальной поддержке и социальной помощи  населению</w:t>
            </w:r>
          </w:p>
        </w:tc>
      </w:tr>
      <w:tr w:rsidR="00715064" w:rsidRPr="00715064" w:rsidTr="00715064">
        <w:trPr>
          <w:cantSplit/>
          <w:trHeight w:val="54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34</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Предоставление единовременной материальной помощи гражданам, пострадавшим от пожара (резервный фонд администрации Богучанского района)</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549,6</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549,6</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30,5</w:t>
            </w:r>
          </w:p>
        </w:tc>
        <w:tc>
          <w:tcPr>
            <w:tcW w:w="432" w:type="pct"/>
            <w:tcBorders>
              <w:top w:val="single" w:sz="6" w:space="0" w:color="auto"/>
              <w:left w:val="single" w:sz="6" w:space="0" w:color="auto"/>
              <w:bottom w:val="single" w:sz="4"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6" w:space="0" w:color="auto"/>
              <w:left w:val="single" w:sz="6" w:space="0" w:color="auto"/>
              <w:bottom w:val="single" w:sz="4"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bCs/>
                <w:sz w:val="16"/>
                <w:szCs w:val="16"/>
              </w:rPr>
              <w:t xml:space="preserve">Оказание материальной помощи для приобретения жилья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2012-2015</w:t>
            </w: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150,0</w:t>
            </w:r>
          </w:p>
        </w:tc>
        <w:tc>
          <w:tcPr>
            <w:tcW w:w="432" w:type="pct"/>
            <w:tcBorders>
              <w:top w:val="single" w:sz="6" w:space="0" w:color="auto"/>
              <w:left w:val="single" w:sz="6" w:space="0" w:color="auto"/>
              <w:bottom w:val="single" w:sz="4"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4"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Итого по задаче 4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730,1</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549,6</w:t>
            </w:r>
          </w:p>
        </w:tc>
        <w:tc>
          <w:tcPr>
            <w:tcW w:w="494" w:type="pct"/>
            <w:tcBorders>
              <w:top w:val="single" w:sz="6" w:space="0" w:color="auto"/>
              <w:left w:val="single" w:sz="6" w:space="0" w:color="auto"/>
              <w:bottom w:val="single" w:sz="6" w:space="0" w:color="auto"/>
              <w:right w:val="single" w:sz="4"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180,5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jc w:val="center"/>
              <w:rPr>
                <w:rFonts w:ascii="Times New Roman" w:hAnsi="Times New Roman" w:cs="Times New Roman"/>
                <w:sz w:val="16"/>
                <w:szCs w:val="16"/>
              </w:rPr>
            </w:pPr>
            <w:r w:rsidRPr="00715064">
              <w:rPr>
                <w:rFonts w:ascii="Times New Roman" w:hAnsi="Times New Roman" w:cs="Times New Roman"/>
                <w:sz w:val="16"/>
                <w:szCs w:val="16"/>
              </w:rPr>
              <w:t>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36</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Итого по целям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4"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37</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Сумма нераспределенных расходов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0,00</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0,00</w:t>
            </w:r>
          </w:p>
        </w:tc>
        <w:tc>
          <w:tcPr>
            <w:tcW w:w="494" w:type="pct"/>
            <w:tcBorders>
              <w:top w:val="single" w:sz="6" w:space="0" w:color="auto"/>
              <w:left w:val="single" w:sz="6" w:space="0" w:color="auto"/>
              <w:bottom w:val="single" w:sz="6" w:space="0" w:color="auto"/>
              <w:right w:val="single" w:sz="4"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jc w:val="center"/>
              <w:rPr>
                <w:rFonts w:ascii="Times New Roman" w:hAnsi="Times New Roman" w:cs="Times New Roman"/>
                <w:sz w:val="16"/>
                <w:szCs w:val="16"/>
              </w:rPr>
            </w:pPr>
            <w:r w:rsidRPr="00715064">
              <w:rPr>
                <w:rFonts w:ascii="Times New Roman" w:hAnsi="Times New Roman" w:cs="Times New Roman"/>
                <w:sz w:val="16"/>
                <w:szCs w:val="16"/>
              </w:rPr>
              <w:t>0,00</w:t>
            </w:r>
          </w:p>
        </w:tc>
      </w:tr>
      <w:tr w:rsidR="00715064" w:rsidRPr="00715064" w:rsidTr="00715064">
        <w:trPr>
          <w:cantSplit/>
          <w:trHeight w:val="65"/>
        </w:trPr>
        <w:tc>
          <w:tcPr>
            <w:tcW w:w="185"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38</w:t>
            </w:r>
          </w:p>
        </w:tc>
        <w:tc>
          <w:tcPr>
            <w:tcW w:w="1852" w:type="pct"/>
            <w:tcBorders>
              <w:top w:val="single" w:sz="6" w:space="0" w:color="auto"/>
              <w:left w:val="single" w:sz="6" w:space="0" w:color="auto"/>
              <w:bottom w:val="single" w:sz="6" w:space="0" w:color="auto"/>
              <w:right w:val="single" w:sz="6" w:space="0" w:color="auto"/>
            </w:tcBorders>
            <w:vAlign w:val="center"/>
          </w:tcPr>
          <w:p w:rsidR="00715064" w:rsidRPr="00715064" w:rsidRDefault="00715064" w:rsidP="00715064">
            <w:pPr>
              <w:pStyle w:val="ConsPlusCell"/>
              <w:widowControl/>
              <w:rPr>
                <w:rFonts w:ascii="Times New Roman" w:hAnsi="Times New Roman" w:cs="Times New Roman"/>
                <w:sz w:val="16"/>
                <w:szCs w:val="16"/>
              </w:rPr>
            </w:pPr>
            <w:r w:rsidRPr="00715064">
              <w:rPr>
                <w:rFonts w:ascii="Times New Roman" w:hAnsi="Times New Roman" w:cs="Times New Roman"/>
                <w:sz w:val="16"/>
                <w:szCs w:val="16"/>
              </w:rPr>
              <w:t xml:space="preserve">Всего по ведомственной программе </w:t>
            </w:r>
          </w:p>
        </w:tc>
        <w:tc>
          <w:tcPr>
            <w:tcW w:w="679"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p>
        </w:tc>
        <w:tc>
          <w:tcPr>
            <w:tcW w:w="494"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1191863,2</w:t>
            </w:r>
          </w:p>
        </w:tc>
        <w:tc>
          <w:tcPr>
            <w:tcW w:w="432" w:type="pct"/>
            <w:tcBorders>
              <w:top w:val="single" w:sz="6" w:space="0" w:color="auto"/>
              <w:left w:val="single" w:sz="6" w:space="0" w:color="auto"/>
              <w:bottom w:val="single" w:sz="6" w:space="0" w:color="auto"/>
              <w:right w:val="single" w:sz="6"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316231,3</w:t>
            </w:r>
          </w:p>
        </w:tc>
        <w:tc>
          <w:tcPr>
            <w:tcW w:w="494" w:type="pct"/>
            <w:tcBorders>
              <w:top w:val="single" w:sz="6" w:space="0" w:color="auto"/>
              <w:left w:val="single" w:sz="6" w:space="0" w:color="auto"/>
              <w:bottom w:val="single" w:sz="6" w:space="0" w:color="auto"/>
              <w:right w:val="single" w:sz="4" w:space="0" w:color="auto"/>
            </w:tcBorders>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353422,8</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400325,6</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715064" w:rsidRPr="00715064" w:rsidRDefault="00715064" w:rsidP="00715064">
            <w:pPr>
              <w:pStyle w:val="ConsPlusCell"/>
              <w:widowControl/>
              <w:jc w:val="center"/>
              <w:rPr>
                <w:rFonts w:ascii="Times New Roman" w:hAnsi="Times New Roman" w:cs="Times New Roman"/>
                <w:sz w:val="16"/>
                <w:szCs w:val="16"/>
              </w:rPr>
            </w:pPr>
            <w:r w:rsidRPr="00715064">
              <w:rPr>
                <w:rFonts w:ascii="Times New Roman" w:hAnsi="Times New Roman" w:cs="Times New Roman"/>
                <w:sz w:val="16"/>
                <w:szCs w:val="16"/>
              </w:rPr>
              <w:t>438114,8</w:t>
            </w:r>
          </w:p>
        </w:tc>
      </w:tr>
    </w:tbl>
    <w:p w:rsidR="000D117D" w:rsidRPr="000D117D" w:rsidRDefault="000D117D" w:rsidP="000D117D">
      <w:pPr>
        <w:autoSpaceDE w:val="0"/>
        <w:autoSpaceDN w:val="0"/>
        <w:adjustRightInd w:val="0"/>
        <w:spacing w:after="0" w:line="240" w:lineRule="auto"/>
        <w:ind w:left="5760"/>
        <w:outlineLvl w:val="0"/>
        <w:rPr>
          <w:rFonts w:ascii="Times New Roman" w:hAnsi="Times New Roman"/>
          <w:sz w:val="20"/>
          <w:szCs w:val="20"/>
        </w:rPr>
      </w:pP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Приложение 4</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к ведомственной целевой программе</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"Развитие системы социальной</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защиты населения Богучанского района"</w:t>
      </w:r>
    </w:p>
    <w:p w:rsidR="00715064" w:rsidRPr="00715064" w:rsidRDefault="00715064" w:rsidP="00715064">
      <w:pPr>
        <w:pStyle w:val="20"/>
        <w:spacing w:before="0" w:after="0" w:line="240" w:lineRule="auto"/>
        <w:jc w:val="right"/>
        <w:rPr>
          <w:rFonts w:ascii="Times New Roman" w:hAnsi="Times New Roman" w:cs="Times New Roman"/>
          <w:b w:val="0"/>
          <w:i w:val="0"/>
          <w:sz w:val="18"/>
          <w:szCs w:val="18"/>
        </w:rPr>
      </w:pPr>
      <w:r w:rsidRPr="00715064">
        <w:rPr>
          <w:rFonts w:ascii="Times New Roman" w:hAnsi="Times New Roman" w:cs="Times New Roman"/>
          <w:b w:val="0"/>
          <w:i w:val="0"/>
          <w:sz w:val="18"/>
          <w:szCs w:val="18"/>
        </w:rPr>
        <w:t>на 2013 год и плановый период 2014-2015 годов</w:t>
      </w:r>
    </w:p>
    <w:p w:rsidR="00715064" w:rsidRDefault="00715064" w:rsidP="00715064">
      <w:pPr>
        <w:pStyle w:val="afffff5"/>
        <w:jc w:val="center"/>
        <w:rPr>
          <w:rStyle w:val="afffff1"/>
          <w:rFonts w:ascii="Times New Roman" w:hAnsi="Times New Roman" w:cs="Times New Roman"/>
          <w:b w:val="0"/>
          <w:bCs/>
          <w:color w:val="auto"/>
          <w:sz w:val="20"/>
          <w:szCs w:val="20"/>
        </w:rPr>
      </w:pPr>
    </w:p>
    <w:p w:rsidR="00715064" w:rsidRPr="00715064" w:rsidRDefault="00715064" w:rsidP="00715064">
      <w:pPr>
        <w:pStyle w:val="afffff5"/>
        <w:jc w:val="center"/>
        <w:rPr>
          <w:rFonts w:ascii="Times New Roman" w:hAnsi="Times New Roman" w:cs="Times New Roman"/>
          <w:b/>
          <w:sz w:val="20"/>
          <w:szCs w:val="20"/>
        </w:rPr>
      </w:pPr>
      <w:r w:rsidRPr="00715064">
        <w:rPr>
          <w:rStyle w:val="afffff1"/>
          <w:rFonts w:ascii="Times New Roman" w:hAnsi="Times New Roman" w:cs="Times New Roman"/>
          <w:b w:val="0"/>
          <w:bCs/>
          <w:color w:val="auto"/>
          <w:sz w:val="20"/>
          <w:szCs w:val="20"/>
        </w:rPr>
        <w:t>Перечень</w:t>
      </w:r>
    </w:p>
    <w:p w:rsidR="00715064" w:rsidRPr="00715064" w:rsidRDefault="00715064" w:rsidP="00715064">
      <w:pPr>
        <w:pStyle w:val="afffff5"/>
        <w:jc w:val="center"/>
        <w:rPr>
          <w:rFonts w:ascii="Times New Roman" w:hAnsi="Times New Roman" w:cs="Times New Roman"/>
          <w:b/>
          <w:sz w:val="20"/>
          <w:szCs w:val="20"/>
        </w:rPr>
      </w:pPr>
      <w:r w:rsidRPr="00715064">
        <w:rPr>
          <w:rStyle w:val="afffff1"/>
          <w:rFonts w:ascii="Times New Roman" w:hAnsi="Times New Roman" w:cs="Times New Roman"/>
          <w:b w:val="0"/>
          <w:bCs/>
          <w:color w:val="auto"/>
          <w:sz w:val="20"/>
          <w:szCs w:val="20"/>
        </w:rPr>
        <w:t>объектов капитального строительства на текущий год и плановый период</w:t>
      </w:r>
    </w:p>
    <w:p w:rsidR="00715064" w:rsidRDefault="00715064" w:rsidP="00BB0961">
      <w:pPr>
        <w:pStyle w:val="afffff5"/>
        <w:jc w:val="center"/>
        <w:rPr>
          <w:rStyle w:val="afffff1"/>
          <w:rFonts w:ascii="Times New Roman" w:hAnsi="Times New Roman" w:cs="Times New Roman"/>
          <w:b w:val="0"/>
          <w:bCs/>
          <w:color w:val="auto"/>
          <w:sz w:val="20"/>
          <w:szCs w:val="20"/>
        </w:rPr>
      </w:pPr>
      <w:r w:rsidRPr="00715064">
        <w:rPr>
          <w:rStyle w:val="afffff1"/>
          <w:rFonts w:ascii="Times New Roman" w:hAnsi="Times New Roman" w:cs="Times New Roman"/>
          <w:b w:val="0"/>
          <w:bCs/>
          <w:color w:val="auto"/>
          <w:sz w:val="20"/>
          <w:szCs w:val="20"/>
        </w:rPr>
        <w:t>(за счет всех источников финансирования)</w:t>
      </w:r>
    </w:p>
    <w:p w:rsidR="00BB0961" w:rsidRPr="00BB0961" w:rsidRDefault="00BB0961" w:rsidP="00BB0961">
      <w:pPr>
        <w:spacing w:after="0" w:line="240" w:lineRule="auto"/>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3"/>
        <w:gridCol w:w="752"/>
        <w:gridCol w:w="410"/>
        <w:gridCol w:w="580"/>
        <w:gridCol w:w="506"/>
        <w:gridCol w:w="703"/>
        <w:gridCol w:w="643"/>
        <w:gridCol w:w="410"/>
        <w:gridCol w:w="580"/>
        <w:gridCol w:w="506"/>
        <w:gridCol w:w="703"/>
        <w:gridCol w:w="602"/>
        <w:gridCol w:w="410"/>
        <w:gridCol w:w="580"/>
        <w:gridCol w:w="506"/>
        <w:gridCol w:w="703"/>
        <w:gridCol w:w="643"/>
      </w:tblGrid>
      <w:tr w:rsidR="00715064" w:rsidRPr="00BB0961" w:rsidTr="00BB0961">
        <w:trPr>
          <w:trHeight w:val="70"/>
        </w:trPr>
        <w:tc>
          <w:tcPr>
            <w:tcW w:w="174" w:type="pct"/>
            <w:vMerge w:val="restart"/>
            <w:tcBorders>
              <w:top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N</w:t>
            </w: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п/п</w:t>
            </w:r>
          </w:p>
        </w:tc>
        <w:tc>
          <w:tcPr>
            <w:tcW w:w="393" w:type="pct"/>
            <w:vMerge w:val="restar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Наименование объекта</w:t>
            </w:r>
          </w:p>
        </w:tc>
        <w:tc>
          <w:tcPr>
            <w:tcW w:w="1485" w:type="pct"/>
            <w:gridSpan w:val="5"/>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Объем капитальных вложений на текущий год, тыс. рублей</w:t>
            </w:r>
          </w:p>
        </w:tc>
        <w:tc>
          <w:tcPr>
            <w:tcW w:w="1463" w:type="pct"/>
            <w:gridSpan w:val="5"/>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Объем капитальных вложений на 1-й год,</w:t>
            </w: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тыс. рублей</w:t>
            </w:r>
          </w:p>
        </w:tc>
        <w:tc>
          <w:tcPr>
            <w:tcW w:w="1485" w:type="pct"/>
            <w:gridSpan w:val="5"/>
            <w:tcBorders>
              <w:top w:val="single" w:sz="4" w:space="0" w:color="auto"/>
              <w:left w:val="single" w:sz="4" w:space="0" w:color="auto"/>
              <w:bottom w:val="single" w:sz="4" w:space="0" w:color="auto"/>
            </w:tcBorders>
          </w:tcPr>
          <w:p w:rsidR="00715064" w:rsidRPr="00BB0961" w:rsidRDefault="00715064" w:rsidP="00BB0961">
            <w:pPr>
              <w:pStyle w:val="afffff4"/>
              <w:jc w:val="center"/>
              <w:rPr>
                <w:rFonts w:ascii="Times New Roman" w:hAnsi="Times New Roman"/>
                <w:sz w:val="14"/>
                <w:szCs w:val="14"/>
              </w:rPr>
            </w:pP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Объем капитальных вложений на 2-й год,</w:t>
            </w: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тыс. рублей</w:t>
            </w:r>
          </w:p>
        </w:tc>
      </w:tr>
      <w:tr w:rsidR="00715064" w:rsidRPr="00BB0961" w:rsidTr="00BB0961">
        <w:trPr>
          <w:trHeight w:val="70"/>
        </w:trPr>
        <w:tc>
          <w:tcPr>
            <w:tcW w:w="174" w:type="pct"/>
            <w:vMerge/>
            <w:tcBorders>
              <w:top w:val="nil"/>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393" w:type="pct"/>
            <w:vMerge/>
            <w:tcBorders>
              <w:top w:val="nil"/>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vMerge w:val="restart"/>
            <w:tcBorders>
              <w:top w:val="single" w:sz="4" w:space="0" w:color="auto"/>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всего</w:t>
            </w:r>
          </w:p>
        </w:tc>
        <w:tc>
          <w:tcPr>
            <w:tcW w:w="1271" w:type="pct"/>
            <w:gridSpan w:val="4"/>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в том числе:</w:t>
            </w:r>
          </w:p>
        </w:tc>
        <w:tc>
          <w:tcPr>
            <w:tcW w:w="214" w:type="pct"/>
            <w:vMerge w:val="restar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всего</w:t>
            </w:r>
          </w:p>
        </w:tc>
        <w:tc>
          <w:tcPr>
            <w:tcW w:w="1249" w:type="pct"/>
            <w:gridSpan w:val="4"/>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в том числе:</w:t>
            </w:r>
          </w:p>
        </w:tc>
        <w:tc>
          <w:tcPr>
            <w:tcW w:w="214" w:type="pc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всего</w:t>
            </w:r>
          </w:p>
        </w:tc>
        <w:tc>
          <w:tcPr>
            <w:tcW w:w="1271" w:type="pct"/>
            <w:gridSpan w:val="4"/>
            <w:tcBorders>
              <w:top w:val="single" w:sz="4" w:space="0" w:color="auto"/>
              <w:left w:val="single" w:sz="4" w:space="0" w:color="auto"/>
              <w:bottom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в том числе:</w:t>
            </w:r>
          </w:p>
        </w:tc>
      </w:tr>
      <w:tr w:rsidR="00715064" w:rsidRPr="00BB0961" w:rsidTr="00BB0961">
        <w:tc>
          <w:tcPr>
            <w:tcW w:w="174" w:type="pct"/>
            <w:vMerge/>
            <w:tcBorders>
              <w:top w:val="nil"/>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393" w:type="pct"/>
            <w:vMerge/>
            <w:tcBorders>
              <w:top w:val="nil"/>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vMerge/>
            <w:tcBorders>
              <w:top w:val="nil"/>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районный бюджет</w:t>
            </w:r>
          </w:p>
        </w:tc>
        <w:tc>
          <w:tcPr>
            <w:tcW w:w="264" w:type="pct"/>
            <w:tcBorders>
              <w:top w:val="single" w:sz="4" w:space="0" w:color="auto"/>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краевой бюджет</w:t>
            </w:r>
          </w:p>
        </w:tc>
        <w:tc>
          <w:tcPr>
            <w:tcW w:w="367" w:type="pct"/>
            <w:tcBorders>
              <w:top w:val="single" w:sz="4" w:space="0" w:color="auto"/>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федеральный бюджет</w:t>
            </w:r>
          </w:p>
        </w:tc>
        <w:tc>
          <w:tcPr>
            <w:tcW w:w="336" w:type="pct"/>
            <w:tcBorders>
              <w:top w:val="single" w:sz="4" w:space="0" w:color="auto"/>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вне-</w:t>
            </w:r>
          </w:p>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бюджетные источники</w:t>
            </w:r>
          </w:p>
        </w:tc>
        <w:tc>
          <w:tcPr>
            <w:tcW w:w="214" w:type="pct"/>
            <w:vMerge/>
            <w:tcBorders>
              <w:top w:val="nil"/>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 xml:space="preserve">районный бюджет </w:t>
            </w: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краевой бюджет</w:t>
            </w: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федеральный бюджет</w:t>
            </w:r>
          </w:p>
        </w:tc>
        <w:tc>
          <w:tcPr>
            <w:tcW w:w="315"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r w:rsidRPr="00BB0961">
              <w:rPr>
                <w:rFonts w:ascii="Times New Roman" w:hAnsi="Times New Roman"/>
                <w:sz w:val="14"/>
                <w:szCs w:val="14"/>
              </w:rPr>
              <w:t>вне-</w:t>
            </w: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бюджетне источники</w:t>
            </w:r>
          </w:p>
        </w:tc>
        <w:tc>
          <w:tcPr>
            <w:tcW w:w="214" w:type="pct"/>
            <w:tcBorders>
              <w:top w:val="nil"/>
              <w:left w:val="single" w:sz="4" w:space="0" w:color="auto"/>
              <w:bottom w:val="nil"/>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 xml:space="preserve">районный бюджет </w:t>
            </w:r>
          </w:p>
        </w:tc>
        <w:tc>
          <w:tcPr>
            <w:tcW w:w="264" w:type="pc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краевой бюджет</w:t>
            </w:r>
          </w:p>
        </w:tc>
        <w:tc>
          <w:tcPr>
            <w:tcW w:w="367" w:type="pct"/>
            <w:tcBorders>
              <w:top w:val="single" w:sz="4" w:space="0" w:color="auto"/>
              <w:left w:val="single" w:sz="4" w:space="0" w:color="auto"/>
              <w:bottom w:val="nil"/>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федеральный бюджет</w:t>
            </w:r>
          </w:p>
        </w:tc>
        <w:tc>
          <w:tcPr>
            <w:tcW w:w="336" w:type="pct"/>
            <w:tcBorders>
              <w:top w:val="single" w:sz="4" w:space="0" w:color="auto"/>
              <w:left w:val="single" w:sz="4" w:space="0" w:color="auto"/>
              <w:bottom w:val="nil"/>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вне-</w:t>
            </w:r>
          </w:p>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бюджетные источники</w:t>
            </w:r>
          </w:p>
        </w:tc>
      </w:tr>
      <w:tr w:rsidR="00715064" w:rsidRPr="00BB0961" w:rsidTr="00BB0961">
        <w:tc>
          <w:tcPr>
            <w:tcW w:w="174" w:type="pct"/>
            <w:tcBorders>
              <w:top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1</w:t>
            </w:r>
          </w:p>
        </w:tc>
        <w:tc>
          <w:tcPr>
            <w:tcW w:w="39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r w:rsidRPr="00BB0961">
              <w:rPr>
                <w:rFonts w:ascii="Times New Roman" w:hAnsi="Times New Roman"/>
                <w:sz w:val="14"/>
                <w:szCs w:val="14"/>
              </w:rPr>
              <w:t>...</w:t>
            </w: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36"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36" w:type="pct"/>
            <w:tcBorders>
              <w:top w:val="single" w:sz="4" w:space="0" w:color="auto"/>
              <w:left w:val="single" w:sz="4" w:space="0" w:color="auto"/>
              <w:bottom w:val="single" w:sz="4" w:space="0" w:color="auto"/>
            </w:tcBorders>
          </w:tcPr>
          <w:p w:rsidR="00715064" w:rsidRPr="00BB0961" w:rsidRDefault="00715064" w:rsidP="00BB0961">
            <w:pPr>
              <w:pStyle w:val="afffff4"/>
              <w:rPr>
                <w:rFonts w:ascii="Times New Roman" w:hAnsi="Times New Roman"/>
                <w:sz w:val="14"/>
                <w:szCs w:val="14"/>
              </w:rPr>
            </w:pPr>
          </w:p>
        </w:tc>
      </w:tr>
      <w:tr w:rsidR="00715064" w:rsidRPr="00BB0961" w:rsidTr="00BB0961">
        <w:tc>
          <w:tcPr>
            <w:tcW w:w="174" w:type="pct"/>
            <w:tcBorders>
              <w:top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2</w:t>
            </w:r>
          </w:p>
        </w:tc>
        <w:tc>
          <w:tcPr>
            <w:tcW w:w="39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r w:rsidRPr="00BB0961">
              <w:rPr>
                <w:rFonts w:ascii="Times New Roman" w:hAnsi="Times New Roman"/>
                <w:sz w:val="14"/>
                <w:szCs w:val="14"/>
              </w:rPr>
              <w:t>...</w:t>
            </w: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36"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36" w:type="pct"/>
            <w:tcBorders>
              <w:top w:val="single" w:sz="4" w:space="0" w:color="auto"/>
              <w:left w:val="single" w:sz="4" w:space="0" w:color="auto"/>
              <w:bottom w:val="single" w:sz="4" w:space="0" w:color="auto"/>
            </w:tcBorders>
          </w:tcPr>
          <w:p w:rsidR="00715064" w:rsidRPr="00BB0961" w:rsidRDefault="00715064" w:rsidP="00BB0961">
            <w:pPr>
              <w:pStyle w:val="afffff4"/>
              <w:rPr>
                <w:rFonts w:ascii="Times New Roman" w:hAnsi="Times New Roman"/>
                <w:sz w:val="14"/>
                <w:szCs w:val="14"/>
              </w:rPr>
            </w:pPr>
          </w:p>
        </w:tc>
      </w:tr>
      <w:tr w:rsidR="00715064" w:rsidRPr="00BB0961" w:rsidTr="00BB0961">
        <w:tc>
          <w:tcPr>
            <w:tcW w:w="174" w:type="pct"/>
            <w:tcBorders>
              <w:top w:val="single" w:sz="4" w:space="0" w:color="auto"/>
              <w:bottom w:val="single" w:sz="4" w:space="0" w:color="auto"/>
              <w:right w:val="single" w:sz="4" w:space="0" w:color="auto"/>
            </w:tcBorders>
          </w:tcPr>
          <w:p w:rsidR="00715064" w:rsidRPr="00BB0961" w:rsidRDefault="00715064" w:rsidP="00BB0961">
            <w:pPr>
              <w:pStyle w:val="afffff4"/>
              <w:jc w:val="center"/>
              <w:rPr>
                <w:rFonts w:ascii="Times New Roman" w:hAnsi="Times New Roman"/>
                <w:sz w:val="14"/>
                <w:szCs w:val="14"/>
              </w:rPr>
            </w:pPr>
            <w:r w:rsidRPr="00BB0961">
              <w:rPr>
                <w:rFonts w:ascii="Times New Roman" w:hAnsi="Times New Roman"/>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r w:rsidRPr="00BB0961">
              <w:rPr>
                <w:rFonts w:ascii="Times New Roman" w:hAnsi="Times New Roman"/>
                <w:sz w:val="14"/>
                <w:szCs w:val="14"/>
              </w:rPr>
              <w:t>...</w:t>
            </w: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36"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36" w:type="pct"/>
            <w:tcBorders>
              <w:top w:val="single" w:sz="4" w:space="0" w:color="auto"/>
              <w:left w:val="single" w:sz="4" w:space="0" w:color="auto"/>
              <w:bottom w:val="single" w:sz="4" w:space="0" w:color="auto"/>
            </w:tcBorders>
          </w:tcPr>
          <w:p w:rsidR="00715064" w:rsidRPr="00BB0961" w:rsidRDefault="00715064" w:rsidP="00BB0961">
            <w:pPr>
              <w:pStyle w:val="afffff4"/>
              <w:rPr>
                <w:rFonts w:ascii="Times New Roman" w:hAnsi="Times New Roman"/>
                <w:sz w:val="14"/>
                <w:szCs w:val="14"/>
              </w:rPr>
            </w:pPr>
          </w:p>
        </w:tc>
      </w:tr>
      <w:tr w:rsidR="00715064" w:rsidRPr="00BB0961" w:rsidTr="00BB0961">
        <w:tc>
          <w:tcPr>
            <w:tcW w:w="174" w:type="pct"/>
            <w:tcBorders>
              <w:top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r w:rsidRPr="00BB0961">
              <w:rPr>
                <w:rFonts w:ascii="Times New Roman" w:hAnsi="Times New Roman"/>
                <w:sz w:val="14"/>
                <w:szCs w:val="14"/>
              </w:rPr>
              <w:t>Итого</w:t>
            </w: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36"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6"/>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15"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1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03"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67" w:type="pct"/>
            <w:tcBorders>
              <w:top w:val="single" w:sz="4" w:space="0" w:color="auto"/>
              <w:left w:val="single" w:sz="4" w:space="0" w:color="auto"/>
              <w:bottom w:val="single" w:sz="4" w:space="0" w:color="auto"/>
              <w:right w:val="single" w:sz="4" w:space="0" w:color="auto"/>
            </w:tcBorders>
          </w:tcPr>
          <w:p w:rsidR="00715064" w:rsidRPr="00BB0961" w:rsidRDefault="00715064" w:rsidP="00BB0961">
            <w:pPr>
              <w:pStyle w:val="afffff4"/>
              <w:rPr>
                <w:rFonts w:ascii="Times New Roman" w:hAnsi="Times New Roman"/>
                <w:sz w:val="14"/>
                <w:szCs w:val="14"/>
              </w:rPr>
            </w:pPr>
          </w:p>
        </w:tc>
        <w:tc>
          <w:tcPr>
            <w:tcW w:w="336" w:type="pct"/>
            <w:tcBorders>
              <w:top w:val="single" w:sz="4" w:space="0" w:color="auto"/>
              <w:left w:val="single" w:sz="4" w:space="0" w:color="auto"/>
              <w:bottom w:val="single" w:sz="4" w:space="0" w:color="auto"/>
            </w:tcBorders>
          </w:tcPr>
          <w:p w:rsidR="00715064" w:rsidRPr="00BB0961" w:rsidRDefault="00715064" w:rsidP="00BB0961">
            <w:pPr>
              <w:pStyle w:val="afffff4"/>
              <w:rPr>
                <w:rFonts w:ascii="Times New Roman" w:hAnsi="Times New Roman"/>
                <w:sz w:val="14"/>
                <w:szCs w:val="14"/>
              </w:rPr>
            </w:pPr>
          </w:p>
        </w:tc>
      </w:tr>
    </w:tbl>
    <w:p w:rsidR="00715064" w:rsidRDefault="00715064" w:rsidP="00BB0961">
      <w:pPr>
        <w:spacing w:after="0"/>
        <w:ind w:firstLine="720"/>
        <w:jc w:val="both"/>
      </w:pPr>
    </w:p>
    <w:p w:rsidR="00715064" w:rsidRPr="00BB0961" w:rsidRDefault="00715064" w:rsidP="00BB0961">
      <w:pPr>
        <w:pStyle w:val="afffff5"/>
        <w:rPr>
          <w:rFonts w:ascii="Times New Roman" w:hAnsi="Times New Roman" w:cs="Times New Roman"/>
          <w:sz w:val="20"/>
          <w:szCs w:val="20"/>
        </w:rPr>
      </w:pPr>
      <w:r w:rsidRPr="00BB0961">
        <w:rPr>
          <w:rStyle w:val="afffff1"/>
          <w:rFonts w:ascii="Times New Roman" w:hAnsi="Times New Roman" w:cs="Times New Roman"/>
          <w:b w:val="0"/>
          <w:bCs/>
          <w:color w:val="auto"/>
          <w:sz w:val="20"/>
          <w:szCs w:val="20"/>
        </w:rPr>
        <w:t>Примечание</w:t>
      </w:r>
      <w:r w:rsidRPr="00BB0961">
        <w:rPr>
          <w:rFonts w:ascii="Times New Roman" w:hAnsi="Times New Roman" w:cs="Times New Roman"/>
          <w:b/>
          <w:sz w:val="20"/>
          <w:szCs w:val="20"/>
        </w:rPr>
        <w:t>.</w:t>
      </w:r>
      <w:r w:rsidRPr="00BB0961">
        <w:rPr>
          <w:rFonts w:ascii="Times New Roman" w:hAnsi="Times New Roman" w:cs="Times New Roman"/>
          <w:sz w:val="20"/>
          <w:szCs w:val="20"/>
        </w:rPr>
        <w:t xml:space="preserve">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0D117D" w:rsidRDefault="000D117D" w:rsidP="000D117D">
      <w:pPr>
        <w:pStyle w:val="ConsPlusNormal"/>
        <w:widowControl/>
        <w:ind w:firstLine="0"/>
        <w:rPr>
          <w:rFonts w:ascii="Times New Roman" w:hAnsi="Times New Roman" w:cs="Times New Roman"/>
          <w:bCs/>
        </w:rPr>
      </w:pPr>
    </w:p>
    <w:p w:rsid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p>
    <w:p w:rsid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p>
    <w:p w:rsid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p>
    <w:p w:rsidR="00BB0961" w:rsidRP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r w:rsidRPr="00BB0961">
        <w:rPr>
          <w:rFonts w:ascii="Times New Roman" w:hAnsi="Times New Roman"/>
          <w:sz w:val="18"/>
          <w:szCs w:val="18"/>
        </w:rPr>
        <w:t>Приложение 5</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lastRenderedPageBreak/>
        <w:t>к ведомственной целевой программе</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"Развитие системы социальной</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защиты населения Богучанского района"</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на 2013 год и плановый период 2014-2015 годов</w:t>
      </w:r>
    </w:p>
    <w:p w:rsidR="00BB0961" w:rsidRDefault="00BB0961" w:rsidP="00BB0961">
      <w:pPr>
        <w:autoSpaceDE w:val="0"/>
        <w:autoSpaceDN w:val="0"/>
        <w:adjustRightInd w:val="0"/>
        <w:spacing w:after="0" w:line="240" w:lineRule="auto"/>
        <w:jc w:val="center"/>
        <w:rPr>
          <w:rFonts w:ascii="Times New Roman" w:hAnsi="Times New Roman"/>
          <w:sz w:val="18"/>
          <w:szCs w:val="18"/>
        </w:rPr>
      </w:pPr>
    </w:p>
    <w:p w:rsidR="00BB0961" w:rsidRDefault="00BB0961" w:rsidP="00BB0961">
      <w:pPr>
        <w:autoSpaceDE w:val="0"/>
        <w:autoSpaceDN w:val="0"/>
        <w:adjustRightInd w:val="0"/>
        <w:spacing w:after="0" w:line="240" w:lineRule="auto"/>
        <w:jc w:val="center"/>
        <w:rPr>
          <w:rFonts w:ascii="Times New Roman" w:hAnsi="Times New Roman"/>
          <w:sz w:val="18"/>
          <w:szCs w:val="18"/>
        </w:rPr>
      </w:pPr>
      <w:r w:rsidRPr="00BB0961">
        <w:rPr>
          <w:rFonts w:ascii="Times New Roman" w:hAnsi="Times New Roman"/>
          <w:sz w:val="18"/>
          <w:szCs w:val="18"/>
        </w:rPr>
        <w:t>РАСПРЕДЕЛЕНИЕ ПЛАНИРУЕМЫХ ОБЪЕМОВ ФИНАНСИРОВАНИЯ ВЕДОМСТВЕННОЙ ЦЕЛЕВОЙ ПРОГРАММЫ ПО ИСТОЧНИКАМ И НАПРАВЛЕНИЯМ РАСХОДОВАНИЯ СРЕДСТВ</w:t>
      </w:r>
    </w:p>
    <w:p w:rsidR="00BB0961" w:rsidRPr="00BB0961" w:rsidRDefault="00BB0961" w:rsidP="00BB0961">
      <w:pPr>
        <w:autoSpaceDE w:val="0"/>
        <w:autoSpaceDN w:val="0"/>
        <w:adjustRightInd w:val="0"/>
        <w:spacing w:after="0" w:line="240" w:lineRule="auto"/>
        <w:jc w:val="center"/>
        <w:rPr>
          <w:rFonts w:ascii="Times New Roman" w:hAnsi="Times New Roman"/>
          <w:sz w:val="18"/>
          <w:szCs w:val="18"/>
        </w:rPr>
      </w:pPr>
    </w:p>
    <w:tbl>
      <w:tblPr>
        <w:tblW w:w="5000" w:type="pct"/>
        <w:tblCellMar>
          <w:left w:w="70" w:type="dxa"/>
          <w:right w:w="70" w:type="dxa"/>
        </w:tblCellMar>
        <w:tblLook w:val="0000"/>
      </w:tblPr>
      <w:tblGrid>
        <w:gridCol w:w="3430"/>
        <w:gridCol w:w="1582"/>
        <w:gridCol w:w="1120"/>
        <w:gridCol w:w="1122"/>
        <w:gridCol w:w="1120"/>
        <w:gridCol w:w="1120"/>
      </w:tblGrid>
      <w:tr w:rsidR="00BB0961" w:rsidRPr="00BB0961" w:rsidTr="00BB0961">
        <w:trPr>
          <w:cantSplit/>
          <w:trHeight w:val="65"/>
        </w:trPr>
        <w:tc>
          <w:tcPr>
            <w:tcW w:w="1806"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Источники и направления финансирования</w:t>
            </w:r>
          </w:p>
        </w:tc>
        <w:tc>
          <w:tcPr>
            <w:tcW w:w="3194" w:type="pct"/>
            <w:gridSpan w:val="5"/>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Объем финансирования, тыс. рублей</w:t>
            </w:r>
          </w:p>
        </w:tc>
      </w:tr>
      <w:tr w:rsidR="00BB0961" w:rsidRPr="00BB0961" w:rsidTr="00BB0961">
        <w:trPr>
          <w:cantSplit/>
          <w:trHeight w:val="65"/>
        </w:trPr>
        <w:tc>
          <w:tcPr>
            <w:tcW w:w="1806" w:type="pct"/>
            <w:vMerge/>
            <w:tcBorders>
              <w:top w:val="nil"/>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833"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всего</w:t>
            </w:r>
          </w:p>
        </w:tc>
        <w:tc>
          <w:tcPr>
            <w:tcW w:w="2361" w:type="pct"/>
            <w:gridSpan w:val="4"/>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том числе по годам (текущий год и плановый период)</w:t>
            </w:r>
          </w:p>
        </w:tc>
      </w:tr>
      <w:tr w:rsidR="00BB0961" w:rsidRPr="00BB0961" w:rsidTr="00BB0961">
        <w:trPr>
          <w:cantSplit/>
          <w:trHeight w:val="65"/>
        </w:trPr>
        <w:tc>
          <w:tcPr>
            <w:tcW w:w="1806"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833"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2012</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2015</w:t>
            </w:r>
          </w:p>
        </w:tc>
      </w:tr>
      <w:tr w:rsidR="00BB0961" w:rsidRPr="00BB0961" w:rsidTr="00BB0961">
        <w:trPr>
          <w:cantSplit/>
          <w:trHeight w:val="65"/>
        </w:trPr>
        <w:tc>
          <w:tcPr>
            <w:tcW w:w="1806"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w:t>
            </w:r>
          </w:p>
        </w:tc>
        <w:tc>
          <w:tcPr>
            <w:tcW w:w="833"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w:t>
            </w:r>
          </w:p>
        </w:tc>
        <w:tc>
          <w:tcPr>
            <w:tcW w:w="590"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w:t>
            </w:r>
          </w:p>
        </w:tc>
        <w:tc>
          <w:tcPr>
            <w:tcW w:w="591" w:type="pct"/>
            <w:tcBorders>
              <w:top w:val="single" w:sz="4"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Всего,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1508094,5</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316231,3</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353422,8</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400325,6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438114,8</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районный бюджет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1019,9</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787,0</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232,9</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из них расходы за счет доходов от оказания  платных услуг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краевой бюджет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1397900,9</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286371,3</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324025,8</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375707,5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411796,3</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федеральный бюджет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109173,7</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29073,0</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29164,1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24618,1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26318,5</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из них внебюджетные  источники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из них капитальные вложения                 </w:t>
            </w:r>
          </w:p>
        </w:tc>
        <w:tc>
          <w:tcPr>
            <w:tcW w:w="83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1"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83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районный бюджет           </w:t>
            </w:r>
          </w:p>
        </w:tc>
        <w:tc>
          <w:tcPr>
            <w:tcW w:w="83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краевой бюджет           </w:t>
            </w:r>
          </w:p>
        </w:tc>
        <w:tc>
          <w:tcPr>
            <w:tcW w:w="83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федеральный бюджет       </w:t>
            </w:r>
          </w:p>
        </w:tc>
        <w:tc>
          <w:tcPr>
            <w:tcW w:w="83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из них внебюджетные  источники                </w:t>
            </w:r>
          </w:p>
        </w:tc>
        <w:tc>
          <w:tcPr>
            <w:tcW w:w="83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rPr>
                <w:rFonts w:ascii="Times New Roman" w:hAnsi="Times New Roman" w:cs="Times New Roman"/>
                <w:sz w:val="16"/>
                <w:szCs w:val="16"/>
              </w:rPr>
            </w:pPr>
          </w:p>
        </w:tc>
      </w:tr>
    </w:tbl>
    <w:p w:rsidR="00BB0961" w:rsidRPr="00BB0961" w:rsidRDefault="00BB0961" w:rsidP="00BB0961">
      <w:pPr>
        <w:autoSpaceDE w:val="0"/>
        <w:autoSpaceDN w:val="0"/>
        <w:adjustRightInd w:val="0"/>
        <w:spacing w:after="0" w:line="240" w:lineRule="auto"/>
        <w:ind w:left="4860"/>
        <w:jc w:val="both"/>
        <w:outlineLvl w:val="1"/>
        <w:rPr>
          <w:rFonts w:ascii="Times New Roman" w:hAnsi="Times New Roman"/>
          <w:sz w:val="16"/>
          <w:szCs w:val="16"/>
        </w:rPr>
      </w:pPr>
    </w:p>
    <w:p w:rsidR="00BB0961" w:rsidRPr="00BB0961" w:rsidRDefault="00BB0961" w:rsidP="00BB0961">
      <w:pPr>
        <w:autoSpaceDE w:val="0"/>
        <w:autoSpaceDN w:val="0"/>
        <w:adjustRightInd w:val="0"/>
        <w:spacing w:after="0" w:line="240" w:lineRule="auto"/>
        <w:ind w:left="4860"/>
        <w:jc w:val="both"/>
        <w:outlineLvl w:val="1"/>
        <w:rPr>
          <w:rFonts w:ascii="Times New Roman" w:hAnsi="Times New Roman"/>
          <w:sz w:val="16"/>
          <w:szCs w:val="16"/>
        </w:rPr>
      </w:pPr>
    </w:p>
    <w:p w:rsidR="00BB0961" w:rsidRP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r w:rsidRPr="00BB0961">
        <w:rPr>
          <w:rFonts w:ascii="Times New Roman" w:hAnsi="Times New Roman"/>
          <w:sz w:val="18"/>
          <w:szCs w:val="18"/>
        </w:rPr>
        <w:t>Приложение 6</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к ведомственной целевой программе</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"Развитие системы социальной</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защиты населения Богучанского района"</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на 2013 год и плановый период 2014-2015 годов</w:t>
      </w:r>
    </w:p>
    <w:p w:rsidR="00BB0961" w:rsidRDefault="00BB0961" w:rsidP="00BB0961">
      <w:pPr>
        <w:autoSpaceDE w:val="0"/>
        <w:autoSpaceDN w:val="0"/>
        <w:adjustRightInd w:val="0"/>
        <w:spacing w:after="0" w:line="240" w:lineRule="auto"/>
        <w:jc w:val="center"/>
        <w:rPr>
          <w:rFonts w:ascii="Times New Roman" w:hAnsi="Times New Roman"/>
          <w:sz w:val="18"/>
          <w:szCs w:val="18"/>
        </w:rPr>
      </w:pPr>
    </w:p>
    <w:p w:rsidR="00BB0961" w:rsidRPr="00BB0961" w:rsidRDefault="00BB0961" w:rsidP="00BB0961">
      <w:pPr>
        <w:autoSpaceDE w:val="0"/>
        <w:autoSpaceDN w:val="0"/>
        <w:adjustRightInd w:val="0"/>
        <w:spacing w:after="0" w:line="240" w:lineRule="auto"/>
        <w:jc w:val="center"/>
        <w:rPr>
          <w:rFonts w:ascii="Times New Roman" w:hAnsi="Times New Roman"/>
          <w:sz w:val="18"/>
          <w:szCs w:val="18"/>
        </w:rPr>
      </w:pPr>
      <w:r w:rsidRPr="00BB0961">
        <w:rPr>
          <w:rFonts w:ascii="Times New Roman" w:hAnsi="Times New Roman"/>
          <w:sz w:val="18"/>
          <w:szCs w:val="18"/>
        </w:rPr>
        <w:t>РАСПРЕДЕЛЕНИЕ ПЛАНИРУЕМЫХ ОБЪЕМОВ ФИНАНСИРОВАНИЯ ВЕДОМСТВЕННОЙ ЦЕЛЕВОЙ ПРОГРАММЫ ПО КОДАМ КЛАССИФИКАЦИИ ОПЕРАЦИЙ СЕКТОРА ГОСУДАРСТВЕННОГО УПРАВЛЕНИЯ (В ЦЕЛОМ ПО ВЕДОМСТВЕННОЙ ЦЕЛЕВОЙ ПРОГРАММЕ)</w:t>
      </w:r>
    </w:p>
    <w:p w:rsidR="00BB0961" w:rsidRPr="00BB0961" w:rsidRDefault="00BB0961" w:rsidP="00BB0961">
      <w:pPr>
        <w:autoSpaceDE w:val="0"/>
        <w:autoSpaceDN w:val="0"/>
        <w:adjustRightInd w:val="0"/>
        <w:spacing w:after="0" w:line="240" w:lineRule="auto"/>
        <w:jc w:val="right"/>
        <w:rPr>
          <w:rFonts w:ascii="Times New Roman" w:hAnsi="Times New Roman"/>
          <w:sz w:val="16"/>
          <w:szCs w:val="16"/>
        </w:rPr>
      </w:pPr>
      <w:r w:rsidRPr="00BB0961">
        <w:rPr>
          <w:rFonts w:ascii="Times New Roman" w:hAnsi="Times New Roman"/>
          <w:sz w:val="16"/>
          <w:szCs w:val="16"/>
        </w:rPr>
        <w:t>Тыс. рублей</w:t>
      </w:r>
    </w:p>
    <w:tbl>
      <w:tblPr>
        <w:tblW w:w="5000" w:type="pct"/>
        <w:tblCellMar>
          <w:left w:w="70" w:type="dxa"/>
          <w:right w:w="70" w:type="dxa"/>
        </w:tblCellMar>
        <w:tblLook w:val="0000"/>
      </w:tblPr>
      <w:tblGrid>
        <w:gridCol w:w="3428"/>
        <w:gridCol w:w="1318"/>
        <w:gridCol w:w="1187"/>
        <w:gridCol w:w="1187"/>
        <w:gridCol w:w="1187"/>
        <w:gridCol w:w="1187"/>
      </w:tblGrid>
      <w:tr w:rsidR="00BB0961" w:rsidRPr="00BB0961" w:rsidTr="00BB0961">
        <w:trPr>
          <w:cantSplit/>
          <w:trHeight w:val="65"/>
        </w:trPr>
        <w:tc>
          <w:tcPr>
            <w:tcW w:w="1806"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Коды классификации операций сектора государственного управления</w:t>
            </w:r>
          </w:p>
        </w:tc>
        <w:tc>
          <w:tcPr>
            <w:tcW w:w="694"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Всего</w:t>
            </w:r>
          </w:p>
        </w:tc>
        <w:tc>
          <w:tcPr>
            <w:tcW w:w="2500" w:type="pct"/>
            <w:gridSpan w:val="4"/>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ind w:left="290"/>
              <w:jc w:val="center"/>
              <w:rPr>
                <w:rFonts w:ascii="Times New Roman" w:hAnsi="Times New Roman" w:cs="Times New Roman"/>
                <w:sz w:val="16"/>
                <w:szCs w:val="16"/>
              </w:rPr>
            </w:pPr>
            <w:r w:rsidRPr="00BB0961">
              <w:rPr>
                <w:rFonts w:ascii="Times New Roman" w:hAnsi="Times New Roman" w:cs="Times New Roman"/>
                <w:sz w:val="16"/>
                <w:szCs w:val="16"/>
              </w:rPr>
              <w:t>В том числе по годам (текущий год и плановый период - два последующих года после текущего)</w:t>
            </w:r>
          </w:p>
        </w:tc>
      </w:tr>
      <w:tr w:rsidR="00BB0961" w:rsidRPr="00BB0961" w:rsidTr="00BB0961">
        <w:trPr>
          <w:cantSplit/>
          <w:trHeight w:val="65"/>
        </w:trPr>
        <w:tc>
          <w:tcPr>
            <w:tcW w:w="1806"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94"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2012 год</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2013 год</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2014 год</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2015 год</w:t>
            </w:r>
          </w:p>
        </w:tc>
      </w:tr>
      <w:tr w:rsidR="00BB0961" w:rsidRPr="00BB0961" w:rsidTr="00BB0961">
        <w:trPr>
          <w:cantSplit/>
          <w:trHeight w:val="65"/>
        </w:trPr>
        <w:tc>
          <w:tcPr>
            <w:tcW w:w="1806"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w:t>
            </w:r>
          </w:p>
        </w:tc>
        <w:tc>
          <w:tcPr>
            <w:tcW w:w="694"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w:t>
            </w:r>
          </w:p>
        </w:tc>
        <w:tc>
          <w:tcPr>
            <w:tcW w:w="625" w:type="pct"/>
            <w:tcBorders>
              <w:top w:val="single" w:sz="4"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w:t>
            </w:r>
          </w:p>
        </w:tc>
        <w:tc>
          <w:tcPr>
            <w:tcW w:w="625" w:type="pct"/>
            <w:tcBorders>
              <w:top w:val="single" w:sz="4"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Сумма средств районного бюджета всего,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1191863,2</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lang w:val="en-US"/>
              </w:rPr>
              <w:t>316231</w:t>
            </w:r>
            <w:r w:rsidRPr="00BB0961">
              <w:rPr>
                <w:rFonts w:ascii="Times New Roman" w:hAnsi="Times New Roman" w:cs="Times New Roman"/>
                <w:sz w:val="16"/>
                <w:szCs w:val="16"/>
              </w:rPr>
              <w:t>,</w:t>
            </w:r>
            <w:r w:rsidRPr="00BB0961">
              <w:rPr>
                <w:rFonts w:ascii="Times New Roman" w:hAnsi="Times New Roman" w:cs="Times New Roman"/>
                <w:sz w:val="16"/>
                <w:szCs w:val="16"/>
                <w:lang w:val="en-US"/>
              </w:rPr>
              <w:t>3</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353422,8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400325,6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438114,8</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200 Расходы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1495044,1</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315328,4</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370792,5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399295,7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409627,6</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210 Оплата труда и  начисления на оплату  труда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168138,5</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38842,4</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41170,6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43189,6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44935,9</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211 Заработная плата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126328,1</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29232,1</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31112,6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31618,2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34365,2</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212 Прочие выплаты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2321,5</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782,2</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662,0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694,1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183,2</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213 Начисления на оплату труда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39488,9</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8828,1</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9396,0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10877,3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10387,5</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220 Приобретение услуг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37219,3</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7610,8</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9443,7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10131,2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10033,6</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221 Услуги связи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24616,2</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5216,9</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6185,3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6663,1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6550,9</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222 Транспортные услуги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905,6</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118,0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174,8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236,7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376,1</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223 Коммунальные услуги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4837,7</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1124,8</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1227,0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1315,2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1170,7</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224 Арендная плата за  пользование имуществом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225 Услуги по содержанию имущества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2479,3</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384,0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576,1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888,6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630,6</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капитальный  ремонт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226 Прочие услуги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4667,5</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767,1</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1280,5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1314,6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1305,3</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240 Безвозмездные и безвозвратные перечисления организациям</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241 Безвозмездные и безвозвратные перечисления государственным и муниципальным организациям</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251 Перечисления другим бюджетам бюджетной системы Российской Федерации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lastRenderedPageBreak/>
              <w:t xml:space="preserve">260 Социальное обеспечение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1289495,3</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268799,7</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320157,2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345952,6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354585,8</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261 Пенсии, пособия и выплаты по пенсионному, социальному и медицинскому страхованию населения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262 Пособия по социальной помощи населению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1289495,3</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268799,7</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320157,2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345952,6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354585,8</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263 Пенсии, пособия, выплачиваемые организациями сектора государственного управления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290 Прочие расходы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191,0</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75,5</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22,3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72,2</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300 Поступление  нефинансовых активов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4393,3</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902,9</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1174,4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1029,3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1286,1</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310 Увеличение стоимости основных средств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528,6</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126,2</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142,4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144,0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116,0</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капитальное  строительство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320 Увеличение стоимости нематериальных активов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340 Увеличение стоимости материальных запасов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3864,7</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776,7</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1032,0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885,9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1170,1</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500 Поступление  финансовых активов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540 Увеличение задолженности по бюджетным кредитам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600 Выбытие финансовых активов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620 Уменьшение стоимости ценных бумаг, кроме акций и иных форм участия в капитале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640 Уменьшение задолженности по         </w:t>
            </w:r>
            <w:r w:rsidRPr="00BB0961">
              <w:rPr>
                <w:rFonts w:ascii="Times New Roman" w:hAnsi="Times New Roman" w:cs="Times New Roman"/>
                <w:sz w:val="16"/>
                <w:szCs w:val="16"/>
              </w:rPr>
              <w:br/>
              <w:t xml:space="preserve">бюджетным кредитам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Итого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1191863,2</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316231,3</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353422,8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400325,6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438114,8</w:t>
            </w:r>
          </w:p>
        </w:tc>
      </w:tr>
      <w:tr w:rsidR="00BB0961" w:rsidRPr="00BB0961" w:rsidTr="00BB0961">
        <w:trPr>
          <w:cantSplit/>
          <w:trHeight w:val="65"/>
        </w:trPr>
        <w:tc>
          <w:tcPr>
            <w:tcW w:w="180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9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6" w:space="0" w:color="auto"/>
              <w:left w:val="single" w:sz="6" w:space="0" w:color="auto"/>
              <w:bottom w:val="single" w:sz="6" w:space="0" w:color="auto"/>
              <w:right w:val="single" w:sz="4"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r>
    </w:tbl>
    <w:p w:rsidR="00BB0961" w:rsidRPr="00BB0961" w:rsidRDefault="00BB0961" w:rsidP="00BB0961">
      <w:pPr>
        <w:autoSpaceDE w:val="0"/>
        <w:autoSpaceDN w:val="0"/>
        <w:adjustRightInd w:val="0"/>
        <w:spacing w:after="0" w:line="240" w:lineRule="auto"/>
        <w:jc w:val="right"/>
        <w:rPr>
          <w:rFonts w:ascii="Times New Roman" w:hAnsi="Times New Roman"/>
          <w:sz w:val="16"/>
          <w:szCs w:val="16"/>
        </w:rPr>
      </w:pPr>
    </w:p>
    <w:p w:rsidR="00BB0961" w:rsidRPr="00BB0961" w:rsidRDefault="00BB0961" w:rsidP="00BB0961">
      <w:pPr>
        <w:autoSpaceDE w:val="0"/>
        <w:autoSpaceDN w:val="0"/>
        <w:adjustRightInd w:val="0"/>
        <w:spacing w:after="0" w:line="240" w:lineRule="auto"/>
        <w:ind w:left="4860"/>
        <w:jc w:val="right"/>
        <w:outlineLvl w:val="1"/>
        <w:rPr>
          <w:rFonts w:ascii="Times New Roman" w:hAnsi="Times New Roman"/>
          <w:sz w:val="18"/>
          <w:szCs w:val="18"/>
        </w:rPr>
      </w:pPr>
      <w:r w:rsidRPr="00BB0961">
        <w:rPr>
          <w:rFonts w:ascii="Times New Roman" w:hAnsi="Times New Roman"/>
          <w:sz w:val="18"/>
          <w:szCs w:val="18"/>
        </w:rPr>
        <w:t>Приложение 7</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к ведомственной целевой программе</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"Развитие системы социальной</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защиты населения Богучанского района"</w:t>
      </w:r>
    </w:p>
    <w:p w:rsidR="00BB0961" w:rsidRPr="00BB0961" w:rsidRDefault="00BB0961" w:rsidP="00BB0961">
      <w:pPr>
        <w:autoSpaceDE w:val="0"/>
        <w:autoSpaceDN w:val="0"/>
        <w:adjustRightInd w:val="0"/>
        <w:spacing w:after="0" w:line="240" w:lineRule="auto"/>
        <w:ind w:left="4860"/>
        <w:jc w:val="right"/>
        <w:rPr>
          <w:rFonts w:ascii="Times New Roman" w:hAnsi="Times New Roman"/>
          <w:sz w:val="18"/>
          <w:szCs w:val="18"/>
        </w:rPr>
      </w:pPr>
      <w:r w:rsidRPr="00BB0961">
        <w:rPr>
          <w:rFonts w:ascii="Times New Roman" w:hAnsi="Times New Roman"/>
          <w:sz w:val="18"/>
          <w:szCs w:val="18"/>
        </w:rPr>
        <w:t>на 2013 год и плановый период 2014-2015 годов</w:t>
      </w:r>
    </w:p>
    <w:p w:rsidR="00BB0961" w:rsidRDefault="00BB0961" w:rsidP="00BB0961">
      <w:pPr>
        <w:autoSpaceDE w:val="0"/>
        <w:autoSpaceDN w:val="0"/>
        <w:adjustRightInd w:val="0"/>
        <w:spacing w:after="0" w:line="240" w:lineRule="auto"/>
        <w:jc w:val="center"/>
        <w:rPr>
          <w:rFonts w:ascii="Times New Roman" w:hAnsi="Times New Roman"/>
          <w:sz w:val="16"/>
          <w:szCs w:val="16"/>
        </w:rPr>
      </w:pPr>
    </w:p>
    <w:p w:rsidR="00BB0961" w:rsidRPr="00BB0961" w:rsidRDefault="00BB0961" w:rsidP="00BB0961">
      <w:pPr>
        <w:autoSpaceDE w:val="0"/>
        <w:autoSpaceDN w:val="0"/>
        <w:adjustRightInd w:val="0"/>
        <w:spacing w:after="0" w:line="240" w:lineRule="auto"/>
        <w:jc w:val="center"/>
        <w:rPr>
          <w:rFonts w:ascii="Times New Roman" w:hAnsi="Times New Roman"/>
          <w:sz w:val="18"/>
          <w:szCs w:val="18"/>
        </w:rPr>
      </w:pPr>
      <w:r w:rsidRPr="00BB0961">
        <w:rPr>
          <w:rFonts w:ascii="Times New Roman" w:hAnsi="Times New Roman"/>
          <w:sz w:val="18"/>
          <w:szCs w:val="18"/>
        </w:rPr>
        <w:t>РАСПРЕДЕЛЕНИЕ ПЛАНИРУЕМЫХ ОБЪЕМОВ ФИНАНСИРОВАНИЯ ВЕДОМСТВЕННОЙ ЦЕЛЕВОЙ ПРОГРАММЫ ПО КОДАМ КЛАССИФИКАЦИИ ОПЕРАЦИЙ СЕКТОРА ГОСУДАРСТВЕННОГО УПРАВЛЕНИЯ (ПО КАЖДОЙ ЗАДАЧЕ ВЕДОМСТВЕННОЙ ЦЕЛЕВОЙ ПРОГРАММЫ)</w:t>
      </w:r>
    </w:p>
    <w:p w:rsidR="00BB0961" w:rsidRPr="00BB0961" w:rsidRDefault="00BB0961" w:rsidP="00BB0961">
      <w:pPr>
        <w:autoSpaceDE w:val="0"/>
        <w:autoSpaceDN w:val="0"/>
        <w:adjustRightInd w:val="0"/>
        <w:spacing w:after="0" w:line="240" w:lineRule="auto"/>
        <w:jc w:val="right"/>
        <w:rPr>
          <w:rFonts w:ascii="Times New Roman" w:hAnsi="Times New Roman"/>
          <w:sz w:val="16"/>
          <w:szCs w:val="16"/>
        </w:rPr>
      </w:pPr>
      <w:r w:rsidRPr="00BB0961">
        <w:rPr>
          <w:rFonts w:ascii="Times New Roman" w:hAnsi="Times New Roman"/>
          <w:sz w:val="16"/>
          <w:szCs w:val="16"/>
        </w:rPr>
        <w:t>Тыс. рублей</w:t>
      </w:r>
    </w:p>
    <w:tbl>
      <w:tblPr>
        <w:tblW w:w="5000" w:type="pct"/>
        <w:tblCellMar>
          <w:left w:w="70" w:type="dxa"/>
          <w:right w:w="70" w:type="dxa"/>
        </w:tblCellMar>
        <w:tblLook w:val="0000"/>
      </w:tblPr>
      <w:tblGrid>
        <w:gridCol w:w="3487"/>
        <w:gridCol w:w="1177"/>
        <w:gridCol w:w="1208"/>
        <w:gridCol w:w="1208"/>
        <w:gridCol w:w="1208"/>
        <w:gridCol w:w="1206"/>
      </w:tblGrid>
      <w:tr w:rsidR="00BB0961" w:rsidRPr="00BB0961" w:rsidTr="00BB0961">
        <w:trPr>
          <w:cantSplit/>
          <w:trHeight w:val="65"/>
        </w:trPr>
        <w:tc>
          <w:tcPr>
            <w:tcW w:w="1837"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Коды классификации операций сектора государственного управления</w:t>
            </w:r>
          </w:p>
        </w:tc>
        <w:tc>
          <w:tcPr>
            <w:tcW w:w="620" w:type="pct"/>
            <w:vMerge w:val="restart"/>
            <w:tcBorders>
              <w:top w:val="single" w:sz="6" w:space="0" w:color="auto"/>
              <w:left w:val="single" w:sz="6" w:space="0" w:color="auto"/>
              <w:bottom w:val="nil"/>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Всего</w:t>
            </w:r>
          </w:p>
        </w:tc>
        <w:tc>
          <w:tcPr>
            <w:tcW w:w="2543" w:type="pct"/>
            <w:gridSpan w:val="4"/>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том числе по годам (текущий год и плановый период - два последующих года после текущего)</w:t>
            </w:r>
          </w:p>
        </w:tc>
      </w:tr>
      <w:tr w:rsidR="00BB0961" w:rsidRPr="00BB0961" w:rsidTr="00BB0961">
        <w:trPr>
          <w:cantSplit/>
          <w:trHeight w:val="65"/>
        </w:trPr>
        <w:tc>
          <w:tcPr>
            <w:tcW w:w="1837"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20" w:type="pct"/>
            <w:vMerge/>
            <w:tcBorders>
              <w:top w:val="nil"/>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2012 год</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2013 год</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2014 год</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2015 год</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w:t>
            </w:r>
          </w:p>
        </w:tc>
        <w:tc>
          <w:tcPr>
            <w:tcW w:w="620"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w:t>
            </w:r>
          </w:p>
        </w:tc>
        <w:tc>
          <w:tcPr>
            <w:tcW w:w="63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w:t>
            </w:r>
          </w:p>
        </w:tc>
      </w:tr>
      <w:tr w:rsidR="00BB0961" w:rsidRPr="00BB0961" w:rsidTr="00BB0961">
        <w:trPr>
          <w:cantSplit/>
          <w:trHeight w:val="65"/>
        </w:trPr>
        <w:tc>
          <w:tcPr>
            <w:tcW w:w="5000" w:type="pct"/>
            <w:gridSpan w:val="6"/>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1. 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4"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4"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200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75324,9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lang w:val="en-US"/>
              </w:rPr>
            </w:pPr>
            <w:r w:rsidRPr="00BB0961">
              <w:rPr>
                <w:rFonts w:ascii="Times New Roman" w:hAnsi="Times New Roman" w:cs="Times New Roman"/>
                <w:sz w:val="16"/>
                <w:szCs w:val="16"/>
                <w:lang w:val="en-US"/>
              </w:rPr>
              <w:t>18149</w:t>
            </w:r>
            <w:r w:rsidRPr="00BB0961">
              <w:rPr>
                <w:rFonts w:ascii="Times New Roman" w:hAnsi="Times New Roman" w:cs="Times New Roman"/>
                <w:sz w:val="16"/>
                <w:szCs w:val="16"/>
              </w:rPr>
              <w:t>,</w:t>
            </w:r>
            <w:r w:rsidRPr="00BB0961">
              <w:rPr>
                <w:rFonts w:ascii="Times New Roman" w:hAnsi="Times New Roman" w:cs="Times New Roman"/>
                <w:sz w:val="16"/>
                <w:szCs w:val="16"/>
                <w:lang w:val="en-US"/>
              </w:rPr>
              <w:t>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18723,9</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18755,7</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18870,6</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210 Оплата труда и  начисления на оплату труда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66794,1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16811,2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16219,8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16880,1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16883,0</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211 Заработная плата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51012,0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12724,9</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12425,3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12930,9</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12930,9</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212 Прочие выплаты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376,5</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243,4</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42,0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44,1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47,0</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213 Начисления на оплату труда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15405,6</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3842,9</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3752,5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3905,1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3905,1</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220 Приобретение услуг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6947,6</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1329,7</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1767,6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1869,3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1981,0</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221 Услуги связи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1449,2</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375,2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340,7</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357,7</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375,6</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222 Транспортные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274,9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32,8</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76,8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80,6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84,7</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223 Коммунальные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2556,7</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582,4</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611,8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655,8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706,7</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224 Арендная плата за пользование имуществом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225 Услуги по содержанию имущества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1062,7</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130,2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295,8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310,6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326,1</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капитальный ремонт</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226 Прочие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1604,1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209,1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442,5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464,6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487,9</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240 Безвозмездные и безвозвратные перечисления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241 Безвозмездные и  безвозвратные перечисления государственным и муниципальным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251 Перечисления другим бюджетам бюджетной системы Российской Федерации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260 Социальное обеспечение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lastRenderedPageBreak/>
              <w:t>261 Пенсии, пособия и выплаты по пенсионному, социальному и медицинскому страхованию населения</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262 Пособия по социальной помощи населению</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263 Пенсии, пособия, выплачиваемые организациями сектора государственного управления</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290 Прочие расходы</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27,0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8,1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6,6</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расходы капитального характера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spacing w:after="0" w:line="240" w:lineRule="auto"/>
              <w:jc w:val="center"/>
              <w:rPr>
                <w:rFonts w:ascii="Times New Roman" w:hAnsi="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spacing w:after="0" w:line="240" w:lineRule="auto"/>
              <w:jc w:val="center"/>
              <w:rPr>
                <w:rFonts w:ascii="Times New Roman" w:hAnsi="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spacing w:after="0" w:line="240" w:lineRule="auto"/>
              <w:jc w:val="center"/>
              <w:rPr>
                <w:rFonts w:ascii="Times New Roman" w:hAnsi="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spacing w:after="0" w:line="240" w:lineRule="auto"/>
              <w:jc w:val="center"/>
              <w:rPr>
                <w:rFonts w:ascii="Times New Roman" w:hAnsi="Times New Roman"/>
                <w:sz w:val="16"/>
                <w:szCs w:val="16"/>
              </w:rPr>
            </w:pP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300 Поступление нефинансовых активов</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1076,0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480,2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382,0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336,1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357,9</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310 Увеличение стоимости основных средств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26,2</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BB0961">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капитальное строительство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BB0961">
        <w:trPr>
          <w:cantSplit/>
          <w:trHeight w:val="360"/>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320 Увеличение стоимости нематериальных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340 Увеличение стоимости материальных запасов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1530,0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454,0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382,0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336,1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357,9</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500 Поступление  финансовых активов</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540 Увеличение задолженности по бюджетным кредитам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600 Выбытие финансовых активов</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620 Уменьшение стоимости ценных бумаг, кроме акций и иных форм участия в капитале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640 Уменьшение задолженности по         </w:t>
            </w:r>
            <w:r w:rsidRPr="00BB0961">
              <w:rPr>
                <w:rFonts w:ascii="Times New Roman" w:hAnsi="Times New Roman" w:cs="Times New Roman"/>
                <w:sz w:val="16"/>
                <w:szCs w:val="16"/>
              </w:rPr>
              <w:br/>
              <w:t xml:space="preserve">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Итого по задаче 1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75324,9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18629,2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18723,9</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19091,8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19228,5</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расходы капитального характера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EC6D08">
        <w:trPr>
          <w:cantSplit/>
          <w:trHeight w:val="65"/>
        </w:trPr>
        <w:tc>
          <w:tcPr>
            <w:tcW w:w="5000" w:type="pct"/>
            <w:gridSpan w:val="6"/>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2.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200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1314757,9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272998,1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300148,4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352076,0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389535,4</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210 Оплата труда и начисления на оплату труда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240"/>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211 Заработная плата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212 Прочие выплаты</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213 Начисления на оплату труда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220 Приобретение услуг</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23313,1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4748,0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5666,8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6123,4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6774,9</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221 Услуги связи</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23313,1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4748,0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5666,8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6123,4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6774,9</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222 Транспортные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223 Коммунальные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224 Арендная плата за пользование имуществом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225 Услуги по содержанию имущества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капитальный ремонт</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226 Прочие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240 Безвозмездные и безвозвратные перечисления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241 Безвозмездные и безвозвратные перечисления государственным и муниципальным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расходы капитального характера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251 Перечисления другим  бюджетам бюджетной  системы Российской Федерации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260 Социальное обеспечение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1317120,4</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268250,1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320157,2</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345952,6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382760,5</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261 Пенсии, пособия и выплаты по пенсионному, социальному и медицинскому страхованию населения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262 Пособия по социальной помощи населению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1317120,4</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268250,1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320157,2</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345952,6</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382760,5</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263 Пенсии, пособия, выплачиваемые организациями сектора государственного управления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290 Прочие расходы</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300 Поступление  нефинансовых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310 Увеличение стоимости основных средств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капитальное  строительство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320 Увеличение стоимости нематериальных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340 Увеличение стоимости материальных запасов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500 Поступление 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lastRenderedPageBreak/>
              <w:t xml:space="preserve">540 Увеличение задолженности по 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600 Выбытие финансовых активов</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620 Уменьшение стоимости ценных бумаг, кроме акций и иных форм участия в капитале</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640 Уменьшение задолженности по         </w:t>
            </w:r>
            <w:r w:rsidRPr="00BB0961">
              <w:rPr>
                <w:rFonts w:ascii="Times New Roman" w:hAnsi="Times New Roman" w:cs="Times New Roman"/>
                <w:sz w:val="16"/>
                <w:szCs w:val="16"/>
              </w:rPr>
              <w:br/>
              <w:t>бюджетным кредитам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Итого по задаче 2</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1314757,9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272998,1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300148,4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352076,0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389535,4</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r>
      <w:tr w:rsidR="00BB0961" w:rsidRPr="00BB0961" w:rsidTr="00EC6D08">
        <w:trPr>
          <w:cantSplit/>
          <w:trHeight w:val="65"/>
        </w:trPr>
        <w:tc>
          <w:tcPr>
            <w:tcW w:w="5000" w:type="pct"/>
            <w:gridSpan w:val="6"/>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3. Обеспечение своевременного и качественного исполнения социальных услуг в области социального обслуживания населения</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200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107750,3</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23631,7</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26975,1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28464,0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28679,5</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210 Оплата труда и  начисления на оплату труда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99661,0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22031,2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24950,8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26309,5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26369,5</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211 Заработная плата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72569,1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16507,2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18687,3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18687,3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18687,3</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212 Прочие выплаты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2518,8</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538,8</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620,0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650,0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710,0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213 Начисления на оплату труда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24573,1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4985,2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5643,5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6972,2</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6972,2</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220 Приобретение услуг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7981,9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1533,1</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2009,3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2138,5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2301,0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221 Услуги связи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647,5</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93,7</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177,8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182,0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194,0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222 Транспортные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501,3</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85,2</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98,0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156,1</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162,0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223 Коммунальные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2590,0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542,4</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615,2</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659,4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773,0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224 Арендная плата за пользование имуществом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225 Услуги по содержанию имущества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1127,1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253,8</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280,3</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291,0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302,0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капитальный  ремонт</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226 Прочие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3116,0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558,0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838,0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850,0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870,0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240 Безвозмездные и безвозвратные перечисления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241 Безвозмездные и безвозвратные перечисления государственным и муниципальным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расходы капитального характера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251 Перечисления другим  бюджетам бюджетной системы Российской  Федерации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расходы капитального характера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260 Социальное обеспечение</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261 Пенсии, пособия и выплаты по пенсионному,  социальному и медицинскому страхованию населения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262 Пособия по социальной помощи населению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263 Пенсии, пособия, выплачиваемые организациями сектора государственного управления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290 Прочие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107,4</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67,4</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15,0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16,0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9,0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300 Поступление нефинансовых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2580,3</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422,7</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792,4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693,8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671,4</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310 Увеличение стоимости основных средств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502,4</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142,4</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144,0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116,0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капитальное строительство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BB0961">
        <w:trPr>
          <w:cantSplit/>
          <w:trHeight w:val="360"/>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320 Увеличение стоимости нематериальных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340 Увеличение стоимости материальных запасов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2077,9</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322,7</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650,0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549,8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555,4</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500 Поступление 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540 Увеличение задолженности по 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600 Выбытие финансовых активов</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620 Уменьшение стоимости ценных бумаг, кроме акций и иных форм участия в капитале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640 Уменьшение  задолженности по 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Итого по задаче 3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116933,1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24054,4</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34370,0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29157,8</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29350,9</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spacing w:after="0" w:line="240" w:lineRule="auto"/>
              <w:jc w:val="center"/>
              <w:rPr>
                <w:rFonts w:ascii="Times New Roman" w:hAnsi="Times New Roman"/>
                <w:sz w:val="16"/>
                <w:szCs w:val="16"/>
              </w:rPr>
            </w:pPr>
            <w:r w:rsidRPr="00BB0961">
              <w:rPr>
                <w:rFonts w:ascii="Times New Roman" w:hAnsi="Times New Roman"/>
                <w:sz w:val="16"/>
                <w:szCs w:val="16"/>
              </w:rPr>
              <w:t>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spacing w:after="0" w:line="240" w:lineRule="auto"/>
              <w:jc w:val="center"/>
              <w:rPr>
                <w:rFonts w:ascii="Times New Roman" w:hAnsi="Times New Roman"/>
                <w:sz w:val="16"/>
                <w:szCs w:val="16"/>
              </w:rPr>
            </w:pPr>
            <w:r w:rsidRPr="00BB0961">
              <w:rPr>
                <w:rFonts w:ascii="Times New Roman" w:hAnsi="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spacing w:after="0" w:line="240" w:lineRule="auto"/>
              <w:jc w:val="center"/>
              <w:rPr>
                <w:rFonts w:ascii="Times New Roman" w:hAnsi="Times New Roman"/>
                <w:sz w:val="16"/>
                <w:szCs w:val="16"/>
              </w:rPr>
            </w:pPr>
            <w:r w:rsidRPr="00BB0961">
              <w:rPr>
                <w:rFonts w:ascii="Times New Roman" w:hAnsi="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spacing w:after="0" w:line="240" w:lineRule="auto"/>
              <w:jc w:val="center"/>
              <w:rPr>
                <w:rFonts w:ascii="Times New Roman" w:hAnsi="Times New Roman"/>
                <w:sz w:val="16"/>
                <w:szCs w:val="16"/>
              </w:rPr>
            </w:pPr>
            <w:r w:rsidRPr="00BB0961">
              <w:rPr>
                <w:rFonts w:ascii="Times New Roman" w:hAnsi="Times New Roman"/>
                <w:sz w:val="16"/>
                <w:szCs w:val="16"/>
              </w:rPr>
              <w:t>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Задача 4. Реализация в пределах своей компетенции полномочий   органов местного самоуправления по социальной поддержке и  социальной помощи населению</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200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730,1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549,6</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180,5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210 Оплата труда и начисления на оплату труда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211 Заработная плата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212 Прочие выплаты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213 Начисления на оплату труда</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lastRenderedPageBreak/>
              <w:t xml:space="preserve">220 Приобретение услуг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221 Услуги связи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222 Транспортные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223 Коммунальные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224 Арендная плата за пользование имуществом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225 Услуги по содержанию имущества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в том числе капитальный ремонт</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226 Прочие услуги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240 Безвозмездные и безвозвратные перечисления организациям</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241 Безвозмездные и безвозвратные  перечисления государственным и муниципальным  организациям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242 Безвозмездные и безвозвратные перечисления организациям, за исключением государственных и муниципальных организаций</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251 Перечисления другим бюджетам бюджетной системы Российской Федерации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260 Социальное  обеспечение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730,1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549,6</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180,5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261 Пенсии, пособия и выплаты по пенсионному, социальному и медицинскому страхованию населения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262 Пособия по социальной помощи населению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730,1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549,6</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180,5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263 Пенсии, пособия,  выплачиваемые организациями сектора государственного управления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290 Прочие расходы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300 Поступление  нефинансовых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310 Увеличение стоимости основных средств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капитальное строительство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320 Увеличение стоимости нематериальных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340 Увеличение стоимости материальных запасов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500 Поступление 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540 Увеличение  задолженности по         </w:t>
            </w:r>
            <w:r w:rsidRPr="00BB0961">
              <w:rPr>
                <w:rFonts w:ascii="Times New Roman" w:hAnsi="Times New Roman" w:cs="Times New Roman"/>
                <w:sz w:val="16"/>
                <w:szCs w:val="16"/>
              </w:rPr>
              <w:br/>
              <w:t xml:space="preserve">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600 Выбытие финансовых активов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620 Уменьшение стоимости ценных бумаг, кроме акций и иных форм участия в капитале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640 Уменьшение задолженности по         </w:t>
            </w:r>
            <w:r w:rsidRPr="00BB0961">
              <w:rPr>
                <w:rFonts w:ascii="Times New Roman" w:hAnsi="Times New Roman" w:cs="Times New Roman"/>
                <w:sz w:val="16"/>
                <w:szCs w:val="16"/>
              </w:rPr>
              <w:br/>
              <w:t xml:space="preserve">бюджетным кредитам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Итого по задаче 4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730,1</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549,6</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180,5</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jc w:val="center"/>
              <w:rPr>
                <w:rFonts w:ascii="Times New Roman" w:hAnsi="Times New Roman" w:cs="Times New Roman"/>
                <w:sz w:val="16"/>
                <w:szCs w:val="16"/>
              </w:rPr>
            </w:pPr>
            <w:r w:rsidRPr="00BB0961">
              <w:rPr>
                <w:rFonts w:ascii="Times New Roman" w:hAnsi="Times New Roman" w:cs="Times New Roman"/>
                <w:sz w:val="16"/>
                <w:szCs w:val="16"/>
              </w:rPr>
              <w:t>0,0</w:t>
            </w:r>
          </w:p>
        </w:tc>
      </w:tr>
      <w:tr w:rsidR="00BB0961" w:rsidRPr="00BB0961" w:rsidTr="00EC6D08">
        <w:trPr>
          <w:cantSplit/>
          <w:trHeight w:val="65"/>
        </w:trPr>
        <w:tc>
          <w:tcPr>
            <w:tcW w:w="1837"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в том числе расходы капитального характера   </w:t>
            </w:r>
          </w:p>
        </w:tc>
        <w:tc>
          <w:tcPr>
            <w:tcW w:w="620"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6" w:space="0" w:color="auto"/>
              <w:left w:val="single" w:sz="6" w:space="0" w:color="auto"/>
              <w:bottom w:val="single" w:sz="6" w:space="0" w:color="auto"/>
              <w:right w:val="single" w:sz="4"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0,00</w:t>
            </w:r>
          </w:p>
        </w:tc>
      </w:tr>
    </w:tbl>
    <w:p w:rsidR="00BB0961" w:rsidRPr="00BB0961" w:rsidRDefault="00BB0961" w:rsidP="00BB0961">
      <w:pPr>
        <w:autoSpaceDE w:val="0"/>
        <w:autoSpaceDN w:val="0"/>
        <w:adjustRightInd w:val="0"/>
        <w:spacing w:after="0" w:line="240" w:lineRule="auto"/>
        <w:jc w:val="right"/>
        <w:rPr>
          <w:rFonts w:ascii="Times New Roman" w:hAnsi="Times New Roman"/>
          <w:sz w:val="16"/>
          <w:szCs w:val="16"/>
        </w:rPr>
      </w:pPr>
    </w:p>
    <w:p w:rsidR="00BB0961" w:rsidRPr="00EC6D08" w:rsidRDefault="00BB0961" w:rsidP="00EC6D08">
      <w:pPr>
        <w:autoSpaceDE w:val="0"/>
        <w:autoSpaceDN w:val="0"/>
        <w:adjustRightInd w:val="0"/>
        <w:spacing w:after="0" w:line="240" w:lineRule="auto"/>
        <w:ind w:left="4860"/>
        <w:jc w:val="right"/>
        <w:outlineLvl w:val="1"/>
        <w:rPr>
          <w:rFonts w:ascii="Times New Roman" w:hAnsi="Times New Roman"/>
          <w:sz w:val="18"/>
          <w:szCs w:val="18"/>
        </w:rPr>
      </w:pPr>
      <w:r w:rsidRPr="00EC6D08">
        <w:rPr>
          <w:rFonts w:ascii="Times New Roman" w:hAnsi="Times New Roman"/>
          <w:sz w:val="18"/>
          <w:szCs w:val="18"/>
        </w:rPr>
        <w:t>Приложение 8</w:t>
      </w:r>
    </w:p>
    <w:p w:rsidR="00BB0961" w:rsidRPr="00EC6D08" w:rsidRDefault="00BB0961" w:rsidP="00EC6D08">
      <w:pPr>
        <w:autoSpaceDE w:val="0"/>
        <w:autoSpaceDN w:val="0"/>
        <w:adjustRightInd w:val="0"/>
        <w:spacing w:after="0" w:line="240" w:lineRule="auto"/>
        <w:ind w:left="4860"/>
        <w:jc w:val="right"/>
        <w:rPr>
          <w:rFonts w:ascii="Times New Roman" w:hAnsi="Times New Roman"/>
          <w:sz w:val="18"/>
          <w:szCs w:val="18"/>
        </w:rPr>
      </w:pPr>
      <w:r w:rsidRPr="00EC6D08">
        <w:rPr>
          <w:rFonts w:ascii="Times New Roman" w:hAnsi="Times New Roman"/>
          <w:sz w:val="18"/>
          <w:szCs w:val="18"/>
        </w:rPr>
        <w:t>к ведомственной целевой программе</w:t>
      </w:r>
    </w:p>
    <w:p w:rsidR="00BB0961" w:rsidRPr="00EC6D08" w:rsidRDefault="00BB0961" w:rsidP="00EC6D08">
      <w:pPr>
        <w:autoSpaceDE w:val="0"/>
        <w:autoSpaceDN w:val="0"/>
        <w:adjustRightInd w:val="0"/>
        <w:spacing w:after="0" w:line="240" w:lineRule="auto"/>
        <w:ind w:left="4860"/>
        <w:jc w:val="right"/>
        <w:rPr>
          <w:rFonts w:ascii="Times New Roman" w:hAnsi="Times New Roman"/>
          <w:sz w:val="18"/>
          <w:szCs w:val="18"/>
        </w:rPr>
      </w:pPr>
      <w:r w:rsidRPr="00EC6D08">
        <w:rPr>
          <w:rFonts w:ascii="Times New Roman" w:hAnsi="Times New Roman"/>
          <w:sz w:val="18"/>
          <w:szCs w:val="18"/>
        </w:rPr>
        <w:t>"Развитие системы социальной</w:t>
      </w:r>
    </w:p>
    <w:p w:rsidR="00BB0961" w:rsidRPr="00EC6D08" w:rsidRDefault="00BB0961" w:rsidP="00EC6D08">
      <w:pPr>
        <w:autoSpaceDE w:val="0"/>
        <w:autoSpaceDN w:val="0"/>
        <w:adjustRightInd w:val="0"/>
        <w:spacing w:after="0" w:line="240" w:lineRule="auto"/>
        <w:ind w:left="4860"/>
        <w:jc w:val="right"/>
        <w:rPr>
          <w:rFonts w:ascii="Times New Roman" w:hAnsi="Times New Roman"/>
          <w:sz w:val="18"/>
          <w:szCs w:val="18"/>
        </w:rPr>
      </w:pPr>
      <w:r w:rsidRPr="00EC6D08">
        <w:rPr>
          <w:rFonts w:ascii="Times New Roman" w:hAnsi="Times New Roman"/>
          <w:sz w:val="18"/>
          <w:szCs w:val="18"/>
        </w:rPr>
        <w:t>защиты населения Богучанского района" на 2013 год и плановый период 2014-2015 годов</w:t>
      </w:r>
    </w:p>
    <w:p w:rsidR="00EC6D08" w:rsidRDefault="00EC6D08" w:rsidP="00EC6D08">
      <w:pPr>
        <w:autoSpaceDE w:val="0"/>
        <w:autoSpaceDN w:val="0"/>
        <w:adjustRightInd w:val="0"/>
        <w:spacing w:after="0" w:line="240" w:lineRule="auto"/>
        <w:jc w:val="center"/>
        <w:rPr>
          <w:rFonts w:ascii="Times New Roman" w:hAnsi="Times New Roman"/>
          <w:sz w:val="16"/>
          <w:szCs w:val="16"/>
        </w:rPr>
      </w:pPr>
    </w:p>
    <w:p w:rsidR="00BB0961" w:rsidRPr="00BB0961" w:rsidRDefault="00BB0961" w:rsidP="00EC6D08">
      <w:pPr>
        <w:autoSpaceDE w:val="0"/>
        <w:autoSpaceDN w:val="0"/>
        <w:adjustRightInd w:val="0"/>
        <w:spacing w:after="0" w:line="240" w:lineRule="auto"/>
        <w:jc w:val="center"/>
        <w:rPr>
          <w:rFonts w:ascii="Times New Roman" w:hAnsi="Times New Roman"/>
          <w:sz w:val="16"/>
          <w:szCs w:val="16"/>
        </w:rPr>
      </w:pPr>
      <w:r w:rsidRPr="00BB0961">
        <w:rPr>
          <w:rFonts w:ascii="Times New Roman" w:hAnsi="Times New Roman"/>
          <w:sz w:val="16"/>
          <w:szCs w:val="16"/>
        </w:rPr>
        <w:t>ПЛАН</w:t>
      </w:r>
    </w:p>
    <w:p w:rsidR="00BB0961" w:rsidRDefault="00BB0961" w:rsidP="00BB0961">
      <w:pPr>
        <w:autoSpaceDE w:val="0"/>
        <w:autoSpaceDN w:val="0"/>
        <w:adjustRightInd w:val="0"/>
        <w:spacing w:after="0" w:line="240" w:lineRule="auto"/>
        <w:jc w:val="center"/>
        <w:rPr>
          <w:rFonts w:ascii="Times New Roman" w:hAnsi="Times New Roman"/>
          <w:sz w:val="18"/>
          <w:szCs w:val="18"/>
        </w:rPr>
      </w:pPr>
      <w:r w:rsidRPr="00EC6D08">
        <w:rPr>
          <w:rFonts w:ascii="Times New Roman" w:hAnsi="Times New Roman"/>
          <w:sz w:val="18"/>
          <w:szCs w:val="18"/>
        </w:rPr>
        <w:t>ДЕЙСТВИЙ МУНИЦИПАЛЬНОГО УЧРЕЖДЕНИЯ УПРАВЛЕНИЯ СОЦИАЛЬНОЙ ЗАЩИТЫ НАСЕЛЕНИЯ АДМИНИСТРАЦИИ  БОГУЧАНСКОГО РАЙОНА ПО РЕАЛИЗАЦИИ МЕРОПРИЯТИЙ ВЕДОМСТВЕННОЙ ЦЕЛЕВОЙ ПРОГРАММЫ НА 2012 ГОД И ПЛАНОВЫЙ ПЕРИОД 2013 - 2015 ГОДЫ</w:t>
      </w:r>
    </w:p>
    <w:p w:rsidR="00EC6D08" w:rsidRPr="00EC6D08" w:rsidRDefault="00EC6D08" w:rsidP="00BB0961">
      <w:pPr>
        <w:autoSpaceDE w:val="0"/>
        <w:autoSpaceDN w:val="0"/>
        <w:adjustRightInd w:val="0"/>
        <w:spacing w:after="0" w:line="240" w:lineRule="auto"/>
        <w:jc w:val="center"/>
        <w:rPr>
          <w:rFonts w:ascii="Times New Roman" w:hAnsi="Times New Roman"/>
          <w:sz w:val="18"/>
          <w:szCs w:val="18"/>
        </w:rPr>
      </w:pPr>
    </w:p>
    <w:tbl>
      <w:tblPr>
        <w:tblW w:w="5000" w:type="pct"/>
        <w:tblCellMar>
          <w:left w:w="70" w:type="dxa"/>
          <w:right w:w="70" w:type="dxa"/>
        </w:tblCellMar>
        <w:tblLook w:val="0000"/>
      </w:tblPr>
      <w:tblGrid>
        <w:gridCol w:w="528"/>
        <w:gridCol w:w="4924"/>
        <w:gridCol w:w="1758"/>
        <w:gridCol w:w="2284"/>
      </w:tblGrid>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 п/п</w:t>
            </w:r>
          </w:p>
        </w:tc>
        <w:tc>
          <w:tcPr>
            <w:tcW w:w="259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Мероприятие, осуществляемое органом  администрации города</w:t>
            </w:r>
          </w:p>
        </w:tc>
        <w:tc>
          <w:tcPr>
            <w:tcW w:w="926"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Срок реализации</w:t>
            </w:r>
          </w:p>
        </w:tc>
        <w:tc>
          <w:tcPr>
            <w:tcW w:w="120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Ответственный исполнитель (с указанием  Ф.И.О.)</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1</w:t>
            </w:r>
          </w:p>
        </w:tc>
        <w:tc>
          <w:tcPr>
            <w:tcW w:w="2593"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2</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3</w:t>
            </w:r>
          </w:p>
        </w:tc>
        <w:tc>
          <w:tcPr>
            <w:tcW w:w="1204" w:type="pct"/>
            <w:tcBorders>
              <w:top w:val="single" w:sz="6" w:space="0" w:color="auto"/>
              <w:left w:val="single" w:sz="6" w:space="0" w:color="auto"/>
              <w:bottom w:val="single" w:sz="6" w:space="0" w:color="auto"/>
              <w:right w:val="single" w:sz="6" w:space="0" w:color="auto"/>
            </w:tcBorders>
            <w:vAlign w:val="center"/>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4</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  </w:t>
            </w:r>
          </w:p>
        </w:tc>
        <w:tc>
          <w:tcPr>
            <w:tcW w:w="4722" w:type="pct"/>
            <w:gridSpan w:val="3"/>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1. Реализация в пределах своей компетенции отдельных  государственных полномочий, переданных органам местного  самоуправления, в области организации деятельности органов  управления социальной защиты населения</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2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Укрепление материально-технической  базы управлений социальной защиты населения;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3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Кадровое обеспечение, повышение  квалификации и формирование кадрового резерва  управления администрации района.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lastRenderedPageBreak/>
              <w:t xml:space="preserve">4  </w:t>
            </w:r>
          </w:p>
        </w:tc>
        <w:tc>
          <w:tcPr>
            <w:tcW w:w="4722" w:type="pct"/>
            <w:gridSpan w:val="3"/>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2.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населения</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5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и другим категориям граждан, имеющим право на меры социальной поддержки, в денежной форме и в виде натуральных льгот;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6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Повышение эффективности государственной поддержки граждан при предоставлении мер социальной  поддержки на оплату жилья и коммунальных услуг;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7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Оказание единовременной адресной материальной помощи гражданам, находящимся в трудной жизненной ситуации, одиноко проживающим гражданам пожилого возраста, а также семьям граждан пожилого возраста, в составе семьи которых отсутствуют трудоспособные граждане, на ремонт жилого помещения в рамках долгосрочной целевой программы "Социальная поддержка населения Красноярского края" на 2012 - 2015 годы";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8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Оказание единовременной адресной материальной помощи одиноко проживающим пенсионерам старше 65 лет, одиноко проживающим супружеским парам из числа пенсионеров старше 65лет единовременной адресной материальной помощи на ремонт жилого помещения в рамках краевой целевой программы "Старшее поколение" на 2012 - 2015 годы";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9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Осуществление ежемесячной денежной компенсации родителю (законному представителю), фактически  воспитывающему ребенка раннего  возраста на дому, которому временно не предоставлено место в дошкольном образовательном учреждении, в рамках долгосрочной целевой программы "Дети" на 2012 - 2015 годы.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10 </w:t>
            </w:r>
          </w:p>
        </w:tc>
        <w:tc>
          <w:tcPr>
            <w:tcW w:w="4722" w:type="pct"/>
            <w:gridSpan w:val="3"/>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Задача 3. Обеспечение своевременного и качественного исполнения  социальных услуг в области социального обслуживания населения</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11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Предоставление гарантированного  государством перечня социальных услуг гражданам пожилого возраста, инвалидам и гражданам, находящимся в  трудной жизненной ситуации, и реализация мероприятий по  направлениям, отнесенным к вопросам  местного значения городского округа, через размещение муниципального  задания в учреждениях социального обслуживания населения;</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12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Предоставление гарантированного государством перечня социальных услуг семьям с детьми и детям, находящимся  в трудной жизненной ситуации, и  реализация мероприятий по направлениям, отнесенным к вопросам  местного значения района, через размещение муниципального задания в учреждениях социального обслуживания населения;</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13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Укрепление материально-технической  базы муниципальных учреждений  социального обслуживания населения в  рамках долгосрочных целевых программ, районных целевых программ и других источников финансирования;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14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Реализация мероприятий по  энергоэффективности в рамках  реализации программы "Энергосбережение и повышение энергоэффективности в Богучанском районе" на 2012 - 2015 годы;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r w:rsidR="00BB0961" w:rsidRPr="00BB0961" w:rsidTr="00EC6D08">
        <w:trPr>
          <w:cantSplit/>
          <w:trHeight w:val="65"/>
        </w:trPr>
        <w:tc>
          <w:tcPr>
            <w:tcW w:w="278"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15 </w:t>
            </w:r>
          </w:p>
        </w:tc>
        <w:tc>
          <w:tcPr>
            <w:tcW w:w="2593"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Обеспечение доступности и повышение  качества предоставления социального  обслуживания населения, внедрение новых социальных технологий в пределах своей компетенции,  совершенствование сети муниципальных учреждений социального обслуживания  населения. </w:t>
            </w:r>
          </w:p>
        </w:tc>
        <w:tc>
          <w:tcPr>
            <w:tcW w:w="926"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jc w:val="center"/>
              <w:rPr>
                <w:rFonts w:ascii="Times New Roman" w:hAnsi="Times New Roman" w:cs="Times New Roman"/>
                <w:sz w:val="16"/>
                <w:szCs w:val="16"/>
              </w:rPr>
            </w:pPr>
            <w:r w:rsidRPr="00BB0961">
              <w:rPr>
                <w:rFonts w:ascii="Times New Roman" w:hAnsi="Times New Roman" w:cs="Times New Roman"/>
                <w:sz w:val="16"/>
                <w:szCs w:val="16"/>
              </w:rPr>
              <w:t>в течение года</w:t>
            </w:r>
          </w:p>
        </w:tc>
        <w:tc>
          <w:tcPr>
            <w:tcW w:w="1204" w:type="pct"/>
            <w:tcBorders>
              <w:top w:val="single" w:sz="6" w:space="0" w:color="auto"/>
              <w:left w:val="single" w:sz="6" w:space="0" w:color="auto"/>
              <w:bottom w:val="single" w:sz="6" w:space="0" w:color="auto"/>
              <w:right w:val="single" w:sz="6" w:space="0" w:color="auto"/>
            </w:tcBorders>
          </w:tcPr>
          <w:p w:rsidR="00BB0961" w:rsidRPr="00BB0961" w:rsidRDefault="00BB0961" w:rsidP="00BB0961">
            <w:pPr>
              <w:pStyle w:val="ConsPlusCell"/>
              <w:widowControl/>
              <w:rPr>
                <w:rFonts w:ascii="Times New Roman" w:hAnsi="Times New Roman" w:cs="Times New Roman"/>
                <w:sz w:val="16"/>
                <w:szCs w:val="16"/>
              </w:rPr>
            </w:pPr>
            <w:r w:rsidRPr="00BB0961">
              <w:rPr>
                <w:rFonts w:ascii="Times New Roman" w:hAnsi="Times New Roman" w:cs="Times New Roman"/>
                <w:sz w:val="16"/>
                <w:szCs w:val="16"/>
              </w:rPr>
              <w:t xml:space="preserve">И.о. руководителя управления социальной  защиты населения администрации  Богучанского района Леготкина Л.И.   </w:t>
            </w:r>
          </w:p>
        </w:tc>
      </w:tr>
    </w:tbl>
    <w:p w:rsidR="00BB0961" w:rsidRDefault="00BB0961" w:rsidP="00BB0961">
      <w:pPr>
        <w:pStyle w:val="ConsPlusNormal"/>
        <w:widowControl/>
        <w:ind w:firstLine="0"/>
        <w:rPr>
          <w:rFonts w:ascii="Times New Roman" w:hAnsi="Times New Roman" w:cs="Times New Roman"/>
          <w:bCs/>
          <w:sz w:val="16"/>
          <w:szCs w:val="16"/>
        </w:rPr>
      </w:pPr>
    </w:p>
    <w:p w:rsidR="00EC6D08" w:rsidRPr="00EC6D08" w:rsidRDefault="00EC6D08" w:rsidP="00EC6D08">
      <w:pPr>
        <w:widowControl w:val="0"/>
        <w:autoSpaceDE w:val="0"/>
        <w:autoSpaceDN w:val="0"/>
        <w:adjustRightInd w:val="0"/>
        <w:spacing w:after="0" w:line="240" w:lineRule="auto"/>
        <w:jc w:val="center"/>
        <w:rPr>
          <w:rFonts w:ascii="Times New Roman" w:hAnsi="Times New Roman"/>
          <w:sz w:val="20"/>
          <w:szCs w:val="20"/>
        </w:rPr>
      </w:pPr>
      <w:r w:rsidRPr="00EC6D08">
        <w:rPr>
          <w:rFonts w:ascii="Times New Roman" w:hAnsi="Times New Roman"/>
          <w:sz w:val="20"/>
          <w:szCs w:val="20"/>
        </w:rPr>
        <w:t>АДМИНИСТРАЦИЯ БОГУЧАНСКОГО РАЙОНА</w:t>
      </w:r>
    </w:p>
    <w:p w:rsidR="00EC6D08" w:rsidRDefault="00EC6D08" w:rsidP="00EC6D0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КРАСНОЯРСКОГО КРАЯ</w:t>
      </w:r>
    </w:p>
    <w:p w:rsidR="00EC6D08" w:rsidRPr="00EC6D08" w:rsidRDefault="00EC6D08" w:rsidP="00EC6D08">
      <w:pPr>
        <w:widowControl w:val="0"/>
        <w:autoSpaceDE w:val="0"/>
        <w:autoSpaceDN w:val="0"/>
        <w:adjustRightInd w:val="0"/>
        <w:spacing w:after="0" w:line="240" w:lineRule="auto"/>
        <w:jc w:val="center"/>
        <w:rPr>
          <w:rFonts w:ascii="Times New Roman" w:hAnsi="Times New Roman"/>
          <w:sz w:val="20"/>
          <w:szCs w:val="20"/>
        </w:rPr>
      </w:pPr>
      <w:r w:rsidRPr="00EC6D08">
        <w:rPr>
          <w:rFonts w:ascii="Times New Roman" w:hAnsi="Times New Roman"/>
          <w:sz w:val="20"/>
          <w:szCs w:val="20"/>
        </w:rPr>
        <w:t>П О С Т А Н О В Л Е Н И Е</w:t>
      </w:r>
    </w:p>
    <w:p w:rsidR="00EC6D08" w:rsidRPr="00EC6D08" w:rsidRDefault="00EC6D08" w:rsidP="00EC6D08">
      <w:pPr>
        <w:spacing w:after="0" w:line="240" w:lineRule="auto"/>
        <w:rPr>
          <w:rFonts w:ascii="Times New Roman" w:hAnsi="Times New Roman"/>
          <w:sz w:val="20"/>
          <w:szCs w:val="20"/>
        </w:rPr>
      </w:pPr>
      <w:r w:rsidRPr="00EC6D08">
        <w:rPr>
          <w:rFonts w:ascii="Times New Roman" w:hAnsi="Times New Roman"/>
          <w:sz w:val="20"/>
          <w:szCs w:val="20"/>
        </w:rPr>
        <w:t>24 .01.2014                                       с. Богучаны№ 89 -п</w:t>
      </w:r>
    </w:p>
    <w:p w:rsidR="00EC6D08" w:rsidRPr="00EC6D08" w:rsidRDefault="00EC6D08" w:rsidP="00EC6D08">
      <w:pPr>
        <w:spacing w:after="0" w:line="240" w:lineRule="auto"/>
        <w:rPr>
          <w:rFonts w:ascii="Times New Roman" w:hAnsi="Times New Roman"/>
          <w:sz w:val="20"/>
          <w:szCs w:val="20"/>
        </w:rPr>
      </w:pPr>
    </w:p>
    <w:p w:rsidR="00EC6D08" w:rsidRPr="00EC6D08" w:rsidRDefault="00EC6D08" w:rsidP="00EC6D08">
      <w:pPr>
        <w:spacing w:after="0" w:line="240" w:lineRule="auto"/>
        <w:ind w:right="-5"/>
        <w:jc w:val="center"/>
        <w:rPr>
          <w:rFonts w:ascii="Times New Roman" w:hAnsi="Times New Roman"/>
          <w:sz w:val="20"/>
          <w:szCs w:val="20"/>
        </w:rPr>
      </w:pPr>
      <w:r w:rsidRPr="00EC6D08">
        <w:rPr>
          <w:rFonts w:ascii="Times New Roman" w:hAnsi="Times New Roman"/>
          <w:sz w:val="20"/>
          <w:szCs w:val="20"/>
        </w:rPr>
        <w:t>О внесении изменений в муниципальную программу «Молодежь Приангарья» на  2014 - 2016 годы, утвержденную постановлением администрации Богучанского района от 01.11.2013  № 1398-п</w:t>
      </w:r>
    </w:p>
    <w:p w:rsidR="00EC6D08" w:rsidRPr="00EC6D08" w:rsidRDefault="00EC6D08" w:rsidP="00EC6D08">
      <w:pPr>
        <w:spacing w:after="0" w:line="240" w:lineRule="auto"/>
        <w:ind w:right="-5"/>
        <w:jc w:val="both"/>
        <w:rPr>
          <w:rFonts w:ascii="Times New Roman" w:hAnsi="Times New Roman"/>
          <w:sz w:val="20"/>
          <w:szCs w:val="20"/>
        </w:rPr>
      </w:pPr>
    </w:p>
    <w:p w:rsidR="00EC6D08" w:rsidRPr="00EC6D08" w:rsidRDefault="00EC6D08" w:rsidP="00EC6D08">
      <w:pPr>
        <w:spacing w:after="0" w:line="240" w:lineRule="auto"/>
        <w:ind w:firstLine="709"/>
        <w:jc w:val="both"/>
        <w:rPr>
          <w:rFonts w:ascii="Times New Roman" w:hAnsi="Times New Roman"/>
          <w:sz w:val="20"/>
          <w:szCs w:val="20"/>
        </w:rPr>
      </w:pPr>
      <w:r w:rsidRPr="00EC6D08">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 7, 8, 47, 48 Устава Богучанского района</w:t>
      </w:r>
    </w:p>
    <w:p w:rsidR="00EC6D08" w:rsidRPr="00EC6D08" w:rsidRDefault="00EC6D08" w:rsidP="00EC6D08">
      <w:pPr>
        <w:pStyle w:val="ac"/>
        <w:spacing w:after="0" w:line="240" w:lineRule="auto"/>
        <w:jc w:val="both"/>
        <w:rPr>
          <w:rFonts w:ascii="Times New Roman" w:hAnsi="Times New Roman"/>
          <w:sz w:val="20"/>
          <w:szCs w:val="20"/>
        </w:rPr>
      </w:pPr>
      <w:r w:rsidRPr="00EC6D08">
        <w:rPr>
          <w:rFonts w:ascii="Times New Roman" w:hAnsi="Times New Roman"/>
          <w:sz w:val="20"/>
          <w:szCs w:val="20"/>
        </w:rPr>
        <w:t>ПОСТАНОВЛЯЮ:</w:t>
      </w:r>
    </w:p>
    <w:p w:rsidR="00EC6D08" w:rsidRPr="00EC6D08" w:rsidRDefault="00EC6D08" w:rsidP="00EC6D08">
      <w:pPr>
        <w:spacing w:after="0" w:line="240" w:lineRule="auto"/>
        <w:ind w:firstLine="720"/>
        <w:jc w:val="both"/>
        <w:rPr>
          <w:rFonts w:ascii="Times New Roman" w:hAnsi="Times New Roman"/>
          <w:sz w:val="20"/>
          <w:szCs w:val="20"/>
        </w:rPr>
      </w:pPr>
      <w:r w:rsidRPr="00EC6D08">
        <w:rPr>
          <w:rFonts w:ascii="Times New Roman" w:hAnsi="Times New Roman"/>
          <w:sz w:val="20"/>
          <w:szCs w:val="20"/>
        </w:rPr>
        <w:lastRenderedPageBreak/>
        <w:t>1. Внести изменения в муниципальную программу «Молодежь Приангарья» на  2014 - 2016 годы (далее - муниципальную программу),  утвержденную постановлением администрации Богучанского района от 01.11.2013  № 1398-п, следующего содержания:</w:t>
      </w:r>
    </w:p>
    <w:p w:rsidR="00EC6D08" w:rsidRPr="00EC6D08" w:rsidRDefault="00EC6D08" w:rsidP="00EC6D08">
      <w:pPr>
        <w:pStyle w:val="ac"/>
        <w:spacing w:after="0" w:line="240" w:lineRule="auto"/>
        <w:ind w:firstLine="720"/>
        <w:jc w:val="both"/>
        <w:rPr>
          <w:rFonts w:ascii="Times New Roman" w:hAnsi="Times New Roman"/>
          <w:sz w:val="20"/>
          <w:szCs w:val="20"/>
        </w:rPr>
      </w:pPr>
      <w:r w:rsidRPr="00EC6D08">
        <w:rPr>
          <w:rFonts w:ascii="Times New Roman" w:hAnsi="Times New Roman"/>
          <w:sz w:val="20"/>
          <w:szCs w:val="20"/>
        </w:rPr>
        <w:t>1.1.1. Приложение № 2 к муниципальной  программе изложить в новой редакции согласно приложению № 1.</w:t>
      </w:r>
    </w:p>
    <w:p w:rsidR="00EC6D08" w:rsidRPr="00EC6D08" w:rsidRDefault="00EC6D08" w:rsidP="00EC6D08">
      <w:pPr>
        <w:pStyle w:val="af4"/>
        <w:spacing w:after="0"/>
        <w:ind w:firstLine="720"/>
        <w:jc w:val="both"/>
        <w:rPr>
          <w:color w:val="000000"/>
          <w:sz w:val="20"/>
          <w:szCs w:val="20"/>
        </w:rPr>
      </w:pPr>
      <w:r w:rsidRPr="00EC6D08">
        <w:rPr>
          <w:sz w:val="20"/>
          <w:szCs w:val="20"/>
        </w:rPr>
        <w:t xml:space="preserve">1.1.2. В приложении  № 2  к  подпрограмме </w:t>
      </w:r>
      <w:r w:rsidRPr="00EC6D08">
        <w:rPr>
          <w:color w:val="000000"/>
          <w:sz w:val="20"/>
          <w:szCs w:val="20"/>
        </w:rPr>
        <w:t>«Вовлечение молодежи Богучанского района в социальную практику», реализуемой в рамках муниципальной программы в столбце «Код бюджетной классификации. ЦСР» букву «Я» заменить цифрой «8».</w:t>
      </w:r>
    </w:p>
    <w:p w:rsidR="00EC6D08" w:rsidRPr="00EC6D08" w:rsidRDefault="00EC6D08" w:rsidP="00EC6D08">
      <w:pPr>
        <w:pStyle w:val="af4"/>
        <w:spacing w:after="0"/>
        <w:ind w:firstLine="720"/>
        <w:jc w:val="both"/>
        <w:rPr>
          <w:color w:val="000000"/>
          <w:sz w:val="20"/>
          <w:szCs w:val="20"/>
        </w:rPr>
      </w:pPr>
      <w:r w:rsidRPr="00EC6D08">
        <w:rPr>
          <w:sz w:val="20"/>
          <w:szCs w:val="20"/>
        </w:rPr>
        <w:t xml:space="preserve">1.1.3. В приложении № 2 к подпрограмме </w:t>
      </w:r>
      <w:r w:rsidRPr="00EC6D08">
        <w:rPr>
          <w:color w:val="000000"/>
          <w:sz w:val="20"/>
          <w:szCs w:val="20"/>
        </w:rPr>
        <w:t>«Патриотическое воспитание молодежи Богучанского района», реализуемой в рамках муниципальной программы в столбце «Код бюджетной классификации. ЦСР» букву «Я» заменить цифрой «8».</w:t>
      </w:r>
    </w:p>
    <w:p w:rsidR="00EC6D08" w:rsidRPr="00EC6D08" w:rsidRDefault="00EC6D08" w:rsidP="00EC6D08">
      <w:pPr>
        <w:autoSpaceDE w:val="0"/>
        <w:spacing w:after="0" w:line="240" w:lineRule="auto"/>
        <w:ind w:firstLine="720"/>
        <w:jc w:val="both"/>
        <w:rPr>
          <w:rFonts w:ascii="Times New Roman" w:hAnsi="Times New Roman"/>
          <w:color w:val="000000"/>
          <w:sz w:val="20"/>
          <w:szCs w:val="20"/>
        </w:rPr>
      </w:pPr>
      <w:r w:rsidRPr="00EC6D08">
        <w:rPr>
          <w:rFonts w:ascii="Times New Roman" w:hAnsi="Times New Roman"/>
          <w:sz w:val="20"/>
          <w:szCs w:val="20"/>
        </w:rPr>
        <w:t xml:space="preserve">1.1.4. Приложение № 2 к подпрограмме </w:t>
      </w:r>
      <w:r w:rsidRPr="00EC6D08">
        <w:rPr>
          <w:rFonts w:ascii="Times New Roman" w:hAnsi="Times New Roman"/>
          <w:color w:val="000000"/>
          <w:sz w:val="20"/>
          <w:szCs w:val="20"/>
        </w:rPr>
        <w:t>«Обеспечение жильем молодых семей в Богучанском районе», реализуемой в рамках муниципальной программы</w:t>
      </w:r>
      <w:r w:rsidRPr="00EC6D08">
        <w:rPr>
          <w:rFonts w:ascii="Times New Roman" w:hAnsi="Times New Roman"/>
          <w:sz w:val="20"/>
          <w:szCs w:val="20"/>
        </w:rPr>
        <w:t xml:space="preserve"> изложить в новой редакции согласно приложению № 2.</w:t>
      </w:r>
    </w:p>
    <w:p w:rsidR="00EC6D08" w:rsidRPr="00EC6D08" w:rsidRDefault="00EC6D08" w:rsidP="00EC6D08">
      <w:pPr>
        <w:autoSpaceDE w:val="0"/>
        <w:spacing w:after="0" w:line="240" w:lineRule="auto"/>
        <w:ind w:firstLine="720"/>
        <w:jc w:val="both"/>
        <w:rPr>
          <w:rFonts w:ascii="Times New Roman" w:hAnsi="Times New Roman"/>
          <w:sz w:val="20"/>
          <w:szCs w:val="20"/>
        </w:rPr>
      </w:pPr>
      <w:r w:rsidRPr="00EC6D08">
        <w:rPr>
          <w:rFonts w:ascii="Times New Roman" w:hAnsi="Times New Roman"/>
          <w:sz w:val="20"/>
          <w:szCs w:val="20"/>
        </w:rPr>
        <w:t xml:space="preserve">1.1.5. Приложение № 2 к подпрограмме </w:t>
      </w:r>
      <w:r w:rsidRPr="00EC6D08">
        <w:rPr>
          <w:rFonts w:ascii="Times New Roman" w:hAnsi="Times New Roman"/>
          <w:color w:val="000000"/>
          <w:sz w:val="20"/>
          <w:szCs w:val="20"/>
        </w:rPr>
        <w:t xml:space="preserve">«Обеспечение реализации муниципальной программы и прочие мероприятия» </w:t>
      </w:r>
      <w:r w:rsidRPr="00EC6D08">
        <w:rPr>
          <w:rFonts w:ascii="Times New Roman" w:hAnsi="Times New Roman"/>
          <w:sz w:val="20"/>
          <w:szCs w:val="20"/>
        </w:rPr>
        <w:t>изложить в новой редакции согласно приложению № 3.</w:t>
      </w:r>
    </w:p>
    <w:p w:rsidR="00EC6D08" w:rsidRPr="00EC6D08" w:rsidRDefault="00EC6D08" w:rsidP="00EC6D08">
      <w:pPr>
        <w:pStyle w:val="af4"/>
        <w:spacing w:after="0"/>
        <w:ind w:firstLine="720"/>
        <w:jc w:val="both"/>
        <w:rPr>
          <w:color w:val="000000"/>
          <w:sz w:val="20"/>
          <w:szCs w:val="20"/>
        </w:rPr>
      </w:pPr>
      <w:r w:rsidRPr="00EC6D08">
        <w:rPr>
          <w:sz w:val="20"/>
          <w:szCs w:val="20"/>
        </w:rPr>
        <w:t>2. Контроль  за  исполнением  настоящего постановления  возложить на заместителя Главы администрации Богучанского района по социальным вопросам Л.В. Софронову.</w:t>
      </w:r>
    </w:p>
    <w:p w:rsidR="00EC6D08" w:rsidRDefault="00EC6D08" w:rsidP="00EC6D08">
      <w:pPr>
        <w:pStyle w:val="afb"/>
        <w:spacing w:after="0" w:line="240" w:lineRule="auto"/>
        <w:ind w:firstLine="709"/>
        <w:jc w:val="both"/>
        <w:rPr>
          <w:rFonts w:ascii="Times New Roman" w:hAnsi="Times New Roman"/>
          <w:sz w:val="20"/>
          <w:szCs w:val="20"/>
        </w:rPr>
      </w:pPr>
      <w:r w:rsidRPr="00EC6D08">
        <w:rPr>
          <w:rFonts w:ascii="Times New Roman" w:hAnsi="Times New Roman"/>
          <w:sz w:val="20"/>
          <w:szCs w:val="20"/>
        </w:rPr>
        <w:t>3. Настоящее постановление вступает в силу со дня, следующим за днем опубликования в официальном Вестнике Богучанского района и распространяется на правоотношения, возникшие с 01.01.2014 г.</w:t>
      </w:r>
    </w:p>
    <w:p w:rsidR="00EC6D08" w:rsidRPr="00EC6D08" w:rsidRDefault="00EC6D08" w:rsidP="00EC6D08">
      <w:pPr>
        <w:pStyle w:val="afb"/>
        <w:spacing w:after="0" w:line="240" w:lineRule="auto"/>
        <w:ind w:firstLine="709"/>
        <w:rPr>
          <w:rFonts w:ascii="Times New Roman" w:hAnsi="Times New Roman"/>
          <w:sz w:val="20"/>
          <w:szCs w:val="20"/>
        </w:rPr>
      </w:pPr>
    </w:p>
    <w:p w:rsidR="00EC6D08" w:rsidRPr="00EC6D08" w:rsidRDefault="00EC6D08" w:rsidP="00EC6D08">
      <w:pPr>
        <w:pStyle w:val="20"/>
        <w:spacing w:before="0" w:after="0" w:line="240" w:lineRule="auto"/>
        <w:rPr>
          <w:rFonts w:ascii="Times New Roman" w:hAnsi="Times New Roman" w:cs="Times New Roman"/>
          <w:b w:val="0"/>
          <w:i w:val="0"/>
          <w:sz w:val="20"/>
          <w:szCs w:val="20"/>
        </w:rPr>
      </w:pPr>
      <w:r w:rsidRPr="00EC6D08">
        <w:rPr>
          <w:rFonts w:ascii="Times New Roman" w:hAnsi="Times New Roman" w:cs="Times New Roman"/>
          <w:b w:val="0"/>
          <w:i w:val="0"/>
          <w:sz w:val="20"/>
          <w:szCs w:val="20"/>
        </w:rPr>
        <w:t xml:space="preserve">Глава администрации </w:t>
      </w:r>
    </w:p>
    <w:p w:rsidR="00EC6D08" w:rsidRDefault="00EC6D08" w:rsidP="00EC6D08">
      <w:pPr>
        <w:pStyle w:val="20"/>
        <w:spacing w:before="0" w:after="0" w:line="240" w:lineRule="auto"/>
        <w:rPr>
          <w:rFonts w:ascii="Times New Roman" w:hAnsi="Times New Roman" w:cs="Times New Roman"/>
          <w:b w:val="0"/>
          <w:i w:val="0"/>
          <w:sz w:val="20"/>
          <w:szCs w:val="20"/>
        </w:rPr>
      </w:pPr>
      <w:r w:rsidRPr="00EC6D08">
        <w:rPr>
          <w:rFonts w:ascii="Times New Roman" w:hAnsi="Times New Roman" w:cs="Times New Roman"/>
          <w:b w:val="0"/>
          <w:i w:val="0"/>
          <w:sz w:val="20"/>
          <w:szCs w:val="20"/>
        </w:rPr>
        <w:t>Богучанского района                                                              В.Ю. Карнаухов</w:t>
      </w:r>
    </w:p>
    <w:p w:rsidR="00EC6D08" w:rsidRDefault="00EC6D08" w:rsidP="00EC6D08"/>
    <w:tbl>
      <w:tblPr>
        <w:tblW w:w="5000" w:type="pct"/>
        <w:tblLook w:val="04A0"/>
      </w:tblPr>
      <w:tblGrid>
        <w:gridCol w:w="278"/>
        <w:gridCol w:w="1175"/>
        <w:gridCol w:w="1227"/>
        <w:gridCol w:w="1035"/>
        <w:gridCol w:w="517"/>
        <w:gridCol w:w="492"/>
        <w:gridCol w:w="295"/>
        <w:gridCol w:w="295"/>
        <w:gridCol w:w="295"/>
        <w:gridCol w:w="369"/>
        <w:gridCol w:w="882"/>
        <w:gridCol w:w="882"/>
        <w:gridCol w:w="882"/>
        <w:gridCol w:w="946"/>
      </w:tblGrid>
      <w:tr w:rsidR="00EC6D08" w:rsidRPr="00EC6D08" w:rsidTr="006E177D">
        <w:trPr>
          <w:trHeight w:val="80"/>
        </w:trPr>
        <w:tc>
          <w:tcPr>
            <w:tcW w:w="145"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61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64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54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270"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257"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2072" w:type="pct"/>
            <w:gridSpan w:val="5"/>
            <w:tcBorders>
              <w:top w:val="nil"/>
              <w:left w:val="nil"/>
              <w:bottom w:val="nil"/>
              <w:right w:val="nil"/>
            </w:tcBorders>
            <w:shd w:val="clear" w:color="000000" w:fill="FFFFFF"/>
            <w:vAlign w:val="center"/>
            <w:hideMark/>
          </w:tcPr>
          <w:p w:rsidR="006E177D" w:rsidRDefault="00EC6D08" w:rsidP="00EC6D08">
            <w:pPr>
              <w:spacing w:after="0" w:line="240" w:lineRule="auto"/>
              <w:jc w:val="right"/>
              <w:rPr>
                <w:rFonts w:ascii="Times New Roman" w:eastAsia="Times New Roman" w:hAnsi="Times New Roman"/>
                <w:sz w:val="18"/>
                <w:szCs w:val="18"/>
                <w:lang w:eastAsia="ru-RU"/>
              </w:rPr>
            </w:pPr>
            <w:r w:rsidRPr="00EC6D08">
              <w:rPr>
                <w:rFonts w:ascii="Times New Roman" w:eastAsia="Times New Roman" w:hAnsi="Times New Roman"/>
                <w:sz w:val="18"/>
                <w:szCs w:val="18"/>
                <w:lang w:eastAsia="ru-RU"/>
              </w:rPr>
              <w:t>Приложение № 1</w:t>
            </w:r>
            <w:r w:rsidRPr="00EC6D08">
              <w:rPr>
                <w:rFonts w:ascii="Times New Roman" w:eastAsia="Times New Roman" w:hAnsi="Times New Roman"/>
                <w:sz w:val="18"/>
                <w:szCs w:val="18"/>
                <w:lang w:eastAsia="ru-RU"/>
              </w:rPr>
              <w:br/>
              <w:t xml:space="preserve">к  постановлению администрации </w:t>
            </w:r>
          </w:p>
          <w:p w:rsidR="00EC6D08" w:rsidRPr="00EC6D08" w:rsidRDefault="00EC6D08" w:rsidP="00EC6D08">
            <w:pPr>
              <w:spacing w:after="0" w:line="240" w:lineRule="auto"/>
              <w:jc w:val="right"/>
              <w:rPr>
                <w:rFonts w:ascii="Times New Roman" w:eastAsia="Times New Roman" w:hAnsi="Times New Roman"/>
                <w:sz w:val="18"/>
                <w:szCs w:val="18"/>
                <w:lang w:eastAsia="ru-RU"/>
              </w:rPr>
            </w:pPr>
            <w:r w:rsidRPr="00EC6D08">
              <w:rPr>
                <w:rFonts w:ascii="Times New Roman" w:eastAsia="Times New Roman" w:hAnsi="Times New Roman"/>
                <w:sz w:val="18"/>
                <w:szCs w:val="18"/>
                <w:lang w:eastAsia="ru-RU"/>
              </w:rPr>
              <w:t>Богучанского района                                                                                                                                                                                                                                                                      от 24.01.2014 №89-п</w:t>
            </w:r>
          </w:p>
        </w:tc>
      </w:tr>
      <w:tr w:rsidR="00EC6D08" w:rsidRPr="00EC6D08" w:rsidTr="006E177D">
        <w:trPr>
          <w:trHeight w:val="80"/>
        </w:trPr>
        <w:tc>
          <w:tcPr>
            <w:tcW w:w="145"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61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64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54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270"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4"/>
                <w:szCs w:val="24"/>
                <w:lang w:eastAsia="ru-RU"/>
              </w:rPr>
            </w:pPr>
            <w:r w:rsidRPr="00EC6D08">
              <w:rPr>
                <w:rFonts w:ascii="Times New Roman" w:eastAsia="Times New Roman" w:hAnsi="Times New Roman"/>
                <w:sz w:val="24"/>
                <w:szCs w:val="24"/>
                <w:lang w:eastAsia="ru-RU"/>
              </w:rPr>
              <w:t> </w:t>
            </w:r>
          </w:p>
        </w:tc>
        <w:tc>
          <w:tcPr>
            <w:tcW w:w="257"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154"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2072" w:type="pct"/>
            <w:gridSpan w:val="5"/>
            <w:tcBorders>
              <w:top w:val="nil"/>
              <w:left w:val="nil"/>
              <w:bottom w:val="nil"/>
              <w:right w:val="nil"/>
            </w:tcBorders>
            <w:shd w:val="clear" w:color="000000" w:fill="FFFFFF"/>
            <w:vAlign w:val="center"/>
            <w:hideMark/>
          </w:tcPr>
          <w:p w:rsidR="006E177D" w:rsidRDefault="006E177D" w:rsidP="00EC6D08">
            <w:pPr>
              <w:spacing w:after="0" w:line="240" w:lineRule="auto"/>
              <w:jc w:val="right"/>
              <w:rPr>
                <w:rFonts w:ascii="Times New Roman" w:eastAsia="Times New Roman" w:hAnsi="Times New Roman"/>
                <w:sz w:val="18"/>
                <w:szCs w:val="18"/>
                <w:lang w:eastAsia="ru-RU"/>
              </w:rPr>
            </w:pPr>
          </w:p>
          <w:p w:rsidR="00EC6D08" w:rsidRPr="00EC6D08" w:rsidRDefault="00EC6D08" w:rsidP="00EC6D08">
            <w:pPr>
              <w:spacing w:after="0" w:line="240" w:lineRule="auto"/>
              <w:jc w:val="right"/>
              <w:rPr>
                <w:rFonts w:ascii="Times New Roman" w:eastAsia="Times New Roman" w:hAnsi="Times New Roman"/>
                <w:sz w:val="18"/>
                <w:szCs w:val="18"/>
                <w:lang w:eastAsia="ru-RU"/>
              </w:rPr>
            </w:pPr>
            <w:r w:rsidRPr="00EC6D08">
              <w:rPr>
                <w:rFonts w:ascii="Times New Roman" w:eastAsia="Times New Roman" w:hAnsi="Times New Roman"/>
                <w:sz w:val="18"/>
                <w:szCs w:val="18"/>
                <w:lang w:eastAsia="ru-RU"/>
              </w:rPr>
              <w:t>Приложение № 2</w:t>
            </w:r>
            <w:r w:rsidRPr="00EC6D08">
              <w:rPr>
                <w:rFonts w:ascii="Times New Roman" w:eastAsia="Times New Roman" w:hAnsi="Times New Roman"/>
                <w:sz w:val="18"/>
                <w:szCs w:val="18"/>
                <w:lang w:eastAsia="ru-RU"/>
              </w:rPr>
              <w:br/>
              <w:t>к  муниципальной программе                                                                                                                                                                                                                                                                      «Молодежь Приангарья" на 2014 - 2016 годы</w:t>
            </w:r>
          </w:p>
        </w:tc>
      </w:tr>
      <w:tr w:rsidR="00EC6D08" w:rsidRPr="00EC6D08" w:rsidTr="006E177D">
        <w:trPr>
          <w:trHeight w:val="391"/>
        </w:trPr>
        <w:tc>
          <w:tcPr>
            <w:tcW w:w="5000" w:type="pct"/>
            <w:gridSpan w:val="14"/>
            <w:tcBorders>
              <w:top w:val="nil"/>
              <w:left w:val="nil"/>
              <w:bottom w:val="nil"/>
              <w:right w:val="nil"/>
            </w:tcBorders>
            <w:shd w:val="clear" w:color="000000" w:fill="FFFFFF"/>
            <w:vAlign w:val="bottom"/>
            <w:hideMark/>
          </w:tcPr>
          <w:p w:rsidR="006E177D" w:rsidRDefault="006E177D" w:rsidP="006E177D">
            <w:pPr>
              <w:spacing w:after="0" w:line="240" w:lineRule="auto"/>
              <w:jc w:val="center"/>
              <w:rPr>
                <w:rFonts w:ascii="Times New Roman" w:eastAsia="Times New Roman" w:hAnsi="Times New Roman"/>
                <w:sz w:val="20"/>
                <w:szCs w:val="20"/>
                <w:lang w:eastAsia="ru-RU"/>
              </w:rPr>
            </w:pPr>
          </w:p>
          <w:p w:rsidR="00EC6D08" w:rsidRPr="00EC6D08" w:rsidRDefault="00EC6D08" w:rsidP="006E177D">
            <w:pPr>
              <w:spacing w:after="0" w:line="240" w:lineRule="auto"/>
              <w:jc w:val="center"/>
              <w:rPr>
                <w:rFonts w:ascii="Times New Roman" w:eastAsia="Times New Roman" w:hAnsi="Times New Roman"/>
                <w:sz w:val="20"/>
                <w:szCs w:val="20"/>
                <w:lang w:eastAsia="ru-RU"/>
              </w:rPr>
            </w:pPr>
            <w:r w:rsidRPr="00EC6D08">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 «Молодежь Приангарья» на 2014 - 2016 годы</w:t>
            </w:r>
          </w:p>
        </w:tc>
      </w:tr>
      <w:tr w:rsidR="006E177D" w:rsidRPr="00EC6D08" w:rsidTr="006E177D">
        <w:trPr>
          <w:trHeight w:val="375"/>
        </w:trPr>
        <w:tc>
          <w:tcPr>
            <w:tcW w:w="145"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c>
          <w:tcPr>
            <w:tcW w:w="61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Times New Roman" w:eastAsia="Times New Roman" w:hAnsi="Times New Roman"/>
                <w:sz w:val="28"/>
                <w:szCs w:val="28"/>
                <w:lang w:eastAsia="ru-RU"/>
              </w:rPr>
            </w:pPr>
            <w:r w:rsidRPr="00EC6D08">
              <w:rPr>
                <w:rFonts w:ascii="Times New Roman" w:eastAsia="Times New Roman" w:hAnsi="Times New Roman"/>
                <w:sz w:val="28"/>
                <w:szCs w:val="28"/>
                <w:lang w:eastAsia="ru-RU"/>
              </w:rPr>
              <w:t> </w:t>
            </w:r>
          </w:p>
        </w:tc>
        <w:tc>
          <w:tcPr>
            <w:tcW w:w="641" w:type="pct"/>
            <w:tcBorders>
              <w:top w:val="nil"/>
              <w:left w:val="nil"/>
              <w:bottom w:val="nil"/>
              <w:right w:val="nil"/>
            </w:tcBorders>
            <w:shd w:val="clear" w:color="000000" w:fill="FFFFFF"/>
            <w:vAlign w:val="bottom"/>
            <w:hideMark/>
          </w:tcPr>
          <w:p w:rsidR="00EC6D08" w:rsidRPr="00EC6D08" w:rsidRDefault="00EC6D08" w:rsidP="00EC6D08">
            <w:pPr>
              <w:spacing w:after="0" w:line="240" w:lineRule="auto"/>
              <w:jc w:val="center"/>
              <w:rPr>
                <w:rFonts w:ascii="Times New Roman" w:eastAsia="Times New Roman" w:hAnsi="Times New Roman"/>
                <w:sz w:val="28"/>
                <w:szCs w:val="28"/>
                <w:lang w:eastAsia="ru-RU"/>
              </w:rPr>
            </w:pPr>
            <w:r w:rsidRPr="00EC6D08">
              <w:rPr>
                <w:rFonts w:ascii="Times New Roman" w:eastAsia="Times New Roman" w:hAnsi="Times New Roman"/>
                <w:sz w:val="28"/>
                <w:szCs w:val="28"/>
                <w:lang w:eastAsia="ru-RU"/>
              </w:rPr>
              <w:t> </w:t>
            </w:r>
          </w:p>
        </w:tc>
        <w:tc>
          <w:tcPr>
            <w:tcW w:w="541" w:type="pct"/>
            <w:tcBorders>
              <w:top w:val="nil"/>
              <w:left w:val="nil"/>
              <w:bottom w:val="nil"/>
              <w:right w:val="nil"/>
            </w:tcBorders>
            <w:shd w:val="clear" w:color="000000" w:fill="FFFFFF"/>
            <w:vAlign w:val="bottom"/>
            <w:hideMark/>
          </w:tcPr>
          <w:p w:rsidR="00EC6D08" w:rsidRPr="00EC6D08" w:rsidRDefault="00EC6D08" w:rsidP="00EC6D08">
            <w:pPr>
              <w:spacing w:after="0" w:line="240" w:lineRule="auto"/>
              <w:jc w:val="center"/>
              <w:rPr>
                <w:rFonts w:ascii="Times New Roman" w:eastAsia="Times New Roman" w:hAnsi="Times New Roman"/>
                <w:sz w:val="28"/>
                <w:szCs w:val="28"/>
                <w:lang w:eastAsia="ru-RU"/>
              </w:rPr>
            </w:pPr>
            <w:r w:rsidRPr="00EC6D08">
              <w:rPr>
                <w:rFonts w:ascii="Times New Roman" w:eastAsia="Times New Roman" w:hAnsi="Times New Roman"/>
                <w:sz w:val="28"/>
                <w:szCs w:val="28"/>
                <w:lang w:eastAsia="ru-RU"/>
              </w:rPr>
              <w:t> </w:t>
            </w:r>
          </w:p>
        </w:tc>
        <w:tc>
          <w:tcPr>
            <w:tcW w:w="270" w:type="pct"/>
            <w:tcBorders>
              <w:top w:val="nil"/>
              <w:left w:val="nil"/>
              <w:bottom w:val="nil"/>
              <w:right w:val="nil"/>
            </w:tcBorders>
            <w:shd w:val="clear" w:color="000000" w:fill="FFFFFF"/>
            <w:vAlign w:val="bottom"/>
            <w:hideMark/>
          </w:tcPr>
          <w:p w:rsidR="00EC6D08" w:rsidRPr="00EC6D08" w:rsidRDefault="00EC6D08" w:rsidP="00EC6D08">
            <w:pPr>
              <w:spacing w:after="0" w:line="240" w:lineRule="auto"/>
              <w:jc w:val="center"/>
              <w:rPr>
                <w:rFonts w:ascii="Times New Roman" w:eastAsia="Times New Roman" w:hAnsi="Times New Roman"/>
                <w:sz w:val="28"/>
                <w:szCs w:val="28"/>
                <w:lang w:eastAsia="ru-RU"/>
              </w:rPr>
            </w:pPr>
            <w:r w:rsidRPr="00EC6D08">
              <w:rPr>
                <w:rFonts w:ascii="Times New Roman" w:eastAsia="Times New Roman" w:hAnsi="Times New Roman"/>
                <w:sz w:val="28"/>
                <w:szCs w:val="28"/>
                <w:lang w:eastAsia="ru-RU"/>
              </w:rPr>
              <w:t> </w:t>
            </w:r>
          </w:p>
        </w:tc>
        <w:tc>
          <w:tcPr>
            <w:tcW w:w="257"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15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15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154"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193"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46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46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461" w:type="pct"/>
            <w:tcBorders>
              <w:top w:val="nil"/>
              <w:left w:val="nil"/>
              <w:bottom w:val="nil"/>
              <w:right w:val="nil"/>
            </w:tcBorders>
            <w:shd w:val="clear" w:color="000000" w:fill="FFFFFF"/>
            <w:noWrap/>
            <w:vAlign w:val="bottom"/>
            <w:hideMark/>
          </w:tcPr>
          <w:p w:rsidR="00EC6D08" w:rsidRPr="00EC6D08" w:rsidRDefault="00EC6D08" w:rsidP="00EC6D08">
            <w:pPr>
              <w:spacing w:after="0" w:line="240" w:lineRule="auto"/>
              <w:rPr>
                <w:rFonts w:ascii="Arial" w:eastAsia="Times New Roman" w:hAnsi="Arial" w:cs="Arial"/>
                <w:sz w:val="28"/>
                <w:szCs w:val="28"/>
                <w:lang w:eastAsia="ru-RU"/>
              </w:rPr>
            </w:pPr>
            <w:r w:rsidRPr="00EC6D08">
              <w:rPr>
                <w:rFonts w:ascii="Arial" w:eastAsia="Times New Roman" w:hAnsi="Arial" w:cs="Arial"/>
                <w:sz w:val="28"/>
                <w:szCs w:val="28"/>
                <w:lang w:eastAsia="ru-RU"/>
              </w:rPr>
              <w:t> </w:t>
            </w:r>
          </w:p>
        </w:tc>
        <w:tc>
          <w:tcPr>
            <w:tcW w:w="495" w:type="pct"/>
            <w:tcBorders>
              <w:top w:val="nil"/>
              <w:left w:val="nil"/>
              <w:bottom w:val="nil"/>
              <w:right w:val="nil"/>
            </w:tcBorders>
            <w:shd w:val="clear" w:color="auto" w:fill="auto"/>
            <w:noWrap/>
            <w:vAlign w:val="bottom"/>
            <w:hideMark/>
          </w:tcPr>
          <w:p w:rsidR="00EC6D08" w:rsidRPr="00EC6D08" w:rsidRDefault="00EC6D08" w:rsidP="00EC6D08">
            <w:pPr>
              <w:spacing w:after="0" w:line="240" w:lineRule="auto"/>
              <w:rPr>
                <w:rFonts w:ascii="Arial" w:eastAsia="Times New Roman" w:hAnsi="Arial" w:cs="Arial"/>
                <w:sz w:val="20"/>
                <w:szCs w:val="20"/>
                <w:lang w:eastAsia="ru-RU"/>
              </w:rPr>
            </w:pPr>
          </w:p>
        </w:tc>
      </w:tr>
      <w:tr w:rsidR="00EC6D08" w:rsidRPr="00EC6D08" w:rsidTr="006E177D">
        <w:trPr>
          <w:trHeight w:val="70"/>
        </w:trPr>
        <w:tc>
          <w:tcPr>
            <w:tcW w:w="1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xml:space="preserve">Статус (муниципальная программа, подпрограмма) </w:t>
            </w:r>
          </w:p>
        </w:tc>
        <w:tc>
          <w:tcPr>
            <w:tcW w:w="6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xml:space="preserve">Наименование муниципальной программы, подпрограммы </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наименование главного распорядителя бюджетных средств     (далее - ГРБС)</w:t>
            </w:r>
          </w:p>
        </w:tc>
        <w:tc>
          <w:tcPr>
            <w:tcW w:w="1181" w:type="pct"/>
            <w:gridSpan w:val="6"/>
            <w:tcBorders>
              <w:top w:val="single" w:sz="4" w:space="0" w:color="auto"/>
              <w:left w:val="nil"/>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Код бюджетной классификации</w:t>
            </w:r>
          </w:p>
        </w:tc>
        <w:tc>
          <w:tcPr>
            <w:tcW w:w="1879" w:type="pct"/>
            <w:gridSpan w:val="4"/>
            <w:tcBorders>
              <w:top w:val="single" w:sz="4" w:space="0" w:color="auto"/>
              <w:left w:val="nil"/>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Расходы (руб.)</w:t>
            </w:r>
          </w:p>
        </w:tc>
      </w:tr>
      <w:tr w:rsidR="006E177D" w:rsidRPr="00EC6D08" w:rsidTr="006E177D">
        <w:trPr>
          <w:trHeight w:val="30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ГРБС</w:t>
            </w:r>
          </w:p>
        </w:tc>
        <w:tc>
          <w:tcPr>
            <w:tcW w:w="257"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РзПр</w:t>
            </w:r>
          </w:p>
        </w:tc>
        <w:tc>
          <w:tcPr>
            <w:tcW w:w="46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ЦСР</w:t>
            </w:r>
          </w:p>
        </w:tc>
        <w:tc>
          <w:tcPr>
            <w:tcW w:w="193"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ВР</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2014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2015</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2016</w:t>
            </w:r>
          </w:p>
        </w:tc>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EC6D08" w:rsidRPr="00EC6D08" w:rsidRDefault="00EC6D08" w:rsidP="006E177D">
            <w:pPr>
              <w:spacing w:after="0" w:line="240" w:lineRule="auto"/>
              <w:jc w:val="center"/>
              <w:rPr>
                <w:rFonts w:ascii="Times New Roman" w:eastAsia="Times New Roman" w:hAnsi="Times New Roman"/>
                <w:color w:val="000000"/>
                <w:sz w:val="12"/>
                <w:szCs w:val="12"/>
                <w:lang w:eastAsia="ru-RU"/>
              </w:rPr>
            </w:pPr>
            <w:r w:rsidRPr="00EC6D08">
              <w:rPr>
                <w:rFonts w:ascii="Times New Roman" w:eastAsia="Times New Roman" w:hAnsi="Times New Roman"/>
                <w:color w:val="000000"/>
                <w:sz w:val="12"/>
                <w:szCs w:val="12"/>
                <w:lang w:eastAsia="ru-RU"/>
              </w:rPr>
              <w:t>Итого на 2014 - 2016 годы</w:t>
            </w:r>
          </w:p>
        </w:tc>
      </w:tr>
      <w:tr w:rsidR="00EC6D08" w:rsidRPr="00EC6D08" w:rsidTr="006E177D">
        <w:trPr>
          <w:trHeight w:val="138"/>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257"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461" w:type="pct"/>
            <w:gridSpan w:val="3"/>
            <w:vMerge/>
            <w:tcBorders>
              <w:top w:val="single" w:sz="4" w:space="0" w:color="auto"/>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193"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p>
        </w:tc>
        <w:tc>
          <w:tcPr>
            <w:tcW w:w="495" w:type="pct"/>
            <w:vMerge/>
            <w:tcBorders>
              <w:top w:val="nil"/>
              <w:left w:val="single" w:sz="4" w:space="0" w:color="auto"/>
              <w:bottom w:val="single" w:sz="4" w:space="0" w:color="auto"/>
              <w:right w:val="single" w:sz="4" w:space="0" w:color="auto"/>
            </w:tcBorders>
            <w:vAlign w:val="center"/>
            <w:hideMark/>
          </w:tcPr>
          <w:p w:rsidR="00EC6D08" w:rsidRPr="00EC6D08" w:rsidRDefault="00EC6D08" w:rsidP="006E177D">
            <w:pPr>
              <w:spacing w:after="0" w:line="240" w:lineRule="auto"/>
              <w:rPr>
                <w:rFonts w:ascii="Times New Roman" w:eastAsia="Times New Roman" w:hAnsi="Times New Roman"/>
                <w:color w:val="000000"/>
                <w:sz w:val="12"/>
                <w:szCs w:val="12"/>
                <w:lang w:eastAsia="ru-RU"/>
              </w:rPr>
            </w:pP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w:t>
            </w:r>
          </w:p>
        </w:tc>
        <w:tc>
          <w:tcPr>
            <w:tcW w:w="614"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Муниципальная программа </w:t>
            </w:r>
          </w:p>
        </w:tc>
        <w:tc>
          <w:tcPr>
            <w:tcW w:w="641"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«Молодежь Приангарья" на 2014 - 2016 годы </w:t>
            </w:r>
          </w:p>
        </w:tc>
        <w:tc>
          <w:tcPr>
            <w:tcW w:w="541"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всего расходные обязательства </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8 102 763,00</w:t>
            </w:r>
          </w:p>
        </w:tc>
        <w:tc>
          <w:tcPr>
            <w:tcW w:w="461"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8 363 363,00</w:t>
            </w:r>
          </w:p>
        </w:tc>
        <w:tc>
          <w:tcPr>
            <w:tcW w:w="461"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8 437 563,00</w:t>
            </w:r>
          </w:p>
        </w:tc>
        <w:tc>
          <w:tcPr>
            <w:tcW w:w="495"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24 903 689,00</w:t>
            </w: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614"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641"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541" w:type="pct"/>
            <w:tcBorders>
              <w:top w:val="nil"/>
              <w:left w:val="nil"/>
              <w:bottom w:val="single" w:sz="4" w:space="0" w:color="auto"/>
              <w:right w:val="single" w:sz="4" w:space="0" w:color="auto"/>
            </w:tcBorders>
            <w:shd w:val="clear" w:color="000000" w:fill="FFFFFF"/>
            <w:hideMark/>
          </w:tcPr>
          <w:p w:rsidR="00EC6D08" w:rsidRPr="00EC6D08" w:rsidRDefault="00EC6D08" w:rsidP="006E177D">
            <w:pPr>
              <w:spacing w:after="0" w:line="240" w:lineRule="auto"/>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в том числе:</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EC6D08" w:rsidRPr="00EC6D08" w:rsidRDefault="00EC6D08" w:rsidP="006E177D">
            <w:pPr>
              <w:spacing w:after="0" w:line="240" w:lineRule="auto"/>
              <w:jc w:val="right"/>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EC6D08" w:rsidRPr="00EC6D08" w:rsidRDefault="00EC6D08" w:rsidP="006E177D">
            <w:pPr>
              <w:spacing w:after="0" w:line="240" w:lineRule="auto"/>
              <w:jc w:val="right"/>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EC6D08" w:rsidRPr="00EC6D08" w:rsidRDefault="00EC6D08" w:rsidP="006E177D">
            <w:pPr>
              <w:spacing w:after="0" w:line="240" w:lineRule="auto"/>
              <w:jc w:val="right"/>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c>
          <w:tcPr>
            <w:tcW w:w="495" w:type="pct"/>
            <w:tcBorders>
              <w:top w:val="nil"/>
              <w:left w:val="nil"/>
              <w:bottom w:val="single" w:sz="4" w:space="0" w:color="auto"/>
              <w:right w:val="single" w:sz="4" w:space="0" w:color="auto"/>
            </w:tcBorders>
            <w:shd w:val="clear" w:color="000000" w:fill="FFFFFF"/>
            <w:noWrap/>
            <w:vAlign w:val="bottom"/>
            <w:hideMark/>
          </w:tcPr>
          <w:p w:rsidR="00EC6D08" w:rsidRPr="00EC6D08" w:rsidRDefault="00EC6D08" w:rsidP="006E177D">
            <w:pPr>
              <w:spacing w:after="0" w:line="240" w:lineRule="auto"/>
              <w:jc w:val="right"/>
              <w:rPr>
                <w:rFonts w:ascii="Times New Roman" w:eastAsia="Times New Roman" w:hAnsi="Times New Roman"/>
                <w:sz w:val="12"/>
                <w:szCs w:val="12"/>
                <w:lang w:eastAsia="ru-RU"/>
              </w:rPr>
            </w:pPr>
            <w:r w:rsidRPr="00EC6D08">
              <w:rPr>
                <w:rFonts w:ascii="Times New Roman" w:eastAsia="Times New Roman" w:hAnsi="Times New Roman"/>
                <w:sz w:val="12"/>
                <w:szCs w:val="12"/>
                <w:lang w:eastAsia="ru-RU"/>
              </w:rPr>
              <w:t> </w:t>
            </w: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w:t>
            </w:r>
          </w:p>
        </w:tc>
        <w:tc>
          <w:tcPr>
            <w:tcW w:w="614" w:type="pct"/>
            <w:tcBorders>
              <w:top w:val="nil"/>
              <w:left w:val="nil"/>
              <w:bottom w:val="single" w:sz="4" w:space="0" w:color="auto"/>
              <w:right w:val="single" w:sz="4" w:space="0" w:color="auto"/>
            </w:tcBorders>
            <w:shd w:val="clear" w:color="auto" w:fill="auto"/>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Подпрограмма 1</w:t>
            </w:r>
          </w:p>
        </w:tc>
        <w:tc>
          <w:tcPr>
            <w:tcW w:w="6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«Вовлечение молодежи Богучанского района в социальную практику»</w:t>
            </w:r>
          </w:p>
        </w:tc>
        <w:tc>
          <w:tcPr>
            <w:tcW w:w="5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всего расходные обязательства </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1 200 000,00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1 270 000,00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1 344 200,00</w:t>
            </w:r>
          </w:p>
        </w:tc>
        <w:tc>
          <w:tcPr>
            <w:tcW w:w="495"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3 814 200,00</w:t>
            </w: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2</w:t>
            </w:r>
          </w:p>
        </w:tc>
        <w:tc>
          <w:tcPr>
            <w:tcW w:w="614"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Подпрограмма 2</w:t>
            </w:r>
          </w:p>
        </w:tc>
        <w:tc>
          <w:tcPr>
            <w:tcW w:w="6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«Патриотическое воспитание молодежи Богучанского района»</w:t>
            </w:r>
          </w:p>
        </w:tc>
        <w:tc>
          <w:tcPr>
            <w:tcW w:w="5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всего расходные обязательства </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550 000,00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550 000,00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550 000,00</w:t>
            </w:r>
          </w:p>
        </w:tc>
        <w:tc>
          <w:tcPr>
            <w:tcW w:w="495"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1 650 000,00</w:t>
            </w: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3</w:t>
            </w:r>
          </w:p>
        </w:tc>
        <w:tc>
          <w:tcPr>
            <w:tcW w:w="614"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Подпрограмма 3</w:t>
            </w:r>
          </w:p>
        </w:tc>
        <w:tc>
          <w:tcPr>
            <w:tcW w:w="6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"Обеспечение жильем молодых семей в Богучанском районе"</w:t>
            </w:r>
          </w:p>
        </w:tc>
        <w:tc>
          <w:tcPr>
            <w:tcW w:w="5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всего расходные обязательства </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1 221 040,00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1 221 040,00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1 221 040,00</w:t>
            </w:r>
          </w:p>
        </w:tc>
        <w:tc>
          <w:tcPr>
            <w:tcW w:w="495"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3 663 120,00</w:t>
            </w:r>
          </w:p>
        </w:tc>
      </w:tr>
      <w:tr w:rsidR="006E177D" w:rsidRPr="00EC6D08" w:rsidTr="006E177D">
        <w:trPr>
          <w:trHeight w:val="70"/>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4</w:t>
            </w:r>
          </w:p>
        </w:tc>
        <w:tc>
          <w:tcPr>
            <w:tcW w:w="614"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Подпрограмма 4</w:t>
            </w:r>
          </w:p>
        </w:tc>
        <w:tc>
          <w:tcPr>
            <w:tcW w:w="6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hideMark/>
          </w:tcPr>
          <w:p w:rsidR="00EC6D08" w:rsidRPr="00EC6D08" w:rsidRDefault="00EC6D08" w:rsidP="006E177D">
            <w:pPr>
              <w:spacing w:after="0" w:line="240" w:lineRule="auto"/>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 xml:space="preserve">всего расходные обязательства </w:t>
            </w:r>
          </w:p>
        </w:tc>
        <w:tc>
          <w:tcPr>
            <w:tcW w:w="270"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257"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193" w:type="pct"/>
            <w:tcBorders>
              <w:top w:val="nil"/>
              <w:left w:val="nil"/>
              <w:bottom w:val="single" w:sz="4" w:space="0" w:color="auto"/>
              <w:right w:val="single" w:sz="4" w:space="0" w:color="auto"/>
            </w:tcBorders>
            <w:shd w:val="clear" w:color="000000" w:fill="FFFFFF"/>
            <w:noWrap/>
            <w:vAlign w:val="center"/>
            <w:hideMark/>
          </w:tcPr>
          <w:p w:rsidR="00EC6D08" w:rsidRPr="00EC6D08" w:rsidRDefault="00EC6D08" w:rsidP="006E177D">
            <w:pPr>
              <w:spacing w:after="0" w:line="240" w:lineRule="auto"/>
              <w:jc w:val="center"/>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х</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5 131 723,00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5 322 323,00</w:t>
            </w:r>
          </w:p>
        </w:tc>
        <w:tc>
          <w:tcPr>
            <w:tcW w:w="461"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5 322 323,00</w:t>
            </w:r>
          </w:p>
        </w:tc>
        <w:tc>
          <w:tcPr>
            <w:tcW w:w="495" w:type="pct"/>
            <w:tcBorders>
              <w:top w:val="nil"/>
              <w:left w:val="nil"/>
              <w:bottom w:val="single" w:sz="4" w:space="0" w:color="auto"/>
              <w:right w:val="single" w:sz="4" w:space="0" w:color="auto"/>
            </w:tcBorders>
            <w:shd w:val="clear" w:color="auto" w:fill="auto"/>
            <w:noWrap/>
            <w:hideMark/>
          </w:tcPr>
          <w:p w:rsidR="00EC6D08" w:rsidRPr="00EC6D08" w:rsidRDefault="00EC6D08" w:rsidP="006E177D">
            <w:pPr>
              <w:spacing w:after="0" w:line="240" w:lineRule="auto"/>
              <w:jc w:val="right"/>
              <w:rPr>
                <w:rFonts w:ascii="Times New Roman" w:eastAsia="Times New Roman" w:hAnsi="Times New Roman"/>
                <w:bCs/>
                <w:sz w:val="12"/>
                <w:szCs w:val="12"/>
                <w:lang w:eastAsia="ru-RU"/>
              </w:rPr>
            </w:pPr>
            <w:r w:rsidRPr="00EC6D08">
              <w:rPr>
                <w:rFonts w:ascii="Times New Roman" w:eastAsia="Times New Roman" w:hAnsi="Times New Roman"/>
                <w:bCs/>
                <w:sz w:val="12"/>
                <w:szCs w:val="12"/>
                <w:lang w:eastAsia="ru-RU"/>
              </w:rPr>
              <w:t>15 776 369,00</w:t>
            </w:r>
          </w:p>
        </w:tc>
      </w:tr>
    </w:tbl>
    <w:p w:rsidR="00EC6D08" w:rsidRDefault="00EC6D08" w:rsidP="00EC6D08"/>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lastRenderedPageBreak/>
        <w:t>Приложение № 2</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к постановлению администрации Богучанского района                                                                                                                                                                                                                                                                      от  24.01.2014 № 89-п</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Приложение № 2</w:t>
      </w:r>
    </w:p>
    <w:p w:rsid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к подпрограмме «Обеспечение жильем молодых</w:t>
      </w:r>
    </w:p>
    <w:p w:rsid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 xml:space="preserve"> семей в Богучанском районе», реализуемой  в рамках</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 xml:space="preserve"> муниципальной программы  «Молодежь Приангарья» на 2014 - 2016 годы</w:t>
      </w:r>
    </w:p>
    <w:p w:rsidR="006E177D" w:rsidRDefault="006E177D" w:rsidP="006E177D">
      <w:pPr>
        <w:pStyle w:val="affffffff3"/>
        <w:shd w:val="clear" w:color="auto" w:fill="auto"/>
        <w:spacing w:line="240" w:lineRule="auto"/>
        <w:jc w:val="center"/>
        <w:rPr>
          <w:rStyle w:val="affffffff2"/>
          <w:color w:val="000000"/>
          <w:sz w:val="28"/>
          <w:szCs w:val="28"/>
        </w:rPr>
      </w:pPr>
    </w:p>
    <w:p w:rsidR="006E177D" w:rsidRPr="006E177D" w:rsidRDefault="006E177D" w:rsidP="006E177D">
      <w:pPr>
        <w:pStyle w:val="affffffff3"/>
        <w:shd w:val="clear" w:color="auto" w:fill="auto"/>
        <w:spacing w:line="240" w:lineRule="auto"/>
        <w:jc w:val="center"/>
        <w:rPr>
          <w:rFonts w:ascii="Times New Roman" w:hAnsi="Times New Roman"/>
          <w:bCs/>
          <w:sz w:val="18"/>
          <w:szCs w:val="18"/>
        </w:rPr>
      </w:pPr>
      <w:r w:rsidRPr="006E177D">
        <w:rPr>
          <w:rStyle w:val="affffffff2"/>
          <w:rFonts w:ascii="Times New Roman" w:hAnsi="Times New Roman"/>
          <w:color w:val="000000"/>
          <w:sz w:val="18"/>
          <w:szCs w:val="18"/>
        </w:rPr>
        <w:t xml:space="preserve">Перечень мероприятий подпрограммы </w:t>
      </w:r>
      <w:r w:rsidRPr="006E177D">
        <w:rPr>
          <w:rFonts w:ascii="Times New Roman" w:hAnsi="Times New Roman"/>
          <w:bCs/>
          <w:sz w:val="18"/>
          <w:szCs w:val="18"/>
        </w:rPr>
        <w:t xml:space="preserve">«Обеспечение жильем молодых семей в Богучанском районе», </w:t>
      </w:r>
    </w:p>
    <w:p w:rsidR="006E177D" w:rsidRPr="006E177D" w:rsidRDefault="006E177D" w:rsidP="006E177D">
      <w:pPr>
        <w:pStyle w:val="affffffff3"/>
        <w:shd w:val="clear" w:color="auto" w:fill="auto"/>
        <w:spacing w:line="240" w:lineRule="auto"/>
        <w:jc w:val="center"/>
        <w:rPr>
          <w:rStyle w:val="affffffff2"/>
          <w:rFonts w:ascii="Times New Roman" w:hAnsi="Times New Roman"/>
          <w:color w:val="000000"/>
          <w:sz w:val="18"/>
          <w:szCs w:val="18"/>
        </w:rPr>
      </w:pPr>
      <w:r w:rsidRPr="006E177D">
        <w:rPr>
          <w:rFonts w:ascii="Times New Roman" w:hAnsi="Times New Roman"/>
          <w:bCs/>
          <w:sz w:val="18"/>
          <w:szCs w:val="18"/>
        </w:rPr>
        <w:t>реализуемой  в рамках муниципальной программы  «Молодежь Приангарья» на 2014 - 2016 годы</w:t>
      </w:r>
    </w:p>
    <w:p w:rsidR="006E177D" w:rsidRPr="006E177D" w:rsidRDefault="006E177D" w:rsidP="006E177D">
      <w:pPr>
        <w:pStyle w:val="affffffff3"/>
        <w:shd w:val="clear" w:color="auto" w:fill="auto"/>
        <w:spacing w:line="240" w:lineRule="auto"/>
        <w:jc w:val="center"/>
        <w:rPr>
          <w:rFonts w:ascii="Times New Roman" w:hAnsi="Times New Roman"/>
          <w:sz w:val="18"/>
          <w:szCs w:val="18"/>
        </w:rPr>
      </w:pPr>
      <w:r w:rsidRPr="006E177D">
        <w:rPr>
          <w:rStyle w:val="affffffff2"/>
          <w:rFonts w:ascii="Times New Roman" w:hAnsi="Times New Roman"/>
          <w:color w:val="000000"/>
          <w:sz w:val="18"/>
          <w:szCs w:val="18"/>
        </w:rPr>
        <w:t>с указанием объема средств на их реализацию и ожидаемых результатов</w:t>
      </w:r>
    </w:p>
    <w:p w:rsidR="006E177D" w:rsidRPr="006E177D" w:rsidRDefault="006E177D" w:rsidP="006E177D">
      <w:pPr>
        <w:pStyle w:val="ac"/>
        <w:spacing w:after="0" w:line="210" w:lineRule="exact"/>
        <w:ind w:right="140"/>
        <w:jc w:val="center"/>
        <w:rPr>
          <w:rStyle w:val="11pt"/>
          <w:rFonts w:ascii="Times New Roman" w:hAnsi="Times New Roman"/>
          <w:b w:val="0"/>
          <w:color w:val="000000"/>
          <w:sz w:val="18"/>
          <w:szCs w:val="18"/>
        </w:rPr>
      </w:pPr>
    </w:p>
    <w:tbl>
      <w:tblPr>
        <w:tblW w:w="5000" w:type="pct"/>
        <w:tblCellMar>
          <w:left w:w="0" w:type="dxa"/>
          <w:right w:w="0" w:type="dxa"/>
        </w:tblCellMar>
        <w:tblLook w:val="0000"/>
      </w:tblPr>
      <w:tblGrid>
        <w:gridCol w:w="1877"/>
        <w:gridCol w:w="900"/>
        <w:gridCol w:w="525"/>
        <w:gridCol w:w="451"/>
        <w:gridCol w:w="647"/>
        <w:gridCol w:w="337"/>
        <w:gridCol w:w="752"/>
        <w:gridCol w:w="726"/>
        <w:gridCol w:w="760"/>
        <w:gridCol w:w="867"/>
        <w:gridCol w:w="1522"/>
      </w:tblGrid>
      <w:tr w:rsidR="006E177D" w:rsidRPr="006E177D" w:rsidTr="006E177D">
        <w:trPr>
          <w:trHeight w:hRule="exact" w:val="161"/>
        </w:trPr>
        <w:tc>
          <w:tcPr>
            <w:tcW w:w="1004" w:type="pct"/>
            <w:vMerge w:val="restar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Наименование программы, подпрограммы</w:t>
            </w:r>
          </w:p>
        </w:tc>
        <w:tc>
          <w:tcPr>
            <w:tcW w:w="482" w:type="pct"/>
            <w:vMerge w:val="restar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ГРБС</w:t>
            </w:r>
          </w:p>
        </w:tc>
        <w:tc>
          <w:tcPr>
            <w:tcW w:w="1037" w:type="pct"/>
            <w:gridSpan w:val="4"/>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r w:rsidRPr="006E177D">
              <w:rPr>
                <w:rFonts w:ascii="Times New Roman" w:hAnsi="Times New Roman"/>
                <w:color w:val="000000"/>
                <w:sz w:val="12"/>
                <w:szCs w:val="12"/>
              </w:rPr>
              <w:t>Код бюджетной классификации</w:t>
            </w:r>
          </w:p>
        </w:tc>
        <w:tc>
          <w:tcPr>
            <w:tcW w:w="1662" w:type="pct"/>
            <w:gridSpan w:val="4"/>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Расходы (руб.), годы</w:t>
            </w:r>
          </w:p>
        </w:tc>
        <w:tc>
          <w:tcPr>
            <w:tcW w:w="816" w:type="pct"/>
            <w:vMerge w:val="restart"/>
            <w:tcBorders>
              <w:top w:val="single" w:sz="4" w:space="0" w:color="auto"/>
              <w:left w:val="single" w:sz="4" w:space="0" w:color="auto"/>
              <w:bottom w:val="nil"/>
              <w:right w:val="single" w:sz="4" w:space="0" w:color="auto"/>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Ожидаемый результат от реализации подпрограммного мероприятия (в натуральном выражении)</w:t>
            </w:r>
          </w:p>
        </w:tc>
      </w:tr>
      <w:tr w:rsidR="006E177D" w:rsidRPr="006E177D" w:rsidTr="006E177D">
        <w:trPr>
          <w:trHeight w:hRule="exact" w:val="602"/>
        </w:trPr>
        <w:tc>
          <w:tcPr>
            <w:tcW w:w="1004" w:type="pct"/>
            <w:vMerge/>
            <w:tcBorders>
              <w:top w:val="nil"/>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p>
        </w:tc>
        <w:tc>
          <w:tcPr>
            <w:tcW w:w="482" w:type="pct"/>
            <w:vMerge/>
            <w:tcBorders>
              <w:top w:val="nil"/>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p>
        </w:tc>
        <w:tc>
          <w:tcPr>
            <w:tcW w:w="282"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r w:rsidRPr="006E177D">
              <w:rPr>
                <w:rFonts w:ascii="Times New Roman" w:hAnsi="Times New Roman"/>
                <w:color w:val="000000"/>
                <w:sz w:val="12"/>
                <w:szCs w:val="12"/>
              </w:rPr>
              <w:t>ГРБС</w:t>
            </w:r>
          </w:p>
        </w:tc>
        <w:tc>
          <w:tcPr>
            <w:tcW w:w="240"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r w:rsidRPr="006E177D">
              <w:rPr>
                <w:rFonts w:ascii="Times New Roman" w:hAnsi="Times New Roman"/>
                <w:color w:val="000000"/>
                <w:sz w:val="12"/>
                <w:szCs w:val="12"/>
              </w:rPr>
              <w:t>РзПр</w:t>
            </w:r>
          </w:p>
        </w:tc>
        <w:tc>
          <w:tcPr>
            <w:tcW w:w="347"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ЦСР</w:t>
            </w:r>
          </w:p>
        </w:tc>
        <w:tc>
          <w:tcPr>
            <w:tcW w:w="167"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r w:rsidRPr="006E177D">
              <w:rPr>
                <w:rFonts w:ascii="Times New Roman" w:hAnsi="Times New Roman"/>
                <w:color w:val="000000"/>
                <w:sz w:val="12"/>
                <w:szCs w:val="12"/>
              </w:rPr>
              <w:t>ВР</w:t>
            </w:r>
          </w:p>
        </w:tc>
        <w:tc>
          <w:tcPr>
            <w:tcW w:w="403"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2014</w:t>
            </w:r>
          </w:p>
        </w:tc>
        <w:tc>
          <w:tcPr>
            <w:tcW w:w="389"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2015</w:t>
            </w:r>
          </w:p>
        </w:tc>
        <w:tc>
          <w:tcPr>
            <w:tcW w:w="407"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color w:val="000000"/>
                <w:sz w:val="12"/>
                <w:szCs w:val="12"/>
              </w:rPr>
              <w:t>2016</w:t>
            </w:r>
          </w:p>
        </w:tc>
        <w:tc>
          <w:tcPr>
            <w:tcW w:w="464" w:type="pct"/>
            <w:tcBorders>
              <w:top w:val="single" w:sz="4" w:space="0" w:color="auto"/>
              <w:left w:val="single" w:sz="4" w:space="0" w:color="auto"/>
              <w:bottom w:val="nil"/>
              <w:right w:val="nil"/>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r w:rsidRPr="006E177D">
              <w:rPr>
                <w:rFonts w:ascii="Times New Roman" w:hAnsi="Times New Roman"/>
                <w:color w:val="000000"/>
                <w:sz w:val="12"/>
                <w:szCs w:val="12"/>
              </w:rPr>
              <w:t>Итого на период</w:t>
            </w:r>
          </w:p>
        </w:tc>
        <w:tc>
          <w:tcPr>
            <w:tcW w:w="816" w:type="pct"/>
            <w:vMerge/>
            <w:tcBorders>
              <w:top w:val="nil"/>
              <w:left w:val="single" w:sz="4" w:space="0" w:color="auto"/>
              <w:bottom w:val="nil"/>
              <w:right w:val="single" w:sz="4" w:space="0" w:color="auto"/>
            </w:tcBorders>
            <w:shd w:val="clear" w:color="auto" w:fill="FFFFFF"/>
          </w:tcPr>
          <w:p w:rsidR="006E177D" w:rsidRPr="006E177D" w:rsidRDefault="006E177D" w:rsidP="006E177D">
            <w:pPr>
              <w:pStyle w:val="ac"/>
              <w:spacing w:after="0" w:line="240" w:lineRule="auto"/>
              <w:ind w:left="180"/>
              <w:rPr>
                <w:rFonts w:ascii="Times New Roman" w:hAnsi="Times New Roman"/>
                <w:sz w:val="12"/>
                <w:szCs w:val="12"/>
              </w:rPr>
            </w:pPr>
          </w:p>
        </w:tc>
      </w:tr>
      <w:tr w:rsidR="006E177D" w:rsidRPr="006E177D" w:rsidTr="006E177D">
        <w:trPr>
          <w:trHeight w:hRule="exact" w:val="3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6E177D" w:rsidRPr="006E177D" w:rsidRDefault="006E177D" w:rsidP="006E177D">
            <w:pPr>
              <w:pStyle w:val="ConsPlusNormal"/>
              <w:widowControl/>
              <w:ind w:left="180" w:firstLine="0"/>
              <w:rPr>
                <w:rFonts w:ascii="Times New Roman" w:hAnsi="Times New Roman" w:cs="Times New Roman"/>
                <w:sz w:val="12"/>
                <w:szCs w:val="12"/>
              </w:rPr>
            </w:pPr>
          </w:p>
          <w:p w:rsidR="006E177D" w:rsidRPr="006E177D" w:rsidRDefault="006E177D" w:rsidP="006E177D">
            <w:pPr>
              <w:pStyle w:val="ConsPlusNormal"/>
              <w:widowControl/>
              <w:ind w:left="180" w:firstLine="0"/>
              <w:rPr>
                <w:rFonts w:ascii="Times New Roman" w:hAnsi="Times New Roman" w:cs="Times New Roman"/>
                <w:sz w:val="12"/>
                <w:szCs w:val="12"/>
              </w:rPr>
            </w:pPr>
            <w:r w:rsidRPr="006E177D">
              <w:rPr>
                <w:rFonts w:ascii="Times New Roman" w:hAnsi="Times New Roman" w:cs="Times New Roman"/>
                <w:sz w:val="12"/>
                <w:szCs w:val="12"/>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E177D" w:rsidRPr="006E177D" w:rsidTr="006E177D">
        <w:trPr>
          <w:trHeight w:hRule="exact" w:val="281"/>
        </w:trPr>
        <w:tc>
          <w:tcPr>
            <w:tcW w:w="1004"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ind w:left="140"/>
              <w:rPr>
                <w:rFonts w:ascii="Times New Roman" w:hAnsi="Times New Roman"/>
                <w:color w:val="000000"/>
                <w:sz w:val="12"/>
                <w:szCs w:val="12"/>
              </w:rPr>
            </w:pPr>
            <w:r w:rsidRPr="006E177D">
              <w:rPr>
                <w:rFonts w:ascii="Times New Roman" w:hAnsi="Times New Roman"/>
                <w:color w:val="000000"/>
                <w:sz w:val="12"/>
                <w:szCs w:val="12"/>
              </w:rPr>
              <w:t>Задача 1:</w:t>
            </w:r>
          </w:p>
        </w:tc>
        <w:tc>
          <w:tcPr>
            <w:tcW w:w="3996" w:type="pct"/>
            <w:gridSpan w:val="10"/>
            <w:tcBorders>
              <w:top w:val="single" w:sz="4" w:space="0" w:color="auto"/>
              <w:left w:val="single" w:sz="4" w:space="0" w:color="auto"/>
              <w:bottom w:val="single" w:sz="4" w:space="0" w:color="auto"/>
              <w:right w:val="single" w:sz="4" w:space="0" w:color="auto"/>
            </w:tcBorders>
            <w:shd w:val="clear" w:color="auto" w:fill="FFFFFF"/>
          </w:tcPr>
          <w:p w:rsidR="006E177D" w:rsidRPr="006E177D" w:rsidRDefault="006E177D" w:rsidP="006E177D">
            <w:pPr>
              <w:pStyle w:val="ac"/>
              <w:spacing w:after="0" w:line="240" w:lineRule="auto"/>
              <w:ind w:left="188"/>
              <w:rPr>
                <w:rFonts w:ascii="Times New Roman" w:hAnsi="Times New Roman"/>
                <w:color w:val="000000"/>
                <w:sz w:val="12"/>
                <w:szCs w:val="12"/>
              </w:rPr>
            </w:pPr>
            <w:r w:rsidRPr="006E177D">
              <w:rPr>
                <w:rFonts w:ascii="Times New Roman" w:hAnsi="Times New Roman"/>
                <w:color w:val="000000"/>
                <w:sz w:val="12"/>
                <w:szCs w:val="12"/>
              </w:rPr>
              <w:t>Предоставление социальных выплат на приобретение жилья или строительство индивидуального жилого дома молодым семьям Богучанского района.</w:t>
            </w:r>
          </w:p>
        </w:tc>
      </w:tr>
      <w:tr w:rsidR="006E177D" w:rsidRPr="006E177D" w:rsidTr="006E177D">
        <w:trPr>
          <w:trHeight w:hRule="exact" w:val="565"/>
        </w:trPr>
        <w:tc>
          <w:tcPr>
            <w:tcW w:w="1004"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ind w:left="140"/>
              <w:rPr>
                <w:rFonts w:ascii="Times New Roman" w:hAnsi="Times New Roman"/>
                <w:color w:val="000000"/>
                <w:sz w:val="12"/>
                <w:szCs w:val="12"/>
              </w:rPr>
            </w:pPr>
            <w:r w:rsidRPr="006E177D">
              <w:rPr>
                <w:rFonts w:ascii="Times New Roman" w:hAnsi="Times New Roman"/>
                <w:color w:val="000000"/>
                <w:sz w:val="12"/>
                <w:szCs w:val="12"/>
              </w:rPr>
              <w:t>Задача 2:</w:t>
            </w:r>
          </w:p>
        </w:tc>
        <w:tc>
          <w:tcPr>
            <w:tcW w:w="3996" w:type="pct"/>
            <w:gridSpan w:val="10"/>
            <w:tcBorders>
              <w:top w:val="single" w:sz="4" w:space="0" w:color="auto"/>
              <w:left w:val="single" w:sz="4" w:space="0" w:color="auto"/>
              <w:bottom w:val="single" w:sz="4" w:space="0" w:color="auto"/>
              <w:right w:val="single" w:sz="4" w:space="0" w:color="auto"/>
            </w:tcBorders>
            <w:shd w:val="clear" w:color="auto" w:fill="FFFFFF"/>
          </w:tcPr>
          <w:p w:rsidR="006E177D" w:rsidRPr="006E177D" w:rsidRDefault="006E177D" w:rsidP="006E177D">
            <w:pPr>
              <w:pStyle w:val="ac"/>
              <w:spacing w:after="0" w:line="240" w:lineRule="auto"/>
              <w:ind w:left="188"/>
              <w:rPr>
                <w:rFonts w:ascii="Times New Roman" w:hAnsi="Times New Roman"/>
                <w:color w:val="000000"/>
                <w:sz w:val="12"/>
                <w:szCs w:val="12"/>
              </w:rPr>
            </w:pPr>
            <w:r w:rsidRPr="006E177D">
              <w:rPr>
                <w:rFonts w:ascii="Times New Roman" w:hAnsi="Times New Roman"/>
                <w:sz w:val="12"/>
                <w:szCs w:val="12"/>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6E177D" w:rsidRPr="006E177D" w:rsidTr="006E177D">
        <w:trPr>
          <w:trHeight w:hRule="exact" w:val="984"/>
        </w:trPr>
        <w:tc>
          <w:tcPr>
            <w:tcW w:w="1004"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ind w:left="140"/>
              <w:rPr>
                <w:rFonts w:ascii="Times New Roman" w:hAnsi="Times New Roman"/>
                <w:sz w:val="12"/>
                <w:szCs w:val="12"/>
              </w:rPr>
            </w:pPr>
            <w:r w:rsidRPr="006E177D">
              <w:rPr>
                <w:rFonts w:ascii="Times New Roman" w:hAnsi="Times New Roman"/>
                <w:color w:val="000000"/>
                <w:sz w:val="12"/>
                <w:szCs w:val="12"/>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482"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jc w:val="center"/>
              <w:rPr>
                <w:rFonts w:ascii="Times New Roman" w:hAnsi="Times New Roman"/>
                <w:sz w:val="12"/>
                <w:szCs w:val="12"/>
              </w:rPr>
            </w:pPr>
            <w:r w:rsidRPr="006E177D">
              <w:rPr>
                <w:rFonts w:ascii="Times New Roman" w:hAnsi="Times New Roman"/>
                <w:color w:val="000000"/>
                <w:sz w:val="12"/>
                <w:szCs w:val="12"/>
              </w:rPr>
              <w:t>Управление муниципальной собственностью Богучанского района</w:t>
            </w:r>
          </w:p>
        </w:tc>
        <w:tc>
          <w:tcPr>
            <w:tcW w:w="282"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tabs>
                <w:tab w:val="left" w:pos="592"/>
              </w:tabs>
              <w:spacing w:line="240" w:lineRule="auto"/>
              <w:jc w:val="center"/>
              <w:rPr>
                <w:rFonts w:ascii="Times New Roman" w:hAnsi="Times New Roman"/>
                <w:sz w:val="12"/>
                <w:szCs w:val="12"/>
              </w:rPr>
            </w:pPr>
          </w:p>
          <w:p w:rsidR="006E177D" w:rsidRPr="006E177D" w:rsidRDefault="006E177D" w:rsidP="006E177D">
            <w:pPr>
              <w:tabs>
                <w:tab w:val="left" w:pos="592"/>
              </w:tabs>
              <w:spacing w:line="240" w:lineRule="auto"/>
              <w:jc w:val="center"/>
              <w:rPr>
                <w:rFonts w:ascii="Times New Roman" w:hAnsi="Times New Roman"/>
                <w:sz w:val="12"/>
                <w:szCs w:val="12"/>
              </w:rPr>
            </w:pPr>
            <w:r w:rsidRPr="006E177D">
              <w:rPr>
                <w:rFonts w:ascii="Times New Roman" w:hAnsi="Times New Roman"/>
                <w:sz w:val="12"/>
                <w:szCs w:val="12"/>
              </w:rPr>
              <w:t>863</w:t>
            </w:r>
          </w:p>
        </w:tc>
        <w:tc>
          <w:tcPr>
            <w:tcW w:w="240"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tabs>
                <w:tab w:val="left" w:pos="592"/>
              </w:tabs>
              <w:spacing w:line="240" w:lineRule="auto"/>
              <w:jc w:val="center"/>
              <w:rPr>
                <w:rFonts w:ascii="Times New Roman" w:hAnsi="Times New Roman"/>
                <w:sz w:val="12"/>
                <w:szCs w:val="12"/>
              </w:rPr>
            </w:pPr>
          </w:p>
          <w:p w:rsidR="006E177D" w:rsidRPr="006E177D" w:rsidRDefault="006E177D" w:rsidP="006E177D">
            <w:pPr>
              <w:tabs>
                <w:tab w:val="left" w:pos="592"/>
              </w:tabs>
              <w:spacing w:line="240" w:lineRule="auto"/>
              <w:jc w:val="center"/>
              <w:rPr>
                <w:rFonts w:ascii="Times New Roman" w:hAnsi="Times New Roman"/>
                <w:sz w:val="12"/>
                <w:szCs w:val="12"/>
              </w:rPr>
            </w:pPr>
            <w:r w:rsidRPr="006E177D">
              <w:rPr>
                <w:rFonts w:ascii="Times New Roman" w:hAnsi="Times New Roman"/>
                <w:sz w:val="12"/>
                <w:szCs w:val="12"/>
              </w:rPr>
              <w:t>1003</w:t>
            </w:r>
          </w:p>
        </w:tc>
        <w:tc>
          <w:tcPr>
            <w:tcW w:w="347"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spacing w:line="240" w:lineRule="auto"/>
              <w:jc w:val="center"/>
              <w:rPr>
                <w:rFonts w:ascii="Times New Roman" w:hAnsi="Times New Roman"/>
                <w:sz w:val="12"/>
                <w:szCs w:val="12"/>
              </w:rPr>
            </w:pPr>
          </w:p>
          <w:p w:rsidR="006E177D" w:rsidRPr="006E177D" w:rsidRDefault="006E177D" w:rsidP="006E177D">
            <w:pPr>
              <w:spacing w:line="240" w:lineRule="auto"/>
              <w:jc w:val="center"/>
              <w:rPr>
                <w:rFonts w:ascii="Times New Roman" w:hAnsi="Times New Roman"/>
                <w:sz w:val="12"/>
                <w:szCs w:val="12"/>
              </w:rPr>
            </w:pPr>
            <w:r w:rsidRPr="006E177D">
              <w:rPr>
                <w:rFonts w:ascii="Times New Roman" w:hAnsi="Times New Roman"/>
                <w:sz w:val="12"/>
                <w:szCs w:val="12"/>
              </w:rPr>
              <w:t>06 3 8214</w:t>
            </w:r>
          </w:p>
        </w:tc>
        <w:tc>
          <w:tcPr>
            <w:tcW w:w="167"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spacing w:line="240" w:lineRule="auto"/>
              <w:jc w:val="center"/>
              <w:rPr>
                <w:rFonts w:ascii="Times New Roman" w:hAnsi="Times New Roman"/>
                <w:sz w:val="12"/>
                <w:szCs w:val="12"/>
              </w:rPr>
            </w:pPr>
          </w:p>
          <w:p w:rsidR="006E177D" w:rsidRPr="006E177D" w:rsidRDefault="006E177D" w:rsidP="006E177D">
            <w:pPr>
              <w:spacing w:line="240" w:lineRule="auto"/>
              <w:jc w:val="center"/>
              <w:rPr>
                <w:rFonts w:ascii="Times New Roman" w:hAnsi="Times New Roman"/>
                <w:sz w:val="12"/>
                <w:szCs w:val="12"/>
              </w:rPr>
            </w:pPr>
            <w:r w:rsidRPr="006E177D">
              <w:rPr>
                <w:rFonts w:ascii="Times New Roman" w:hAnsi="Times New Roman"/>
                <w:sz w:val="12"/>
                <w:szCs w:val="12"/>
              </w:rPr>
              <w:t>313</w:t>
            </w:r>
          </w:p>
        </w:tc>
        <w:tc>
          <w:tcPr>
            <w:tcW w:w="403"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tabs>
                <w:tab w:val="left" w:pos="592"/>
              </w:tabs>
              <w:spacing w:line="240" w:lineRule="auto"/>
              <w:jc w:val="center"/>
              <w:rPr>
                <w:rFonts w:ascii="Times New Roman" w:hAnsi="Times New Roman"/>
                <w:sz w:val="12"/>
                <w:szCs w:val="12"/>
              </w:rPr>
            </w:pPr>
          </w:p>
          <w:p w:rsidR="006E177D" w:rsidRPr="006E177D" w:rsidRDefault="006E177D" w:rsidP="006E177D">
            <w:pPr>
              <w:tabs>
                <w:tab w:val="left" w:pos="592"/>
              </w:tabs>
              <w:spacing w:line="240" w:lineRule="auto"/>
              <w:jc w:val="center"/>
              <w:rPr>
                <w:rFonts w:ascii="Times New Roman" w:hAnsi="Times New Roman"/>
                <w:sz w:val="12"/>
                <w:szCs w:val="12"/>
              </w:rPr>
            </w:pPr>
            <w:r w:rsidRPr="006E177D">
              <w:rPr>
                <w:rFonts w:ascii="Times New Roman" w:hAnsi="Times New Roman"/>
                <w:sz w:val="12"/>
                <w:szCs w:val="12"/>
              </w:rPr>
              <w:t xml:space="preserve"> 1221 040,0</w:t>
            </w:r>
          </w:p>
        </w:tc>
        <w:tc>
          <w:tcPr>
            <w:tcW w:w="389"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tabs>
                <w:tab w:val="left" w:pos="592"/>
              </w:tabs>
              <w:spacing w:line="240" w:lineRule="auto"/>
              <w:jc w:val="center"/>
              <w:rPr>
                <w:rFonts w:ascii="Times New Roman" w:hAnsi="Times New Roman"/>
                <w:sz w:val="12"/>
                <w:szCs w:val="12"/>
              </w:rPr>
            </w:pPr>
          </w:p>
          <w:p w:rsidR="006E177D" w:rsidRPr="006E177D" w:rsidRDefault="006E177D" w:rsidP="006E177D">
            <w:pPr>
              <w:tabs>
                <w:tab w:val="left" w:pos="592"/>
              </w:tabs>
              <w:spacing w:line="240" w:lineRule="auto"/>
              <w:jc w:val="center"/>
              <w:rPr>
                <w:rFonts w:ascii="Times New Roman" w:hAnsi="Times New Roman"/>
                <w:sz w:val="12"/>
                <w:szCs w:val="12"/>
              </w:rPr>
            </w:pPr>
            <w:r w:rsidRPr="006E177D">
              <w:rPr>
                <w:rFonts w:ascii="Times New Roman" w:hAnsi="Times New Roman"/>
                <w:sz w:val="12"/>
                <w:szCs w:val="12"/>
              </w:rPr>
              <w:t>1 221040,0</w:t>
            </w:r>
          </w:p>
        </w:tc>
        <w:tc>
          <w:tcPr>
            <w:tcW w:w="407"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p>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sz w:val="12"/>
                <w:szCs w:val="12"/>
              </w:rPr>
              <w:t>1 221 040,0</w:t>
            </w:r>
          </w:p>
        </w:tc>
        <w:tc>
          <w:tcPr>
            <w:tcW w:w="464" w:type="pct"/>
            <w:tcBorders>
              <w:top w:val="single" w:sz="4" w:space="0" w:color="auto"/>
              <w:left w:val="single" w:sz="4" w:space="0" w:color="auto"/>
              <w:bottom w:val="single" w:sz="4" w:space="0" w:color="auto"/>
              <w:right w:val="nil"/>
            </w:tcBorders>
            <w:shd w:val="clear" w:color="auto" w:fill="FFFFFF"/>
          </w:tcPr>
          <w:p w:rsidR="006E177D" w:rsidRPr="006E177D" w:rsidRDefault="006E177D" w:rsidP="006E177D">
            <w:pPr>
              <w:pStyle w:val="ac"/>
              <w:spacing w:after="0" w:line="240" w:lineRule="auto"/>
              <w:ind w:left="180"/>
              <w:jc w:val="center"/>
              <w:rPr>
                <w:rFonts w:ascii="Times New Roman" w:hAnsi="Times New Roman"/>
                <w:sz w:val="12"/>
                <w:szCs w:val="12"/>
              </w:rPr>
            </w:pPr>
          </w:p>
          <w:p w:rsidR="006E177D" w:rsidRPr="006E177D" w:rsidRDefault="006E177D" w:rsidP="006E177D">
            <w:pPr>
              <w:pStyle w:val="ac"/>
              <w:spacing w:after="0" w:line="240" w:lineRule="auto"/>
              <w:ind w:left="180"/>
              <w:jc w:val="center"/>
              <w:rPr>
                <w:rFonts w:ascii="Times New Roman" w:hAnsi="Times New Roman"/>
                <w:sz w:val="12"/>
                <w:szCs w:val="12"/>
              </w:rPr>
            </w:pPr>
            <w:r w:rsidRPr="006E177D">
              <w:rPr>
                <w:rFonts w:ascii="Times New Roman" w:hAnsi="Times New Roman"/>
                <w:sz w:val="12"/>
                <w:szCs w:val="12"/>
              </w:rPr>
              <w:t>3 663 120,0</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6E177D" w:rsidRPr="006E177D" w:rsidRDefault="006E177D" w:rsidP="006E177D">
            <w:pPr>
              <w:pStyle w:val="ac"/>
              <w:spacing w:after="0" w:line="240" w:lineRule="auto"/>
              <w:ind w:left="86"/>
              <w:rPr>
                <w:rFonts w:ascii="Times New Roman" w:hAnsi="Times New Roman"/>
                <w:sz w:val="12"/>
                <w:szCs w:val="12"/>
              </w:rPr>
            </w:pPr>
            <w:r w:rsidRPr="006E177D">
              <w:rPr>
                <w:rFonts w:ascii="Times New Roman" w:hAnsi="Times New Roman"/>
                <w:color w:val="000000"/>
                <w:sz w:val="12"/>
                <w:szCs w:val="12"/>
              </w:rPr>
              <w:t>Приобретение жилья или строительство индивидуального жилого дома 46 молодым семьям Богучанского района.</w:t>
            </w:r>
          </w:p>
        </w:tc>
      </w:tr>
    </w:tbl>
    <w:p w:rsidR="00EC6D08" w:rsidRDefault="00EC6D08" w:rsidP="006E177D">
      <w:pPr>
        <w:rPr>
          <w:rFonts w:ascii="Times New Roman" w:hAnsi="Times New Roman"/>
          <w:bCs/>
          <w:sz w:val="20"/>
          <w:szCs w:val="20"/>
        </w:rPr>
      </w:pP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Приложение № 3</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к постановлению администрации Богучанского района                                                                                                                                                                                                                                                                      от 24.01.2014 № 89-п</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Приложение № 2</w:t>
      </w:r>
    </w:p>
    <w:p w:rsid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к подпрограмме «Обеспечение реализации муниципальной</w:t>
      </w:r>
    </w:p>
    <w:p w:rsid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 xml:space="preserve"> программы и прочие мероприятия», реализуемой</w:t>
      </w:r>
    </w:p>
    <w:p w:rsid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 xml:space="preserve"> в рамках муниципальной программы  </w:t>
      </w:r>
    </w:p>
    <w:p w:rsidR="006E177D" w:rsidRPr="006E177D" w:rsidRDefault="006E177D" w:rsidP="006E177D">
      <w:pPr>
        <w:pStyle w:val="20"/>
        <w:spacing w:before="0" w:after="0" w:line="240" w:lineRule="auto"/>
        <w:jc w:val="right"/>
        <w:rPr>
          <w:rFonts w:ascii="Times New Roman" w:hAnsi="Times New Roman" w:cs="Times New Roman"/>
          <w:b w:val="0"/>
          <w:i w:val="0"/>
          <w:sz w:val="18"/>
          <w:szCs w:val="18"/>
        </w:rPr>
      </w:pPr>
      <w:r w:rsidRPr="006E177D">
        <w:rPr>
          <w:rFonts w:ascii="Times New Roman" w:hAnsi="Times New Roman" w:cs="Times New Roman"/>
          <w:b w:val="0"/>
          <w:i w:val="0"/>
          <w:sz w:val="18"/>
          <w:szCs w:val="18"/>
        </w:rPr>
        <w:t>«Молодежь Приангарья» на 2014 - 2016 годы</w:t>
      </w:r>
    </w:p>
    <w:p w:rsidR="006E177D" w:rsidRDefault="006E177D" w:rsidP="006E177D">
      <w:pPr>
        <w:pStyle w:val="ConsPlusTitle"/>
        <w:jc w:val="center"/>
        <w:rPr>
          <w:rFonts w:ascii="Times New Roman" w:hAnsi="Times New Roman" w:cs="Times New Roman"/>
          <w:b w:val="0"/>
          <w:sz w:val="24"/>
          <w:szCs w:val="24"/>
        </w:rPr>
      </w:pPr>
    </w:p>
    <w:p w:rsidR="006E177D" w:rsidRPr="006E177D" w:rsidRDefault="006E177D" w:rsidP="006E177D">
      <w:pPr>
        <w:pStyle w:val="ConsPlusTitle"/>
        <w:jc w:val="center"/>
        <w:rPr>
          <w:rFonts w:ascii="Times New Roman" w:hAnsi="Times New Roman" w:cs="Times New Roman"/>
          <w:b w:val="0"/>
        </w:rPr>
      </w:pPr>
      <w:r w:rsidRPr="006E177D">
        <w:rPr>
          <w:rFonts w:ascii="Times New Roman" w:hAnsi="Times New Roman" w:cs="Times New Roman"/>
          <w:b w:val="0"/>
        </w:rPr>
        <w:t xml:space="preserve">Перечень мероприятий подпрограммы </w:t>
      </w:r>
      <w:r w:rsidRPr="006E177D">
        <w:rPr>
          <w:rFonts w:ascii="Times New Roman" w:hAnsi="Times New Roman" w:cs="Times New Roman"/>
          <w:b w:val="0"/>
          <w:bCs w:val="0"/>
        </w:rPr>
        <w:t xml:space="preserve">«Обеспечение реализации муниципальной программы и прочие мероприятия», реализуемой в рамках муниципальной программы  </w:t>
      </w:r>
      <w:r w:rsidRPr="006E177D">
        <w:rPr>
          <w:rFonts w:ascii="Times New Roman" w:hAnsi="Times New Roman" w:cs="Times New Roman"/>
          <w:b w:val="0"/>
        </w:rPr>
        <w:t>«Молодежь Приангарья» на 2014 - 2016 годы</w:t>
      </w:r>
    </w:p>
    <w:tbl>
      <w:tblPr>
        <w:tblW w:w="5000" w:type="pct"/>
        <w:tblLook w:val="00A0"/>
      </w:tblPr>
      <w:tblGrid>
        <w:gridCol w:w="396"/>
        <w:gridCol w:w="1242"/>
        <w:gridCol w:w="1035"/>
        <w:gridCol w:w="396"/>
        <w:gridCol w:w="456"/>
        <w:gridCol w:w="696"/>
        <w:gridCol w:w="396"/>
        <w:gridCol w:w="846"/>
        <w:gridCol w:w="846"/>
        <w:gridCol w:w="846"/>
        <w:gridCol w:w="912"/>
        <w:gridCol w:w="1503"/>
      </w:tblGrid>
      <w:tr w:rsidR="006E177D" w:rsidRPr="006E177D" w:rsidTr="00C469EA">
        <w:trPr>
          <w:trHeight w:val="90"/>
        </w:trPr>
        <w:tc>
          <w:tcPr>
            <w:tcW w:w="212" w:type="pct"/>
            <w:vMerge w:val="restart"/>
            <w:tcBorders>
              <w:top w:val="single" w:sz="4" w:space="0" w:color="auto"/>
              <w:left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sz w:val="12"/>
                <w:szCs w:val="12"/>
              </w:rPr>
            </w:pPr>
          </w:p>
        </w:tc>
        <w:tc>
          <w:tcPr>
            <w:tcW w:w="721" w:type="pct"/>
            <w:vMerge w:val="restart"/>
            <w:tcBorders>
              <w:top w:val="single" w:sz="4" w:space="0" w:color="auto"/>
              <w:left w:val="single" w:sz="4" w:space="0" w:color="auto"/>
              <w:bottom w:val="single" w:sz="4" w:space="0" w:color="000000"/>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Наименование  мероприятия подпрограммы</w:t>
            </w:r>
          </w:p>
        </w:tc>
        <w:tc>
          <w:tcPr>
            <w:tcW w:w="403" w:type="pct"/>
            <w:vMerge w:val="restart"/>
            <w:tcBorders>
              <w:top w:val="single" w:sz="4" w:space="0" w:color="auto"/>
              <w:left w:val="single" w:sz="4" w:space="0" w:color="auto"/>
              <w:bottom w:val="single" w:sz="4" w:space="0" w:color="000000"/>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 xml:space="preserve">ГРБС </w:t>
            </w:r>
          </w:p>
        </w:tc>
        <w:tc>
          <w:tcPr>
            <w:tcW w:w="1014" w:type="pct"/>
            <w:gridSpan w:val="4"/>
            <w:tcBorders>
              <w:top w:val="single" w:sz="4" w:space="0" w:color="auto"/>
              <w:left w:val="nil"/>
              <w:bottom w:val="single" w:sz="4" w:space="0" w:color="auto"/>
              <w:right w:val="single" w:sz="4" w:space="0" w:color="000000"/>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Код бюджетной классификации</w:t>
            </w:r>
          </w:p>
        </w:tc>
        <w:tc>
          <w:tcPr>
            <w:tcW w:w="1826" w:type="pct"/>
            <w:gridSpan w:val="4"/>
            <w:tcBorders>
              <w:top w:val="single" w:sz="4" w:space="0" w:color="auto"/>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Расходы (руб.), годы</w:t>
            </w:r>
          </w:p>
        </w:tc>
        <w:tc>
          <w:tcPr>
            <w:tcW w:w="825" w:type="pct"/>
            <w:vMerge w:val="restart"/>
            <w:tcBorders>
              <w:top w:val="single" w:sz="4" w:space="0" w:color="auto"/>
              <w:left w:val="nil"/>
              <w:right w:val="single" w:sz="4" w:space="0" w:color="auto"/>
            </w:tcBorders>
            <w:vAlign w:val="center"/>
          </w:tcPr>
          <w:p w:rsidR="006E177D" w:rsidRPr="006E177D" w:rsidRDefault="006E177D" w:rsidP="006E177D">
            <w:pPr>
              <w:spacing w:after="0" w:line="240" w:lineRule="auto"/>
              <w:ind w:right="-54"/>
              <w:jc w:val="center"/>
              <w:rPr>
                <w:rFonts w:ascii="Times New Roman" w:hAnsi="Times New Roman"/>
                <w:sz w:val="12"/>
                <w:szCs w:val="12"/>
              </w:rPr>
            </w:pPr>
            <w:r w:rsidRPr="006E177D">
              <w:rPr>
                <w:rFonts w:ascii="Times New Roman" w:hAnsi="Times New Roman"/>
                <w:sz w:val="12"/>
                <w:szCs w:val="12"/>
              </w:rPr>
              <w:t>Ожидаемый результат от реализации подпрограммного мероприятия (в натуральном выражении)</w:t>
            </w:r>
          </w:p>
        </w:tc>
      </w:tr>
      <w:tr w:rsidR="006E177D" w:rsidRPr="006E177D" w:rsidTr="006E177D">
        <w:trPr>
          <w:cantSplit/>
          <w:trHeight w:val="640"/>
        </w:trPr>
        <w:tc>
          <w:tcPr>
            <w:tcW w:w="212" w:type="pct"/>
            <w:vMerge/>
            <w:tcBorders>
              <w:left w:val="single" w:sz="4" w:space="0" w:color="auto"/>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sz w:val="12"/>
                <w:szCs w:val="12"/>
              </w:rPr>
            </w:pPr>
          </w:p>
        </w:tc>
        <w:tc>
          <w:tcPr>
            <w:tcW w:w="721" w:type="pct"/>
            <w:vMerge/>
            <w:tcBorders>
              <w:top w:val="single" w:sz="4" w:space="0" w:color="auto"/>
              <w:left w:val="single" w:sz="4" w:space="0" w:color="auto"/>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p>
        </w:tc>
        <w:tc>
          <w:tcPr>
            <w:tcW w:w="235" w:type="pct"/>
            <w:tcBorders>
              <w:top w:val="nil"/>
              <w:left w:val="nil"/>
              <w:bottom w:val="single" w:sz="4" w:space="0" w:color="auto"/>
              <w:right w:val="single" w:sz="4" w:space="0" w:color="auto"/>
            </w:tcBorders>
            <w:textDirection w:val="btLr"/>
            <w:vAlign w:val="center"/>
          </w:tcPr>
          <w:p w:rsidR="006E177D" w:rsidRPr="006E177D" w:rsidRDefault="006E177D" w:rsidP="006E177D">
            <w:pPr>
              <w:spacing w:after="0" w:line="240" w:lineRule="auto"/>
              <w:ind w:left="113" w:right="113"/>
              <w:jc w:val="center"/>
              <w:rPr>
                <w:rFonts w:ascii="Times New Roman" w:hAnsi="Times New Roman"/>
                <w:sz w:val="12"/>
                <w:szCs w:val="12"/>
              </w:rPr>
            </w:pPr>
            <w:r w:rsidRPr="006E177D">
              <w:rPr>
                <w:rFonts w:ascii="Times New Roman" w:hAnsi="Times New Roman"/>
                <w:sz w:val="12"/>
                <w:szCs w:val="12"/>
              </w:rPr>
              <w:t>ГРБС</w:t>
            </w:r>
          </w:p>
        </w:tc>
        <w:tc>
          <w:tcPr>
            <w:tcW w:w="235" w:type="pct"/>
            <w:tcBorders>
              <w:top w:val="nil"/>
              <w:left w:val="nil"/>
              <w:bottom w:val="single" w:sz="4" w:space="0" w:color="auto"/>
              <w:right w:val="single" w:sz="4" w:space="0" w:color="auto"/>
            </w:tcBorders>
            <w:textDirection w:val="btLr"/>
            <w:vAlign w:val="center"/>
          </w:tcPr>
          <w:p w:rsidR="006E177D" w:rsidRPr="006E177D" w:rsidRDefault="006E177D" w:rsidP="006E177D">
            <w:pPr>
              <w:spacing w:after="0" w:line="240" w:lineRule="auto"/>
              <w:ind w:left="113" w:right="113"/>
              <w:jc w:val="center"/>
              <w:rPr>
                <w:rFonts w:ascii="Times New Roman" w:hAnsi="Times New Roman"/>
                <w:sz w:val="12"/>
                <w:szCs w:val="12"/>
              </w:rPr>
            </w:pPr>
            <w:r w:rsidRPr="006E177D">
              <w:rPr>
                <w:rFonts w:ascii="Times New Roman" w:hAnsi="Times New Roman"/>
                <w:sz w:val="12"/>
                <w:szCs w:val="12"/>
              </w:rPr>
              <w:t>РзПр</w:t>
            </w:r>
          </w:p>
        </w:tc>
        <w:tc>
          <w:tcPr>
            <w:tcW w:w="340" w:type="pct"/>
            <w:tcBorders>
              <w:top w:val="nil"/>
              <w:left w:val="nil"/>
              <w:bottom w:val="single" w:sz="4" w:space="0" w:color="auto"/>
              <w:right w:val="single" w:sz="4" w:space="0" w:color="auto"/>
            </w:tcBorders>
            <w:textDirection w:val="btLr"/>
            <w:vAlign w:val="center"/>
          </w:tcPr>
          <w:p w:rsidR="006E177D" w:rsidRPr="006E177D" w:rsidRDefault="006E177D" w:rsidP="006E177D">
            <w:pPr>
              <w:spacing w:after="0" w:line="240" w:lineRule="auto"/>
              <w:ind w:left="113" w:right="113"/>
              <w:jc w:val="center"/>
              <w:rPr>
                <w:rFonts w:ascii="Times New Roman" w:hAnsi="Times New Roman"/>
                <w:sz w:val="12"/>
                <w:szCs w:val="12"/>
              </w:rPr>
            </w:pPr>
            <w:r w:rsidRPr="006E177D">
              <w:rPr>
                <w:rFonts w:ascii="Times New Roman" w:hAnsi="Times New Roman"/>
                <w:sz w:val="12"/>
                <w:szCs w:val="12"/>
              </w:rPr>
              <w:t>ЦСР</w:t>
            </w:r>
          </w:p>
        </w:tc>
        <w:tc>
          <w:tcPr>
            <w:tcW w:w="203" w:type="pct"/>
            <w:tcBorders>
              <w:top w:val="nil"/>
              <w:left w:val="nil"/>
              <w:bottom w:val="single" w:sz="4" w:space="0" w:color="auto"/>
              <w:right w:val="single" w:sz="4" w:space="0" w:color="auto"/>
            </w:tcBorders>
            <w:textDirection w:val="btLr"/>
            <w:vAlign w:val="center"/>
          </w:tcPr>
          <w:p w:rsidR="006E177D" w:rsidRPr="006E177D" w:rsidRDefault="006E177D" w:rsidP="006E177D">
            <w:pPr>
              <w:spacing w:after="0" w:line="240" w:lineRule="auto"/>
              <w:ind w:left="113" w:right="113"/>
              <w:jc w:val="center"/>
              <w:rPr>
                <w:rFonts w:ascii="Times New Roman" w:hAnsi="Times New Roman"/>
                <w:sz w:val="12"/>
                <w:szCs w:val="12"/>
              </w:rPr>
            </w:pPr>
            <w:r w:rsidRPr="006E177D">
              <w:rPr>
                <w:rFonts w:ascii="Times New Roman" w:hAnsi="Times New Roman"/>
                <w:sz w:val="12"/>
                <w:szCs w:val="12"/>
              </w:rPr>
              <w:t>ВР</w:t>
            </w:r>
          </w:p>
        </w:tc>
        <w:tc>
          <w:tcPr>
            <w:tcW w:w="418" w:type="pct"/>
            <w:tcBorders>
              <w:top w:val="nil"/>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2014 год</w:t>
            </w:r>
          </w:p>
        </w:tc>
        <w:tc>
          <w:tcPr>
            <w:tcW w:w="402" w:type="pct"/>
            <w:tcBorders>
              <w:top w:val="nil"/>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2015 год</w:t>
            </w:r>
          </w:p>
        </w:tc>
        <w:tc>
          <w:tcPr>
            <w:tcW w:w="454" w:type="pct"/>
            <w:tcBorders>
              <w:top w:val="nil"/>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2016 год</w:t>
            </w:r>
          </w:p>
        </w:tc>
        <w:tc>
          <w:tcPr>
            <w:tcW w:w="552" w:type="pct"/>
            <w:tcBorders>
              <w:top w:val="nil"/>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Итого на период 2014-2016 годы</w:t>
            </w:r>
          </w:p>
        </w:tc>
        <w:tc>
          <w:tcPr>
            <w:tcW w:w="825" w:type="pct"/>
            <w:vMerge/>
            <w:tcBorders>
              <w:left w:val="nil"/>
              <w:bottom w:val="single" w:sz="4" w:space="0" w:color="auto"/>
              <w:right w:val="single" w:sz="4" w:space="0" w:color="auto"/>
            </w:tcBorders>
            <w:vAlign w:val="center"/>
          </w:tcPr>
          <w:p w:rsidR="006E177D" w:rsidRPr="006E177D" w:rsidRDefault="006E177D" w:rsidP="006E177D">
            <w:pPr>
              <w:spacing w:after="0" w:line="240" w:lineRule="auto"/>
              <w:jc w:val="center"/>
              <w:rPr>
                <w:rFonts w:ascii="Times New Roman" w:hAnsi="Times New Roman"/>
                <w:sz w:val="12"/>
                <w:szCs w:val="12"/>
              </w:rPr>
            </w:pPr>
          </w:p>
        </w:tc>
      </w:tr>
      <w:tr w:rsidR="006E177D" w:rsidRPr="006E177D" w:rsidTr="00C469EA">
        <w:trPr>
          <w:trHeight w:val="144"/>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sz w:val="12"/>
                <w:szCs w:val="12"/>
              </w:rPr>
            </w:pPr>
          </w:p>
        </w:tc>
        <w:tc>
          <w:tcPr>
            <w:tcW w:w="4788" w:type="pct"/>
            <w:gridSpan w:val="11"/>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E177D" w:rsidRPr="006E177D" w:rsidTr="00C469EA">
        <w:trPr>
          <w:trHeight w:val="287"/>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1.</w:t>
            </w:r>
          </w:p>
        </w:tc>
        <w:tc>
          <w:tcPr>
            <w:tcW w:w="4788" w:type="pct"/>
            <w:gridSpan w:val="11"/>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6E177D" w:rsidRPr="006E177D" w:rsidTr="00C469EA">
        <w:trPr>
          <w:trHeight w:val="122"/>
        </w:trPr>
        <w:tc>
          <w:tcPr>
            <w:tcW w:w="212" w:type="pct"/>
            <w:vMerge w:val="restart"/>
            <w:tcBorders>
              <w:top w:val="single" w:sz="4" w:space="0" w:color="auto"/>
              <w:left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outlineLvl w:val="2"/>
              <w:rPr>
                <w:rFonts w:ascii="Times New Roman" w:hAnsi="Times New Roman"/>
                <w:color w:val="000000"/>
                <w:sz w:val="12"/>
                <w:szCs w:val="12"/>
              </w:rPr>
            </w:pPr>
            <w:r w:rsidRPr="006E177D">
              <w:rPr>
                <w:rFonts w:ascii="Times New Roman" w:hAnsi="Times New Roman"/>
                <w:color w:val="000000"/>
                <w:sz w:val="12"/>
                <w:szCs w:val="12"/>
              </w:rPr>
              <w:t>1.1.</w:t>
            </w:r>
          </w:p>
        </w:tc>
        <w:tc>
          <w:tcPr>
            <w:tcW w:w="721" w:type="pct"/>
            <w:vMerge w:val="restart"/>
            <w:tcBorders>
              <w:top w:val="single" w:sz="4" w:space="0" w:color="auto"/>
              <w:left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rPr>
                <w:rFonts w:ascii="Times New Roman" w:hAnsi="Times New Roman"/>
                <w:color w:val="000000"/>
                <w:sz w:val="12"/>
                <w:szCs w:val="12"/>
              </w:rPr>
            </w:pPr>
          </w:p>
          <w:p w:rsidR="006E177D" w:rsidRPr="006E177D" w:rsidRDefault="006E177D" w:rsidP="006E177D">
            <w:pPr>
              <w:widowControl w:val="0"/>
              <w:autoSpaceDE w:val="0"/>
              <w:autoSpaceDN w:val="0"/>
              <w:adjustRightInd w:val="0"/>
              <w:spacing w:after="0" w:line="240" w:lineRule="auto"/>
              <w:rPr>
                <w:rFonts w:ascii="Times New Roman" w:hAnsi="Times New Roman"/>
                <w:color w:val="000000"/>
                <w:sz w:val="12"/>
                <w:szCs w:val="12"/>
                <w:highlight w:val="yellow"/>
              </w:rPr>
            </w:pPr>
            <w:r w:rsidRPr="006E177D">
              <w:rPr>
                <w:rFonts w:ascii="Times New Roman" w:hAnsi="Times New Roman"/>
                <w:color w:val="000000"/>
                <w:sz w:val="12"/>
                <w:szCs w:val="12"/>
              </w:rPr>
              <w:t>Выполнение муниципального задания</w:t>
            </w:r>
          </w:p>
        </w:tc>
        <w:tc>
          <w:tcPr>
            <w:tcW w:w="403" w:type="pct"/>
            <w:vMerge w:val="restart"/>
            <w:tcBorders>
              <w:top w:val="single" w:sz="4" w:space="0" w:color="auto"/>
              <w:left w:val="single" w:sz="4" w:space="0" w:color="auto"/>
              <w:right w:val="single" w:sz="4" w:space="0" w:color="auto"/>
            </w:tcBorders>
          </w:tcPr>
          <w:p w:rsidR="006E177D" w:rsidRPr="006E177D" w:rsidRDefault="006E177D" w:rsidP="006E177D">
            <w:pPr>
              <w:spacing w:after="0" w:line="240" w:lineRule="auto"/>
              <w:rPr>
                <w:rFonts w:ascii="Times New Roman" w:hAnsi="Times New Roman"/>
                <w:color w:val="000000"/>
                <w:sz w:val="12"/>
                <w:szCs w:val="12"/>
              </w:rPr>
            </w:pPr>
            <w:r w:rsidRPr="006E177D">
              <w:rPr>
                <w:rFonts w:ascii="Times New Roman" w:hAnsi="Times New Roman"/>
                <w:sz w:val="12"/>
                <w:szCs w:val="12"/>
              </w:rPr>
              <w:t>Администрация Богучанского района</w:t>
            </w:r>
          </w:p>
        </w:tc>
        <w:tc>
          <w:tcPr>
            <w:tcW w:w="235"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r w:rsidRPr="006E177D">
              <w:rPr>
                <w:rFonts w:ascii="Times New Roman" w:hAnsi="Times New Roman"/>
                <w:color w:val="000000"/>
                <w:sz w:val="12"/>
                <w:szCs w:val="12"/>
              </w:rPr>
              <w:t>806</w:t>
            </w:r>
          </w:p>
        </w:tc>
        <w:tc>
          <w:tcPr>
            <w:tcW w:w="235"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0707</w:t>
            </w:r>
          </w:p>
        </w:tc>
        <w:tc>
          <w:tcPr>
            <w:tcW w:w="340"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06 4 4000</w:t>
            </w:r>
          </w:p>
        </w:tc>
        <w:tc>
          <w:tcPr>
            <w:tcW w:w="203"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611</w:t>
            </w:r>
          </w:p>
        </w:tc>
        <w:tc>
          <w:tcPr>
            <w:tcW w:w="418"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4 022 600,0</w:t>
            </w:r>
          </w:p>
        </w:tc>
        <w:tc>
          <w:tcPr>
            <w:tcW w:w="402"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4 209 400,0</w:t>
            </w:r>
          </w:p>
        </w:tc>
        <w:tc>
          <w:tcPr>
            <w:tcW w:w="454"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4 209 400,0</w:t>
            </w:r>
          </w:p>
        </w:tc>
        <w:tc>
          <w:tcPr>
            <w:tcW w:w="55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12 441 400,0</w:t>
            </w:r>
          </w:p>
        </w:tc>
        <w:tc>
          <w:tcPr>
            <w:tcW w:w="825" w:type="pct"/>
            <w:vMerge w:val="restart"/>
            <w:tcBorders>
              <w:top w:val="single" w:sz="4" w:space="0" w:color="auto"/>
              <w:left w:val="single" w:sz="4" w:space="0" w:color="auto"/>
              <w:right w:val="single" w:sz="4" w:space="0" w:color="auto"/>
            </w:tcBorders>
          </w:tcPr>
          <w:p w:rsidR="006E177D" w:rsidRPr="006E177D" w:rsidRDefault="006E177D" w:rsidP="006E177D">
            <w:pPr>
              <w:pStyle w:val="ConsPlusCell"/>
              <w:widowControl/>
              <w:rPr>
                <w:rFonts w:ascii="Times New Roman" w:hAnsi="Times New Roman" w:cs="Times New Roman"/>
                <w:color w:val="000000"/>
                <w:sz w:val="12"/>
                <w:szCs w:val="12"/>
              </w:rPr>
            </w:pPr>
            <w:r w:rsidRPr="006E177D">
              <w:rPr>
                <w:rFonts w:ascii="Times New Roman" w:hAnsi="Times New Roman" w:cs="Times New Roman"/>
                <w:color w:val="000000"/>
                <w:sz w:val="12"/>
                <w:szCs w:val="12"/>
              </w:rPr>
              <w:t>Качественное выполнение муниципального задания (предоставление 3 услуг и выполнение 4 работ).</w:t>
            </w:r>
          </w:p>
        </w:tc>
      </w:tr>
      <w:tr w:rsidR="006E177D" w:rsidRPr="006E177D" w:rsidTr="00C469EA">
        <w:trPr>
          <w:trHeight w:val="110"/>
        </w:trPr>
        <w:tc>
          <w:tcPr>
            <w:tcW w:w="212" w:type="pct"/>
            <w:vMerge/>
            <w:tcBorders>
              <w:left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outlineLvl w:val="2"/>
              <w:rPr>
                <w:rFonts w:ascii="Times New Roman" w:hAnsi="Times New Roman"/>
                <w:color w:val="000000"/>
                <w:sz w:val="12"/>
                <w:szCs w:val="12"/>
              </w:rPr>
            </w:pPr>
          </w:p>
        </w:tc>
        <w:tc>
          <w:tcPr>
            <w:tcW w:w="721" w:type="pct"/>
            <w:vMerge/>
            <w:tcBorders>
              <w:left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rPr>
                <w:rFonts w:ascii="Times New Roman" w:hAnsi="Times New Roman"/>
                <w:bCs/>
                <w:color w:val="000000"/>
                <w:sz w:val="12"/>
                <w:szCs w:val="12"/>
                <w:highlight w:val="yellow"/>
                <w:lang w:eastAsia="ru-RU"/>
              </w:rPr>
            </w:pPr>
          </w:p>
        </w:tc>
        <w:tc>
          <w:tcPr>
            <w:tcW w:w="403" w:type="pct"/>
            <w:vMerge/>
            <w:tcBorders>
              <w:left w:val="single" w:sz="4" w:space="0" w:color="auto"/>
              <w:right w:val="single" w:sz="4" w:space="0" w:color="auto"/>
            </w:tcBorders>
          </w:tcPr>
          <w:p w:rsidR="006E177D" w:rsidRPr="006E177D" w:rsidRDefault="006E177D" w:rsidP="006E177D">
            <w:pPr>
              <w:spacing w:after="0" w:line="240" w:lineRule="auto"/>
              <w:rPr>
                <w:rFonts w:ascii="Times New Roman" w:hAnsi="Times New Roman"/>
                <w:color w:val="000000"/>
                <w:sz w:val="12"/>
                <w:szCs w:val="12"/>
              </w:rPr>
            </w:pPr>
          </w:p>
        </w:tc>
        <w:tc>
          <w:tcPr>
            <w:tcW w:w="235"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r w:rsidRPr="006E177D">
              <w:rPr>
                <w:rFonts w:ascii="Times New Roman" w:hAnsi="Times New Roman"/>
                <w:color w:val="000000"/>
                <w:sz w:val="12"/>
                <w:szCs w:val="12"/>
              </w:rPr>
              <w:t>806</w:t>
            </w:r>
          </w:p>
        </w:tc>
        <w:tc>
          <w:tcPr>
            <w:tcW w:w="235"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0707</w:t>
            </w:r>
          </w:p>
        </w:tc>
        <w:tc>
          <w:tcPr>
            <w:tcW w:w="340"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06 4 4100</w:t>
            </w:r>
          </w:p>
        </w:tc>
        <w:tc>
          <w:tcPr>
            <w:tcW w:w="203"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611</w:t>
            </w:r>
          </w:p>
        </w:tc>
        <w:tc>
          <w:tcPr>
            <w:tcW w:w="418"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32 500,0</w:t>
            </w:r>
          </w:p>
        </w:tc>
        <w:tc>
          <w:tcPr>
            <w:tcW w:w="402"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33 700,0</w:t>
            </w:r>
          </w:p>
        </w:tc>
        <w:tc>
          <w:tcPr>
            <w:tcW w:w="454"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33 700,0</w:t>
            </w:r>
          </w:p>
        </w:tc>
        <w:tc>
          <w:tcPr>
            <w:tcW w:w="55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99 900,0</w:t>
            </w:r>
          </w:p>
        </w:tc>
        <w:tc>
          <w:tcPr>
            <w:tcW w:w="825" w:type="pct"/>
            <w:vMerge/>
            <w:tcBorders>
              <w:left w:val="single" w:sz="4" w:space="0" w:color="auto"/>
              <w:right w:val="single" w:sz="4" w:space="0" w:color="auto"/>
            </w:tcBorders>
          </w:tcPr>
          <w:p w:rsidR="006E177D" w:rsidRPr="006E177D" w:rsidRDefault="006E177D" w:rsidP="006E177D">
            <w:pPr>
              <w:pStyle w:val="ConsPlusCell"/>
              <w:widowControl/>
              <w:rPr>
                <w:rFonts w:ascii="Times New Roman" w:hAnsi="Times New Roman" w:cs="Times New Roman"/>
                <w:sz w:val="12"/>
                <w:szCs w:val="12"/>
              </w:rPr>
            </w:pPr>
          </w:p>
        </w:tc>
      </w:tr>
      <w:tr w:rsidR="006E177D" w:rsidRPr="006E177D" w:rsidTr="00C469EA">
        <w:trPr>
          <w:trHeight w:val="112"/>
        </w:trPr>
        <w:tc>
          <w:tcPr>
            <w:tcW w:w="212" w:type="pct"/>
            <w:vMerge/>
            <w:tcBorders>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outlineLvl w:val="2"/>
              <w:rPr>
                <w:rFonts w:ascii="Times New Roman" w:hAnsi="Times New Roman"/>
                <w:color w:val="000000"/>
                <w:sz w:val="12"/>
                <w:szCs w:val="12"/>
              </w:rPr>
            </w:pPr>
          </w:p>
        </w:tc>
        <w:tc>
          <w:tcPr>
            <w:tcW w:w="721" w:type="pct"/>
            <w:vMerge/>
            <w:tcBorders>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rPr>
                <w:rFonts w:ascii="Times New Roman" w:hAnsi="Times New Roman"/>
                <w:bCs/>
                <w:color w:val="000000"/>
                <w:sz w:val="12"/>
                <w:szCs w:val="12"/>
                <w:highlight w:val="yellow"/>
                <w:lang w:eastAsia="ru-RU"/>
              </w:rPr>
            </w:pPr>
          </w:p>
        </w:tc>
        <w:tc>
          <w:tcPr>
            <w:tcW w:w="403" w:type="pct"/>
            <w:vMerge/>
            <w:tcBorders>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color w:val="000000"/>
                <w:sz w:val="12"/>
                <w:szCs w:val="12"/>
              </w:rPr>
            </w:pPr>
          </w:p>
        </w:tc>
        <w:tc>
          <w:tcPr>
            <w:tcW w:w="235"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r w:rsidRPr="006E177D">
              <w:rPr>
                <w:rFonts w:ascii="Times New Roman" w:hAnsi="Times New Roman"/>
                <w:color w:val="000000"/>
                <w:sz w:val="12"/>
                <w:szCs w:val="12"/>
              </w:rPr>
              <w:t>806</w:t>
            </w:r>
          </w:p>
        </w:tc>
        <w:tc>
          <w:tcPr>
            <w:tcW w:w="235"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0707</w:t>
            </w:r>
          </w:p>
        </w:tc>
        <w:tc>
          <w:tcPr>
            <w:tcW w:w="340"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06 4 4500</w:t>
            </w:r>
          </w:p>
        </w:tc>
        <w:tc>
          <w:tcPr>
            <w:tcW w:w="203"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rPr>
                <w:rFonts w:ascii="Times New Roman" w:eastAsia="Times New Roman" w:hAnsi="Times New Roman"/>
                <w:color w:val="000000"/>
                <w:sz w:val="12"/>
                <w:szCs w:val="12"/>
                <w:lang w:eastAsia="ru-RU"/>
              </w:rPr>
            </w:pPr>
            <w:r w:rsidRPr="006E177D">
              <w:rPr>
                <w:rFonts w:ascii="Times New Roman" w:eastAsia="Times New Roman" w:hAnsi="Times New Roman"/>
                <w:color w:val="000000"/>
                <w:sz w:val="12"/>
                <w:szCs w:val="12"/>
                <w:lang w:eastAsia="ru-RU"/>
              </w:rPr>
              <w:t>611</w:t>
            </w:r>
          </w:p>
        </w:tc>
        <w:tc>
          <w:tcPr>
            <w:tcW w:w="418"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70 800,00</w:t>
            </w:r>
          </w:p>
        </w:tc>
        <w:tc>
          <w:tcPr>
            <w:tcW w:w="402"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73 400,00</w:t>
            </w:r>
          </w:p>
        </w:tc>
        <w:tc>
          <w:tcPr>
            <w:tcW w:w="454"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73 400,00</w:t>
            </w:r>
          </w:p>
        </w:tc>
        <w:tc>
          <w:tcPr>
            <w:tcW w:w="55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217 600,0</w:t>
            </w:r>
          </w:p>
        </w:tc>
        <w:tc>
          <w:tcPr>
            <w:tcW w:w="825" w:type="pct"/>
            <w:vMerge/>
            <w:tcBorders>
              <w:left w:val="single" w:sz="4" w:space="0" w:color="auto"/>
              <w:bottom w:val="single" w:sz="4" w:space="0" w:color="auto"/>
              <w:right w:val="single" w:sz="4" w:space="0" w:color="auto"/>
            </w:tcBorders>
          </w:tcPr>
          <w:p w:rsidR="006E177D" w:rsidRPr="006E177D" w:rsidRDefault="006E177D" w:rsidP="006E177D">
            <w:pPr>
              <w:pStyle w:val="ConsPlusCell"/>
              <w:widowControl/>
              <w:rPr>
                <w:rFonts w:ascii="Times New Roman" w:hAnsi="Times New Roman" w:cs="Times New Roman"/>
                <w:sz w:val="12"/>
                <w:szCs w:val="12"/>
              </w:rPr>
            </w:pPr>
          </w:p>
        </w:tc>
      </w:tr>
      <w:tr w:rsidR="006E177D" w:rsidRPr="006E177D" w:rsidTr="00C469EA">
        <w:trPr>
          <w:trHeight w:val="132"/>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outlineLvl w:val="2"/>
              <w:rPr>
                <w:rFonts w:ascii="Times New Roman" w:hAnsi="Times New Roman"/>
                <w:color w:val="000000"/>
                <w:sz w:val="12"/>
                <w:szCs w:val="12"/>
              </w:rPr>
            </w:pPr>
          </w:p>
        </w:tc>
        <w:tc>
          <w:tcPr>
            <w:tcW w:w="721"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rPr>
                <w:rFonts w:ascii="Times New Roman" w:hAnsi="Times New Roman"/>
                <w:bCs/>
                <w:color w:val="000000"/>
                <w:sz w:val="12"/>
                <w:szCs w:val="12"/>
                <w:highlight w:val="yellow"/>
                <w:lang w:eastAsia="ru-RU"/>
              </w:rPr>
            </w:pPr>
            <w:r w:rsidRPr="006E177D">
              <w:rPr>
                <w:rFonts w:ascii="Times New Roman" w:hAnsi="Times New Roman"/>
                <w:bCs/>
                <w:color w:val="000000"/>
                <w:sz w:val="12"/>
                <w:szCs w:val="12"/>
                <w:lang w:eastAsia="ru-RU"/>
              </w:rPr>
              <w:t>Итого:</w:t>
            </w:r>
          </w:p>
        </w:tc>
        <w:tc>
          <w:tcPr>
            <w:tcW w:w="403"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color w:val="000000"/>
                <w:sz w:val="12"/>
                <w:szCs w:val="12"/>
              </w:rPr>
            </w:pPr>
          </w:p>
        </w:tc>
        <w:tc>
          <w:tcPr>
            <w:tcW w:w="235"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p>
        </w:tc>
        <w:tc>
          <w:tcPr>
            <w:tcW w:w="235"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p>
        </w:tc>
        <w:tc>
          <w:tcPr>
            <w:tcW w:w="340"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p>
        </w:tc>
        <w:tc>
          <w:tcPr>
            <w:tcW w:w="203" w:type="pct"/>
            <w:tcBorders>
              <w:top w:val="single" w:sz="4" w:space="0" w:color="auto"/>
              <w:left w:val="single" w:sz="4" w:space="0" w:color="auto"/>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000000"/>
                <w:sz w:val="12"/>
                <w:szCs w:val="12"/>
              </w:rPr>
            </w:pPr>
          </w:p>
        </w:tc>
        <w:tc>
          <w:tcPr>
            <w:tcW w:w="418"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4 125 900,0</w:t>
            </w:r>
          </w:p>
        </w:tc>
        <w:tc>
          <w:tcPr>
            <w:tcW w:w="402"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4 316 500,0</w:t>
            </w:r>
          </w:p>
        </w:tc>
        <w:tc>
          <w:tcPr>
            <w:tcW w:w="454"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4 316 500,0</w:t>
            </w:r>
          </w:p>
        </w:tc>
        <w:tc>
          <w:tcPr>
            <w:tcW w:w="552" w:type="pct"/>
            <w:tcBorders>
              <w:top w:val="single" w:sz="4" w:space="0" w:color="auto"/>
              <w:left w:val="single" w:sz="4" w:space="0" w:color="auto"/>
              <w:bottom w:val="single" w:sz="4" w:space="0" w:color="auto"/>
              <w:right w:val="single" w:sz="4" w:space="0" w:color="auto"/>
            </w:tcBorders>
          </w:tcPr>
          <w:p w:rsidR="00C469EA"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12 758 900,0</w:t>
            </w:r>
          </w:p>
        </w:tc>
        <w:tc>
          <w:tcPr>
            <w:tcW w:w="825"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pStyle w:val="ConsPlusCell"/>
              <w:widowControl/>
              <w:rPr>
                <w:rFonts w:ascii="Times New Roman" w:hAnsi="Times New Roman" w:cs="Times New Roman"/>
                <w:sz w:val="12"/>
                <w:szCs w:val="12"/>
              </w:rPr>
            </w:pPr>
          </w:p>
        </w:tc>
      </w:tr>
      <w:tr w:rsidR="006E177D" w:rsidRPr="006E177D" w:rsidTr="006E177D">
        <w:trPr>
          <w:trHeight w:val="300"/>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outlineLvl w:val="2"/>
              <w:rPr>
                <w:rFonts w:ascii="Times New Roman" w:hAnsi="Times New Roman"/>
                <w:sz w:val="12"/>
                <w:szCs w:val="12"/>
              </w:rPr>
            </w:pPr>
            <w:r w:rsidRPr="006E177D">
              <w:rPr>
                <w:rFonts w:ascii="Times New Roman" w:hAnsi="Times New Roman"/>
                <w:sz w:val="12"/>
                <w:szCs w:val="12"/>
              </w:rPr>
              <w:t>1.2.</w:t>
            </w:r>
          </w:p>
        </w:tc>
        <w:tc>
          <w:tcPr>
            <w:tcW w:w="721"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widowControl w:val="0"/>
              <w:autoSpaceDE w:val="0"/>
              <w:autoSpaceDN w:val="0"/>
              <w:adjustRightInd w:val="0"/>
              <w:spacing w:after="0" w:line="240" w:lineRule="auto"/>
              <w:rPr>
                <w:rFonts w:ascii="Times New Roman" w:hAnsi="Times New Roman"/>
                <w:sz w:val="12"/>
                <w:szCs w:val="12"/>
              </w:rPr>
            </w:pPr>
            <w:r w:rsidRPr="006E177D">
              <w:rPr>
                <w:rFonts w:ascii="Times New Roman" w:hAnsi="Times New Roman"/>
                <w:sz w:val="12"/>
                <w:szCs w:val="12"/>
              </w:rPr>
              <w:t>Получение краевой субсидии на поддержку муниципальных молодежных центров</w:t>
            </w:r>
          </w:p>
        </w:tc>
        <w:tc>
          <w:tcPr>
            <w:tcW w:w="403"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Администрация Богучанского района</w:t>
            </w:r>
          </w:p>
        </w:tc>
        <w:tc>
          <w:tcPr>
            <w:tcW w:w="235"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806</w:t>
            </w:r>
          </w:p>
        </w:tc>
        <w:tc>
          <w:tcPr>
            <w:tcW w:w="235"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0707</w:t>
            </w:r>
          </w:p>
        </w:tc>
        <w:tc>
          <w:tcPr>
            <w:tcW w:w="340"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06 47456</w:t>
            </w:r>
          </w:p>
        </w:tc>
        <w:tc>
          <w:tcPr>
            <w:tcW w:w="203"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sz w:val="12"/>
                <w:szCs w:val="12"/>
              </w:rPr>
            </w:pPr>
            <w:r w:rsidRPr="006E177D">
              <w:rPr>
                <w:rFonts w:ascii="Times New Roman" w:hAnsi="Times New Roman"/>
                <w:sz w:val="12"/>
                <w:szCs w:val="12"/>
              </w:rPr>
              <w:t>612</w:t>
            </w:r>
          </w:p>
        </w:tc>
        <w:tc>
          <w:tcPr>
            <w:tcW w:w="418"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1 005 823,0</w:t>
            </w:r>
          </w:p>
        </w:tc>
        <w:tc>
          <w:tcPr>
            <w:tcW w:w="402"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1 005 823,0</w:t>
            </w:r>
          </w:p>
        </w:tc>
        <w:tc>
          <w:tcPr>
            <w:tcW w:w="454" w:type="pct"/>
            <w:tcBorders>
              <w:top w:val="single" w:sz="4" w:space="0" w:color="auto"/>
              <w:left w:val="single" w:sz="4" w:space="0" w:color="auto"/>
              <w:bottom w:val="single" w:sz="4" w:space="0" w:color="auto"/>
              <w:right w:val="single" w:sz="4" w:space="0" w:color="auto"/>
            </w:tcBorders>
            <w:noWrap/>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1 005 823,0</w:t>
            </w:r>
          </w:p>
        </w:tc>
        <w:tc>
          <w:tcPr>
            <w:tcW w:w="55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3 017 469,0</w:t>
            </w:r>
          </w:p>
        </w:tc>
        <w:tc>
          <w:tcPr>
            <w:tcW w:w="825"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pStyle w:val="ConsPlusCell"/>
              <w:widowControl/>
              <w:rPr>
                <w:rFonts w:ascii="Times New Roman" w:hAnsi="Times New Roman" w:cs="Times New Roman"/>
                <w:sz w:val="12"/>
                <w:szCs w:val="12"/>
              </w:rPr>
            </w:pPr>
            <w:r w:rsidRPr="006E177D">
              <w:rPr>
                <w:rFonts w:ascii="Times New Roman" w:hAnsi="Times New Roman" w:cs="Times New Roman"/>
                <w:sz w:val="12"/>
                <w:szCs w:val="12"/>
              </w:rPr>
              <w:t>Поддержка муниципального молодежного центра (занятость более 200 молодых людей на постоянной основе, повышение квалификации более 60 специалистов, работающих с молодежью).</w:t>
            </w:r>
          </w:p>
        </w:tc>
      </w:tr>
      <w:tr w:rsidR="006E177D" w:rsidRPr="006E177D" w:rsidTr="00C469EA">
        <w:trPr>
          <w:trHeight w:val="70"/>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bCs/>
                <w:sz w:val="12"/>
                <w:szCs w:val="12"/>
              </w:rPr>
            </w:pPr>
          </w:p>
        </w:tc>
        <w:tc>
          <w:tcPr>
            <w:tcW w:w="721"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bCs/>
                <w:sz w:val="12"/>
                <w:szCs w:val="12"/>
              </w:rPr>
            </w:pPr>
            <w:r w:rsidRPr="006E177D">
              <w:rPr>
                <w:rFonts w:ascii="Times New Roman" w:hAnsi="Times New Roman"/>
                <w:bCs/>
                <w:sz w:val="12"/>
                <w:szCs w:val="12"/>
              </w:rPr>
              <w:t>Всего:</w:t>
            </w:r>
          </w:p>
        </w:tc>
        <w:tc>
          <w:tcPr>
            <w:tcW w:w="403"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rPr>
                <w:rFonts w:ascii="Times New Roman" w:hAnsi="Times New Roman"/>
                <w:bCs/>
                <w:sz w:val="12"/>
                <w:szCs w:val="12"/>
              </w:rPr>
            </w:pPr>
          </w:p>
        </w:tc>
        <w:tc>
          <w:tcPr>
            <w:tcW w:w="235"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bCs/>
                <w:sz w:val="12"/>
                <w:szCs w:val="12"/>
              </w:rPr>
            </w:pPr>
          </w:p>
        </w:tc>
        <w:tc>
          <w:tcPr>
            <w:tcW w:w="235"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bCs/>
                <w:sz w:val="12"/>
                <w:szCs w:val="12"/>
              </w:rPr>
            </w:pPr>
          </w:p>
        </w:tc>
        <w:tc>
          <w:tcPr>
            <w:tcW w:w="340"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bCs/>
                <w:sz w:val="12"/>
                <w:szCs w:val="12"/>
              </w:rPr>
            </w:pPr>
          </w:p>
        </w:tc>
        <w:tc>
          <w:tcPr>
            <w:tcW w:w="203"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bCs/>
                <w:sz w:val="12"/>
                <w:szCs w:val="12"/>
              </w:rPr>
            </w:pPr>
          </w:p>
        </w:tc>
        <w:tc>
          <w:tcPr>
            <w:tcW w:w="418"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5 131 723,00</w:t>
            </w:r>
          </w:p>
        </w:tc>
        <w:tc>
          <w:tcPr>
            <w:tcW w:w="402"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sz w:val="12"/>
                <w:szCs w:val="12"/>
              </w:rPr>
            </w:pPr>
            <w:r w:rsidRPr="006E177D">
              <w:rPr>
                <w:rFonts w:ascii="Times New Roman" w:hAnsi="Times New Roman"/>
                <w:sz w:val="12"/>
                <w:szCs w:val="12"/>
              </w:rPr>
              <w:t>5 322 323,00</w:t>
            </w:r>
          </w:p>
        </w:tc>
        <w:tc>
          <w:tcPr>
            <w:tcW w:w="454"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sz w:val="12"/>
                <w:szCs w:val="12"/>
              </w:rPr>
            </w:pPr>
            <w:r w:rsidRPr="006E177D">
              <w:rPr>
                <w:rFonts w:ascii="Times New Roman" w:hAnsi="Times New Roman"/>
                <w:sz w:val="12"/>
                <w:szCs w:val="12"/>
              </w:rPr>
              <w:t>5 322 323,00</w:t>
            </w:r>
          </w:p>
        </w:tc>
        <w:tc>
          <w:tcPr>
            <w:tcW w:w="552" w:type="pct"/>
            <w:tcBorders>
              <w:top w:val="single" w:sz="4" w:space="0" w:color="auto"/>
              <w:left w:val="nil"/>
              <w:bottom w:val="single" w:sz="4" w:space="0" w:color="auto"/>
              <w:right w:val="single" w:sz="4" w:space="0" w:color="auto"/>
            </w:tcBorders>
            <w:vAlign w:val="center"/>
          </w:tcPr>
          <w:p w:rsidR="006E177D" w:rsidRPr="006E177D" w:rsidRDefault="006E177D" w:rsidP="006E177D">
            <w:pPr>
              <w:spacing w:after="0" w:line="240" w:lineRule="auto"/>
              <w:ind w:left="-53" w:right="-153"/>
              <w:jc w:val="right"/>
              <w:rPr>
                <w:rFonts w:ascii="Times New Roman" w:hAnsi="Times New Roman"/>
                <w:color w:val="000000"/>
                <w:sz w:val="12"/>
                <w:szCs w:val="12"/>
              </w:rPr>
            </w:pPr>
            <w:r w:rsidRPr="006E177D">
              <w:rPr>
                <w:rFonts w:ascii="Times New Roman" w:hAnsi="Times New Roman"/>
                <w:color w:val="000000"/>
                <w:sz w:val="12"/>
                <w:szCs w:val="12"/>
              </w:rPr>
              <w:t>15 776 369,00</w:t>
            </w:r>
          </w:p>
        </w:tc>
        <w:tc>
          <w:tcPr>
            <w:tcW w:w="825"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bCs/>
                <w:sz w:val="12"/>
                <w:szCs w:val="12"/>
              </w:rPr>
            </w:pPr>
          </w:p>
        </w:tc>
      </w:tr>
      <w:tr w:rsidR="006E177D" w:rsidRPr="006E177D" w:rsidTr="00C469EA">
        <w:trPr>
          <w:trHeight w:val="70"/>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p>
        </w:tc>
        <w:tc>
          <w:tcPr>
            <w:tcW w:w="721"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 xml:space="preserve">в том числе </w:t>
            </w:r>
          </w:p>
        </w:tc>
        <w:tc>
          <w:tcPr>
            <w:tcW w:w="403"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p>
        </w:tc>
        <w:tc>
          <w:tcPr>
            <w:tcW w:w="235"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color w:val="FF0000"/>
                <w:sz w:val="12"/>
                <w:szCs w:val="12"/>
              </w:rPr>
            </w:pPr>
          </w:p>
        </w:tc>
        <w:tc>
          <w:tcPr>
            <w:tcW w:w="235"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rPr>
                <w:rFonts w:ascii="Times New Roman" w:hAnsi="Times New Roman"/>
                <w:color w:val="FF0000"/>
                <w:sz w:val="12"/>
                <w:szCs w:val="12"/>
              </w:rPr>
            </w:pPr>
          </w:p>
        </w:tc>
        <w:tc>
          <w:tcPr>
            <w:tcW w:w="340"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rPr>
                <w:rFonts w:ascii="Times New Roman" w:hAnsi="Times New Roman"/>
                <w:color w:val="FF0000"/>
                <w:sz w:val="12"/>
                <w:szCs w:val="12"/>
              </w:rPr>
            </w:pPr>
          </w:p>
        </w:tc>
        <w:tc>
          <w:tcPr>
            <w:tcW w:w="203"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rPr>
                <w:rFonts w:ascii="Times New Roman" w:hAnsi="Times New Roman"/>
                <w:color w:val="FF0000"/>
                <w:sz w:val="12"/>
                <w:szCs w:val="12"/>
              </w:rPr>
            </w:pPr>
          </w:p>
        </w:tc>
        <w:tc>
          <w:tcPr>
            <w:tcW w:w="418"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b/>
                <w:bCs/>
                <w:sz w:val="12"/>
                <w:szCs w:val="12"/>
              </w:rPr>
            </w:pPr>
          </w:p>
        </w:tc>
        <w:tc>
          <w:tcPr>
            <w:tcW w:w="402"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b/>
                <w:bCs/>
                <w:sz w:val="12"/>
                <w:szCs w:val="12"/>
              </w:rPr>
            </w:pPr>
          </w:p>
        </w:tc>
        <w:tc>
          <w:tcPr>
            <w:tcW w:w="454" w:type="pct"/>
            <w:tcBorders>
              <w:top w:val="single" w:sz="4" w:space="0" w:color="auto"/>
              <w:left w:val="nil"/>
              <w:bottom w:val="single" w:sz="4" w:space="0" w:color="auto"/>
              <w:right w:val="single" w:sz="4" w:space="0" w:color="auto"/>
            </w:tcBorders>
            <w:noWrap/>
          </w:tcPr>
          <w:p w:rsidR="006E177D" w:rsidRPr="006E177D" w:rsidRDefault="006E177D" w:rsidP="006E177D">
            <w:pPr>
              <w:spacing w:after="0" w:line="240" w:lineRule="auto"/>
              <w:jc w:val="center"/>
              <w:rPr>
                <w:rFonts w:ascii="Times New Roman" w:hAnsi="Times New Roman"/>
                <w:b/>
                <w:bCs/>
                <w:sz w:val="12"/>
                <w:szCs w:val="12"/>
              </w:rPr>
            </w:pPr>
          </w:p>
        </w:tc>
        <w:tc>
          <w:tcPr>
            <w:tcW w:w="552"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b/>
                <w:bCs/>
                <w:sz w:val="12"/>
                <w:szCs w:val="12"/>
              </w:rPr>
            </w:pPr>
          </w:p>
        </w:tc>
        <w:tc>
          <w:tcPr>
            <w:tcW w:w="825"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color w:val="FF0000"/>
                <w:sz w:val="12"/>
                <w:szCs w:val="12"/>
              </w:rPr>
            </w:pPr>
          </w:p>
        </w:tc>
      </w:tr>
      <w:tr w:rsidR="006E177D" w:rsidRPr="006E177D" w:rsidTr="00C469EA">
        <w:trPr>
          <w:trHeight w:val="145"/>
        </w:trPr>
        <w:tc>
          <w:tcPr>
            <w:tcW w:w="212"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b/>
                <w:bCs/>
                <w:sz w:val="12"/>
                <w:szCs w:val="12"/>
              </w:rPr>
            </w:pPr>
          </w:p>
        </w:tc>
        <w:tc>
          <w:tcPr>
            <w:tcW w:w="721" w:type="pct"/>
            <w:tcBorders>
              <w:top w:val="single" w:sz="4" w:space="0" w:color="auto"/>
              <w:left w:val="single" w:sz="4" w:space="0" w:color="auto"/>
              <w:bottom w:val="single" w:sz="4" w:space="0" w:color="auto"/>
              <w:right w:val="single" w:sz="4" w:space="0" w:color="auto"/>
            </w:tcBorders>
          </w:tcPr>
          <w:p w:rsidR="006E177D" w:rsidRPr="006E177D" w:rsidRDefault="006E177D" w:rsidP="006E177D">
            <w:pPr>
              <w:spacing w:after="0" w:line="240" w:lineRule="auto"/>
              <w:rPr>
                <w:rFonts w:ascii="Times New Roman" w:hAnsi="Times New Roman"/>
                <w:b/>
                <w:bCs/>
                <w:sz w:val="12"/>
                <w:szCs w:val="12"/>
              </w:rPr>
            </w:pPr>
          </w:p>
        </w:tc>
        <w:tc>
          <w:tcPr>
            <w:tcW w:w="403"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rPr>
                <w:rFonts w:ascii="Times New Roman" w:hAnsi="Times New Roman"/>
                <w:sz w:val="12"/>
                <w:szCs w:val="12"/>
              </w:rPr>
            </w:pPr>
            <w:r w:rsidRPr="006E177D">
              <w:rPr>
                <w:rFonts w:ascii="Times New Roman" w:hAnsi="Times New Roman"/>
                <w:sz w:val="12"/>
                <w:szCs w:val="12"/>
              </w:rPr>
              <w:t>МБУ «ЦСиДМ»</w:t>
            </w:r>
          </w:p>
        </w:tc>
        <w:tc>
          <w:tcPr>
            <w:tcW w:w="235"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FF0000"/>
                <w:sz w:val="12"/>
                <w:szCs w:val="12"/>
              </w:rPr>
            </w:pPr>
          </w:p>
        </w:tc>
        <w:tc>
          <w:tcPr>
            <w:tcW w:w="235"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FF0000"/>
                <w:sz w:val="12"/>
                <w:szCs w:val="12"/>
              </w:rPr>
            </w:pPr>
          </w:p>
        </w:tc>
        <w:tc>
          <w:tcPr>
            <w:tcW w:w="340"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FF0000"/>
                <w:sz w:val="12"/>
                <w:szCs w:val="12"/>
              </w:rPr>
            </w:pPr>
          </w:p>
        </w:tc>
        <w:tc>
          <w:tcPr>
            <w:tcW w:w="203"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center"/>
              <w:rPr>
                <w:rFonts w:ascii="Times New Roman" w:hAnsi="Times New Roman"/>
                <w:color w:val="FF0000"/>
                <w:sz w:val="12"/>
                <w:szCs w:val="12"/>
              </w:rPr>
            </w:pPr>
          </w:p>
        </w:tc>
        <w:tc>
          <w:tcPr>
            <w:tcW w:w="418"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color w:val="000000"/>
                <w:sz w:val="12"/>
                <w:szCs w:val="12"/>
              </w:rPr>
            </w:pPr>
            <w:r w:rsidRPr="006E177D">
              <w:rPr>
                <w:rFonts w:ascii="Times New Roman" w:hAnsi="Times New Roman"/>
                <w:color w:val="000000"/>
                <w:sz w:val="12"/>
                <w:szCs w:val="12"/>
              </w:rPr>
              <w:t>5 131 723,00</w:t>
            </w:r>
          </w:p>
        </w:tc>
        <w:tc>
          <w:tcPr>
            <w:tcW w:w="402"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sz w:val="12"/>
                <w:szCs w:val="12"/>
              </w:rPr>
            </w:pPr>
            <w:r w:rsidRPr="006E177D">
              <w:rPr>
                <w:rFonts w:ascii="Times New Roman" w:hAnsi="Times New Roman"/>
                <w:sz w:val="12"/>
                <w:szCs w:val="12"/>
              </w:rPr>
              <w:t>5 322 323,00</w:t>
            </w:r>
          </w:p>
        </w:tc>
        <w:tc>
          <w:tcPr>
            <w:tcW w:w="454" w:type="pct"/>
            <w:tcBorders>
              <w:top w:val="single" w:sz="4" w:space="0" w:color="auto"/>
              <w:left w:val="nil"/>
              <w:bottom w:val="single" w:sz="4" w:space="0" w:color="auto"/>
              <w:right w:val="single" w:sz="4" w:space="0" w:color="auto"/>
            </w:tcBorders>
            <w:noWrap/>
            <w:vAlign w:val="center"/>
          </w:tcPr>
          <w:p w:rsidR="006E177D" w:rsidRPr="006E177D" w:rsidRDefault="006E177D" w:rsidP="006E177D">
            <w:pPr>
              <w:spacing w:after="0" w:line="240" w:lineRule="auto"/>
              <w:jc w:val="right"/>
              <w:rPr>
                <w:rFonts w:ascii="Times New Roman" w:hAnsi="Times New Roman"/>
                <w:sz w:val="12"/>
                <w:szCs w:val="12"/>
              </w:rPr>
            </w:pPr>
            <w:r w:rsidRPr="006E177D">
              <w:rPr>
                <w:rFonts w:ascii="Times New Roman" w:hAnsi="Times New Roman"/>
                <w:sz w:val="12"/>
                <w:szCs w:val="12"/>
              </w:rPr>
              <w:t>5 322 323,00</w:t>
            </w:r>
          </w:p>
        </w:tc>
        <w:tc>
          <w:tcPr>
            <w:tcW w:w="552" w:type="pct"/>
            <w:tcBorders>
              <w:top w:val="single" w:sz="4" w:space="0" w:color="auto"/>
              <w:left w:val="nil"/>
              <w:bottom w:val="single" w:sz="4" w:space="0" w:color="auto"/>
              <w:right w:val="single" w:sz="4" w:space="0" w:color="auto"/>
            </w:tcBorders>
            <w:vAlign w:val="center"/>
          </w:tcPr>
          <w:p w:rsidR="006E177D" w:rsidRPr="006E177D" w:rsidRDefault="006E177D" w:rsidP="006E177D">
            <w:pPr>
              <w:spacing w:after="0" w:line="240" w:lineRule="auto"/>
              <w:ind w:left="-53" w:right="-153"/>
              <w:jc w:val="right"/>
              <w:rPr>
                <w:rFonts w:ascii="Times New Roman" w:hAnsi="Times New Roman"/>
                <w:color w:val="000000"/>
                <w:sz w:val="12"/>
                <w:szCs w:val="12"/>
              </w:rPr>
            </w:pPr>
            <w:r w:rsidRPr="006E177D">
              <w:rPr>
                <w:rFonts w:ascii="Times New Roman" w:hAnsi="Times New Roman"/>
                <w:color w:val="000000"/>
                <w:sz w:val="12"/>
                <w:szCs w:val="12"/>
              </w:rPr>
              <w:t>15 776 369,00</w:t>
            </w:r>
          </w:p>
        </w:tc>
        <w:tc>
          <w:tcPr>
            <w:tcW w:w="825" w:type="pct"/>
            <w:tcBorders>
              <w:top w:val="single" w:sz="4" w:space="0" w:color="auto"/>
              <w:left w:val="nil"/>
              <w:bottom w:val="single" w:sz="4" w:space="0" w:color="auto"/>
              <w:right w:val="single" w:sz="4" w:space="0" w:color="auto"/>
            </w:tcBorders>
          </w:tcPr>
          <w:p w:rsidR="006E177D" w:rsidRPr="006E177D" w:rsidRDefault="006E177D" w:rsidP="006E177D">
            <w:pPr>
              <w:spacing w:after="0" w:line="240" w:lineRule="auto"/>
              <w:jc w:val="center"/>
              <w:rPr>
                <w:rFonts w:ascii="Times New Roman" w:hAnsi="Times New Roman"/>
                <w:b/>
                <w:bCs/>
                <w:color w:val="FF0000"/>
                <w:sz w:val="12"/>
                <w:szCs w:val="12"/>
              </w:rPr>
            </w:pPr>
          </w:p>
        </w:tc>
      </w:tr>
    </w:tbl>
    <w:p w:rsidR="006E177D" w:rsidRDefault="006E177D" w:rsidP="006E177D">
      <w:pPr>
        <w:rPr>
          <w:rFonts w:ascii="Times New Roman" w:hAnsi="Times New Roman"/>
          <w:bCs/>
          <w:sz w:val="20"/>
          <w:szCs w:val="20"/>
        </w:rPr>
      </w:pPr>
    </w:p>
    <w:p w:rsidR="00C469EA" w:rsidRDefault="00C469EA" w:rsidP="00C469EA">
      <w:pPr>
        <w:spacing w:after="0" w:line="240" w:lineRule="auto"/>
        <w:jc w:val="center"/>
        <w:rPr>
          <w:rFonts w:ascii="Times New Roman" w:hAnsi="Times New Roman"/>
          <w:sz w:val="18"/>
          <w:szCs w:val="18"/>
        </w:rPr>
      </w:pPr>
    </w:p>
    <w:p w:rsidR="00C469EA" w:rsidRDefault="00C469EA" w:rsidP="00C469EA">
      <w:pPr>
        <w:spacing w:after="0" w:line="240" w:lineRule="auto"/>
        <w:jc w:val="center"/>
        <w:rPr>
          <w:rFonts w:ascii="Times New Roman" w:hAnsi="Times New Roman"/>
          <w:sz w:val="18"/>
          <w:szCs w:val="18"/>
        </w:rPr>
      </w:pPr>
    </w:p>
    <w:p w:rsidR="00C469EA" w:rsidRDefault="00C469EA" w:rsidP="00C469EA">
      <w:pPr>
        <w:spacing w:after="0" w:line="240" w:lineRule="auto"/>
        <w:jc w:val="center"/>
        <w:rPr>
          <w:rFonts w:ascii="Times New Roman" w:hAnsi="Times New Roman"/>
          <w:sz w:val="18"/>
          <w:szCs w:val="18"/>
        </w:rPr>
      </w:pPr>
    </w:p>
    <w:p w:rsidR="00C469EA" w:rsidRPr="00C469EA" w:rsidRDefault="00C469EA" w:rsidP="00C469EA">
      <w:pPr>
        <w:spacing w:after="0" w:line="240" w:lineRule="auto"/>
        <w:jc w:val="center"/>
        <w:rPr>
          <w:rFonts w:ascii="Times New Roman" w:hAnsi="Times New Roman"/>
          <w:sz w:val="18"/>
          <w:szCs w:val="18"/>
        </w:rPr>
      </w:pPr>
      <w:r w:rsidRPr="00C469EA">
        <w:rPr>
          <w:rFonts w:ascii="Times New Roman" w:hAnsi="Times New Roman"/>
          <w:sz w:val="18"/>
          <w:szCs w:val="18"/>
        </w:rPr>
        <w:lastRenderedPageBreak/>
        <w:t>АДМИНИСТРАЦИЯ БОГУЧАНСКОГО РАЙОНА</w:t>
      </w:r>
    </w:p>
    <w:p w:rsidR="00C469EA" w:rsidRDefault="00C469EA" w:rsidP="00C469EA">
      <w:pPr>
        <w:spacing w:after="0" w:line="240" w:lineRule="auto"/>
        <w:jc w:val="center"/>
        <w:rPr>
          <w:rFonts w:ascii="Times New Roman" w:hAnsi="Times New Roman"/>
          <w:sz w:val="18"/>
          <w:szCs w:val="18"/>
        </w:rPr>
      </w:pPr>
      <w:r w:rsidRPr="00C469EA">
        <w:rPr>
          <w:rFonts w:ascii="Times New Roman" w:hAnsi="Times New Roman"/>
          <w:sz w:val="18"/>
          <w:szCs w:val="18"/>
        </w:rPr>
        <w:t>КРАСНОЯРСКОГО КРАЯ</w:t>
      </w:r>
    </w:p>
    <w:p w:rsidR="00C469EA" w:rsidRPr="00C469EA" w:rsidRDefault="00C469EA" w:rsidP="00C469EA">
      <w:pPr>
        <w:spacing w:after="0" w:line="240" w:lineRule="auto"/>
        <w:jc w:val="center"/>
        <w:rPr>
          <w:rFonts w:ascii="Times New Roman" w:hAnsi="Times New Roman"/>
          <w:sz w:val="18"/>
          <w:szCs w:val="18"/>
        </w:rPr>
      </w:pPr>
      <w:r w:rsidRPr="00C469EA">
        <w:rPr>
          <w:rFonts w:ascii="Times New Roman" w:hAnsi="Times New Roman"/>
          <w:sz w:val="18"/>
          <w:szCs w:val="18"/>
        </w:rPr>
        <w:t>П О С Т А Н О В Л Е Н И Е</w:t>
      </w:r>
    </w:p>
    <w:p w:rsidR="00C469EA" w:rsidRPr="00C469EA" w:rsidRDefault="00C469EA" w:rsidP="00C469EA">
      <w:pPr>
        <w:spacing w:after="0" w:line="240" w:lineRule="auto"/>
        <w:jc w:val="both"/>
        <w:rPr>
          <w:rFonts w:ascii="Times New Roman" w:hAnsi="Times New Roman"/>
          <w:sz w:val="20"/>
          <w:szCs w:val="20"/>
        </w:rPr>
      </w:pPr>
      <w:r w:rsidRPr="00C469EA">
        <w:rPr>
          <w:rFonts w:ascii="Times New Roman" w:hAnsi="Times New Roman"/>
          <w:sz w:val="20"/>
          <w:szCs w:val="20"/>
        </w:rPr>
        <w:t xml:space="preserve"> 27.01.2014                                с. Богучаны №  90-п</w:t>
      </w:r>
    </w:p>
    <w:p w:rsidR="00C469EA" w:rsidRPr="00C469EA" w:rsidRDefault="00C469EA" w:rsidP="00C469EA">
      <w:pPr>
        <w:pStyle w:val="ConsPlusTitle"/>
        <w:widowControl/>
        <w:jc w:val="both"/>
        <w:rPr>
          <w:rFonts w:ascii="Times New Roman" w:hAnsi="Times New Roman" w:cs="Times New Roman"/>
          <w:b w:val="0"/>
        </w:rPr>
      </w:pPr>
    </w:p>
    <w:p w:rsidR="00C469EA" w:rsidRPr="00C469EA" w:rsidRDefault="00C469EA" w:rsidP="00C469EA">
      <w:pPr>
        <w:pStyle w:val="ConsPlusTitle"/>
        <w:widowControl/>
        <w:jc w:val="center"/>
        <w:rPr>
          <w:rFonts w:ascii="Times New Roman" w:hAnsi="Times New Roman" w:cs="Times New Roman"/>
          <w:b w:val="0"/>
        </w:rPr>
      </w:pPr>
      <w:r w:rsidRPr="00C469EA">
        <w:rPr>
          <w:rFonts w:ascii="Times New Roman" w:hAnsi="Times New Roman" w:cs="Times New Roman"/>
          <w:b w:val="0"/>
        </w:rPr>
        <w:t>О внесении изменений в Порядок открытия, изменения и закрытия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 от 23.11.2012 № 1775-п «Об организации транспортного обслуживания населения в Богучанском районе»</w:t>
      </w:r>
    </w:p>
    <w:p w:rsidR="00C469EA" w:rsidRPr="00C469EA" w:rsidRDefault="00C469EA" w:rsidP="00C469EA">
      <w:pPr>
        <w:spacing w:after="0" w:line="240" w:lineRule="auto"/>
        <w:rPr>
          <w:rFonts w:ascii="Times New Roman" w:hAnsi="Times New Roman"/>
          <w:sz w:val="20"/>
          <w:szCs w:val="20"/>
        </w:rPr>
      </w:pPr>
    </w:p>
    <w:p w:rsidR="00C469EA" w:rsidRPr="00C469EA" w:rsidRDefault="00C469EA" w:rsidP="00C469EA">
      <w:pPr>
        <w:pStyle w:val="ac"/>
        <w:spacing w:after="0" w:line="240" w:lineRule="auto"/>
        <w:ind w:firstLine="851"/>
        <w:jc w:val="both"/>
        <w:rPr>
          <w:rFonts w:ascii="Times New Roman" w:hAnsi="Times New Roman"/>
          <w:sz w:val="20"/>
          <w:szCs w:val="20"/>
        </w:rPr>
      </w:pPr>
      <w:r w:rsidRPr="00C469EA">
        <w:rPr>
          <w:rFonts w:ascii="Times New Roman" w:hAnsi="Times New Roman"/>
          <w:sz w:val="20"/>
          <w:szCs w:val="20"/>
        </w:rPr>
        <w:t>В соответствии с Законом Красноярского края от 09.12.2010 №11-5424 «О транспортном обслуживании населения и некоторых вопросах обеспечения безопасности дорожного движения в Красноярском крае», ст. 7, 8, 47, 48 Устава Богучанского района, ПОСТАНОВЛЯЮ:</w:t>
      </w:r>
    </w:p>
    <w:p w:rsidR="00C469EA" w:rsidRPr="00C469EA" w:rsidRDefault="00C469EA" w:rsidP="00C469EA">
      <w:pPr>
        <w:pStyle w:val="afb"/>
        <w:spacing w:after="0" w:line="240" w:lineRule="auto"/>
        <w:ind w:left="0" w:firstLine="851"/>
        <w:jc w:val="both"/>
        <w:rPr>
          <w:rFonts w:ascii="Times New Roman" w:hAnsi="Times New Roman"/>
          <w:sz w:val="20"/>
          <w:szCs w:val="20"/>
        </w:rPr>
      </w:pPr>
      <w:r>
        <w:rPr>
          <w:rFonts w:ascii="Times New Roman" w:hAnsi="Times New Roman"/>
          <w:sz w:val="20"/>
          <w:szCs w:val="20"/>
        </w:rPr>
        <w:t>1.</w:t>
      </w:r>
      <w:r w:rsidRPr="00C469EA">
        <w:rPr>
          <w:rFonts w:ascii="Times New Roman" w:hAnsi="Times New Roman"/>
          <w:sz w:val="20"/>
          <w:szCs w:val="20"/>
        </w:rPr>
        <w:t xml:space="preserve">Внести изменения в Порядок открытия, изменения и закрытия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 23.11.2012 № 1775-п «Об организации транспортного обслуживания населения в Богучанском районе» следующего содержания: </w:t>
      </w:r>
    </w:p>
    <w:p w:rsidR="00C469EA" w:rsidRPr="00C469EA" w:rsidRDefault="00C469EA" w:rsidP="00C469EA">
      <w:pPr>
        <w:pStyle w:val="afb"/>
        <w:spacing w:after="0" w:line="240" w:lineRule="auto"/>
        <w:ind w:left="0" w:firstLine="283"/>
        <w:jc w:val="both"/>
        <w:rPr>
          <w:rFonts w:ascii="Times New Roman" w:hAnsi="Times New Roman"/>
          <w:sz w:val="20"/>
          <w:szCs w:val="20"/>
        </w:rPr>
      </w:pPr>
      <w:r>
        <w:rPr>
          <w:rFonts w:ascii="Times New Roman" w:hAnsi="Times New Roman"/>
          <w:sz w:val="20"/>
          <w:szCs w:val="20"/>
        </w:rPr>
        <w:tab/>
      </w:r>
      <w:r w:rsidRPr="00C469EA">
        <w:rPr>
          <w:rFonts w:ascii="Times New Roman" w:hAnsi="Times New Roman"/>
          <w:sz w:val="20"/>
          <w:szCs w:val="20"/>
        </w:rPr>
        <w:t>пункт 12 читать в новой редакции «12. Решение Комиссии оформляется протоколом, который подписывается председателем Комиссии или его заместителем. Срок составления протокола – один день.».</w:t>
      </w:r>
    </w:p>
    <w:p w:rsidR="00C469EA" w:rsidRPr="00C469EA" w:rsidRDefault="00C469EA" w:rsidP="00C469EA">
      <w:pPr>
        <w:pStyle w:val="23"/>
        <w:tabs>
          <w:tab w:val="left" w:pos="1260"/>
        </w:tabs>
        <w:ind w:right="0" w:firstLine="710"/>
        <w:rPr>
          <w:sz w:val="20"/>
        </w:rPr>
      </w:pPr>
      <w:r>
        <w:rPr>
          <w:sz w:val="20"/>
        </w:rPr>
        <w:t xml:space="preserve">    2.</w:t>
      </w:r>
      <w:r w:rsidRPr="00C469EA">
        <w:rPr>
          <w:sz w:val="20"/>
        </w:rPr>
        <w:t>Контроль за исполнением данного постановления возложить на первого заместителя главы администрации Богучанского района А.Ю. Машинистова.</w:t>
      </w:r>
    </w:p>
    <w:p w:rsidR="00C469EA" w:rsidRPr="00C469EA" w:rsidRDefault="00C469EA" w:rsidP="00C469EA">
      <w:pPr>
        <w:pStyle w:val="23"/>
        <w:tabs>
          <w:tab w:val="left" w:pos="1260"/>
        </w:tabs>
        <w:ind w:right="0" w:firstLine="900"/>
        <w:rPr>
          <w:sz w:val="20"/>
        </w:rPr>
      </w:pPr>
      <w:r>
        <w:rPr>
          <w:sz w:val="20"/>
        </w:rPr>
        <w:t>3.</w:t>
      </w:r>
      <w:r w:rsidRPr="00C469EA">
        <w:rPr>
          <w:sz w:val="20"/>
        </w:rPr>
        <w:t>Постановление вступает в силу со дня, следующего за днем его опубликования в Официальном вестнике Богучанского района.</w:t>
      </w:r>
    </w:p>
    <w:p w:rsidR="00C469EA" w:rsidRPr="00C469EA" w:rsidRDefault="00C469EA" w:rsidP="00C469EA">
      <w:pPr>
        <w:pStyle w:val="ac"/>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C469EA" w:rsidRPr="00C469EA" w:rsidTr="00156EAE">
        <w:tc>
          <w:tcPr>
            <w:tcW w:w="4785" w:type="dxa"/>
          </w:tcPr>
          <w:p w:rsidR="00C469EA" w:rsidRPr="00C469EA" w:rsidRDefault="00C469EA" w:rsidP="00C469EA">
            <w:pPr>
              <w:pStyle w:val="ac"/>
              <w:tabs>
                <w:tab w:val="num" w:pos="0"/>
              </w:tabs>
              <w:spacing w:after="0" w:line="240" w:lineRule="auto"/>
              <w:rPr>
                <w:rFonts w:ascii="Times New Roman" w:hAnsi="Times New Roman"/>
                <w:sz w:val="20"/>
                <w:szCs w:val="20"/>
              </w:rPr>
            </w:pPr>
            <w:r w:rsidRPr="00C469EA">
              <w:rPr>
                <w:rFonts w:ascii="Times New Roman" w:hAnsi="Times New Roman"/>
                <w:sz w:val="20"/>
                <w:szCs w:val="20"/>
              </w:rPr>
              <w:t>И.о. главы  администрации</w:t>
            </w:r>
          </w:p>
          <w:p w:rsidR="00C469EA" w:rsidRPr="00C469EA" w:rsidRDefault="00C469EA" w:rsidP="00C469EA">
            <w:pPr>
              <w:pStyle w:val="ac"/>
              <w:tabs>
                <w:tab w:val="num" w:pos="0"/>
              </w:tabs>
              <w:spacing w:after="0" w:line="240" w:lineRule="auto"/>
              <w:rPr>
                <w:rFonts w:ascii="Times New Roman" w:hAnsi="Times New Roman"/>
                <w:sz w:val="20"/>
                <w:szCs w:val="20"/>
              </w:rPr>
            </w:pPr>
            <w:r w:rsidRPr="00C469EA">
              <w:rPr>
                <w:rFonts w:ascii="Times New Roman" w:hAnsi="Times New Roman"/>
                <w:sz w:val="20"/>
                <w:szCs w:val="20"/>
              </w:rPr>
              <w:t>Богучанского  района</w:t>
            </w:r>
          </w:p>
        </w:tc>
        <w:tc>
          <w:tcPr>
            <w:tcW w:w="4785" w:type="dxa"/>
          </w:tcPr>
          <w:p w:rsidR="00C469EA" w:rsidRPr="00C469EA" w:rsidRDefault="00C469EA" w:rsidP="00C469EA">
            <w:pPr>
              <w:pStyle w:val="ac"/>
              <w:tabs>
                <w:tab w:val="num" w:pos="0"/>
              </w:tabs>
              <w:spacing w:after="0" w:line="240" w:lineRule="auto"/>
              <w:jc w:val="right"/>
              <w:rPr>
                <w:rFonts w:ascii="Times New Roman" w:hAnsi="Times New Roman"/>
                <w:sz w:val="20"/>
                <w:szCs w:val="20"/>
              </w:rPr>
            </w:pPr>
          </w:p>
          <w:p w:rsidR="00C469EA" w:rsidRDefault="00C469EA" w:rsidP="00C469EA">
            <w:pPr>
              <w:pStyle w:val="ac"/>
              <w:tabs>
                <w:tab w:val="num" w:pos="0"/>
              </w:tabs>
              <w:spacing w:after="0" w:line="240" w:lineRule="auto"/>
              <w:jc w:val="right"/>
              <w:rPr>
                <w:rFonts w:ascii="Times New Roman" w:hAnsi="Times New Roman"/>
                <w:sz w:val="20"/>
                <w:szCs w:val="20"/>
              </w:rPr>
            </w:pPr>
            <w:r w:rsidRPr="00C469EA">
              <w:rPr>
                <w:rFonts w:ascii="Times New Roman" w:hAnsi="Times New Roman"/>
                <w:sz w:val="20"/>
                <w:szCs w:val="20"/>
              </w:rPr>
              <w:t>А.Ю. Машинистов</w:t>
            </w:r>
          </w:p>
          <w:p w:rsidR="00C469EA" w:rsidRDefault="00C469EA" w:rsidP="00C469EA">
            <w:pPr>
              <w:pStyle w:val="ac"/>
              <w:tabs>
                <w:tab w:val="num" w:pos="0"/>
              </w:tabs>
              <w:spacing w:after="0" w:line="240" w:lineRule="auto"/>
              <w:jc w:val="right"/>
              <w:rPr>
                <w:rFonts w:ascii="Times New Roman" w:hAnsi="Times New Roman"/>
                <w:sz w:val="20"/>
                <w:szCs w:val="20"/>
              </w:rPr>
            </w:pPr>
          </w:p>
          <w:p w:rsidR="00C469EA" w:rsidRPr="00C469EA" w:rsidRDefault="00C469EA" w:rsidP="00C469EA">
            <w:pPr>
              <w:pStyle w:val="ac"/>
              <w:tabs>
                <w:tab w:val="num" w:pos="0"/>
              </w:tabs>
              <w:spacing w:after="0" w:line="240" w:lineRule="auto"/>
              <w:jc w:val="right"/>
              <w:rPr>
                <w:rFonts w:ascii="Times New Roman" w:hAnsi="Times New Roman"/>
                <w:sz w:val="20"/>
                <w:szCs w:val="20"/>
              </w:rPr>
            </w:pPr>
          </w:p>
        </w:tc>
      </w:tr>
    </w:tbl>
    <w:p w:rsidR="00156EAE" w:rsidRPr="00156EAE" w:rsidRDefault="00156EAE" w:rsidP="00156EAE">
      <w:pPr>
        <w:spacing w:after="0" w:line="240" w:lineRule="auto"/>
        <w:jc w:val="center"/>
        <w:rPr>
          <w:rFonts w:ascii="Times New Roman" w:hAnsi="Times New Roman"/>
          <w:bCs/>
          <w:sz w:val="20"/>
          <w:szCs w:val="20"/>
        </w:rPr>
      </w:pPr>
      <w:r w:rsidRPr="00156EAE">
        <w:rPr>
          <w:rFonts w:ascii="Times New Roman" w:hAnsi="Times New Roman"/>
          <w:bCs/>
          <w:sz w:val="20"/>
          <w:szCs w:val="20"/>
        </w:rPr>
        <w:t>АДМИНИСТРАЦИЯ  БОГУЧАНСКОГО  РАЙОНА</w:t>
      </w:r>
    </w:p>
    <w:p w:rsidR="00156EAE" w:rsidRDefault="00156EAE" w:rsidP="00156EAE">
      <w:pPr>
        <w:spacing w:after="0" w:line="240" w:lineRule="auto"/>
        <w:jc w:val="center"/>
        <w:rPr>
          <w:rFonts w:ascii="Times New Roman" w:hAnsi="Times New Roman"/>
          <w:bCs/>
          <w:sz w:val="20"/>
          <w:szCs w:val="20"/>
        </w:rPr>
      </w:pPr>
      <w:r>
        <w:rPr>
          <w:rFonts w:ascii="Times New Roman" w:hAnsi="Times New Roman"/>
          <w:bCs/>
          <w:sz w:val="20"/>
          <w:szCs w:val="20"/>
        </w:rPr>
        <w:t>КРАСНОЯРСКОГО КРАЯ</w:t>
      </w:r>
    </w:p>
    <w:p w:rsidR="00156EAE" w:rsidRPr="00156EAE" w:rsidRDefault="00156EAE" w:rsidP="00156EAE">
      <w:pPr>
        <w:spacing w:after="0" w:line="240" w:lineRule="auto"/>
        <w:jc w:val="center"/>
        <w:rPr>
          <w:rFonts w:ascii="Times New Roman" w:hAnsi="Times New Roman"/>
          <w:bCs/>
          <w:sz w:val="20"/>
          <w:szCs w:val="20"/>
        </w:rPr>
      </w:pPr>
      <w:r w:rsidRPr="00156EAE">
        <w:rPr>
          <w:rFonts w:ascii="Times New Roman" w:hAnsi="Times New Roman"/>
          <w:sz w:val="20"/>
          <w:szCs w:val="20"/>
        </w:rPr>
        <w:t>ПОСТАНОВЛЕНИЕ</w:t>
      </w:r>
    </w:p>
    <w:p w:rsidR="00156EAE" w:rsidRPr="00156EAE" w:rsidRDefault="00156EAE" w:rsidP="00156EAE">
      <w:pPr>
        <w:spacing w:after="0" w:line="240" w:lineRule="auto"/>
        <w:jc w:val="both"/>
        <w:rPr>
          <w:rFonts w:ascii="Times New Roman" w:hAnsi="Times New Roman"/>
          <w:bCs/>
          <w:sz w:val="20"/>
          <w:szCs w:val="20"/>
        </w:rPr>
      </w:pPr>
      <w:r w:rsidRPr="00156EAE">
        <w:rPr>
          <w:rFonts w:ascii="Times New Roman" w:hAnsi="Times New Roman"/>
          <w:bCs/>
          <w:sz w:val="20"/>
          <w:szCs w:val="20"/>
        </w:rPr>
        <w:t>29.01.2014                                 с. Богучаны№   93-п</w:t>
      </w:r>
    </w:p>
    <w:p w:rsidR="00156EAE" w:rsidRPr="00156EAE" w:rsidRDefault="00156EAE" w:rsidP="00156EAE">
      <w:pPr>
        <w:autoSpaceDE w:val="0"/>
        <w:autoSpaceDN w:val="0"/>
        <w:adjustRightInd w:val="0"/>
        <w:spacing w:after="0" w:line="240" w:lineRule="auto"/>
        <w:ind w:firstLine="540"/>
        <w:jc w:val="both"/>
        <w:rPr>
          <w:rFonts w:ascii="Times New Roman" w:hAnsi="Times New Roman"/>
          <w:bCs/>
          <w:sz w:val="20"/>
          <w:szCs w:val="20"/>
        </w:rPr>
      </w:pPr>
    </w:p>
    <w:p w:rsidR="00156EAE" w:rsidRPr="00156EAE" w:rsidRDefault="00156EAE" w:rsidP="00156EAE">
      <w:pPr>
        <w:autoSpaceDE w:val="0"/>
        <w:autoSpaceDN w:val="0"/>
        <w:adjustRightInd w:val="0"/>
        <w:spacing w:after="0" w:line="240" w:lineRule="auto"/>
        <w:jc w:val="center"/>
        <w:rPr>
          <w:rFonts w:ascii="Times New Roman" w:hAnsi="Times New Roman"/>
          <w:sz w:val="20"/>
          <w:szCs w:val="20"/>
        </w:rPr>
      </w:pPr>
      <w:r w:rsidRPr="00156EAE">
        <w:rPr>
          <w:rFonts w:ascii="Times New Roman" w:hAnsi="Times New Roman"/>
          <w:sz w:val="20"/>
          <w:szCs w:val="20"/>
        </w:rPr>
        <w:t>Об утверждении 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56EAE" w:rsidRPr="00156EAE" w:rsidRDefault="00156EAE" w:rsidP="00156EAE">
      <w:pPr>
        <w:autoSpaceDE w:val="0"/>
        <w:autoSpaceDN w:val="0"/>
        <w:adjustRightInd w:val="0"/>
        <w:spacing w:after="0" w:line="240" w:lineRule="auto"/>
        <w:ind w:firstLine="540"/>
        <w:jc w:val="both"/>
        <w:rPr>
          <w:rFonts w:ascii="Times New Roman" w:hAnsi="Times New Roman"/>
          <w:sz w:val="20"/>
          <w:szCs w:val="20"/>
        </w:rPr>
      </w:pPr>
    </w:p>
    <w:p w:rsidR="00156EAE" w:rsidRPr="00156EAE" w:rsidRDefault="00156EAE" w:rsidP="00156EAE">
      <w:pPr>
        <w:autoSpaceDE w:val="0"/>
        <w:autoSpaceDN w:val="0"/>
        <w:adjustRightInd w:val="0"/>
        <w:spacing w:after="0" w:line="240" w:lineRule="auto"/>
        <w:ind w:firstLine="540"/>
        <w:jc w:val="both"/>
        <w:rPr>
          <w:rFonts w:ascii="Times New Roman" w:hAnsi="Times New Roman"/>
          <w:bCs/>
          <w:sz w:val="20"/>
          <w:szCs w:val="20"/>
        </w:rPr>
      </w:pPr>
      <w:r w:rsidRPr="00156EAE">
        <w:rPr>
          <w:rFonts w:ascii="Times New Roman" w:hAnsi="Times New Roman"/>
          <w:sz w:val="20"/>
          <w:szCs w:val="20"/>
        </w:rPr>
        <w:t xml:space="preserve">В соответствии с </w:t>
      </w:r>
      <w:hyperlink r:id="rId25" w:history="1">
        <w:r w:rsidRPr="00156EAE">
          <w:rPr>
            <w:rFonts w:ascii="Times New Roman" w:hAnsi="Times New Roman"/>
            <w:sz w:val="20"/>
            <w:szCs w:val="20"/>
          </w:rPr>
          <w:t>частью четвертой статьи 275</w:t>
        </w:r>
      </w:hyperlink>
      <w:r w:rsidRPr="00156EAE">
        <w:rPr>
          <w:rFonts w:ascii="Times New Roman" w:hAnsi="Times New Roman"/>
          <w:sz w:val="20"/>
          <w:szCs w:val="20"/>
        </w:rPr>
        <w:t xml:space="preserve"> Трудового кодекса Российской Федерации, руководствуясь п. 28 Указа Президента РФ от 02.04.2013 N 309 "О мерах по реализации отдельных положений Федерального закона "О противодействии коррупции", постановлением Правительства РФ от 13.03.2013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156EAE">
        <w:rPr>
          <w:rFonts w:ascii="Times New Roman" w:hAnsi="Times New Roman"/>
          <w:bCs/>
          <w:sz w:val="20"/>
          <w:szCs w:val="20"/>
        </w:rPr>
        <w:t>ст. 47, 48, 61 Устава Богучанского района,</w:t>
      </w:r>
    </w:p>
    <w:p w:rsidR="00156EAE" w:rsidRPr="00156EAE" w:rsidRDefault="00156EAE" w:rsidP="00156EAE">
      <w:pPr>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bCs/>
          <w:sz w:val="20"/>
          <w:szCs w:val="20"/>
        </w:rPr>
        <w:t>ПОСТАНОВЛЯЮ:</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 1. Утвердить </w:t>
      </w:r>
      <w:hyperlink w:anchor="Par32" w:history="1">
        <w:r w:rsidRPr="00156EAE">
          <w:rPr>
            <w:rFonts w:ascii="Times New Roman" w:hAnsi="Times New Roman"/>
            <w:sz w:val="20"/>
            <w:szCs w:val="20"/>
          </w:rPr>
          <w:t>Правила</w:t>
        </w:r>
      </w:hyperlink>
      <w:r w:rsidRPr="00156EAE">
        <w:rPr>
          <w:rFonts w:ascii="Times New Roman" w:hAnsi="Times New Roman"/>
          <w:sz w:val="20"/>
          <w:szCs w:val="20"/>
        </w:rPr>
        <w:t xml:space="preserve">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согласно приложению.</w:t>
      </w:r>
    </w:p>
    <w:p w:rsidR="00156EAE" w:rsidRPr="00156EAE" w:rsidRDefault="00156EAE" w:rsidP="00156EAE">
      <w:pPr>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2. Признать утратившим силу постановление администрации Богучанского района от 12.02.2013 № 138-п «О порядке представления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56EAE" w:rsidRPr="00156EAE" w:rsidRDefault="00156EAE" w:rsidP="00156EAE">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156EAE">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156EAE" w:rsidRPr="00156EAE" w:rsidRDefault="00156EAE" w:rsidP="00156EAE">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156EAE">
        <w:rPr>
          <w:rFonts w:ascii="Times New Roman" w:hAnsi="Times New Roman"/>
          <w:sz w:val="20"/>
          <w:szCs w:val="20"/>
        </w:rPr>
        <w:t>4. Настоящее постановление вступает в силу со дня, следующего за днем опубликования в Официальном вестнике Богучанского района.</w:t>
      </w:r>
    </w:p>
    <w:p w:rsidR="00156EAE" w:rsidRPr="00156EAE" w:rsidRDefault="00156EAE" w:rsidP="00156EAE">
      <w:pPr>
        <w:widowControl w:val="0"/>
        <w:autoSpaceDE w:val="0"/>
        <w:autoSpaceDN w:val="0"/>
        <w:adjustRightInd w:val="0"/>
        <w:spacing w:after="0" w:line="240" w:lineRule="auto"/>
        <w:jc w:val="both"/>
        <w:outlineLvl w:val="0"/>
        <w:rPr>
          <w:rFonts w:ascii="Times New Roman" w:hAnsi="Times New Roman"/>
          <w:sz w:val="20"/>
          <w:szCs w:val="20"/>
        </w:rPr>
      </w:pPr>
      <w:r w:rsidRPr="00156EAE">
        <w:rPr>
          <w:rFonts w:ascii="Times New Roman" w:hAnsi="Times New Roman"/>
          <w:sz w:val="20"/>
          <w:szCs w:val="20"/>
        </w:rPr>
        <w:t>Глава администрации</w:t>
      </w:r>
    </w:p>
    <w:p w:rsidR="00156EAE" w:rsidRPr="00156EAE" w:rsidRDefault="00156EAE" w:rsidP="00156EAE">
      <w:pPr>
        <w:widowControl w:val="0"/>
        <w:autoSpaceDE w:val="0"/>
        <w:autoSpaceDN w:val="0"/>
        <w:adjustRightInd w:val="0"/>
        <w:spacing w:after="0" w:line="240" w:lineRule="auto"/>
        <w:jc w:val="both"/>
        <w:outlineLvl w:val="0"/>
        <w:rPr>
          <w:rFonts w:ascii="Times New Roman" w:hAnsi="Times New Roman"/>
          <w:sz w:val="20"/>
          <w:szCs w:val="20"/>
        </w:rPr>
      </w:pPr>
      <w:r w:rsidRPr="00156EAE">
        <w:rPr>
          <w:rFonts w:ascii="Times New Roman" w:hAnsi="Times New Roman"/>
          <w:sz w:val="20"/>
          <w:szCs w:val="20"/>
        </w:rPr>
        <w:t xml:space="preserve">Богучанского района                                                                   </w:t>
      </w:r>
      <w:r>
        <w:rPr>
          <w:rFonts w:ascii="Times New Roman" w:hAnsi="Times New Roman"/>
          <w:sz w:val="20"/>
          <w:szCs w:val="20"/>
        </w:rPr>
        <w:t xml:space="preserve">                                                     В.Ю. Карнаухов</w:t>
      </w:r>
    </w:p>
    <w:p w:rsidR="00156EAE" w:rsidRDefault="00156EAE" w:rsidP="00156EAE">
      <w:pPr>
        <w:tabs>
          <w:tab w:val="left" w:pos="11907"/>
        </w:tabs>
        <w:spacing w:after="0" w:line="240" w:lineRule="auto"/>
        <w:ind w:left="5040"/>
        <w:jc w:val="right"/>
        <w:rPr>
          <w:rFonts w:ascii="Times New Roman" w:hAnsi="Times New Roman"/>
          <w:sz w:val="20"/>
          <w:szCs w:val="20"/>
        </w:rPr>
      </w:pPr>
      <w:r w:rsidRPr="00156EAE">
        <w:rPr>
          <w:rFonts w:ascii="Times New Roman" w:hAnsi="Times New Roman"/>
          <w:sz w:val="20"/>
          <w:szCs w:val="20"/>
        </w:rPr>
        <w:lastRenderedPageBreak/>
        <w:t>Приложение</w:t>
      </w:r>
    </w:p>
    <w:p w:rsidR="00156EAE" w:rsidRPr="00156EAE" w:rsidRDefault="00156EAE" w:rsidP="00156EAE">
      <w:pPr>
        <w:tabs>
          <w:tab w:val="left" w:pos="11907"/>
        </w:tabs>
        <w:spacing w:after="0" w:line="240" w:lineRule="auto"/>
        <w:ind w:left="5040"/>
        <w:jc w:val="right"/>
        <w:rPr>
          <w:rFonts w:ascii="Times New Roman" w:hAnsi="Times New Roman"/>
          <w:sz w:val="20"/>
          <w:szCs w:val="20"/>
        </w:rPr>
      </w:pPr>
      <w:r w:rsidRPr="00156EAE">
        <w:rPr>
          <w:rFonts w:ascii="Times New Roman" w:hAnsi="Times New Roman"/>
          <w:sz w:val="20"/>
          <w:szCs w:val="20"/>
        </w:rPr>
        <w:t xml:space="preserve"> к постановлению Администрации Богучанского района от «29» 01 2014 года  № 93-п</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p>
    <w:bookmarkStart w:id="8" w:name="Par32"/>
    <w:bookmarkEnd w:id="8"/>
    <w:p w:rsidR="00156EAE" w:rsidRPr="00156EAE" w:rsidRDefault="003F3E80" w:rsidP="00156EAE">
      <w:pPr>
        <w:widowControl w:val="0"/>
        <w:autoSpaceDE w:val="0"/>
        <w:autoSpaceDN w:val="0"/>
        <w:adjustRightInd w:val="0"/>
        <w:spacing w:after="0" w:line="240" w:lineRule="auto"/>
        <w:jc w:val="center"/>
        <w:rPr>
          <w:rFonts w:ascii="Times New Roman" w:hAnsi="Times New Roman"/>
          <w:bCs/>
          <w:sz w:val="20"/>
          <w:szCs w:val="20"/>
        </w:rPr>
      </w:pPr>
      <w:r w:rsidRPr="00156EAE">
        <w:rPr>
          <w:rFonts w:ascii="Times New Roman" w:hAnsi="Times New Roman"/>
          <w:sz w:val="20"/>
          <w:szCs w:val="20"/>
        </w:rPr>
        <w:fldChar w:fldCharType="begin"/>
      </w:r>
      <w:r w:rsidR="00156EAE" w:rsidRPr="00156EAE">
        <w:rPr>
          <w:rFonts w:ascii="Times New Roman" w:hAnsi="Times New Roman"/>
          <w:sz w:val="20"/>
          <w:szCs w:val="20"/>
        </w:rPr>
        <w:instrText xml:space="preserve">HYPERLINK \l Par32  </w:instrText>
      </w:r>
      <w:r w:rsidRPr="00156EAE">
        <w:rPr>
          <w:rFonts w:ascii="Times New Roman" w:hAnsi="Times New Roman"/>
          <w:sz w:val="20"/>
          <w:szCs w:val="20"/>
        </w:rPr>
        <w:fldChar w:fldCharType="separate"/>
      </w:r>
      <w:r w:rsidR="00156EAE" w:rsidRPr="00156EAE">
        <w:rPr>
          <w:rFonts w:ascii="Times New Roman" w:hAnsi="Times New Roman"/>
          <w:sz w:val="20"/>
          <w:szCs w:val="20"/>
        </w:rPr>
        <w:t>Правила</w:t>
      </w:r>
      <w:r w:rsidRPr="00156EAE">
        <w:rPr>
          <w:rFonts w:ascii="Times New Roman" w:hAnsi="Times New Roman"/>
          <w:sz w:val="20"/>
          <w:szCs w:val="20"/>
        </w:rPr>
        <w:fldChar w:fldCharType="end"/>
      </w:r>
      <w:r w:rsidR="00156EAE" w:rsidRPr="00156EAE">
        <w:rPr>
          <w:rFonts w:ascii="Times New Roman" w:hAnsi="Times New Roman"/>
          <w:sz w:val="20"/>
          <w:szCs w:val="20"/>
        </w:rPr>
        <w:t xml:space="preserve">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1. Настоящие Правила устанавливают порядок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bookmarkStart w:id="9" w:name="Par42"/>
      <w:bookmarkEnd w:id="9"/>
      <w:r w:rsidRPr="00156EAE">
        <w:rPr>
          <w:rFonts w:ascii="Times New Roman" w:hAnsi="Times New Roman"/>
          <w:sz w:val="20"/>
          <w:szCs w:val="20"/>
        </w:rPr>
        <w:t>2. Лицо, поступающее на должность руководителя муниципального учреждения, при поступлении на работу представляет:</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(на отчетную дату), по форме согласно </w:t>
      </w:r>
      <w:hyperlink w:anchor="Par78" w:history="1">
        <w:r w:rsidRPr="00156EAE">
          <w:rPr>
            <w:rFonts w:ascii="Times New Roman" w:hAnsi="Times New Roman"/>
            <w:sz w:val="20"/>
            <w:szCs w:val="20"/>
          </w:rPr>
          <w:t>приложению N 1</w:t>
        </w:r>
      </w:hyperlink>
      <w:r w:rsidRPr="00156EAE">
        <w:rPr>
          <w:rFonts w:ascii="Times New Roman" w:hAnsi="Times New Roman"/>
          <w:sz w:val="20"/>
          <w:szCs w:val="20"/>
        </w:rPr>
        <w:t>;</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(на отчетную дату), по форме согласно </w:t>
      </w:r>
      <w:hyperlink w:anchor="Par369" w:history="1">
        <w:r w:rsidRPr="00156EAE">
          <w:rPr>
            <w:rFonts w:ascii="Times New Roman" w:hAnsi="Times New Roman"/>
            <w:sz w:val="20"/>
            <w:szCs w:val="20"/>
          </w:rPr>
          <w:t>приложению N 2</w:t>
        </w:r>
      </w:hyperlink>
      <w:r w:rsidRPr="00156EAE">
        <w:rPr>
          <w:rFonts w:ascii="Times New Roman" w:hAnsi="Times New Roman"/>
          <w:sz w:val="20"/>
          <w:szCs w:val="20"/>
        </w:rPr>
        <w:t>.</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bookmarkStart w:id="10" w:name="Par45"/>
      <w:bookmarkEnd w:id="10"/>
      <w:r w:rsidRPr="00156EAE">
        <w:rPr>
          <w:rFonts w:ascii="Times New Roman" w:hAnsi="Times New Roman"/>
          <w:sz w:val="20"/>
          <w:szCs w:val="20"/>
        </w:rPr>
        <w:t>3. Руководитель муниципального учреждения ежегодно, не позднее 30 апреля года, следующего за отчетным, представляет:</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w:t>
      </w:r>
      <w:hyperlink w:anchor="Par678" w:history="1">
        <w:r w:rsidRPr="00156EAE">
          <w:rPr>
            <w:rFonts w:ascii="Times New Roman" w:hAnsi="Times New Roman"/>
            <w:sz w:val="20"/>
            <w:szCs w:val="20"/>
          </w:rPr>
          <w:t>приложению N 3</w:t>
        </w:r>
      </w:hyperlink>
      <w:r w:rsidRPr="00156EAE">
        <w:rPr>
          <w:rFonts w:ascii="Times New Roman" w:hAnsi="Times New Roman"/>
          <w:sz w:val="20"/>
          <w:szCs w:val="20"/>
        </w:rPr>
        <w:t>;</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w:t>
      </w:r>
      <w:hyperlink w:anchor="Par966" w:history="1">
        <w:r w:rsidRPr="00156EAE">
          <w:rPr>
            <w:rFonts w:ascii="Times New Roman" w:hAnsi="Times New Roman"/>
            <w:sz w:val="20"/>
            <w:szCs w:val="20"/>
          </w:rPr>
          <w:t>приложению N 4</w:t>
        </w:r>
      </w:hyperlink>
      <w:r w:rsidRPr="00156EAE">
        <w:rPr>
          <w:rFonts w:ascii="Times New Roman" w:hAnsi="Times New Roman"/>
          <w:sz w:val="20"/>
          <w:szCs w:val="20"/>
        </w:rPr>
        <w:t>.</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 xml:space="preserve">4. Сведения, предусмотренные </w:t>
      </w:r>
      <w:hyperlink w:anchor="Par42" w:history="1">
        <w:r w:rsidRPr="00156EAE">
          <w:rPr>
            <w:rFonts w:ascii="Times New Roman" w:hAnsi="Times New Roman"/>
            <w:sz w:val="20"/>
            <w:szCs w:val="20"/>
          </w:rPr>
          <w:t>пунктами 2</w:t>
        </w:r>
      </w:hyperlink>
      <w:r w:rsidRPr="00156EAE">
        <w:rPr>
          <w:rFonts w:ascii="Times New Roman" w:hAnsi="Times New Roman"/>
          <w:sz w:val="20"/>
          <w:szCs w:val="20"/>
        </w:rPr>
        <w:t xml:space="preserve"> и </w:t>
      </w:r>
      <w:hyperlink w:anchor="Par45" w:history="1">
        <w:r w:rsidRPr="00156EAE">
          <w:rPr>
            <w:rFonts w:ascii="Times New Roman" w:hAnsi="Times New Roman"/>
            <w:sz w:val="20"/>
            <w:szCs w:val="20"/>
          </w:rPr>
          <w:t>3</w:t>
        </w:r>
      </w:hyperlink>
      <w:r w:rsidRPr="00156EAE">
        <w:rPr>
          <w:rFonts w:ascii="Times New Roman" w:hAnsi="Times New Roman"/>
          <w:sz w:val="20"/>
          <w:szCs w:val="20"/>
        </w:rPr>
        <w:t xml:space="preserve"> настоящих Правил, представляются учредителю муниципального учреждения либо органу, осуществляющему полномочия учредителя в отношении соответствующего муниципального учреждения.</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Представленные сведения хранятся в личном деле руководителя муниципального учреждения.</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администрации Богучанского района.</w:t>
      </w:r>
    </w:p>
    <w:p w:rsidR="00156EAE" w:rsidRPr="00156EAE" w:rsidRDefault="00156EAE" w:rsidP="00156EAE">
      <w:pPr>
        <w:widowControl w:val="0"/>
        <w:autoSpaceDE w:val="0"/>
        <w:autoSpaceDN w:val="0"/>
        <w:adjustRightInd w:val="0"/>
        <w:spacing w:after="0" w:line="240" w:lineRule="auto"/>
        <w:ind w:firstLine="540"/>
        <w:jc w:val="both"/>
        <w:rPr>
          <w:rFonts w:ascii="Times New Roman" w:hAnsi="Times New Roman"/>
          <w:sz w:val="20"/>
          <w:szCs w:val="20"/>
        </w:rPr>
      </w:pPr>
      <w:r w:rsidRPr="00156EAE">
        <w:rPr>
          <w:rFonts w:ascii="Times New Roman" w:hAnsi="Times New Roman"/>
          <w:sz w:val="20"/>
          <w:szCs w:val="20"/>
        </w:rPr>
        <w:t>7. Под муниципальным учреждением в настоящих Правилах понимается муниципальное казенное, бюджетное, автономное учреждение, созданное муниципальным образованием Богучанский район.</w:t>
      </w:r>
    </w:p>
    <w:p w:rsidR="00C469EA" w:rsidRDefault="00C469EA" w:rsidP="00156EAE">
      <w:pPr>
        <w:pStyle w:val="ac"/>
        <w:ind w:right="-6"/>
        <w:rPr>
          <w:rFonts w:ascii="Times New Roman" w:hAnsi="Times New Roman"/>
          <w:bCs/>
          <w:sz w:val="20"/>
          <w:szCs w:val="20"/>
        </w:rPr>
      </w:pPr>
    </w:p>
    <w:p w:rsidR="00156EAE" w:rsidRDefault="00156EAE" w:rsidP="00156EAE">
      <w:pPr>
        <w:widowControl w:val="0"/>
        <w:adjustRightInd w:val="0"/>
        <w:spacing w:after="0" w:line="240" w:lineRule="auto"/>
        <w:ind w:left="5040"/>
        <w:jc w:val="right"/>
        <w:outlineLvl w:val="1"/>
        <w:rPr>
          <w:rFonts w:ascii="Times New Roman" w:hAnsi="Times New Roman"/>
          <w:sz w:val="18"/>
          <w:szCs w:val="18"/>
        </w:rPr>
      </w:pPr>
    </w:p>
    <w:p w:rsidR="00156EAE" w:rsidRDefault="00156EAE" w:rsidP="00156EAE">
      <w:pPr>
        <w:widowControl w:val="0"/>
        <w:adjustRightInd w:val="0"/>
        <w:spacing w:after="0" w:line="240" w:lineRule="auto"/>
        <w:ind w:left="5040"/>
        <w:jc w:val="right"/>
        <w:outlineLvl w:val="1"/>
        <w:rPr>
          <w:rFonts w:ascii="Times New Roman" w:hAnsi="Times New Roman"/>
          <w:sz w:val="18"/>
          <w:szCs w:val="18"/>
        </w:rPr>
      </w:pPr>
    </w:p>
    <w:p w:rsidR="00156EAE" w:rsidRDefault="00156EAE" w:rsidP="00156EAE">
      <w:pPr>
        <w:widowControl w:val="0"/>
        <w:adjustRightInd w:val="0"/>
        <w:spacing w:after="0" w:line="240" w:lineRule="auto"/>
        <w:ind w:left="5040"/>
        <w:jc w:val="right"/>
        <w:outlineLvl w:val="1"/>
        <w:rPr>
          <w:rFonts w:ascii="Times New Roman" w:hAnsi="Times New Roman"/>
          <w:sz w:val="18"/>
          <w:szCs w:val="18"/>
        </w:rPr>
      </w:pPr>
    </w:p>
    <w:p w:rsidR="00156EAE" w:rsidRDefault="00156EAE" w:rsidP="00156EAE">
      <w:pPr>
        <w:widowControl w:val="0"/>
        <w:adjustRightInd w:val="0"/>
        <w:spacing w:after="0" w:line="240" w:lineRule="auto"/>
        <w:ind w:left="5040"/>
        <w:jc w:val="right"/>
        <w:outlineLvl w:val="1"/>
        <w:rPr>
          <w:rFonts w:ascii="Times New Roman" w:hAnsi="Times New Roman"/>
          <w:sz w:val="18"/>
          <w:szCs w:val="18"/>
        </w:rPr>
      </w:pPr>
    </w:p>
    <w:p w:rsidR="00156EAE" w:rsidRDefault="00156EAE" w:rsidP="00156EAE">
      <w:pPr>
        <w:widowControl w:val="0"/>
        <w:adjustRightInd w:val="0"/>
        <w:spacing w:after="0" w:line="240" w:lineRule="auto"/>
        <w:ind w:left="5040"/>
        <w:jc w:val="right"/>
        <w:outlineLvl w:val="1"/>
        <w:rPr>
          <w:rFonts w:ascii="Times New Roman" w:hAnsi="Times New Roman"/>
          <w:sz w:val="18"/>
          <w:szCs w:val="18"/>
        </w:rPr>
      </w:pPr>
    </w:p>
    <w:p w:rsidR="00156EAE" w:rsidRPr="00156EAE" w:rsidRDefault="00156EAE" w:rsidP="00156EAE">
      <w:pPr>
        <w:widowControl w:val="0"/>
        <w:adjustRightInd w:val="0"/>
        <w:spacing w:after="0" w:line="240" w:lineRule="auto"/>
        <w:ind w:left="5040"/>
        <w:jc w:val="right"/>
        <w:outlineLvl w:val="1"/>
        <w:rPr>
          <w:rFonts w:ascii="Times New Roman" w:hAnsi="Times New Roman"/>
          <w:sz w:val="18"/>
          <w:szCs w:val="18"/>
        </w:rPr>
      </w:pPr>
      <w:r w:rsidRPr="00156EAE">
        <w:rPr>
          <w:rFonts w:ascii="Times New Roman" w:hAnsi="Times New Roman"/>
          <w:sz w:val="18"/>
          <w:szCs w:val="18"/>
        </w:rPr>
        <w:lastRenderedPageBreak/>
        <w:t>Приложение №  1</w:t>
      </w:r>
    </w:p>
    <w:p w:rsidR="00156EAE" w:rsidRPr="00156EAE" w:rsidRDefault="00156EAE" w:rsidP="00156EAE">
      <w:pPr>
        <w:widowControl w:val="0"/>
        <w:adjustRightInd w:val="0"/>
        <w:spacing w:after="0" w:line="240" w:lineRule="auto"/>
        <w:ind w:left="5040"/>
        <w:jc w:val="right"/>
        <w:rPr>
          <w:rFonts w:ascii="Times New Roman" w:hAnsi="Times New Roman"/>
          <w:sz w:val="18"/>
          <w:szCs w:val="18"/>
        </w:rPr>
      </w:pPr>
      <w:r w:rsidRPr="00156EAE">
        <w:rPr>
          <w:rFonts w:ascii="Times New Roman" w:hAnsi="Times New Roman"/>
          <w:sz w:val="18"/>
          <w:szCs w:val="18"/>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w:t>
      </w:r>
    </w:p>
    <w:p w:rsidR="00156EAE" w:rsidRPr="00156EAE" w:rsidRDefault="00156EAE" w:rsidP="00156EAE">
      <w:pPr>
        <w:widowControl w:val="0"/>
        <w:adjustRightInd w:val="0"/>
        <w:spacing w:after="0" w:line="240" w:lineRule="auto"/>
        <w:ind w:left="5040"/>
        <w:jc w:val="right"/>
        <w:rPr>
          <w:rFonts w:ascii="Times New Roman" w:hAnsi="Times New Roman"/>
          <w:sz w:val="18"/>
          <w:szCs w:val="18"/>
        </w:rPr>
      </w:pPr>
      <w:r w:rsidRPr="00156EAE">
        <w:rPr>
          <w:rFonts w:ascii="Times New Roman" w:hAnsi="Times New Roman"/>
          <w:sz w:val="18"/>
          <w:szCs w:val="18"/>
        </w:rPr>
        <w:t>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56EAE" w:rsidRDefault="00156EAE" w:rsidP="00156EAE">
      <w:pPr>
        <w:tabs>
          <w:tab w:val="left" w:pos="11907"/>
        </w:tabs>
        <w:spacing w:before="60"/>
        <w:jc w:val="both"/>
        <w:rPr>
          <w:sz w:val="24"/>
          <w:szCs w:val="24"/>
        </w:rPr>
      </w:pPr>
    </w:p>
    <w:p w:rsidR="00156EAE" w:rsidRPr="00156EAE" w:rsidRDefault="00156EAE" w:rsidP="00156EAE">
      <w:pPr>
        <w:tabs>
          <w:tab w:val="left" w:pos="11907"/>
        </w:tabs>
        <w:spacing w:after="0" w:line="240" w:lineRule="auto"/>
        <w:jc w:val="both"/>
        <w:rPr>
          <w:rFonts w:ascii="Times New Roman" w:hAnsi="Times New Roman"/>
          <w:sz w:val="20"/>
          <w:szCs w:val="20"/>
        </w:rPr>
      </w:pPr>
      <w:r>
        <w:rPr>
          <w:rFonts w:ascii="Times New Roman" w:hAnsi="Times New Roman"/>
          <w:sz w:val="20"/>
          <w:szCs w:val="20"/>
        </w:rPr>
        <w:t>В</w:t>
      </w:r>
    </w:p>
    <w:p w:rsidR="00156EAE" w:rsidRPr="00156EAE" w:rsidRDefault="00156EAE" w:rsidP="00156EAE">
      <w:pPr>
        <w:pBdr>
          <w:top w:val="single" w:sz="4" w:space="1" w:color="auto"/>
        </w:pBdr>
        <w:spacing w:after="0" w:line="240" w:lineRule="auto"/>
        <w:ind w:left="851"/>
        <w:jc w:val="center"/>
        <w:rPr>
          <w:rFonts w:ascii="Times New Roman" w:hAnsi="Times New Roman"/>
          <w:sz w:val="20"/>
          <w:szCs w:val="20"/>
        </w:rPr>
      </w:pPr>
      <w:r w:rsidRPr="00156EAE">
        <w:rPr>
          <w:rFonts w:ascii="Times New Roman" w:hAnsi="Times New Roman"/>
          <w:sz w:val="20"/>
          <w:szCs w:val="20"/>
        </w:rPr>
        <w:t>(указывается наименование муниципального учреждения)</w:t>
      </w:r>
    </w:p>
    <w:p w:rsidR="00156EAE" w:rsidRDefault="00156EAE" w:rsidP="00156EAE">
      <w:pPr>
        <w:spacing w:after="0" w:line="240" w:lineRule="auto"/>
        <w:jc w:val="center"/>
        <w:rPr>
          <w:rFonts w:ascii="Times New Roman" w:hAnsi="Times New Roman"/>
          <w:bCs/>
          <w:sz w:val="20"/>
          <w:szCs w:val="20"/>
        </w:rPr>
      </w:pPr>
    </w:p>
    <w:p w:rsidR="00156EAE" w:rsidRPr="00156EAE" w:rsidRDefault="00156EAE" w:rsidP="00156EAE">
      <w:pPr>
        <w:spacing w:after="0" w:line="240" w:lineRule="auto"/>
        <w:jc w:val="center"/>
        <w:rPr>
          <w:rFonts w:ascii="Times New Roman" w:hAnsi="Times New Roman"/>
          <w:bCs/>
          <w:sz w:val="20"/>
          <w:szCs w:val="20"/>
        </w:rPr>
      </w:pPr>
      <w:r w:rsidRPr="00156EAE">
        <w:rPr>
          <w:rFonts w:ascii="Times New Roman" w:hAnsi="Times New Roman"/>
          <w:bCs/>
          <w:sz w:val="20"/>
          <w:szCs w:val="20"/>
        </w:rPr>
        <w:t>СПРАВКА</w:t>
      </w:r>
      <w:r w:rsidRPr="00156EAE">
        <w:rPr>
          <w:rFonts w:ascii="Times New Roman" w:hAnsi="Times New Roman"/>
          <w:bCs/>
          <w:sz w:val="20"/>
          <w:szCs w:val="20"/>
        </w:rPr>
        <w:br/>
        <w:t>о доходах, об имуществе и обязательствах имущественного характера</w:t>
      </w:r>
      <w:r w:rsidRPr="00156EAE">
        <w:rPr>
          <w:rFonts w:ascii="Times New Roman" w:hAnsi="Times New Roman"/>
          <w:bCs/>
          <w:sz w:val="20"/>
          <w:szCs w:val="20"/>
        </w:rPr>
        <w:br/>
        <w:t>л</w:t>
      </w:r>
      <w:r w:rsidRPr="00156EAE">
        <w:rPr>
          <w:rFonts w:ascii="Times New Roman" w:hAnsi="Times New Roman"/>
          <w:sz w:val="20"/>
          <w:szCs w:val="20"/>
        </w:rPr>
        <w:t>ица, поступающего на работу на должность руководителя муниципального учреждения</w:t>
      </w:r>
    </w:p>
    <w:p w:rsidR="00156EAE" w:rsidRPr="00156EAE" w:rsidRDefault="00156EAE" w:rsidP="00156EAE">
      <w:pPr>
        <w:spacing w:after="0" w:line="240" w:lineRule="auto"/>
        <w:ind w:firstLine="567"/>
        <w:rPr>
          <w:rFonts w:ascii="Times New Roman" w:hAnsi="Times New Roman"/>
          <w:sz w:val="20"/>
          <w:szCs w:val="20"/>
        </w:rPr>
      </w:pPr>
      <w:r w:rsidRPr="00156EAE">
        <w:rPr>
          <w:rFonts w:ascii="Times New Roman" w:hAnsi="Times New Roman"/>
          <w:sz w:val="20"/>
          <w:szCs w:val="20"/>
        </w:rPr>
        <w:t xml:space="preserve">Я,  </w:t>
      </w:r>
    </w:p>
    <w:p w:rsidR="00156EAE" w:rsidRPr="00156EAE" w:rsidRDefault="00156EAE" w:rsidP="00156EAE">
      <w:pPr>
        <w:pBdr>
          <w:top w:val="single" w:sz="4" w:space="1" w:color="auto"/>
        </w:pBdr>
        <w:spacing w:after="0" w:line="240" w:lineRule="auto"/>
        <w:ind w:left="907"/>
        <w:rPr>
          <w:rFonts w:ascii="Times New Roman" w:hAnsi="Times New Roman"/>
          <w:sz w:val="20"/>
          <w:szCs w:val="20"/>
        </w:rPr>
      </w:pPr>
    </w:p>
    <w:p w:rsidR="00156EAE" w:rsidRPr="00156EAE" w:rsidRDefault="00156EAE" w:rsidP="00156EAE">
      <w:pPr>
        <w:tabs>
          <w:tab w:val="left" w:pos="9837"/>
        </w:tabs>
        <w:spacing w:after="0" w:line="240" w:lineRule="auto"/>
        <w:rPr>
          <w:rFonts w:ascii="Times New Roman" w:hAnsi="Times New Roman"/>
          <w:sz w:val="20"/>
          <w:szCs w:val="20"/>
        </w:rPr>
      </w:pPr>
      <w:r w:rsidRPr="00156EAE">
        <w:rPr>
          <w:rFonts w:ascii="Times New Roman" w:hAnsi="Times New Roman"/>
          <w:sz w:val="20"/>
          <w:szCs w:val="20"/>
        </w:rPr>
        <w:tab/>
      </w:r>
    </w:p>
    <w:p w:rsidR="00156EAE" w:rsidRPr="00156EAE" w:rsidRDefault="00156EAE" w:rsidP="00156EAE">
      <w:pPr>
        <w:pBdr>
          <w:top w:val="single" w:sz="4" w:space="1" w:color="auto"/>
        </w:pBdr>
        <w:spacing w:after="0" w:line="240" w:lineRule="auto"/>
        <w:ind w:right="113"/>
        <w:jc w:val="center"/>
        <w:rPr>
          <w:rFonts w:ascii="Times New Roman" w:hAnsi="Times New Roman"/>
          <w:sz w:val="20"/>
          <w:szCs w:val="20"/>
        </w:rPr>
      </w:pPr>
      <w:r w:rsidRPr="00156EAE">
        <w:rPr>
          <w:rFonts w:ascii="Times New Roman" w:hAnsi="Times New Roman"/>
          <w:sz w:val="20"/>
          <w:szCs w:val="20"/>
        </w:rPr>
        <w:t>(фамилия, имя, отчество, дата рождения)</w:t>
      </w:r>
    </w:p>
    <w:p w:rsidR="00156EAE" w:rsidRPr="00156EAE" w:rsidRDefault="00156EAE" w:rsidP="00156EAE">
      <w:pPr>
        <w:spacing w:after="0" w:line="240" w:lineRule="auto"/>
        <w:rPr>
          <w:rFonts w:ascii="Times New Roman" w:hAnsi="Times New Roman"/>
          <w:sz w:val="20"/>
          <w:szCs w:val="20"/>
        </w:rPr>
      </w:pPr>
    </w:p>
    <w:p w:rsidR="00156EAE" w:rsidRPr="00156EAE" w:rsidRDefault="00156EAE" w:rsidP="00156EAE">
      <w:pPr>
        <w:pBdr>
          <w:top w:val="single" w:sz="4" w:space="1" w:color="auto"/>
        </w:pBdr>
        <w:spacing w:after="0" w:line="240" w:lineRule="auto"/>
        <w:rPr>
          <w:rFonts w:ascii="Times New Roman" w:hAnsi="Times New Roman"/>
          <w:sz w:val="20"/>
          <w:szCs w:val="20"/>
        </w:rPr>
      </w:pPr>
    </w:p>
    <w:p w:rsidR="00156EAE" w:rsidRPr="00156EAE" w:rsidRDefault="00156EAE" w:rsidP="00156EAE">
      <w:pPr>
        <w:pStyle w:val="ConsPlusNonformat"/>
        <w:jc w:val="center"/>
        <w:rPr>
          <w:rFonts w:ascii="Times New Roman" w:hAnsi="Times New Roman" w:cs="Times New Roman"/>
        </w:rPr>
      </w:pPr>
      <w:r w:rsidRPr="00156EAE">
        <w:rPr>
          <w:rFonts w:ascii="Times New Roman" w:hAnsi="Times New Roman" w:cs="Times New Roman"/>
        </w:rPr>
        <w:t>(основное место работы, в случае отсутствия основного места</w:t>
      </w:r>
    </w:p>
    <w:p w:rsidR="00156EAE" w:rsidRPr="00156EAE" w:rsidRDefault="00156EAE" w:rsidP="00156EAE">
      <w:pPr>
        <w:pStyle w:val="ConsPlusNonformat"/>
        <w:jc w:val="center"/>
        <w:rPr>
          <w:rFonts w:ascii="Times New Roman" w:hAnsi="Times New Roman" w:cs="Times New Roman"/>
        </w:rPr>
      </w:pPr>
      <w:r w:rsidRPr="00156EAE">
        <w:rPr>
          <w:rFonts w:ascii="Times New Roman" w:hAnsi="Times New Roman" w:cs="Times New Roman"/>
        </w:rPr>
        <w:t>работы - род занятий)</w:t>
      </w:r>
    </w:p>
    <w:p w:rsidR="00156EAE" w:rsidRPr="00156EAE" w:rsidRDefault="00156EAE" w:rsidP="00156EAE">
      <w:pPr>
        <w:spacing w:after="0" w:line="240" w:lineRule="auto"/>
        <w:rPr>
          <w:rFonts w:ascii="Times New Roman" w:hAnsi="Times New Roman"/>
          <w:sz w:val="20"/>
          <w:szCs w:val="20"/>
        </w:rPr>
      </w:pPr>
    </w:p>
    <w:p w:rsidR="00156EAE" w:rsidRPr="00156EAE" w:rsidRDefault="00156EAE" w:rsidP="00156EAE">
      <w:pPr>
        <w:spacing w:after="0" w:line="240" w:lineRule="auto"/>
        <w:rPr>
          <w:rFonts w:ascii="Times New Roman" w:hAnsi="Times New Roman"/>
          <w:sz w:val="20"/>
          <w:szCs w:val="20"/>
        </w:rPr>
      </w:pPr>
      <w:r w:rsidRPr="00156EAE">
        <w:rPr>
          <w:rFonts w:ascii="Times New Roman" w:hAnsi="Times New Roman"/>
          <w:sz w:val="20"/>
          <w:szCs w:val="20"/>
        </w:rPr>
        <w:t xml:space="preserve">проживающий по адресу:  </w:t>
      </w:r>
    </w:p>
    <w:p w:rsidR="00156EAE" w:rsidRPr="00156EAE" w:rsidRDefault="00156EAE" w:rsidP="00156EAE">
      <w:pPr>
        <w:pBdr>
          <w:top w:val="single" w:sz="4" w:space="1" w:color="auto"/>
        </w:pBdr>
        <w:spacing w:after="0" w:line="240" w:lineRule="auto"/>
        <w:ind w:left="2722"/>
        <w:jc w:val="center"/>
        <w:rPr>
          <w:rFonts w:ascii="Times New Roman" w:hAnsi="Times New Roman"/>
          <w:sz w:val="20"/>
          <w:szCs w:val="20"/>
        </w:rPr>
      </w:pPr>
      <w:r w:rsidRPr="00156EAE">
        <w:rPr>
          <w:rFonts w:ascii="Times New Roman" w:hAnsi="Times New Roman"/>
          <w:sz w:val="20"/>
          <w:szCs w:val="20"/>
        </w:rPr>
        <w:t>(адрес места жительства)</w:t>
      </w:r>
    </w:p>
    <w:p w:rsidR="00156EAE" w:rsidRPr="00156EAE" w:rsidRDefault="00156EAE" w:rsidP="00156EAE">
      <w:pPr>
        <w:tabs>
          <w:tab w:val="left" w:pos="9837"/>
        </w:tabs>
        <w:spacing w:after="0" w:line="240" w:lineRule="auto"/>
        <w:rPr>
          <w:rFonts w:ascii="Times New Roman" w:hAnsi="Times New Roman"/>
          <w:sz w:val="20"/>
          <w:szCs w:val="20"/>
        </w:rPr>
      </w:pPr>
      <w:r w:rsidRPr="00156EAE">
        <w:rPr>
          <w:rFonts w:ascii="Times New Roman" w:hAnsi="Times New Roman"/>
          <w:sz w:val="20"/>
          <w:szCs w:val="20"/>
        </w:rPr>
        <w:tab/>
      </w:r>
    </w:p>
    <w:p w:rsidR="00156EAE" w:rsidRPr="00156EAE" w:rsidRDefault="00156EAE" w:rsidP="00156EAE">
      <w:pPr>
        <w:pBdr>
          <w:top w:val="single" w:sz="4" w:space="1" w:color="auto"/>
        </w:pBdr>
        <w:spacing w:after="0" w:line="240" w:lineRule="auto"/>
        <w:ind w:right="113"/>
        <w:rPr>
          <w:rFonts w:ascii="Times New Roman" w:hAnsi="Times New Roman"/>
          <w:sz w:val="20"/>
          <w:szCs w:val="20"/>
        </w:rPr>
      </w:pPr>
    </w:p>
    <w:tbl>
      <w:tblPr>
        <w:tblW w:w="5000" w:type="pct"/>
        <w:tblCellMar>
          <w:left w:w="28" w:type="dxa"/>
          <w:right w:w="28" w:type="dxa"/>
        </w:tblCellMar>
        <w:tblLook w:val="0000"/>
      </w:tblPr>
      <w:tblGrid>
        <w:gridCol w:w="9410"/>
      </w:tblGrid>
      <w:tr w:rsidR="00156EAE" w:rsidRPr="00156EAE" w:rsidTr="00156EAE">
        <w:tc>
          <w:tcPr>
            <w:tcW w:w="5000" w:type="pct"/>
            <w:tcBorders>
              <w:top w:val="nil"/>
              <w:left w:val="nil"/>
              <w:bottom w:val="nil"/>
              <w:right w:val="nil"/>
            </w:tcBorders>
            <w:vAlign w:val="bottom"/>
          </w:tcPr>
          <w:p w:rsidR="00156EAE" w:rsidRPr="00156EAE" w:rsidRDefault="00156EAE" w:rsidP="00156EAE">
            <w:pPr>
              <w:spacing w:after="0" w:line="240" w:lineRule="auto"/>
              <w:jc w:val="both"/>
              <w:rPr>
                <w:rFonts w:ascii="Times New Roman" w:hAnsi="Times New Roman"/>
                <w:sz w:val="20"/>
                <w:szCs w:val="20"/>
              </w:rPr>
            </w:pPr>
            <w:r w:rsidRPr="00156EAE">
              <w:rPr>
                <w:rFonts w:ascii="Times New Roman" w:hAnsi="Times New Roman"/>
                <w:sz w:val="20"/>
                <w:szCs w:val="20"/>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156EAE" w:rsidRDefault="00156EAE" w:rsidP="00156EAE">
            <w:pPr>
              <w:spacing w:after="0" w:line="240" w:lineRule="auto"/>
              <w:jc w:val="both"/>
              <w:rPr>
                <w:rFonts w:ascii="Times New Roman" w:hAnsi="Times New Roman"/>
                <w:sz w:val="20"/>
                <w:szCs w:val="20"/>
              </w:rPr>
            </w:pPr>
          </w:p>
          <w:p w:rsidR="00156EAE" w:rsidRPr="00156EAE" w:rsidRDefault="00156EAE" w:rsidP="00156EAE">
            <w:pPr>
              <w:spacing w:after="0" w:line="240" w:lineRule="auto"/>
              <w:jc w:val="both"/>
              <w:rPr>
                <w:rFonts w:ascii="Times New Roman" w:hAnsi="Times New Roman"/>
                <w:sz w:val="20"/>
                <w:szCs w:val="20"/>
              </w:rPr>
            </w:pPr>
            <w:r>
              <w:rPr>
                <w:rFonts w:ascii="Times New Roman" w:hAnsi="Times New Roman"/>
                <w:sz w:val="20"/>
                <w:szCs w:val="20"/>
              </w:rPr>
              <w:t>Раздел 1. Сведения о доходах</w:t>
            </w:r>
            <w:r>
              <w:rPr>
                <w:rFonts w:ascii="Times New Roman" w:hAnsi="Times New Roman"/>
                <w:sz w:val="20"/>
                <w:szCs w:val="20"/>
                <w:vertAlign w:val="superscript"/>
              </w:rPr>
              <w:t>1</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6167"/>
        <w:gridCol w:w="2680"/>
      </w:tblGrid>
      <w:tr w:rsidR="00156EAE" w:rsidRPr="00156EAE" w:rsidTr="00156EAE">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w:t>
            </w:r>
            <w:r w:rsidRPr="00156EAE">
              <w:rPr>
                <w:rFonts w:ascii="Times New Roman" w:hAnsi="Times New Roman"/>
                <w:sz w:val="16"/>
                <w:szCs w:val="16"/>
              </w:rPr>
              <w:br/>
              <w:t>п/п</w:t>
            </w:r>
          </w:p>
        </w:tc>
        <w:tc>
          <w:tcPr>
            <w:tcW w:w="3277"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Вид дохода</w:t>
            </w:r>
          </w:p>
        </w:tc>
        <w:tc>
          <w:tcPr>
            <w:tcW w:w="1424"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 xml:space="preserve">Величина дохода </w:t>
            </w:r>
            <w:r w:rsidRPr="00156EAE">
              <w:rPr>
                <w:rFonts w:ascii="Times New Roman" w:hAnsi="Times New Roman"/>
                <w:sz w:val="16"/>
                <w:szCs w:val="16"/>
                <w:vertAlign w:val="superscript"/>
              </w:rPr>
              <w:t>2</w:t>
            </w:r>
            <w:r w:rsidRPr="00156EAE">
              <w:rPr>
                <w:rFonts w:ascii="Times New Roman" w:hAnsi="Times New Roman"/>
                <w:sz w:val="16"/>
                <w:szCs w:val="16"/>
              </w:rPr>
              <w:br/>
              <w:t>(руб.)</w:t>
            </w:r>
          </w:p>
        </w:tc>
      </w:tr>
      <w:tr w:rsidR="00156EAE" w:rsidRPr="00156EAE" w:rsidTr="00156EAE">
        <w:tc>
          <w:tcPr>
            <w:tcW w:w="299" w:type="pct"/>
            <w:vAlign w:val="bottom"/>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1</w:t>
            </w:r>
          </w:p>
        </w:tc>
        <w:tc>
          <w:tcPr>
            <w:tcW w:w="3277" w:type="pct"/>
            <w:vAlign w:val="bottom"/>
          </w:tcPr>
          <w:p w:rsidR="00156EAE" w:rsidRPr="00156EAE" w:rsidRDefault="00156EAE" w:rsidP="00156EAE">
            <w:pPr>
              <w:spacing w:after="0" w:line="240" w:lineRule="auto"/>
              <w:ind w:left="57"/>
              <w:jc w:val="center"/>
              <w:rPr>
                <w:rFonts w:ascii="Times New Roman" w:hAnsi="Times New Roman"/>
                <w:sz w:val="16"/>
                <w:szCs w:val="16"/>
              </w:rPr>
            </w:pPr>
            <w:r w:rsidRPr="00156EAE">
              <w:rPr>
                <w:rFonts w:ascii="Times New Roman" w:hAnsi="Times New Roman"/>
                <w:sz w:val="16"/>
                <w:szCs w:val="16"/>
              </w:rPr>
              <w:t>2</w:t>
            </w:r>
          </w:p>
        </w:tc>
        <w:tc>
          <w:tcPr>
            <w:tcW w:w="1424" w:type="pct"/>
            <w:vAlign w:val="bottom"/>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3</w:t>
            </w:r>
          </w:p>
        </w:tc>
      </w:tr>
      <w:tr w:rsidR="00156EAE" w:rsidRPr="00156EAE" w:rsidTr="00156EAE">
        <w:trPr>
          <w:trHeight w:val="70"/>
        </w:trPr>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1</w:t>
            </w:r>
          </w:p>
        </w:tc>
        <w:tc>
          <w:tcPr>
            <w:tcW w:w="3277" w:type="pct"/>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по основному месту работы</w:t>
            </w:r>
          </w:p>
        </w:tc>
        <w:tc>
          <w:tcPr>
            <w:tcW w:w="1424" w:type="pct"/>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rPr>
          <w:trHeight w:val="70"/>
        </w:trPr>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2</w:t>
            </w:r>
          </w:p>
        </w:tc>
        <w:tc>
          <w:tcPr>
            <w:tcW w:w="3277" w:type="pct"/>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от педагогической деятельности</w:t>
            </w:r>
          </w:p>
        </w:tc>
        <w:tc>
          <w:tcPr>
            <w:tcW w:w="1424" w:type="pct"/>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rPr>
          <w:trHeight w:val="70"/>
        </w:trPr>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3</w:t>
            </w:r>
          </w:p>
        </w:tc>
        <w:tc>
          <w:tcPr>
            <w:tcW w:w="3277" w:type="pct"/>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от научной деятельности</w:t>
            </w:r>
          </w:p>
        </w:tc>
        <w:tc>
          <w:tcPr>
            <w:tcW w:w="1424" w:type="pct"/>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rPr>
          <w:trHeight w:val="70"/>
        </w:trPr>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4</w:t>
            </w:r>
          </w:p>
        </w:tc>
        <w:tc>
          <w:tcPr>
            <w:tcW w:w="3277" w:type="pct"/>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от иной творческой деятельности</w:t>
            </w:r>
          </w:p>
        </w:tc>
        <w:tc>
          <w:tcPr>
            <w:tcW w:w="1424" w:type="pct"/>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rPr>
          <w:trHeight w:val="70"/>
        </w:trPr>
        <w:tc>
          <w:tcPr>
            <w:tcW w:w="299" w:type="pct"/>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5</w:t>
            </w:r>
          </w:p>
        </w:tc>
        <w:tc>
          <w:tcPr>
            <w:tcW w:w="3277" w:type="pct"/>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от вкладов в банках и иных кредитных организациях</w:t>
            </w:r>
          </w:p>
        </w:tc>
        <w:tc>
          <w:tcPr>
            <w:tcW w:w="1424" w:type="pct"/>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rPr>
          <w:trHeight w:val="70"/>
        </w:trPr>
        <w:tc>
          <w:tcPr>
            <w:tcW w:w="299" w:type="pct"/>
            <w:tcBorders>
              <w:bottom w:val="nil"/>
            </w:tcBorders>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6</w:t>
            </w:r>
          </w:p>
        </w:tc>
        <w:tc>
          <w:tcPr>
            <w:tcW w:w="3277" w:type="pct"/>
            <w:tcBorders>
              <w:bottom w:val="nil"/>
            </w:tcBorders>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Доход от ценных бумаг и долей участия в коммерческих организациях</w:t>
            </w:r>
          </w:p>
        </w:tc>
        <w:tc>
          <w:tcPr>
            <w:tcW w:w="1424" w:type="pct"/>
            <w:tcBorders>
              <w:bottom w:val="nil"/>
            </w:tcBorders>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c>
          <w:tcPr>
            <w:tcW w:w="299" w:type="pct"/>
            <w:tcBorders>
              <w:bottom w:val="nil"/>
            </w:tcBorders>
            <w:vAlign w:val="bottom"/>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7</w:t>
            </w:r>
          </w:p>
        </w:tc>
        <w:tc>
          <w:tcPr>
            <w:tcW w:w="3277" w:type="pct"/>
            <w:tcBorders>
              <w:bottom w:val="nil"/>
            </w:tcBorders>
            <w:vAlign w:val="bottom"/>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Иные доходы (указать вид дохода):</w:t>
            </w:r>
          </w:p>
        </w:tc>
        <w:tc>
          <w:tcPr>
            <w:tcW w:w="1424" w:type="pct"/>
            <w:tcBorders>
              <w:bottom w:val="nil"/>
            </w:tcBorders>
            <w:vAlign w:val="bottom"/>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c>
          <w:tcPr>
            <w:tcW w:w="299" w:type="pct"/>
            <w:tcBorders>
              <w:top w:val="nil"/>
              <w:bottom w:val="nil"/>
            </w:tcBorders>
            <w:vAlign w:val="bottom"/>
          </w:tcPr>
          <w:p w:rsidR="00156EAE" w:rsidRPr="00156EAE" w:rsidRDefault="00156EAE" w:rsidP="00156EAE">
            <w:pPr>
              <w:spacing w:after="0" w:line="240" w:lineRule="auto"/>
              <w:jc w:val="center"/>
              <w:rPr>
                <w:rFonts w:ascii="Times New Roman" w:hAnsi="Times New Roman"/>
                <w:sz w:val="16"/>
                <w:szCs w:val="16"/>
              </w:rPr>
            </w:pPr>
          </w:p>
        </w:tc>
        <w:tc>
          <w:tcPr>
            <w:tcW w:w="3277" w:type="pct"/>
            <w:tcBorders>
              <w:top w:val="nil"/>
              <w:bottom w:val="nil"/>
            </w:tcBorders>
            <w:vAlign w:val="bottom"/>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 xml:space="preserve">1) </w:t>
            </w:r>
          </w:p>
        </w:tc>
        <w:tc>
          <w:tcPr>
            <w:tcW w:w="1424" w:type="pct"/>
            <w:tcBorders>
              <w:top w:val="nil"/>
              <w:bottom w:val="nil"/>
            </w:tcBorders>
            <w:vAlign w:val="bottom"/>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c>
          <w:tcPr>
            <w:tcW w:w="299" w:type="pct"/>
            <w:tcBorders>
              <w:top w:val="nil"/>
              <w:bottom w:val="nil"/>
            </w:tcBorders>
            <w:vAlign w:val="bottom"/>
          </w:tcPr>
          <w:p w:rsidR="00156EAE" w:rsidRPr="00156EAE" w:rsidRDefault="00156EAE" w:rsidP="00156EAE">
            <w:pPr>
              <w:spacing w:after="0" w:line="240" w:lineRule="auto"/>
              <w:jc w:val="center"/>
              <w:rPr>
                <w:rFonts w:ascii="Times New Roman" w:hAnsi="Times New Roman"/>
                <w:sz w:val="16"/>
                <w:szCs w:val="16"/>
              </w:rPr>
            </w:pPr>
          </w:p>
        </w:tc>
        <w:tc>
          <w:tcPr>
            <w:tcW w:w="3277" w:type="pct"/>
            <w:tcBorders>
              <w:top w:val="nil"/>
              <w:bottom w:val="nil"/>
            </w:tcBorders>
            <w:vAlign w:val="bottom"/>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2)</w:t>
            </w:r>
          </w:p>
        </w:tc>
        <w:tc>
          <w:tcPr>
            <w:tcW w:w="1424" w:type="pct"/>
            <w:tcBorders>
              <w:top w:val="nil"/>
              <w:bottom w:val="nil"/>
            </w:tcBorders>
            <w:vAlign w:val="bottom"/>
          </w:tcPr>
          <w:p w:rsidR="00156EAE" w:rsidRPr="00156EAE" w:rsidRDefault="00156EAE" w:rsidP="00156EAE">
            <w:pPr>
              <w:spacing w:after="0" w:line="240" w:lineRule="auto"/>
              <w:jc w:val="center"/>
              <w:rPr>
                <w:rFonts w:ascii="Times New Roman" w:hAnsi="Times New Roman"/>
                <w:sz w:val="16"/>
                <w:szCs w:val="16"/>
              </w:rPr>
            </w:pPr>
          </w:p>
        </w:tc>
      </w:tr>
      <w:tr w:rsidR="00156EAE" w:rsidRPr="00156EAE" w:rsidTr="00156EAE">
        <w:tc>
          <w:tcPr>
            <w:tcW w:w="299" w:type="pct"/>
            <w:vAlign w:val="bottom"/>
          </w:tcPr>
          <w:p w:rsidR="00156EAE" w:rsidRPr="00156EAE" w:rsidRDefault="00156EAE" w:rsidP="00156EAE">
            <w:pPr>
              <w:spacing w:after="0" w:line="240" w:lineRule="auto"/>
              <w:jc w:val="center"/>
              <w:rPr>
                <w:rFonts w:ascii="Times New Roman" w:hAnsi="Times New Roman"/>
                <w:sz w:val="16"/>
                <w:szCs w:val="16"/>
              </w:rPr>
            </w:pPr>
            <w:r w:rsidRPr="00156EAE">
              <w:rPr>
                <w:rFonts w:ascii="Times New Roman" w:hAnsi="Times New Roman"/>
                <w:sz w:val="16"/>
                <w:szCs w:val="16"/>
              </w:rPr>
              <w:t>8</w:t>
            </w:r>
          </w:p>
        </w:tc>
        <w:tc>
          <w:tcPr>
            <w:tcW w:w="3277" w:type="pct"/>
            <w:vAlign w:val="bottom"/>
          </w:tcPr>
          <w:p w:rsidR="00156EAE" w:rsidRPr="00156EAE" w:rsidRDefault="00156EAE" w:rsidP="00156EAE">
            <w:pPr>
              <w:spacing w:after="0" w:line="240" w:lineRule="auto"/>
              <w:ind w:left="57"/>
              <w:rPr>
                <w:rFonts w:ascii="Times New Roman" w:hAnsi="Times New Roman"/>
                <w:sz w:val="16"/>
                <w:szCs w:val="16"/>
              </w:rPr>
            </w:pPr>
            <w:r w:rsidRPr="00156EAE">
              <w:rPr>
                <w:rFonts w:ascii="Times New Roman" w:hAnsi="Times New Roman"/>
                <w:sz w:val="16"/>
                <w:szCs w:val="16"/>
              </w:rPr>
              <w:t>Итого доход за отчетный период</w:t>
            </w:r>
          </w:p>
        </w:tc>
        <w:tc>
          <w:tcPr>
            <w:tcW w:w="1424" w:type="pct"/>
            <w:vAlign w:val="bottom"/>
          </w:tcPr>
          <w:p w:rsidR="00156EAE" w:rsidRPr="00156EAE" w:rsidRDefault="00156EAE" w:rsidP="00156EAE">
            <w:pPr>
              <w:spacing w:after="0" w:line="240" w:lineRule="auto"/>
              <w:jc w:val="center"/>
              <w:rPr>
                <w:rFonts w:ascii="Times New Roman" w:hAnsi="Times New Roman"/>
                <w:sz w:val="16"/>
                <w:szCs w:val="16"/>
              </w:rPr>
            </w:pPr>
          </w:p>
        </w:tc>
      </w:tr>
    </w:tbl>
    <w:p w:rsidR="00856503" w:rsidRDefault="00856503" w:rsidP="00156EAE">
      <w:pPr>
        <w:pStyle w:val="ConsPlusNonformat"/>
        <w:ind w:firstLine="708"/>
        <w:rPr>
          <w:rFonts w:ascii="Times New Roman" w:hAnsi="Times New Roman" w:cs="Times New Roman"/>
          <w:b/>
          <w:vertAlign w:val="superscript"/>
        </w:rPr>
      </w:pPr>
    </w:p>
    <w:p w:rsidR="00156EAE" w:rsidRPr="00156EAE" w:rsidRDefault="00156EAE" w:rsidP="00156EAE">
      <w:pPr>
        <w:pStyle w:val="ConsPlusNonformat"/>
        <w:ind w:firstLine="708"/>
        <w:rPr>
          <w:rFonts w:ascii="Times New Roman" w:hAnsi="Times New Roman" w:cs="Times New Roman"/>
        </w:rPr>
      </w:pPr>
      <w:r w:rsidRPr="00156EAE">
        <w:rPr>
          <w:rFonts w:ascii="Times New Roman" w:hAnsi="Times New Roman" w:cs="Times New Roman"/>
          <w:b/>
          <w:vertAlign w:val="superscript"/>
        </w:rPr>
        <w:t>1</w:t>
      </w:r>
      <w:r w:rsidRPr="00156EAE">
        <w:rPr>
          <w:rFonts w:ascii="Times New Roman" w:hAnsi="Times New Roman" w:cs="Times New Roman"/>
          <w:b/>
        </w:rPr>
        <w:t> </w:t>
      </w:r>
      <w:r w:rsidRPr="00FF77CF">
        <w:rPr>
          <w:rFonts w:ascii="Times New Roman" w:hAnsi="Times New Roman" w:cs="Times New Roman"/>
        </w:rPr>
        <w:t xml:space="preserve">Указываются </w:t>
      </w:r>
      <w:r w:rsidRPr="00156EAE">
        <w:rPr>
          <w:rFonts w:ascii="Times New Roman" w:hAnsi="Times New Roman" w:cs="Times New Roman"/>
        </w:rPr>
        <w:t xml:space="preserve"> доходы  (включая  пенсии,  пособия и иные выплаты) за отчетный период.</w:t>
      </w:r>
    </w:p>
    <w:p w:rsidR="00156EAE" w:rsidRDefault="00FF77CF" w:rsidP="00156EAE">
      <w:pPr>
        <w:spacing w:after="0" w:line="240" w:lineRule="auto"/>
        <w:rPr>
          <w:rFonts w:ascii="Times New Roman" w:hAnsi="Times New Roman"/>
          <w:sz w:val="20"/>
          <w:szCs w:val="20"/>
        </w:rPr>
      </w:pPr>
      <w:r>
        <w:rPr>
          <w:rFonts w:ascii="Times New Roman" w:hAnsi="Times New Roman"/>
          <w:sz w:val="20"/>
          <w:szCs w:val="20"/>
          <w:vertAlign w:val="superscript"/>
        </w:rPr>
        <w:tab/>
      </w:r>
      <w:r w:rsidR="00156EAE" w:rsidRPr="00156EAE">
        <w:rPr>
          <w:rFonts w:ascii="Times New Roman" w:hAnsi="Times New Roman"/>
          <w:sz w:val="20"/>
          <w:szCs w:val="20"/>
          <w:vertAlign w:val="superscript"/>
        </w:rPr>
        <w:t>2</w:t>
      </w:r>
      <w:r w:rsidR="00156EAE" w:rsidRPr="00156EAE">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r>
        <w:rPr>
          <w:rFonts w:ascii="Times New Roman" w:hAnsi="Times New Roman"/>
          <w:sz w:val="20"/>
          <w:szCs w:val="20"/>
        </w:rPr>
        <w:t>.</w:t>
      </w:r>
    </w:p>
    <w:p w:rsidR="00FF77CF" w:rsidRDefault="00FF77CF" w:rsidP="00156EAE">
      <w:pPr>
        <w:spacing w:after="0" w:line="240" w:lineRule="auto"/>
        <w:rPr>
          <w:rFonts w:ascii="Times New Roman" w:hAnsi="Times New Roman"/>
          <w:sz w:val="20"/>
          <w:szCs w:val="20"/>
        </w:rPr>
      </w:pPr>
    </w:p>
    <w:p w:rsidR="00FF77CF" w:rsidRDefault="00856503" w:rsidP="00FF77CF">
      <w:pPr>
        <w:spacing w:after="0" w:line="240" w:lineRule="auto"/>
        <w:ind w:firstLine="567"/>
        <w:rPr>
          <w:rFonts w:ascii="Times New Roman" w:hAnsi="Times New Roman"/>
          <w:bCs/>
          <w:sz w:val="20"/>
          <w:szCs w:val="20"/>
        </w:rPr>
      </w:pPr>
      <w:r>
        <w:rPr>
          <w:rFonts w:ascii="Times New Roman" w:hAnsi="Times New Roman"/>
          <w:bCs/>
          <w:sz w:val="20"/>
          <w:szCs w:val="20"/>
        </w:rPr>
        <w:t>Раздел 2. Сведения об имуществе</w:t>
      </w:r>
    </w:p>
    <w:p w:rsidR="00856503" w:rsidRDefault="00856503" w:rsidP="00FF77CF">
      <w:pPr>
        <w:spacing w:after="0" w:line="240" w:lineRule="auto"/>
        <w:ind w:firstLine="567"/>
        <w:rPr>
          <w:rFonts w:ascii="Times New Roman" w:hAnsi="Times New Roman"/>
          <w:bCs/>
          <w:sz w:val="20"/>
          <w:szCs w:val="20"/>
        </w:rPr>
      </w:pPr>
      <w:r>
        <w:rPr>
          <w:rFonts w:ascii="Times New Roman" w:hAnsi="Times New Roman"/>
          <w:bCs/>
          <w:sz w:val="20"/>
          <w:szCs w:val="20"/>
        </w:rPr>
        <w:t>2.1.Недвижимое имущество</w:t>
      </w:r>
    </w:p>
    <w:p w:rsidR="00856503" w:rsidRPr="00FF77CF" w:rsidRDefault="00856503" w:rsidP="00FF77CF">
      <w:pPr>
        <w:spacing w:after="0" w:line="240" w:lineRule="auto"/>
        <w:ind w:firstLine="567"/>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3084"/>
        <w:gridCol w:w="1876"/>
        <w:gridCol w:w="2546"/>
        <w:gridCol w:w="1340"/>
      </w:tblGrid>
      <w:tr w:rsidR="00FF77CF" w:rsidRPr="00FF77CF" w:rsidTr="00FF77CF">
        <w:trPr>
          <w:trHeight w:val="109"/>
        </w:trPr>
        <w:tc>
          <w:tcPr>
            <w:tcW w:w="299"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w:t>
            </w:r>
            <w:r w:rsidRPr="00FF77CF">
              <w:rPr>
                <w:rFonts w:ascii="Times New Roman" w:hAnsi="Times New Roman"/>
                <w:sz w:val="16"/>
                <w:szCs w:val="16"/>
              </w:rPr>
              <w:br/>
              <w:t>п/п</w:t>
            </w:r>
          </w:p>
        </w:tc>
        <w:tc>
          <w:tcPr>
            <w:tcW w:w="1638"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Вид и наименование имущества</w:t>
            </w:r>
          </w:p>
        </w:tc>
        <w:tc>
          <w:tcPr>
            <w:tcW w:w="997"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 xml:space="preserve">Вид собственности </w:t>
            </w:r>
            <w:r w:rsidRPr="00FF77CF">
              <w:rPr>
                <w:rFonts w:ascii="Times New Roman" w:hAnsi="Times New Roman"/>
                <w:sz w:val="16"/>
                <w:szCs w:val="16"/>
                <w:vertAlign w:val="superscript"/>
              </w:rPr>
              <w:t>1</w:t>
            </w:r>
          </w:p>
        </w:tc>
        <w:tc>
          <w:tcPr>
            <w:tcW w:w="1353"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Место нахождения (адрес)</w:t>
            </w:r>
          </w:p>
        </w:tc>
        <w:tc>
          <w:tcPr>
            <w:tcW w:w="712"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Площадь</w:t>
            </w:r>
            <w:r w:rsidRPr="00FF77CF">
              <w:rPr>
                <w:rFonts w:ascii="Times New Roman" w:hAnsi="Times New Roman"/>
                <w:sz w:val="16"/>
                <w:szCs w:val="16"/>
              </w:rPr>
              <w:br/>
              <w:t>(кв. м)</w:t>
            </w: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1</w:t>
            </w:r>
          </w:p>
        </w:tc>
        <w:tc>
          <w:tcPr>
            <w:tcW w:w="1638"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2</w:t>
            </w:r>
          </w:p>
        </w:tc>
        <w:tc>
          <w:tcPr>
            <w:tcW w:w="997"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3</w:t>
            </w:r>
          </w:p>
        </w:tc>
        <w:tc>
          <w:tcPr>
            <w:tcW w:w="1353"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4</w:t>
            </w: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5</w:t>
            </w: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1</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Земельные участки </w:t>
            </w:r>
            <w:r w:rsidRPr="00FF77CF">
              <w:rPr>
                <w:rFonts w:ascii="Times New Roman" w:hAnsi="Times New Roman"/>
                <w:sz w:val="16"/>
                <w:szCs w:val="16"/>
                <w:vertAlign w:val="superscript"/>
              </w:rPr>
              <w:t>2</w:t>
            </w:r>
            <w:r w:rsidRPr="00FF77CF">
              <w:rPr>
                <w:rFonts w:ascii="Times New Roman" w:hAnsi="Times New Roman"/>
                <w:sz w:val="16"/>
                <w:szCs w:val="16"/>
              </w:rPr>
              <w:t>:</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2</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Жилые дома:</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lastRenderedPageBreak/>
              <w:t>3</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Квартиры:</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4</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Дачи:</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5</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Гаражи:</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bottom w:val="nil"/>
            </w:tcBorders>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6</w:t>
            </w:r>
          </w:p>
        </w:tc>
        <w:tc>
          <w:tcPr>
            <w:tcW w:w="1638"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Иное недвижимое имущество:</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638"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3)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353"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712"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r>
    </w:tbl>
    <w:p w:rsidR="00856503" w:rsidRDefault="00856503" w:rsidP="00FF77CF">
      <w:pPr>
        <w:spacing w:after="0" w:line="240" w:lineRule="auto"/>
        <w:ind w:firstLine="567"/>
        <w:jc w:val="both"/>
        <w:rPr>
          <w:rFonts w:ascii="Times New Roman" w:hAnsi="Times New Roman"/>
          <w:sz w:val="20"/>
          <w:szCs w:val="20"/>
          <w:vertAlign w:val="superscript"/>
        </w:rPr>
      </w:pPr>
    </w:p>
    <w:p w:rsidR="00FF77CF" w:rsidRDefault="00FF77CF" w:rsidP="00FF77CF">
      <w:pPr>
        <w:spacing w:after="0" w:line="240" w:lineRule="auto"/>
        <w:ind w:firstLine="567"/>
        <w:jc w:val="both"/>
        <w:rPr>
          <w:rFonts w:ascii="Times New Roman" w:hAnsi="Times New Roman"/>
          <w:sz w:val="20"/>
          <w:szCs w:val="20"/>
        </w:rPr>
      </w:pPr>
      <w:r w:rsidRPr="00FF77CF">
        <w:rPr>
          <w:rFonts w:ascii="Times New Roman" w:hAnsi="Times New Roman"/>
          <w:sz w:val="20"/>
          <w:szCs w:val="20"/>
          <w:vertAlign w:val="superscript"/>
        </w:rPr>
        <w:t>1</w:t>
      </w:r>
      <w:r w:rsidRPr="00FF77CF">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FF77CF" w:rsidRDefault="00FF77CF" w:rsidP="00FF77CF">
      <w:pPr>
        <w:spacing w:after="0" w:line="240" w:lineRule="auto"/>
        <w:ind w:firstLine="567"/>
        <w:jc w:val="both"/>
        <w:rPr>
          <w:rFonts w:ascii="Times New Roman" w:hAnsi="Times New Roman"/>
          <w:sz w:val="20"/>
          <w:szCs w:val="20"/>
        </w:rPr>
      </w:pPr>
      <w:r w:rsidRPr="00FF77CF">
        <w:rPr>
          <w:rFonts w:ascii="Times New Roman" w:hAnsi="Times New Roman"/>
          <w:sz w:val="20"/>
          <w:szCs w:val="20"/>
          <w:vertAlign w:val="superscript"/>
        </w:rPr>
        <w:t>2</w:t>
      </w:r>
      <w:r w:rsidRPr="00FF77CF">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FF77CF" w:rsidRDefault="00FF77CF" w:rsidP="00FF77CF">
      <w:pPr>
        <w:spacing w:after="0" w:line="240" w:lineRule="auto"/>
        <w:ind w:firstLine="567"/>
        <w:jc w:val="both"/>
        <w:rPr>
          <w:rFonts w:ascii="Times New Roman" w:hAnsi="Times New Roman"/>
          <w:sz w:val="20"/>
          <w:szCs w:val="20"/>
        </w:rPr>
      </w:pPr>
    </w:p>
    <w:p w:rsidR="00FF77CF" w:rsidRPr="00FF77CF" w:rsidRDefault="00FF77CF" w:rsidP="00FF77CF">
      <w:pPr>
        <w:spacing w:after="0" w:line="240" w:lineRule="auto"/>
        <w:ind w:firstLine="567"/>
        <w:jc w:val="both"/>
        <w:rPr>
          <w:rFonts w:ascii="Times New Roman" w:hAnsi="Times New Roman"/>
          <w:sz w:val="20"/>
          <w:szCs w:val="20"/>
        </w:rPr>
      </w:pPr>
      <w:r>
        <w:rPr>
          <w:rFonts w:ascii="Times New Roman" w:hAnsi="Times New Roman"/>
          <w:sz w:val="20"/>
          <w:szCs w:val="20"/>
        </w:rPr>
        <w:t>2.2.Транспортные средства</w:t>
      </w:r>
    </w:p>
    <w:p w:rsidR="00FF77CF" w:rsidRDefault="00FF77CF" w:rsidP="00FF77CF">
      <w:pPr>
        <w:spacing w:after="0" w:line="240" w:lineRule="auto"/>
        <w:ind w:firstLine="567"/>
        <w:jc w:val="both"/>
        <w:rPr>
          <w:rFonts w:ascii="Times New Roman" w:hAnsi="Times New Roman"/>
          <w:sz w:val="20"/>
          <w:szCs w:val="20"/>
        </w:rPr>
      </w:pPr>
    </w:p>
    <w:p w:rsidR="00FF77CF" w:rsidRPr="00FF77CF" w:rsidRDefault="00FF77CF" w:rsidP="00FF77CF">
      <w:pPr>
        <w:spacing w:after="0" w:line="240" w:lineRule="auto"/>
        <w:ind w:firstLine="567"/>
        <w:jc w:val="both"/>
        <w:rPr>
          <w:rFonts w:ascii="Times New Roman" w:hAnsi="Times New Roman"/>
          <w:sz w:val="20"/>
          <w:szCs w:val="20"/>
        </w:rPr>
      </w:pPr>
    </w:p>
    <w:p w:rsidR="00FF77CF" w:rsidRDefault="00FF77CF" w:rsidP="00156EAE">
      <w:pPr>
        <w:spacing w:after="0" w:line="240" w:lineRule="auto"/>
        <w:rPr>
          <w:rFonts w:ascii="Times New Roman" w:hAnsi="Times New Roman"/>
          <w:sz w:val="20"/>
          <w:szCs w:val="20"/>
        </w:rPr>
      </w:pPr>
    </w:p>
    <w:tbl>
      <w:tblPr>
        <w:tblpPr w:leftFromText="180" w:rightFromText="180" w:vertAnchor="text" w:horzAnchor="margin" w:tblpY="-6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3619"/>
        <w:gridCol w:w="1876"/>
        <w:gridCol w:w="3352"/>
      </w:tblGrid>
      <w:tr w:rsidR="00FF77CF" w:rsidRPr="00FF77CF" w:rsidTr="00FF77CF">
        <w:tc>
          <w:tcPr>
            <w:tcW w:w="299"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w:t>
            </w:r>
            <w:r w:rsidRPr="00FF77CF">
              <w:rPr>
                <w:rFonts w:ascii="Times New Roman" w:hAnsi="Times New Roman"/>
                <w:sz w:val="16"/>
                <w:szCs w:val="16"/>
              </w:rPr>
              <w:br/>
              <w:t>п/п</w:t>
            </w:r>
          </w:p>
        </w:tc>
        <w:tc>
          <w:tcPr>
            <w:tcW w:w="1923"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Вид и марка транспортного средства</w:t>
            </w:r>
          </w:p>
        </w:tc>
        <w:tc>
          <w:tcPr>
            <w:tcW w:w="997"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 xml:space="preserve">Вид собственности </w:t>
            </w:r>
            <w:r w:rsidRPr="00FF77CF">
              <w:rPr>
                <w:rFonts w:ascii="Times New Roman" w:hAnsi="Times New Roman"/>
                <w:sz w:val="16"/>
                <w:szCs w:val="16"/>
                <w:vertAlign w:val="superscript"/>
              </w:rPr>
              <w:t>1</w:t>
            </w:r>
          </w:p>
        </w:tc>
        <w:tc>
          <w:tcPr>
            <w:tcW w:w="1781" w:type="pct"/>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Место регистрации</w:t>
            </w: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1</w:t>
            </w:r>
          </w:p>
        </w:tc>
        <w:tc>
          <w:tcPr>
            <w:tcW w:w="1923"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2</w:t>
            </w:r>
          </w:p>
        </w:tc>
        <w:tc>
          <w:tcPr>
            <w:tcW w:w="997"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3</w:t>
            </w:r>
          </w:p>
        </w:tc>
        <w:tc>
          <w:tcPr>
            <w:tcW w:w="1781"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4</w:t>
            </w: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1</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Автомобили легковые:</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2</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Автомобили грузовые:</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3</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Автоприцепы:</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4</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Мототранспортные средства:</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5</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Сельскохозяйственная техника:</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6</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Водный транспорт:</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vAlign w:val="bottom"/>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7</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Воздушный транспорт:</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bottom w:val="nil"/>
            </w:tcBorders>
          </w:tcPr>
          <w:p w:rsidR="00FF77CF" w:rsidRPr="00FF77CF" w:rsidRDefault="00FF77CF" w:rsidP="00FF77CF">
            <w:pPr>
              <w:spacing w:after="0" w:line="240" w:lineRule="auto"/>
              <w:jc w:val="center"/>
              <w:rPr>
                <w:rFonts w:ascii="Times New Roman" w:hAnsi="Times New Roman"/>
                <w:sz w:val="16"/>
                <w:szCs w:val="16"/>
              </w:rPr>
            </w:pPr>
            <w:r w:rsidRPr="00FF77CF">
              <w:rPr>
                <w:rFonts w:ascii="Times New Roman" w:hAnsi="Times New Roman"/>
                <w:sz w:val="16"/>
                <w:szCs w:val="16"/>
              </w:rPr>
              <w:t>8</w:t>
            </w:r>
          </w:p>
        </w:tc>
        <w:tc>
          <w:tcPr>
            <w:tcW w:w="1923" w:type="pct"/>
            <w:tcBorders>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Иные транспортные средства:</w:t>
            </w:r>
          </w:p>
        </w:tc>
        <w:tc>
          <w:tcPr>
            <w:tcW w:w="997"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bottom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bottom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1) </w:t>
            </w:r>
          </w:p>
        </w:tc>
        <w:tc>
          <w:tcPr>
            <w:tcW w:w="997"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bottom w:val="nil"/>
            </w:tcBorders>
            <w:vAlign w:val="bottom"/>
          </w:tcPr>
          <w:p w:rsidR="00FF77CF" w:rsidRPr="00FF77CF" w:rsidRDefault="00FF77CF" w:rsidP="00FF77CF">
            <w:pPr>
              <w:spacing w:after="0" w:line="240" w:lineRule="auto"/>
              <w:rPr>
                <w:rFonts w:ascii="Times New Roman" w:hAnsi="Times New Roman"/>
                <w:sz w:val="16"/>
                <w:szCs w:val="16"/>
              </w:rPr>
            </w:pPr>
          </w:p>
        </w:tc>
      </w:tr>
      <w:tr w:rsidR="00FF77CF" w:rsidRPr="00FF77CF" w:rsidTr="00FF77CF">
        <w:tc>
          <w:tcPr>
            <w:tcW w:w="299" w:type="pct"/>
            <w:tcBorders>
              <w:top w:val="nil"/>
            </w:tcBorders>
            <w:vAlign w:val="bottom"/>
          </w:tcPr>
          <w:p w:rsidR="00FF77CF" w:rsidRPr="00FF77CF" w:rsidRDefault="00FF77CF" w:rsidP="00FF77CF">
            <w:pPr>
              <w:spacing w:after="0" w:line="240" w:lineRule="auto"/>
              <w:jc w:val="center"/>
              <w:rPr>
                <w:rFonts w:ascii="Times New Roman" w:hAnsi="Times New Roman"/>
                <w:sz w:val="16"/>
                <w:szCs w:val="16"/>
              </w:rPr>
            </w:pPr>
          </w:p>
        </w:tc>
        <w:tc>
          <w:tcPr>
            <w:tcW w:w="1923" w:type="pct"/>
            <w:tcBorders>
              <w:top w:val="nil"/>
            </w:tcBorders>
            <w:vAlign w:val="bottom"/>
          </w:tcPr>
          <w:p w:rsidR="00FF77CF" w:rsidRPr="00FF77CF" w:rsidRDefault="00FF77CF" w:rsidP="00FF77CF">
            <w:pPr>
              <w:spacing w:after="0" w:line="240" w:lineRule="auto"/>
              <w:ind w:left="57"/>
              <w:rPr>
                <w:rFonts w:ascii="Times New Roman" w:hAnsi="Times New Roman"/>
                <w:sz w:val="16"/>
                <w:szCs w:val="16"/>
              </w:rPr>
            </w:pPr>
            <w:r w:rsidRPr="00FF77CF">
              <w:rPr>
                <w:rFonts w:ascii="Times New Roman" w:hAnsi="Times New Roman"/>
                <w:sz w:val="16"/>
                <w:szCs w:val="16"/>
              </w:rPr>
              <w:t xml:space="preserve">2) </w:t>
            </w:r>
          </w:p>
        </w:tc>
        <w:tc>
          <w:tcPr>
            <w:tcW w:w="997"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c>
          <w:tcPr>
            <w:tcW w:w="1781" w:type="pct"/>
            <w:tcBorders>
              <w:top w:val="nil"/>
            </w:tcBorders>
            <w:vAlign w:val="bottom"/>
          </w:tcPr>
          <w:p w:rsidR="00FF77CF" w:rsidRPr="00FF77CF" w:rsidRDefault="00FF77CF" w:rsidP="00FF77CF">
            <w:pPr>
              <w:spacing w:after="0" w:line="240" w:lineRule="auto"/>
              <w:rPr>
                <w:rFonts w:ascii="Times New Roman" w:hAnsi="Times New Roman"/>
                <w:sz w:val="16"/>
                <w:szCs w:val="16"/>
              </w:rPr>
            </w:pPr>
          </w:p>
        </w:tc>
      </w:tr>
    </w:tbl>
    <w:p w:rsidR="00FF77CF" w:rsidRDefault="00FF77CF" w:rsidP="00FF77CF">
      <w:pPr>
        <w:spacing w:line="240" w:lineRule="auto"/>
        <w:ind w:firstLine="567"/>
        <w:jc w:val="both"/>
        <w:rPr>
          <w:rFonts w:ascii="Times New Roman" w:hAnsi="Times New Roman"/>
          <w:sz w:val="18"/>
          <w:szCs w:val="18"/>
        </w:rPr>
      </w:pPr>
      <w:r w:rsidRPr="00FF77CF">
        <w:rPr>
          <w:rFonts w:ascii="Times New Roman" w:hAnsi="Times New Roman"/>
          <w:sz w:val="18"/>
          <w:szCs w:val="18"/>
          <w:vertAlign w:val="superscript"/>
        </w:rPr>
        <w:t>1</w:t>
      </w:r>
      <w:r w:rsidRPr="00FF77CF">
        <w:rPr>
          <w:rFonts w:ascii="Times New Roman" w:hAnsi="Times New Roman"/>
          <w:sz w:val="18"/>
          <w:szCs w:val="18"/>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FF77CF" w:rsidRPr="00FF77CF" w:rsidRDefault="00FF77CF" w:rsidP="00FF77CF">
      <w:pPr>
        <w:pageBreakBefore/>
        <w:spacing w:after="0" w:line="240" w:lineRule="auto"/>
        <w:ind w:firstLine="567"/>
        <w:jc w:val="both"/>
        <w:rPr>
          <w:rFonts w:ascii="Times New Roman" w:hAnsi="Times New Roman"/>
          <w:bCs/>
          <w:sz w:val="20"/>
          <w:szCs w:val="20"/>
        </w:rPr>
      </w:pPr>
      <w:r w:rsidRPr="00FF77CF">
        <w:rPr>
          <w:rFonts w:ascii="Times New Roman" w:hAnsi="Times New Roman"/>
          <w:bCs/>
          <w:sz w:val="20"/>
          <w:szCs w:val="20"/>
        </w:rPr>
        <w:lastRenderedPageBreak/>
        <w:t>Раздел 3.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949"/>
        <w:gridCol w:w="1206"/>
        <w:gridCol w:w="1475"/>
        <w:gridCol w:w="1743"/>
        <w:gridCol w:w="1474"/>
      </w:tblGrid>
      <w:tr w:rsidR="00FF77CF" w:rsidRPr="00EE55D3" w:rsidTr="00EE55D3">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w:t>
            </w:r>
            <w:r w:rsidRPr="00EE55D3">
              <w:rPr>
                <w:rFonts w:ascii="Times New Roman" w:hAnsi="Times New Roman"/>
                <w:sz w:val="16"/>
                <w:szCs w:val="16"/>
              </w:rPr>
              <w:br/>
              <w:t>п/п</w:t>
            </w:r>
          </w:p>
        </w:tc>
        <w:tc>
          <w:tcPr>
            <w:tcW w:w="1567"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Наименование и адрес банка или иной кредитной организации</w:t>
            </w:r>
          </w:p>
        </w:tc>
        <w:tc>
          <w:tcPr>
            <w:tcW w:w="641"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 xml:space="preserve">Вид и валюта счета </w:t>
            </w:r>
            <w:r w:rsidRPr="00EE55D3">
              <w:rPr>
                <w:rFonts w:ascii="Times New Roman" w:hAnsi="Times New Roman"/>
                <w:sz w:val="16"/>
                <w:szCs w:val="16"/>
                <w:vertAlign w:val="superscript"/>
              </w:rPr>
              <w:t>1</w:t>
            </w:r>
          </w:p>
        </w:tc>
        <w:tc>
          <w:tcPr>
            <w:tcW w:w="784"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Дата открытия счета</w:t>
            </w:r>
          </w:p>
        </w:tc>
        <w:tc>
          <w:tcPr>
            <w:tcW w:w="926"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Номер счета</w:t>
            </w:r>
          </w:p>
        </w:tc>
        <w:tc>
          <w:tcPr>
            <w:tcW w:w="783"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 xml:space="preserve">Остаток на счете </w:t>
            </w:r>
            <w:r w:rsidRPr="00EE55D3">
              <w:rPr>
                <w:rFonts w:ascii="Times New Roman" w:hAnsi="Times New Roman"/>
                <w:sz w:val="16"/>
                <w:szCs w:val="16"/>
                <w:vertAlign w:val="superscript"/>
              </w:rPr>
              <w:t>2</w:t>
            </w:r>
            <w:r w:rsidRPr="00EE55D3">
              <w:rPr>
                <w:rFonts w:ascii="Times New Roman" w:hAnsi="Times New Roman"/>
                <w:sz w:val="16"/>
                <w:szCs w:val="16"/>
              </w:rPr>
              <w:t xml:space="preserve"> (руб.)</w:t>
            </w:r>
          </w:p>
        </w:tc>
      </w:tr>
      <w:tr w:rsidR="00FF77CF" w:rsidRPr="00EE55D3" w:rsidTr="00EE55D3">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1567"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641"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784"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4</w:t>
            </w:r>
          </w:p>
        </w:tc>
        <w:tc>
          <w:tcPr>
            <w:tcW w:w="926"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5</w:t>
            </w:r>
          </w:p>
        </w:tc>
        <w:tc>
          <w:tcPr>
            <w:tcW w:w="783"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6</w:t>
            </w: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4</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5</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6</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r w:rsidR="00FF77CF" w:rsidRPr="00EE55D3" w:rsidTr="00EE55D3">
        <w:trPr>
          <w:trHeight w:val="70"/>
        </w:trPr>
        <w:tc>
          <w:tcPr>
            <w:tcW w:w="299" w:type="pct"/>
          </w:tcPr>
          <w:p w:rsidR="00FF77CF" w:rsidRPr="00EE55D3" w:rsidRDefault="00FF77CF" w:rsidP="00EE55D3">
            <w:pPr>
              <w:spacing w:after="0" w:line="240" w:lineRule="auto"/>
              <w:jc w:val="center"/>
              <w:rPr>
                <w:rFonts w:ascii="Times New Roman" w:hAnsi="Times New Roman"/>
                <w:sz w:val="16"/>
                <w:szCs w:val="16"/>
              </w:rPr>
            </w:pPr>
            <w:r w:rsidRPr="00EE55D3">
              <w:rPr>
                <w:rFonts w:ascii="Times New Roman" w:hAnsi="Times New Roman"/>
                <w:sz w:val="16"/>
                <w:szCs w:val="16"/>
              </w:rPr>
              <w:t>7</w:t>
            </w:r>
          </w:p>
        </w:tc>
        <w:tc>
          <w:tcPr>
            <w:tcW w:w="1567" w:type="pct"/>
          </w:tcPr>
          <w:p w:rsidR="00FF77CF" w:rsidRPr="00EE55D3" w:rsidRDefault="00FF77CF" w:rsidP="00EE55D3">
            <w:pPr>
              <w:spacing w:after="0" w:line="240" w:lineRule="auto"/>
              <w:rPr>
                <w:rFonts w:ascii="Times New Roman" w:hAnsi="Times New Roman"/>
                <w:sz w:val="16"/>
                <w:szCs w:val="16"/>
              </w:rPr>
            </w:pPr>
          </w:p>
        </w:tc>
        <w:tc>
          <w:tcPr>
            <w:tcW w:w="641" w:type="pct"/>
          </w:tcPr>
          <w:p w:rsidR="00FF77CF" w:rsidRPr="00EE55D3" w:rsidRDefault="00FF77CF" w:rsidP="00EE55D3">
            <w:pPr>
              <w:spacing w:after="0" w:line="240" w:lineRule="auto"/>
              <w:rPr>
                <w:rFonts w:ascii="Times New Roman" w:hAnsi="Times New Roman"/>
                <w:sz w:val="16"/>
                <w:szCs w:val="16"/>
              </w:rPr>
            </w:pPr>
          </w:p>
        </w:tc>
        <w:tc>
          <w:tcPr>
            <w:tcW w:w="784" w:type="pct"/>
          </w:tcPr>
          <w:p w:rsidR="00FF77CF" w:rsidRPr="00EE55D3" w:rsidRDefault="00FF77CF" w:rsidP="00EE55D3">
            <w:pPr>
              <w:spacing w:after="0" w:line="240" w:lineRule="auto"/>
              <w:jc w:val="center"/>
              <w:rPr>
                <w:rFonts w:ascii="Times New Roman" w:hAnsi="Times New Roman"/>
                <w:sz w:val="16"/>
                <w:szCs w:val="16"/>
              </w:rPr>
            </w:pPr>
          </w:p>
        </w:tc>
        <w:tc>
          <w:tcPr>
            <w:tcW w:w="926" w:type="pct"/>
          </w:tcPr>
          <w:p w:rsidR="00FF77CF" w:rsidRPr="00EE55D3" w:rsidRDefault="00FF77CF" w:rsidP="00EE55D3">
            <w:pPr>
              <w:spacing w:after="0" w:line="240" w:lineRule="auto"/>
              <w:jc w:val="center"/>
              <w:rPr>
                <w:rFonts w:ascii="Times New Roman" w:hAnsi="Times New Roman"/>
                <w:sz w:val="16"/>
                <w:szCs w:val="16"/>
              </w:rPr>
            </w:pPr>
          </w:p>
        </w:tc>
        <w:tc>
          <w:tcPr>
            <w:tcW w:w="783" w:type="pct"/>
          </w:tcPr>
          <w:p w:rsidR="00FF77CF" w:rsidRPr="00EE55D3" w:rsidRDefault="00FF77CF" w:rsidP="00EE55D3">
            <w:pPr>
              <w:spacing w:after="0" w:line="240" w:lineRule="auto"/>
              <w:jc w:val="center"/>
              <w:rPr>
                <w:rFonts w:ascii="Times New Roman" w:hAnsi="Times New Roman"/>
                <w:sz w:val="16"/>
                <w:szCs w:val="16"/>
              </w:rPr>
            </w:pPr>
          </w:p>
        </w:tc>
      </w:tr>
    </w:tbl>
    <w:p w:rsidR="00856503" w:rsidRDefault="00856503" w:rsidP="00FF77CF">
      <w:pPr>
        <w:spacing w:after="0" w:line="240" w:lineRule="auto"/>
        <w:ind w:firstLine="567"/>
        <w:jc w:val="both"/>
        <w:rPr>
          <w:rFonts w:ascii="Times New Roman" w:hAnsi="Times New Roman"/>
          <w:sz w:val="20"/>
          <w:szCs w:val="20"/>
          <w:vertAlign w:val="superscript"/>
        </w:rPr>
      </w:pPr>
    </w:p>
    <w:p w:rsidR="00FF77CF" w:rsidRPr="00FF77CF" w:rsidRDefault="00FF77CF" w:rsidP="00FF77CF">
      <w:pPr>
        <w:spacing w:after="0" w:line="240" w:lineRule="auto"/>
        <w:ind w:firstLine="567"/>
        <w:jc w:val="both"/>
        <w:rPr>
          <w:rFonts w:ascii="Times New Roman" w:hAnsi="Times New Roman"/>
          <w:sz w:val="20"/>
          <w:szCs w:val="20"/>
        </w:rPr>
      </w:pPr>
      <w:r w:rsidRPr="00FF77CF">
        <w:rPr>
          <w:rFonts w:ascii="Times New Roman" w:hAnsi="Times New Roman"/>
          <w:sz w:val="20"/>
          <w:szCs w:val="20"/>
          <w:vertAlign w:val="superscript"/>
        </w:rPr>
        <w:t>1</w:t>
      </w:r>
      <w:r w:rsidRPr="00FF77CF">
        <w:rPr>
          <w:rFonts w:ascii="Times New Roman" w:hAnsi="Times New Roman"/>
          <w:sz w:val="20"/>
          <w:szCs w:val="20"/>
        </w:rPr>
        <w:t> Указываются вид счета (депозитный, текущий, расчетный, ссудный и другие) и валюта счета.</w:t>
      </w:r>
    </w:p>
    <w:p w:rsidR="00FF77CF" w:rsidRPr="00FF77CF" w:rsidRDefault="00FF77CF" w:rsidP="00FF77CF">
      <w:pPr>
        <w:spacing w:after="0" w:line="240" w:lineRule="auto"/>
        <w:ind w:firstLine="567"/>
        <w:jc w:val="both"/>
        <w:rPr>
          <w:rFonts w:ascii="Times New Roman" w:hAnsi="Times New Roman"/>
          <w:sz w:val="20"/>
          <w:szCs w:val="20"/>
        </w:rPr>
      </w:pPr>
      <w:r w:rsidRPr="00FF77CF">
        <w:rPr>
          <w:rFonts w:ascii="Times New Roman" w:hAnsi="Times New Roman"/>
          <w:sz w:val="20"/>
          <w:szCs w:val="20"/>
          <w:vertAlign w:val="superscript"/>
        </w:rPr>
        <w:t>2</w:t>
      </w:r>
      <w:r w:rsidRPr="00FF77CF">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F77CF" w:rsidRDefault="00FF77CF" w:rsidP="00FF77CF">
      <w:pPr>
        <w:spacing w:line="240" w:lineRule="auto"/>
        <w:ind w:firstLine="567"/>
        <w:jc w:val="both"/>
        <w:rPr>
          <w:rFonts w:ascii="Times New Roman" w:hAnsi="Times New Roman"/>
          <w:sz w:val="18"/>
          <w:szCs w:val="18"/>
        </w:rPr>
      </w:pPr>
    </w:p>
    <w:p w:rsidR="00EE55D3" w:rsidRDefault="00EE55D3" w:rsidP="00EE55D3">
      <w:pPr>
        <w:spacing w:after="0" w:line="240" w:lineRule="auto"/>
        <w:ind w:firstLine="567"/>
        <w:rPr>
          <w:rFonts w:ascii="Times New Roman" w:hAnsi="Times New Roman"/>
          <w:bCs/>
          <w:sz w:val="20"/>
          <w:szCs w:val="20"/>
        </w:rPr>
      </w:pPr>
      <w:r>
        <w:rPr>
          <w:rFonts w:ascii="Times New Roman" w:hAnsi="Times New Roman"/>
          <w:bCs/>
          <w:sz w:val="20"/>
          <w:szCs w:val="20"/>
        </w:rPr>
        <w:t>Раздел 4. Сведения о ценных бумагах</w:t>
      </w:r>
    </w:p>
    <w:p w:rsidR="00EE55D3" w:rsidRPr="00EE55D3" w:rsidRDefault="00EE55D3" w:rsidP="00EE55D3">
      <w:pPr>
        <w:spacing w:after="0" w:line="240" w:lineRule="auto"/>
        <w:ind w:firstLine="567"/>
        <w:rPr>
          <w:rFonts w:ascii="Times New Roman" w:hAnsi="Times New Roman"/>
          <w:bCs/>
          <w:sz w:val="20"/>
          <w:szCs w:val="20"/>
        </w:rPr>
      </w:pPr>
      <w:r>
        <w:rPr>
          <w:rFonts w:ascii="Times New Roman" w:hAnsi="Times New Roman"/>
          <w:bCs/>
          <w:sz w:val="20"/>
          <w:szCs w:val="20"/>
        </w:rPr>
        <w:t>4.1.Акции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815"/>
        <w:gridCol w:w="2010"/>
        <w:gridCol w:w="1218"/>
        <w:gridCol w:w="1229"/>
        <w:gridCol w:w="1575"/>
      </w:tblGrid>
      <w:tr w:rsidR="00EE55D3" w:rsidRPr="00EE55D3" w:rsidTr="00EE55D3">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w:t>
            </w:r>
            <w:r w:rsidRPr="00EE55D3">
              <w:rPr>
                <w:rFonts w:ascii="Times New Roman" w:hAnsi="Times New Roman"/>
                <w:sz w:val="20"/>
                <w:szCs w:val="20"/>
              </w:rPr>
              <w:br/>
              <w:t>п/п</w:t>
            </w:r>
          </w:p>
        </w:tc>
        <w:tc>
          <w:tcPr>
            <w:tcW w:w="1496"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 xml:space="preserve">Наименование и организационно-правовая форма организации </w:t>
            </w:r>
            <w:r w:rsidRPr="00EE55D3">
              <w:rPr>
                <w:rFonts w:ascii="Times New Roman" w:hAnsi="Times New Roman"/>
                <w:sz w:val="20"/>
                <w:szCs w:val="20"/>
                <w:vertAlign w:val="superscript"/>
              </w:rPr>
              <w:t>1</w:t>
            </w:r>
          </w:p>
        </w:tc>
        <w:tc>
          <w:tcPr>
            <w:tcW w:w="1068"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Место нахождения организации (адрес)</w:t>
            </w:r>
          </w:p>
        </w:tc>
        <w:tc>
          <w:tcPr>
            <w:tcW w:w="647"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 xml:space="preserve">Уставный капитал </w:t>
            </w:r>
            <w:r w:rsidRPr="00EE55D3">
              <w:rPr>
                <w:rFonts w:ascii="Times New Roman" w:hAnsi="Times New Roman"/>
                <w:sz w:val="20"/>
                <w:szCs w:val="20"/>
                <w:vertAlign w:val="superscript"/>
              </w:rPr>
              <w:t>2</w:t>
            </w:r>
            <w:r w:rsidRPr="00EE55D3">
              <w:rPr>
                <w:rFonts w:ascii="Times New Roman" w:hAnsi="Times New Roman"/>
                <w:sz w:val="20"/>
                <w:szCs w:val="20"/>
              </w:rPr>
              <w:br/>
              <w:t>(руб.)</w:t>
            </w:r>
          </w:p>
        </w:tc>
        <w:tc>
          <w:tcPr>
            <w:tcW w:w="653"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 xml:space="preserve">Доля участия </w:t>
            </w:r>
            <w:r w:rsidRPr="00EE55D3">
              <w:rPr>
                <w:rFonts w:ascii="Times New Roman" w:hAnsi="Times New Roman"/>
                <w:sz w:val="20"/>
                <w:szCs w:val="20"/>
                <w:vertAlign w:val="superscript"/>
              </w:rPr>
              <w:t>3</w:t>
            </w:r>
          </w:p>
        </w:tc>
        <w:tc>
          <w:tcPr>
            <w:tcW w:w="837"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 xml:space="preserve">Основание участия </w:t>
            </w:r>
            <w:r w:rsidRPr="00EE55D3">
              <w:rPr>
                <w:rFonts w:ascii="Times New Roman" w:hAnsi="Times New Roman"/>
                <w:sz w:val="20"/>
                <w:szCs w:val="20"/>
                <w:vertAlign w:val="superscript"/>
              </w:rPr>
              <w:t>4</w:t>
            </w:r>
          </w:p>
        </w:tc>
      </w:tr>
      <w:tr w:rsidR="00EE55D3" w:rsidRPr="00EE55D3" w:rsidTr="00EE55D3">
        <w:tc>
          <w:tcPr>
            <w:tcW w:w="299"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1</w:t>
            </w:r>
          </w:p>
        </w:tc>
        <w:tc>
          <w:tcPr>
            <w:tcW w:w="1496"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2</w:t>
            </w:r>
          </w:p>
        </w:tc>
        <w:tc>
          <w:tcPr>
            <w:tcW w:w="1068"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3</w:t>
            </w:r>
          </w:p>
        </w:tc>
        <w:tc>
          <w:tcPr>
            <w:tcW w:w="647"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4</w:t>
            </w:r>
          </w:p>
        </w:tc>
        <w:tc>
          <w:tcPr>
            <w:tcW w:w="653"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5</w:t>
            </w:r>
          </w:p>
        </w:tc>
        <w:tc>
          <w:tcPr>
            <w:tcW w:w="837" w:type="pct"/>
            <w:vAlign w:val="bottom"/>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6</w:t>
            </w: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1</w:t>
            </w:r>
          </w:p>
        </w:tc>
        <w:tc>
          <w:tcPr>
            <w:tcW w:w="1496" w:type="pct"/>
          </w:tcPr>
          <w:p w:rsidR="00EE55D3" w:rsidRPr="00EE55D3" w:rsidRDefault="00EE55D3" w:rsidP="00EE55D3">
            <w:pPr>
              <w:spacing w:after="0" w:line="240" w:lineRule="auto"/>
              <w:rPr>
                <w:rFonts w:ascii="Times New Roman" w:hAnsi="Times New Roman"/>
                <w:sz w:val="20"/>
                <w:szCs w:val="20"/>
              </w:rPr>
            </w:pPr>
          </w:p>
        </w:tc>
        <w:tc>
          <w:tcPr>
            <w:tcW w:w="1068" w:type="pct"/>
          </w:tcPr>
          <w:p w:rsidR="00EE55D3" w:rsidRPr="00EE55D3" w:rsidRDefault="00EE55D3" w:rsidP="00EE55D3">
            <w:pPr>
              <w:spacing w:after="0" w:line="240" w:lineRule="auto"/>
              <w:rPr>
                <w:rFonts w:ascii="Times New Roman" w:hAnsi="Times New Roman"/>
                <w:sz w:val="20"/>
                <w:szCs w:val="20"/>
              </w:rPr>
            </w:pPr>
          </w:p>
        </w:tc>
        <w:tc>
          <w:tcPr>
            <w:tcW w:w="647" w:type="pct"/>
          </w:tcPr>
          <w:p w:rsidR="00EE55D3" w:rsidRPr="00EE55D3" w:rsidRDefault="00EE55D3" w:rsidP="00EE55D3">
            <w:pPr>
              <w:spacing w:after="0" w:line="240" w:lineRule="auto"/>
              <w:jc w:val="center"/>
              <w:rPr>
                <w:rFonts w:ascii="Times New Roman" w:hAnsi="Times New Roman"/>
                <w:sz w:val="20"/>
                <w:szCs w:val="20"/>
              </w:rPr>
            </w:pPr>
          </w:p>
        </w:tc>
        <w:tc>
          <w:tcPr>
            <w:tcW w:w="653" w:type="pct"/>
          </w:tcPr>
          <w:p w:rsidR="00EE55D3" w:rsidRPr="00EE55D3" w:rsidRDefault="00EE55D3" w:rsidP="00EE55D3">
            <w:pPr>
              <w:spacing w:after="0" w:line="240" w:lineRule="auto"/>
              <w:jc w:val="center"/>
              <w:rPr>
                <w:rFonts w:ascii="Times New Roman" w:hAnsi="Times New Roman"/>
                <w:sz w:val="20"/>
                <w:szCs w:val="20"/>
              </w:rPr>
            </w:pPr>
          </w:p>
        </w:tc>
        <w:tc>
          <w:tcPr>
            <w:tcW w:w="837" w:type="pct"/>
          </w:tcPr>
          <w:p w:rsidR="00EE55D3" w:rsidRPr="00EE55D3" w:rsidRDefault="00EE55D3" w:rsidP="00EE55D3">
            <w:pPr>
              <w:spacing w:after="0" w:line="240" w:lineRule="auto"/>
              <w:rPr>
                <w:rFonts w:ascii="Times New Roman" w:hAnsi="Times New Roman"/>
                <w:sz w:val="20"/>
                <w:szCs w:val="20"/>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2</w:t>
            </w:r>
          </w:p>
        </w:tc>
        <w:tc>
          <w:tcPr>
            <w:tcW w:w="1496" w:type="pct"/>
          </w:tcPr>
          <w:p w:rsidR="00EE55D3" w:rsidRPr="00EE55D3" w:rsidRDefault="00EE55D3" w:rsidP="00EE55D3">
            <w:pPr>
              <w:spacing w:after="0" w:line="240" w:lineRule="auto"/>
              <w:rPr>
                <w:rFonts w:ascii="Times New Roman" w:hAnsi="Times New Roman"/>
                <w:sz w:val="20"/>
                <w:szCs w:val="20"/>
              </w:rPr>
            </w:pPr>
          </w:p>
        </w:tc>
        <w:tc>
          <w:tcPr>
            <w:tcW w:w="1068" w:type="pct"/>
          </w:tcPr>
          <w:p w:rsidR="00EE55D3" w:rsidRPr="00EE55D3" w:rsidRDefault="00EE55D3" w:rsidP="00EE55D3">
            <w:pPr>
              <w:spacing w:after="0" w:line="240" w:lineRule="auto"/>
              <w:rPr>
                <w:rFonts w:ascii="Times New Roman" w:hAnsi="Times New Roman"/>
                <w:sz w:val="20"/>
                <w:szCs w:val="20"/>
              </w:rPr>
            </w:pPr>
          </w:p>
        </w:tc>
        <w:tc>
          <w:tcPr>
            <w:tcW w:w="647" w:type="pct"/>
          </w:tcPr>
          <w:p w:rsidR="00EE55D3" w:rsidRPr="00EE55D3" w:rsidRDefault="00EE55D3" w:rsidP="00EE55D3">
            <w:pPr>
              <w:spacing w:after="0" w:line="240" w:lineRule="auto"/>
              <w:jc w:val="center"/>
              <w:rPr>
                <w:rFonts w:ascii="Times New Roman" w:hAnsi="Times New Roman"/>
                <w:sz w:val="20"/>
                <w:szCs w:val="20"/>
              </w:rPr>
            </w:pPr>
          </w:p>
        </w:tc>
        <w:tc>
          <w:tcPr>
            <w:tcW w:w="653" w:type="pct"/>
          </w:tcPr>
          <w:p w:rsidR="00EE55D3" w:rsidRPr="00EE55D3" w:rsidRDefault="00EE55D3" w:rsidP="00EE55D3">
            <w:pPr>
              <w:spacing w:after="0" w:line="240" w:lineRule="auto"/>
              <w:jc w:val="center"/>
              <w:rPr>
                <w:rFonts w:ascii="Times New Roman" w:hAnsi="Times New Roman"/>
                <w:sz w:val="20"/>
                <w:szCs w:val="20"/>
              </w:rPr>
            </w:pPr>
          </w:p>
        </w:tc>
        <w:tc>
          <w:tcPr>
            <w:tcW w:w="837" w:type="pct"/>
          </w:tcPr>
          <w:p w:rsidR="00EE55D3" w:rsidRPr="00EE55D3" w:rsidRDefault="00EE55D3" w:rsidP="00EE55D3">
            <w:pPr>
              <w:spacing w:after="0" w:line="240" w:lineRule="auto"/>
              <w:rPr>
                <w:rFonts w:ascii="Times New Roman" w:hAnsi="Times New Roman"/>
                <w:sz w:val="20"/>
                <w:szCs w:val="20"/>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3</w:t>
            </w:r>
          </w:p>
        </w:tc>
        <w:tc>
          <w:tcPr>
            <w:tcW w:w="1496" w:type="pct"/>
          </w:tcPr>
          <w:p w:rsidR="00EE55D3" w:rsidRPr="00EE55D3" w:rsidRDefault="00EE55D3" w:rsidP="00EE55D3">
            <w:pPr>
              <w:spacing w:after="0" w:line="240" w:lineRule="auto"/>
              <w:rPr>
                <w:rFonts w:ascii="Times New Roman" w:hAnsi="Times New Roman"/>
                <w:sz w:val="20"/>
                <w:szCs w:val="20"/>
              </w:rPr>
            </w:pPr>
          </w:p>
        </w:tc>
        <w:tc>
          <w:tcPr>
            <w:tcW w:w="1068" w:type="pct"/>
          </w:tcPr>
          <w:p w:rsidR="00EE55D3" w:rsidRPr="00EE55D3" w:rsidRDefault="00EE55D3" w:rsidP="00EE55D3">
            <w:pPr>
              <w:spacing w:after="0" w:line="240" w:lineRule="auto"/>
              <w:rPr>
                <w:rFonts w:ascii="Times New Roman" w:hAnsi="Times New Roman"/>
                <w:sz w:val="20"/>
                <w:szCs w:val="20"/>
              </w:rPr>
            </w:pPr>
          </w:p>
        </w:tc>
        <w:tc>
          <w:tcPr>
            <w:tcW w:w="647" w:type="pct"/>
          </w:tcPr>
          <w:p w:rsidR="00EE55D3" w:rsidRPr="00EE55D3" w:rsidRDefault="00EE55D3" w:rsidP="00EE55D3">
            <w:pPr>
              <w:spacing w:after="0" w:line="240" w:lineRule="auto"/>
              <w:jc w:val="center"/>
              <w:rPr>
                <w:rFonts w:ascii="Times New Roman" w:hAnsi="Times New Roman"/>
                <w:sz w:val="20"/>
                <w:szCs w:val="20"/>
              </w:rPr>
            </w:pPr>
          </w:p>
        </w:tc>
        <w:tc>
          <w:tcPr>
            <w:tcW w:w="653" w:type="pct"/>
          </w:tcPr>
          <w:p w:rsidR="00EE55D3" w:rsidRPr="00EE55D3" w:rsidRDefault="00EE55D3" w:rsidP="00EE55D3">
            <w:pPr>
              <w:spacing w:after="0" w:line="240" w:lineRule="auto"/>
              <w:jc w:val="center"/>
              <w:rPr>
                <w:rFonts w:ascii="Times New Roman" w:hAnsi="Times New Roman"/>
                <w:sz w:val="20"/>
                <w:szCs w:val="20"/>
              </w:rPr>
            </w:pPr>
          </w:p>
        </w:tc>
        <w:tc>
          <w:tcPr>
            <w:tcW w:w="837" w:type="pct"/>
          </w:tcPr>
          <w:p w:rsidR="00EE55D3" w:rsidRPr="00EE55D3" w:rsidRDefault="00EE55D3" w:rsidP="00EE55D3">
            <w:pPr>
              <w:spacing w:after="0" w:line="240" w:lineRule="auto"/>
              <w:rPr>
                <w:rFonts w:ascii="Times New Roman" w:hAnsi="Times New Roman"/>
                <w:sz w:val="20"/>
                <w:szCs w:val="20"/>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4</w:t>
            </w:r>
          </w:p>
        </w:tc>
        <w:tc>
          <w:tcPr>
            <w:tcW w:w="1496" w:type="pct"/>
          </w:tcPr>
          <w:p w:rsidR="00EE55D3" w:rsidRPr="00EE55D3" w:rsidRDefault="00EE55D3" w:rsidP="00EE55D3">
            <w:pPr>
              <w:spacing w:after="0" w:line="240" w:lineRule="auto"/>
              <w:rPr>
                <w:rFonts w:ascii="Times New Roman" w:hAnsi="Times New Roman"/>
                <w:sz w:val="20"/>
                <w:szCs w:val="20"/>
              </w:rPr>
            </w:pPr>
          </w:p>
        </w:tc>
        <w:tc>
          <w:tcPr>
            <w:tcW w:w="1068" w:type="pct"/>
          </w:tcPr>
          <w:p w:rsidR="00EE55D3" w:rsidRPr="00EE55D3" w:rsidRDefault="00EE55D3" w:rsidP="00EE55D3">
            <w:pPr>
              <w:spacing w:after="0" w:line="240" w:lineRule="auto"/>
              <w:rPr>
                <w:rFonts w:ascii="Times New Roman" w:hAnsi="Times New Roman"/>
                <w:sz w:val="20"/>
                <w:szCs w:val="20"/>
              </w:rPr>
            </w:pPr>
          </w:p>
        </w:tc>
        <w:tc>
          <w:tcPr>
            <w:tcW w:w="647" w:type="pct"/>
          </w:tcPr>
          <w:p w:rsidR="00EE55D3" w:rsidRPr="00EE55D3" w:rsidRDefault="00EE55D3" w:rsidP="00EE55D3">
            <w:pPr>
              <w:spacing w:after="0" w:line="240" w:lineRule="auto"/>
              <w:jc w:val="center"/>
              <w:rPr>
                <w:rFonts w:ascii="Times New Roman" w:hAnsi="Times New Roman"/>
                <w:sz w:val="20"/>
                <w:szCs w:val="20"/>
              </w:rPr>
            </w:pPr>
          </w:p>
        </w:tc>
        <w:tc>
          <w:tcPr>
            <w:tcW w:w="653" w:type="pct"/>
          </w:tcPr>
          <w:p w:rsidR="00EE55D3" w:rsidRPr="00EE55D3" w:rsidRDefault="00EE55D3" w:rsidP="00EE55D3">
            <w:pPr>
              <w:spacing w:after="0" w:line="240" w:lineRule="auto"/>
              <w:jc w:val="center"/>
              <w:rPr>
                <w:rFonts w:ascii="Times New Roman" w:hAnsi="Times New Roman"/>
                <w:sz w:val="20"/>
                <w:szCs w:val="20"/>
              </w:rPr>
            </w:pPr>
          </w:p>
        </w:tc>
        <w:tc>
          <w:tcPr>
            <w:tcW w:w="837" w:type="pct"/>
          </w:tcPr>
          <w:p w:rsidR="00EE55D3" w:rsidRPr="00EE55D3" w:rsidRDefault="00EE55D3" w:rsidP="00EE55D3">
            <w:pPr>
              <w:spacing w:after="0" w:line="240" w:lineRule="auto"/>
              <w:rPr>
                <w:rFonts w:ascii="Times New Roman" w:hAnsi="Times New Roman"/>
                <w:sz w:val="20"/>
                <w:szCs w:val="20"/>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20"/>
                <w:szCs w:val="20"/>
              </w:rPr>
            </w:pPr>
            <w:r w:rsidRPr="00EE55D3">
              <w:rPr>
                <w:rFonts w:ascii="Times New Roman" w:hAnsi="Times New Roman"/>
                <w:sz w:val="20"/>
                <w:szCs w:val="20"/>
              </w:rPr>
              <w:t>5</w:t>
            </w:r>
          </w:p>
        </w:tc>
        <w:tc>
          <w:tcPr>
            <w:tcW w:w="1496" w:type="pct"/>
          </w:tcPr>
          <w:p w:rsidR="00EE55D3" w:rsidRPr="00EE55D3" w:rsidRDefault="00EE55D3" w:rsidP="00EE55D3">
            <w:pPr>
              <w:spacing w:after="0" w:line="240" w:lineRule="auto"/>
              <w:rPr>
                <w:rFonts w:ascii="Times New Roman" w:hAnsi="Times New Roman"/>
                <w:sz w:val="20"/>
                <w:szCs w:val="20"/>
              </w:rPr>
            </w:pPr>
          </w:p>
        </w:tc>
        <w:tc>
          <w:tcPr>
            <w:tcW w:w="1068" w:type="pct"/>
          </w:tcPr>
          <w:p w:rsidR="00EE55D3" w:rsidRPr="00EE55D3" w:rsidRDefault="00EE55D3" w:rsidP="00EE55D3">
            <w:pPr>
              <w:spacing w:after="0" w:line="240" w:lineRule="auto"/>
              <w:rPr>
                <w:rFonts w:ascii="Times New Roman" w:hAnsi="Times New Roman"/>
                <w:sz w:val="20"/>
                <w:szCs w:val="20"/>
              </w:rPr>
            </w:pPr>
          </w:p>
        </w:tc>
        <w:tc>
          <w:tcPr>
            <w:tcW w:w="647" w:type="pct"/>
          </w:tcPr>
          <w:p w:rsidR="00EE55D3" w:rsidRPr="00EE55D3" w:rsidRDefault="00EE55D3" w:rsidP="00EE55D3">
            <w:pPr>
              <w:spacing w:after="0" w:line="240" w:lineRule="auto"/>
              <w:jc w:val="center"/>
              <w:rPr>
                <w:rFonts w:ascii="Times New Roman" w:hAnsi="Times New Roman"/>
                <w:sz w:val="20"/>
                <w:szCs w:val="20"/>
              </w:rPr>
            </w:pPr>
          </w:p>
        </w:tc>
        <w:tc>
          <w:tcPr>
            <w:tcW w:w="653" w:type="pct"/>
          </w:tcPr>
          <w:p w:rsidR="00EE55D3" w:rsidRPr="00EE55D3" w:rsidRDefault="00EE55D3" w:rsidP="00EE55D3">
            <w:pPr>
              <w:spacing w:after="0" w:line="240" w:lineRule="auto"/>
              <w:jc w:val="center"/>
              <w:rPr>
                <w:rFonts w:ascii="Times New Roman" w:hAnsi="Times New Roman"/>
                <w:sz w:val="20"/>
                <w:szCs w:val="20"/>
              </w:rPr>
            </w:pPr>
          </w:p>
        </w:tc>
        <w:tc>
          <w:tcPr>
            <w:tcW w:w="837" w:type="pct"/>
          </w:tcPr>
          <w:p w:rsidR="00EE55D3" w:rsidRPr="00EE55D3" w:rsidRDefault="00EE55D3" w:rsidP="00EE55D3">
            <w:pPr>
              <w:spacing w:after="0" w:line="240" w:lineRule="auto"/>
              <w:rPr>
                <w:rFonts w:ascii="Times New Roman" w:hAnsi="Times New Roman"/>
                <w:sz w:val="20"/>
                <w:szCs w:val="20"/>
              </w:rPr>
            </w:pPr>
          </w:p>
        </w:tc>
      </w:tr>
    </w:tbl>
    <w:p w:rsidR="00856503" w:rsidRDefault="00856503" w:rsidP="00EE55D3">
      <w:pPr>
        <w:spacing w:after="0" w:line="240" w:lineRule="auto"/>
        <w:ind w:firstLine="567"/>
        <w:jc w:val="both"/>
        <w:rPr>
          <w:rFonts w:ascii="Times New Roman" w:hAnsi="Times New Roman"/>
          <w:sz w:val="20"/>
          <w:szCs w:val="20"/>
          <w:vertAlign w:val="superscript"/>
        </w:rPr>
      </w:pPr>
    </w:p>
    <w:p w:rsidR="00EE55D3" w:rsidRPr="00EE55D3" w:rsidRDefault="00EE55D3" w:rsidP="00EE55D3">
      <w:pPr>
        <w:spacing w:after="0" w:line="240" w:lineRule="auto"/>
        <w:ind w:firstLine="567"/>
        <w:jc w:val="both"/>
        <w:rPr>
          <w:rFonts w:ascii="Times New Roman" w:hAnsi="Times New Roman"/>
          <w:sz w:val="20"/>
          <w:szCs w:val="20"/>
        </w:rPr>
      </w:pPr>
      <w:r w:rsidRPr="00EE55D3">
        <w:rPr>
          <w:rFonts w:ascii="Times New Roman" w:hAnsi="Times New Roman"/>
          <w:sz w:val="20"/>
          <w:szCs w:val="20"/>
          <w:vertAlign w:val="superscript"/>
        </w:rPr>
        <w:t>1</w:t>
      </w:r>
      <w:r w:rsidRPr="00EE55D3">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E55D3" w:rsidRPr="00EE55D3" w:rsidRDefault="00EE55D3" w:rsidP="00EE55D3">
      <w:pPr>
        <w:spacing w:after="0" w:line="240" w:lineRule="auto"/>
        <w:ind w:firstLine="567"/>
        <w:jc w:val="both"/>
        <w:rPr>
          <w:rFonts w:ascii="Times New Roman" w:hAnsi="Times New Roman"/>
          <w:sz w:val="20"/>
          <w:szCs w:val="20"/>
        </w:rPr>
      </w:pPr>
      <w:r w:rsidRPr="00EE55D3">
        <w:rPr>
          <w:rFonts w:ascii="Times New Roman" w:hAnsi="Times New Roman"/>
          <w:sz w:val="20"/>
          <w:szCs w:val="20"/>
          <w:vertAlign w:val="superscript"/>
        </w:rPr>
        <w:t>2</w:t>
      </w:r>
      <w:r w:rsidRPr="00EE55D3">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E55D3" w:rsidRPr="00EE55D3" w:rsidRDefault="00EE55D3" w:rsidP="00EE55D3">
      <w:pPr>
        <w:spacing w:after="0" w:line="240" w:lineRule="auto"/>
        <w:ind w:firstLine="567"/>
        <w:jc w:val="both"/>
        <w:rPr>
          <w:rFonts w:ascii="Times New Roman" w:hAnsi="Times New Roman"/>
          <w:sz w:val="20"/>
          <w:szCs w:val="20"/>
        </w:rPr>
      </w:pPr>
      <w:r w:rsidRPr="00EE55D3">
        <w:rPr>
          <w:rFonts w:ascii="Times New Roman" w:hAnsi="Times New Roman"/>
          <w:sz w:val="20"/>
          <w:szCs w:val="20"/>
          <w:vertAlign w:val="superscript"/>
        </w:rPr>
        <w:t>3</w:t>
      </w:r>
      <w:r w:rsidRPr="00EE55D3">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55D3" w:rsidRPr="00EE55D3" w:rsidRDefault="00EE55D3" w:rsidP="00EE55D3">
      <w:pPr>
        <w:spacing w:after="0" w:line="240" w:lineRule="auto"/>
        <w:ind w:firstLine="360"/>
        <w:jc w:val="both"/>
        <w:rPr>
          <w:rFonts w:ascii="Times New Roman" w:hAnsi="Times New Roman"/>
          <w:sz w:val="20"/>
          <w:szCs w:val="20"/>
        </w:rPr>
      </w:pPr>
      <w:r>
        <w:rPr>
          <w:rFonts w:ascii="Times New Roman" w:hAnsi="Times New Roman"/>
          <w:sz w:val="20"/>
          <w:szCs w:val="20"/>
          <w:vertAlign w:val="superscript"/>
        </w:rPr>
        <w:t xml:space="preserve">      4</w:t>
      </w:r>
      <w:r w:rsidRPr="00EE55D3">
        <w:rPr>
          <w:rFonts w:ascii="Times New Roman" w:hAnsi="Times New Roman"/>
          <w:sz w:val="20"/>
          <w:szCs w:val="20"/>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E55D3" w:rsidRDefault="00EE55D3" w:rsidP="00EE55D3">
      <w:pPr>
        <w:spacing w:after="0" w:line="240" w:lineRule="auto"/>
        <w:jc w:val="both"/>
        <w:rPr>
          <w:rFonts w:ascii="Times New Roman" w:hAnsi="Times New Roman"/>
          <w:sz w:val="20"/>
          <w:szCs w:val="20"/>
        </w:rPr>
      </w:pPr>
    </w:p>
    <w:p w:rsidR="00EE55D3" w:rsidRPr="00EE55D3" w:rsidRDefault="00EE55D3" w:rsidP="00EE55D3">
      <w:pPr>
        <w:spacing w:after="0" w:line="240" w:lineRule="auto"/>
        <w:jc w:val="both"/>
        <w:rPr>
          <w:rFonts w:ascii="Times New Roman" w:hAnsi="Times New Roman"/>
          <w:sz w:val="20"/>
          <w:szCs w:val="20"/>
        </w:rPr>
      </w:pPr>
      <w:r>
        <w:rPr>
          <w:rFonts w:ascii="Times New Roman" w:hAnsi="Times New Roman"/>
          <w:sz w:val="20"/>
          <w:szCs w:val="20"/>
        </w:rPr>
        <w:tab/>
        <w:t>4.2.Иные ценные бумаги</w:t>
      </w:r>
    </w:p>
    <w:tbl>
      <w:tblPr>
        <w:tblpPr w:leftFromText="180" w:rightFromText="180" w:vertAnchor="text" w:horzAnchor="margin" w:tblpY="2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2157"/>
        <w:gridCol w:w="1731"/>
        <w:gridCol w:w="1376"/>
        <w:gridCol w:w="1571"/>
      </w:tblGrid>
      <w:tr w:rsidR="00EE55D3" w:rsidRPr="00EE55D3" w:rsidTr="00EE55D3">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w:t>
            </w:r>
            <w:r w:rsidRPr="00EE55D3">
              <w:rPr>
                <w:rFonts w:ascii="Times New Roman" w:hAnsi="Times New Roman"/>
                <w:sz w:val="16"/>
                <w:szCs w:val="16"/>
              </w:rPr>
              <w:br/>
              <w:t>п/п</w:t>
            </w:r>
          </w:p>
        </w:tc>
        <w:tc>
          <w:tcPr>
            <w:tcW w:w="106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Вид ценной бумаги </w:t>
            </w:r>
            <w:r w:rsidRPr="00EE55D3">
              <w:rPr>
                <w:rFonts w:ascii="Times New Roman" w:hAnsi="Times New Roman"/>
                <w:sz w:val="16"/>
                <w:szCs w:val="16"/>
                <w:vertAlign w:val="superscript"/>
              </w:rPr>
              <w:t>1</w:t>
            </w:r>
          </w:p>
        </w:tc>
        <w:tc>
          <w:tcPr>
            <w:tcW w:w="1146"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Лицо, выпустившее ценную бумагу</w:t>
            </w:r>
          </w:p>
        </w:tc>
        <w:tc>
          <w:tcPr>
            <w:tcW w:w="920"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Номинальная величина обязательства</w:t>
            </w:r>
            <w:r w:rsidRPr="00EE55D3">
              <w:rPr>
                <w:rFonts w:ascii="Times New Roman" w:hAnsi="Times New Roman"/>
                <w:sz w:val="16"/>
                <w:szCs w:val="16"/>
              </w:rPr>
              <w:br/>
              <w:t>(руб.)</w:t>
            </w:r>
          </w:p>
        </w:tc>
        <w:tc>
          <w:tcPr>
            <w:tcW w:w="731"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Общее количество</w:t>
            </w:r>
          </w:p>
        </w:tc>
        <w:tc>
          <w:tcPr>
            <w:tcW w:w="835"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 xml:space="preserve">Общая стоимость </w:t>
            </w:r>
            <w:r w:rsidRPr="00EE55D3">
              <w:rPr>
                <w:rFonts w:ascii="Times New Roman" w:hAnsi="Times New Roman"/>
                <w:sz w:val="16"/>
                <w:szCs w:val="16"/>
                <w:vertAlign w:val="superscript"/>
              </w:rPr>
              <w:t>2</w:t>
            </w:r>
            <w:r w:rsidRPr="00EE55D3">
              <w:rPr>
                <w:rFonts w:ascii="Times New Roman" w:hAnsi="Times New Roman"/>
                <w:sz w:val="16"/>
                <w:szCs w:val="16"/>
              </w:rPr>
              <w:br/>
              <w:t>(руб.)</w:t>
            </w:r>
          </w:p>
        </w:tc>
      </w:tr>
      <w:tr w:rsidR="00EE55D3" w:rsidRPr="00EE55D3" w:rsidTr="00EE55D3">
        <w:tc>
          <w:tcPr>
            <w:tcW w:w="299"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1069"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1146"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920"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4</w:t>
            </w:r>
          </w:p>
        </w:tc>
        <w:tc>
          <w:tcPr>
            <w:tcW w:w="731"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5</w:t>
            </w:r>
          </w:p>
        </w:tc>
        <w:tc>
          <w:tcPr>
            <w:tcW w:w="835"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6</w:t>
            </w: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4</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5</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7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6</w:t>
            </w:r>
          </w:p>
        </w:tc>
        <w:tc>
          <w:tcPr>
            <w:tcW w:w="1069" w:type="pct"/>
          </w:tcPr>
          <w:p w:rsidR="00EE55D3" w:rsidRPr="00EE55D3" w:rsidRDefault="00EE55D3" w:rsidP="00EE55D3">
            <w:pPr>
              <w:spacing w:after="0" w:line="240" w:lineRule="auto"/>
              <w:rPr>
                <w:rFonts w:ascii="Times New Roman" w:hAnsi="Times New Roman"/>
                <w:sz w:val="16"/>
                <w:szCs w:val="16"/>
              </w:rPr>
            </w:pPr>
          </w:p>
        </w:tc>
        <w:tc>
          <w:tcPr>
            <w:tcW w:w="1146" w:type="pct"/>
          </w:tcPr>
          <w:p w:rsidR="00EE55D3" w:rsidRPr="00EE55D3" w:rsidRDefault="00EE55D3" w:rsidP="00EE55D3">
            <w:pPr>
              <w:spacing w:after="0" w:line="240" w:lineRule="auto"/>
              <w:rPr>
                <w:rFonts w:ascii="Times New Roman" w:hAnsi="Times New Roman"/>
                <w:sz w:val="16"/>
                <w:szCs w:val="16"/>
              </w:rPr>
            </w:pPr>
          </w:p>
        </w:tc>
        <w:tc>
          <w:tcPr>
            <w:tcW w:w="920" w:type="pct"/>
          </w:tcPr>
          <w:p w:rsidR="00EE55D3" w:rsidRPr="00EE55D3" w:rsidRDefault="00EE55D3" w:rsidP="00EE55D3">
            <w:pPr>
              <w:spacing w:after="0" w:line="240" w:lineRule="auto"/>
              <w:jc w:val="center"/>
              <w:rPr>
                <w:rFonts w:ascii="Times New Roman" w:hAnsi="Times New Roman"/>
                <w:sz w:val="16"/>
                <w:szCs w:val="16"/>
              </w:rPr>
            </w:pPr>
          </w:p>
        </w:tc>
        <w:tc>
          <w:tcPr>
            <w:tcW w:w="731" w:type="pct"/>
          </w:tcPr>
          <w:p w:rsidR="00EE55D3" w:rsidRPr="00EE55D3" w:rsidRDefault="00EE55D3" w:rsidP="00EE55D3">
            <w:pPr>
              <w:spacing w:after="0" w:line="240" w:lineRule="auto"/>
              <w:jc w:val="center"/>
              <w:rPr>
                <w:rFonts w:ascii="Times New Roman" w:hAnsi="Times New Roman"/>
                <w:sz w:val="16"/>
                <w:szCs w:val="16"/>
              </w:rPr>
            </w:pPr>
          </w:p>
        </w:tc>
        <w:tc>
          <w:tcPr>
            <w:tcW w:w="835" w:type="pct"/>
          </w:tcPr>
          <w:p w:rsidR="00EE55D3" w:rsidRPr="00EE55D3" w:rsidRDefault="00EE55D3" w:rsidP="00EE55D3">
            <w:pPr>
              <w:spacing w:after="0" w:line="240" w:lineRule="auto"/>
              <w:jc w:val="center"/>
              <w:rPr>
                <w:rFonts w:ascii="Times New Roman" w:hAnsi="Times New Roman"/>
                <w:sz w:val="16"/>
                <w:szCs w:val="16"/>
              </w:rPr>
            </w:pPr>
          </w:p>
        </w:tc>
      </w:tr>
    </w:tbl>
    <w:p w:rsidR="00EE55D3" w:rsidRDefault="00EE55D3" w:rsidP="00FF77CF">
      <w:pPr>
        <w:spacing w:line="240" w:lineRule="auto"/>
        <w:ind w:firstLine="567"/>
        <w:jc w:val="both"/>
        <w:rPr>
          <w:rFonts w:ascii="Times New Roman" w:hAnsi="Times New Roman"/>
          <w:sz w:val="18"/>
          <w:szCs w:val="18"/>
        </w:rPr>
      </w:pP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rPr>
        <w:t>Итого по разделу 4 “Сведения о ценных бумагах” суммарная декларированная стоимость ценных бумаг, включая доли участия в ком</w:t>
      </w:r>
      <w:r>
        <w:rPr>
          <w:rFonts w:ascii="Times New Roman" w:hAnsi="Times New Roman"/>
          <w:sz w:val="18"/>
          <w:szCs w:val="18"/>
        </w:rPr>
        <w:t xml:space="preserve">мерческих организациях (руб.), </w:t>
      </w:r>
    </w:p>
    <w:p w:rsidR="00EE55D3" w:rsidRPr="00EE55D3" w:rsidRDefault="00EE55D3" w:rsidP="00EE55D3">
      <w:pPr>
        <w:pBdr>
          <w:top w:val="single" w:sz="4" w:space="1" w:color="auto"/>
        </w:pBdr>
        <w:spacing w:after="0" w:line="240" w:lineRule="auto"/>
        <w:ind w:left="7797"/>
        <w:rPr>
          <w:rFonts w:ascii="Times New Roman" w:hAnsi="Times New Roman"/>
          <w:sz w:val="18"/>
          <w:szCs w:val="18"/>
        </w:rPr>
      </w:pPr>
    </w:p>
    <w:p w:rsidR="00EE55D3" w:rsidRPr="00EE55D3" w:rsidRDefault="00EE55D3" w:rsidP="00EE55D3">
      <w:pPr>
        <w:tabs>
          <w:tab w:val="left" w:pos="6804"/>
        </w:tabs>
        <w:spacing w:after="0" w:line="240" w:lineRule="auto"/>
        <w:rPr>
          <w:rFonts w:ascii="Times New Roman" w:hAnsi="Times New Roman"/>
          <w:sz w:val="18"/>
          <w:szCs w:val="18"/>
        </w:rPr>
      </w:pPr>
      <w:r w:rsidRPr="00EE55D3">
        <w:rPr>
          <w:rFonts w:ascii="Times New Roman" w:hAnsi="Times New Roman"/>
          <w:sz w:val="18"/>
          <w:szCs w:val="18"/>
        </w:rPr>
        <w:tab/>
        <w:t>.</w:t>
      </w:r>
    </w:p>
    <w:p w:rsidR="00EE55D3" w:rsidRPr="00EE55D3" w:rsidRDefault="00EE55D3" w:rsidP="00EE55D3">
      <w:pPr>
        <w:pBdr>
          <w:top w:val="single" w:sz="4" w:space="1" w:color="auto"/>
        </w:pBdr>
        <w:spacing w:after="0" w:line="240" w:lineRule="auto"/>
        <w:ind w:right="3175"/>
        <w:rPr>
          <w:rFonts w:ascii="Times New Roman" w:hAnsi="Times New Roman"/>
          <w:sz w:val="18"/>
          <w:szCs w:val="18"/>
        </w:rPr>
      </w:pP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1</w:t>
      </w:r>
      <w:r w:rsidRPr="00EE55D3">
        <w:rPr>
          <w:rFonts w:ascii="Times New Roman" w:hAnsi="Times New Roman"/>
          <w:sz w:val="18"/>
          <w:szCs w:val="18"/>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2</w:t>
      </w:r>
      <w:r w:rsidRPr="00EE55D3">
        <w:rPr>
          <w:rFonts w:ascii="Times New Roman" w:hAnsi="Times New Roman"/>
          <w:sz w:val="18"/>
          <w:szCs w:val="18"/>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E55D3" w:rsidRDefault="00EE55D3" w:rsidP="00EE55D3">
      <w:pPr>
        <w:spacing w:after="0" w:line="240" w:lineRule="auto"/>
        <w:ind w:firstLine="567"/>
        <w:jc w:val="both"/>
        <w:rPr>
          <w:rFonts w:ascii="Times New Roman" w:hAnsi="Times New Roman"/>
          <w:sz w:val="18"/>
          <w:szCs w:val="18"/>
        </w:rPr>
      </w:pPr>
    </w:p>
    <w:p w:rsidR="00EE55D3" w:rsidRDefault="00EE55D3" w:rsidP="00EE55D3">
      <w:pPr>
        <w:spacing w:after="0" w:line="240" w:lineRule="auto"/>
        <w:ind w:firstLine="567"/>
        <w:rPr>
          <w:rFonts w:ascii="Times New Roman" w:hAnsi="Times New Roman"/>
          <w:bCs/>
          <w:sz w:val="20"/>
          <w:szCs w:val="20"/>
        </w:rPr>
      </w:pPr>
      <w:r w:rsidRPr="00EE55D3">
        <w:rPr>
          <w:rFonts w:ascii="Times New Roman" w:hAnsi="Times New Roman"/>
          <w:bCs/>
          <w:sz w:val="20"/>
          <w:szCs w:val="20"/>
        </w:rPr>
        <w:lastRenderedPageBreak/>
        <w:t>Раздел</w:t>
      </w:r>
      <w:r>
        <w:rPr>
          <w:rFonts w:ascii="Times New Roman" w:hAnsi="Times New Roman"/>
          <w:bCs/>
          <w:sz w:val="20"/>
          <w:szCs w:val="20"/>
        </w:rPr>
        <w:t xml:space="preserve"> 5. Сведения об обязательствах имущественного характера</w:t>
      </w:r>
    </w:p>
    <w:p w:rsidR="00EE55D3" w:rsidRPr="0005041C" w:rsidRDefault="00EE55D3" w:rsidP="00EE55D3">
      <w:pPr>
        <w:spacing w:after="0" w:line="240" w:lineRule="auto"/>
        <w:ind w:firstLine="567"/>
        <w:rPr>
          <w:rFonts w:ascii="Times New Roman" w:hAnsi="Times New Roman"/>
          <w:bCs/>
          <w:sz w:val="20"/>
          <w:szCs w:val="20"/>
        </w:rPr>
      </w:pPr>
      <w:r>
        <w:rPr>
          <w:rFonts w:ascii="Times New Roman" w:hAnsi="Times New Roman"/>
          <w:bCs/>
          <w:sz w:val="20"/>
          <w:szCs w:val="20"/>
        </w:rPr>
        <w:t>5.1.</w:t>
      </w:r>
      <w:r w:rsidR="0005041C">
        <w:rPr>
          <w:rFonts w:ascii="Times New Roman" w:hAnsi="Times New Roman"/>
          <w:bCs/>
          <w:sz w:val="20"/>
          <w:szCs w:val="20"/>
        </w:rPr>
        <w:t>Объекты недвижимого имущества, находящиеся в пользовании</w:t>
      </w:r>
      <w:r w:rsidR="0005041C">
        <w:rPr>
          <w:rFonts w:ascii="Times New Roman" w:hAnsi="Times New Roman"/>
          <w:bCs/>
          <w:sz w:val="20"/>
          <w:szCs w:val="20"/>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1609"/>
        <w:gridCol w:w="1876"/>
        <w:gridCol w:w="1876"/>
        <w:gridCol w:w="2413"/>
        <w:gridCol w:w="1073"/>
      </w:tblGrid>
      <w:tr w:rsidR="00EE55D3" w:rsidRPr="00EE55D3" w:rsidTr="00EE55D3">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w:t>
            </w:r>
            <w:r w:rsidRPr="00EE55D3">
              <w:rPr>
                <w:rFonts w:ascii="Times New Roman" w:hAnsi="Times New Roman"/>
                <w:sz w:val="16"/>
                <w:szCs w:val="16"/>
              </w:rPr>
              <w:br/>
              <w:t>п/п</w:t>
            </w:r>
          </w:p>
        </w:tc>
        <w:tc>
          <w:tcPr>
            <w:tcW w:w="855"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Вид имущества </w:t>
            </w:r>
            <w:r w:rsidRPr="00EE55D3">
              <w:rPr>
                <w:rFonts w:ascii="Times New Roman" w:hAnsi="Times New Roman"/>
                <w:sz w:val="16"/>
                <w:szCs w:val="16"/>
                <w:vertAlign w:val="superscript"/>
              </w:rPr>
              <w:t>2</w:t>
            </w:r>
          </w:p>
        </w:tc>
        <w:tc>
          <w:tcPr>
            <w:tcW w:w="997"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Вид и сроки пользо</w:t>
            </w:r>
            <w:r w:rsidRPr="00EE55D3">
              <w:rPr>
                <w:rFonts w:ascii="Times New Roman" w:hAnsi="Times New Roman"/>
                <w:sz w:val="16"/>
                <w:szCs w:val="16"/>
              </w:rPr>
              <w:softHyphen/>
              <w:t xml:space="preserve">вания </w:t>
            </w:r>
            <w:r w:rsidRPr="00EE55D3">
              <w:rPr>
                <w:rFonts w:ascii="Times New Roman" w:hAnsi="Times New Roman"/>
                <w:sz w:val="16"/>
                <w:szCs w:val="16"/>
                <w:vertAlign w:val="superscript"/>
              </w:rPr>
              <w:t>3</w:t>
            </w:r>
          </w:p>
        </w:tc>
        <w:tc>
          <w:tcPr>
            <w:tcW w:w="997"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 xml:space="preserve">Основание пользования </w:t>
            </w:r>
            <w:r w:rsidRPr="00EE55D3">
              <w:rPr>
                <w:rFonts w:ascii="Times New Roman" w:hAnsi="Times New Roman"/>
                <w:sz w:val="16"/>
                <w:szCs w:val="16"/>
                <w:vertAlign w:val="superscript"/>
              </w:rPr>
              <w:t>4</w:t>
            </w:r>
          </w:p>
        </w:tc>
        <w:tc>
          <w:tcPr>
            <w:tcW w:w="1282"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Место нахождения (адрес)</w:t>
            </w:r>
          </w:p>
        </w:tc>
        <w:tc>
          <w:tcPr>
            <w:tcW w:w="570"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Площадь</w:t>
            </w:r>
            <w:r w:rsidRPr="00EE55D3">
              <w:rPr>
                <w:rFonts w:ascii="Times New Roman" w:hAnsi="Times New Roman"/>
                <w:sz w:val="16"/>
                <w:szCs w:val="16"/>
              </w:rPr>
              <w:br/>
              <w:t>(кв. м)</w:t>
            </w:r>
          </w:p>
        </w:tc>
      </w:tr>
      <w:tr w:rsidR="00EE55D3" w:rsidRPr="00EE55D3" w:rsidTr="00EE55D3">
        <w:tc>
          <w:tcPr>
            <w:tcW w:w="299"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855"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997"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997"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4</w:t>
            </w:r>
          </w:p>
        </w:tc>
        <w:tc>
          <w:tcPr>
            <w:tcW w:w="1282"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5</w:t>
            </w:r>
          </w:p>
        </w:tc>
        <w:tc>
          <w:tcPr>
            <w:tcW w:w="570" w:type="pct"/>
            <w:vAlign w:val="bottom"/>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6</w:t>
            </w:r>
          </w:p>
        </w:tc>
      </w:tr>
      <w:tr w:rsidR="00EE55D3" w:rsidRPr="00EE55D3" w:rsidTr="00EE55D3">
        <w:trPr>
          <w:trHeight w:val="66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1</w:t>
            </w:r>
          </w:p>
        </w:tc>
        <w:tc>
          <w:tcPr>
            <w:tcW w:w="855"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1282" w:type="pct"/>
          </w:tcPr>
          <w:p w:rsidR="00EE55D3" w:rsidRPr="00EE55D3" w:rsidRDefault="00EE55D3" w:rsidP="00EE55D3">
            <w:pPr>
              <w:spacing w:after="0" w:line="240" w:lineRule="auto"/>
              <w:rPr>
                <w:rFonts w:ascii="Times New Roman" w:hAnsi="Times New Roman"/>
                <w:sz w:val="16"/>
                <w:szCs w:val="16"/>
              </w:rPr>
            </w:pPr>
          </w:p>
        </w:tc>
        <w:tc>
          <w:tcPr>
            <w:tcW w:w="570"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66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2</w:t>
            </w:r>
          </w:p>
        </w:tc>
        <w:tc>
          <w:tcPr>
            <w:tcW w:w="855"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1282" w:type="pct"/>
          </w:tcPr>
          <w:p w:rsidR="00EE55D3" w:rsidRPr="00EE55D3" w:rsidRDefault="00EE55D3" w:rsidP="00EE55D3">
            <w:pPr>
              <w:spacing w:after="0" w:line="240" w:lineRule="auto"/>
              <w:rPr>
                <w:rFonts w:ascii="Times New Roman" w:hAnsi="Times New Roman"/>
                <w:sz w:val="16"/>
                <w:szCs w:val="16"/>
              </w:rPr>
            </w:pPr>
          </w:p>
        </w:tc>
        <w:tc>
          <w:tcPr>
            <w:tcW w:w="570" w:type="pct"/>
          </w:tcPr>
          <w:p w:rsidR="00EE55D3" w:rsidRPr="00EE55D3" w:rsidRDefault="00EE55D3" w:rsidP="00EE55D3">
            <w:pPr>
              <w:spacing w:after="0" w:line="240" w:lineRule="auto"/>
              <w:jc w:val="center"/>
              <w:rPr>
                <w:rFonts w:ascii="Times New Roman" w:hAnsi="Times New Roman"/>
                <w:sz w:val="16"/>
                <w:szCs w:val="16"/>
              </w:rPr>
            </w:pPr>
          </w:p>
        </w:tc>
      </w:tr>
      <w:tr w:rsidR="00EE55D3" w:rsidRPr="00EE55D3" w:rsidTr="00EE55D3">
        <w:trPr>
          <w:trHeight w:val="660"/>
        </w:trPr>
        <w:tc>
          <w:tcPr>
            <w:tcW w:w="299" w:type="pct"/>
          </w:tcPr>
          <w:p w:rsidR="00EE55D3" w:rsidRPr="00EE55D3" w:rsidRDefault="00EE55D3" w:rsidP="00EE55D3">
            <w:pPr>
              <w:spacing w:after="0" w:line="240" w:lineRule="auto"/>
              <w:jc w:val="center"/>
              <w:rPr>
                <w:rFonts w:ascii="Times New Roman" w:hAnsi="Times New Roman"/>
                <w:sz w:val="16"/>
                <w:szCs w:val="16"/>
              </w:rPr>
            </w:pPr>
            <w:r w:rsidRPr="00EE55D3">
              <w:rPr>
                <w:rFonts w:ascii="Times New Roman" w:hAnsi="Times New Roman"/>
                <w:sz w:val="16"/>
                <w:szCs w:val="16"/>
              </w:rPr>
              <w:t>3</w:t>
            </w:r>
          </w:p>
        </w:tc>
        <w:tc>
          <w:tcPr>
            <w:tcW w:w="855"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997" w:type="pct"/>
          </w:tcPr>
          <w:p w:rsidR="00EE55D3" w:rsidRPr="00EE55D3" w:rsidRDefault="00EE55D3" w:rsidP="00EE55D3">
            <w:pPr>
              <w:spacing w:after="0" w:line="240" w:lineRule="auto"/>
              <w:rPr>
                <w:rFonts w:ascii="Times New Roman" w:hAnsi="Times New Roman"/>
                <w:sz w:val="16"/>
                <w:szCs w:val="16"/>
              </w:rPr>
            </w:pPr>
          </w:p>
        </w:tc>
        <w:tc>
          <w:tcPr>
            <w:tcW w:w="1282" w:type="pct"/>
          </w:tcPr>
          <w:p w:rsidR="00EE55D3" w:rsidRPr="00EE55D3" w:rsidRDefault="00EE55D3" w:rsidP="00EE55D3">
            <w:pPr>
              <w:spacing w:after="0" w:line="240" w:lineRule="auto"/>
              <w:rPr>
                <w:rFonts w:ascii="Times New Roman" w:hAnsi="Times New Roman"/>
                <w:sz w:val="16"/>
                <w:szCs w:val="16"/>
              </w:rPr>
            </w:pPr>
          </w:p>
        </w:tc>
        <w:tc>
          <w:tcPr>
            <w:tcW w:w="570" w:type="pct"/>
          </w:tcPr>
          <w:p w:rsidR="00EE55D3" w:rsidRPr="00EE55D3" w:rsidRDefault="00EE55D3" w:rsidP="00EE55D3">
            <w:pPr>
              <w:spacing w:after="0" w:line="240" w:lineRule="auto"/>
              <w:jc w:val="center"/>
              <w:rPr>
                <w:rFonts w:ascii="Times New Roman" w:hAnsi="Times New Roman"/>
                <w:sz w:val="16"/>
                <w:szCs w:val="16"/>
              </w:rPr>
            </w:pPr>
          </w:p>
        </w:tc>
      </w:tr>
    </w:tbl>
    <w:p w:rsidR="00856503" w:rsidRDefault="00856503" w:rsidP="00EE55D3">
      <w:pPr>
        <w:spacing w:after="0" w:line="240" w:lineRule="auto"/>
        <w:ind w:firstLine="567"/>
        <w:jc w:val="both"/>
        <w:rPr>
          <w:rFonts w:ascii="Times New Roman" w:hAnsi="Times New Roman"/>
          <w:sz w:val="18"/>
          <w:szCs w:val="18"/>
          <w:vertAlign w:val="superscript"/>
        </w:rPr>
      </w:pP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1</w:t>
      </w:r>
      <w:r w:rsidRPr="00EE55D3">
        <w:rPr>
          <w:rFonts w:ascii="Times New Roman" w:hAnsi="Times New Roman"/>
          <w:sz w:val="18"/>
          <w:szCs w:val="18"/>
        </w:rPr>
        <w:t> Указываются по состоянию на отчетную дату.</w:t>
      </w: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2</w:t>
      </w:r>
      <w:r w:rsidRPr="00EE55D3">
        <w:rPr>
          <w:rFonts w:ascii="Times New Roman" w:hAnsi="Times New Roman"/>
          <w:sz w:val="18"/>
          <w:szCs w:val="18"/>
        </w:rPr>
        <w:t> Указывается вид недвижимого имущества (земельный участок, жилой дом, дача и другие).</w:t>
      </w:r>
    </w:p>
    <w:p w:rsidR="00EE55D3" w:rsidRP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3</w:t>
      </w:r>
      <w:r w:rsidRPr="00EE55D3">
        <w:rPr>
          <w:rFonts w:ascii="Times New Roman" w:hAnsi="Times New Roman"/>
          <w:sz w:val="18"/>
          <w:szCs w:val="18"/>
        </w:rPr>
        <w:t> Указываются вид пользования (аренда, безвозмездное пользование и другие) и сроки пользования.</w:t>
      </w:r>
    </w:p>
    <w:p w:rsidR="00EE55D3" w:rsidRDefault="00EE55D3" w:rsidP="00EE55D3">
      <w:pPr>
        <w:spacing w:after="0" w:line="240" w:lineRule="auto"/>
        <w:ind w:firstLine="567"/>
        <w:jc w:val="both"/>
        <w:rPr>
          <w:rFonts w:ascii="Times New Roman" w:hAnsi="Times New Roman"/>
          <w:sz w:val="18"/>
          <w:szCs w:val="18"/>
        </w:rPr>
      </w:pPr>
      <w:r w:rsidRPr="00EE55D3">
        <w:rPr>
          <w:rFonts w:ascii="Times New Roman" w:hAnsi="Times New Roman"/>
          <w:sz w:val="18"/>
          <w:szCs w:val="18"/>
          <w:vertAlign w:val="superscript"/>
        </w:rPr>
        <w:t>4</w:t>
      </w:r>
      <w:r w:rsidRPr="00EE55D3">
        <w:rPr>
          <w:rFonts w:ascii="Times New Roman" w:hAnsi="Times New Roman"/>
          <w:sz w:val="18"/>
          <w:szCs w:val="18"/>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tbl>
      <w:tblPr>
        <w:tblpPr w:leftFromText="180" w:rightFromText="180" w:vertAnchor="text"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1609"/>
        <w:gridCol w:w="2010"/>
        <w:gridCol w:w="1671"/>
        <w:gridCol w:w="1545"/>
      </w:tblGrid>
      <w:tr w:rsidR="0005041C" w:rsidRPr="0005041C" w:rsidTr="0005041C">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w:t>
            </w:r>
            <w:r w:rsidRPr="0005041C">
              <w:rPr>
                <w:rFonts w:ascii="Times New Roman" w:hAnsi="Times New Roman"/>
                <w:sz w:val="16"/>
                <w:szCs w:val="16"/>
              </w:rPr>
              <w:br/>
              <w:t>п/п</w:t>
            </w:r>
          </w:p>
        </w:tc>
        <w:tc>
          <w:tcPr>
            <w:tcW w:w="106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 xml:space="preserve">Содержание обязательства </w:t>
            </w:r>
            <w:r w:rsidRPr="0005041C">
              <w:rPr>
                <w:rFonts w:ascii="Times New Roman" w:hAnsi="Times New Roman"/>
                <w:sz w:val="16"/>
                <w:szCs w:val="16"/>
                <w:vertAlign w:val="superscript"/>
              </w:rPr>
              <w:t>2</w:t>
            </w:r>
          </w:p>
        </w:tc>
        <w:tc>
          <w:tcPr>
            <w:tcW w:w="855"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Кредитор (должник)</w:t>
            </w:r>
            <w:r w:rsidRPr="0005041C">
              <w:rPr>
                <w:rFonts w:ascii="Times New Roman" w:hAnsi="Times New Roman"/>
                <w:sz w:val="16"/>
                <w:szCs w:val="16"/>
                <w:vertAlign w:val="superscript"/>
              </w:rPr>
              <w:t>3</w:t>
            </w:r>
          </w:p>
        </w:tc>
        <w:tc>
          <w:tcPr>
            <w:tcW w:w="1068"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 xml:space="preserve">Основание возникновения </w:t>
            </w:r>
            <w:r w:rsidRPr="0005041C">
              <w:rPr>
                <w:rFonts w:ascii="Times New Roman" w:hAnsi="Times New Roman"/>
                <w:sz w:val="16"/>
                <w:szCs w:val="16"/>
                <w:vertAlign w:val="superscript"/>
              </w:rPr>
              <w:t>4</w:t>
            </w:r>
          </w:p>
        </w:tc>
        <w:tc>
          <w:tcPr>
            <w:tcW w:w="888"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 xml:space="preserve">Сумма обязательства </w:t>
            </w:r>
            <w:r w:rsidRPr="0005041C">
              <w:rPr>
                <w:rFonts w:ascii="Times New Roman" w:hAnsi="Times New Roman"/>
                <w:sz w:val="16"/>
                <w:szCs w:val="16"/>
                <w:vertAlign w:val="superscript"/>
              </w:rPr>
              <w:t>5</w:t>
            </w:r>
            <w:r w:rsidRPr="0005041C">
              <w:rPr>
                <w:rFonts w:ascii="Times New Roman" w:hAnsi="Times New Roman"/>
                <w:sz w:val="16"/>
                <w:szCs w:val="16"/>
              </w:rPr>
              <w:t xml:space="preserve"> (руб.)</w:t>
            </w:r>
          </w:p>
        </w:tc>
        <w:tc>
          <w:tcPr>
            <w:tcW w:w="821"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Условия обязатель</w:t>
            </w:r>
            <w:r w:rsidRPr="0005041C">
              <w:rPr>
                <w:rFonts w:ascii="Times New Roman" w:hAnsi="Times New Roman"/>
                <w:sz w:val="16"/>
                <w:szCs w:val="16"/>
              </w:rPr>
              <w:softHyphen/>
              <w:t xml:space="preserve">ства </w:t>
            </w:r>
            <w:r w:rsidRPr="0005041C">
              <w:rPr>
                <w:rFonts w:ascii="Times New Roman" w:hAnsi="Times New Roman"/>
                <w:sz w:val="16"/>
                <w:szCs w:val="16"/>
                <w:vertAlign w:val="superscript"/>
              </w:rPr>
              <w:t>6</w:t>
            </w:r>
          </w:p>
        </w:tc>
      </w:tr>
      <w:tr w:rsidR="0005041C" w:rsidRPr="0005041C" w:rsidTr="0005041C">
        <w:tc>
          <w:tcPr>
            <w:tcW w:w="299"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1</w:t>
            </w:r>
          </w:p>
        </w:tc>
        <w:tc>
          <w:tcPr>
            <w:tcW w:w="1069"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2</w:t>
            </w:r>
          </w:p>
        </w:tc>
        <w:tc>
          <w:tcPr>
            <w:tcW w:w="855"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3</w:t>
            </w:r>
          </w:p>
        </w:tc>
        <w:tc>
          <w:tcPr>
            <w:tcW w:w="1068"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4</w:t>
            </w:r>
          </w:p>
        </w:tc>
        <w:tc>
          <w:tcPr>
            <w:tcW w:w="888"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5</w:t>
            </w:r>
          </w:p>
        </w:tc>
        <w:tc>
          <w:tcPr>
            <w:tcW w:w="821"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6</w:t>
            </w: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1</w:t>
            </w:r>
          </w:p>
        </w:tc>
        <w:tc>
          <w:tcPr>
            <w:tcW w:w="1069" w:type="pct"/>
          </w:tcPr>
          <w:p w:rsidR="0005041C" w:rsidRPr="0005041C" w:rsidRDefault="0005041C" w:rsidP="0005041C">
            <w:pPr>
              <w:spacing w:after="0" w:line="240" w:lineRule="auto"/>
              <w:rPr>
                <w:rFonts w:ascii="Times New Roman" w:hAnsi="Times New Roman"/>
                <w:sz w:val="16"/>
                <w:szCs w:val="16"/>
              </w:rPr>
            </w:pPr>
          </w:p>
        </w:tc>
        <w:tc>
          <w:tcPr>
            <w:tcW w:w="855" w:type="pct"/>
          </w:tcPr>
          <w:p w:rsidR="0005041C" w:rsidRPr="0005041C" w:rsidRDefault="0005041C" w:rsidP="0005041C">
            <w:pPr>
              <w:spacing w:after="0" w:line="240" w:lineRule="auto"/>
              <w:rPr>
                <w:rFonts w:ascii="Times New Roman" w:hAnsi="Times New Roman"/>
                <w:sz w:val="16"/>
                <w:szCs w:val="16"/>
              </w:rPr>
            </w:pPr>
          </w:p>
        </w:tc>
        <w:tc>
          <w:tcPr>
            <w:tcW w:w="1068" w:type="pct"/>
          </w:tcPr>
          <w:p w:rsidR="0005041C" w:rsidRPr="0005041C" w:rsidRDefault="0005041C" w:rsidP="0005041C">
            <w:pPr>
              <w:spacing w:after="0" w:line="240" w:lineRule="auto"/>
              <w:rPr>
                <w:rFonts w:ascii="Times New Roman" w:hAnsi="Times New Roman"/>
                <w:sz w:val="16"/>
                <w:szCs w:val="16"/>
              </w:rPr>
            </w:pPr>
          </w:p>
        </w:tc>
        <w:tc>
          <w:tcPr>
            <w:tcW w:w="888" w:type="pct"/>
          </w:tcPr>
          <w:p w:rsidR="0005041C" w:rsidRPr="0005041C" w:rsidRDefault="0005041C" w:rsidP="0005041C">
            <w:pPr>
              <w:spacing w:after="0" w:line="240" w:lineRule="auto"/>
              <w:jc w:val="center"/>
              <w:rPr>
                <w:rFonts w:ascii="Times New Roman" w:hAnsi="Times New Roman"/>
                <w:sz w:val="16"/>
                <w:szCs w:val="16"/>
              </w:rPr>
            </w:pPr>
          </w:p>
        </w:tc>
        <w:tc>
          <w:tcPr>
            <w:tcW w:w="821" w:type="pct"/>
          </w:tcPr>
          <w:p w:rsidR="0005041C" w:rsidRPr="0005041C" w:rsidRDefault="0005041C" w:rsidP="0005041C">
            <w:pPr>
              <w:spacing w:after="0" w:line="240" w:lineRule="auto"/>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2</w:t>
            </w:r>
          </w:p>
        </w:tc>
        <w:tc>
          <w:tcPr>
            <w:tcW w:w="1069" w:type="pct"/>
          </w:tcPr>
          <w:p w:rsidR="0005041C" w:rsidRPr="0005041C" w:rsidRDefault="0005041C" w:rsidP="0005041C">
            <w:pPr>
              <w:spacing w:after="0" w:line="240" w:lineRule="auto"/>
              <w:rPr>
                <w:rFonts w:ascii="Times New Roman" w:hAnsi="Times New Roman"/>
                <w:sz w:val="16"/>
                <w:szCs w:val="16"/>
              </w:rPr>
            </w:pPr>
          </w:p>
        </w:tc>
        <w:tc>
          <w:tcPr>
            <w:tcW w:w="855" w:type="pct"/>
          </w:tcPr>
          <w:p w:rsidR="0005041C" w:rsidRPr="0005041C" w:rsidRDefault="0005041C" w:rsidP="0005041C">
            <w:pPr>
              <w:spacing w:after="0" w:line="240" w:lineRule="auto"/>
              <w:rPr>
                <w:rFonts w:ascii="Times New Roman" w:hAnsi="Times New Roman"/>
                <w:sz w:val="16"/>
                <w:szCs w:val="16"/>
              </w:rPr>
            </w:pPr>
          </w:p>
        </w:tc>
        <w:tc>
          <w:tcPr>
            <w:tcW w:w="1068" w:type="pct"/>
          </w:tcPr>
          <w:p w:rsidR="0005041C" w:rsidRPr="0005041C" w:rsidRDefault="0005041C" w:rsidP="0005041C">
            <w:pPr>
              <w:spacing w:after="0" w:line="240" w:lineRule="auto"/>
              <w:rPr>
                <w:rFonts w:ascii="Times New Roman" w:hAnsi="Times New Roman"/>
                <w:sz w:val="16"/>
                <w:szCs w:val="16"/>
              </w:rPr>
            </w:pPr>
          </w:p>
        </w:tc>
        <w:tc>
          <w:tcPr>
            <w:tcW w:w="888" w:type="pct"/>
          </w:tcPr>
          <w:p w:rsidR="0005041C" w:rsidRPr="0005041C" w:rsidRDefault="0005041C" w:rsidP="0005041C">
            <w:pPr>
              <w:spacing w:after="0" w:line="240" w:lineRule="auto"/>
              <w:jc w:val="center"/>
              <w:rPr>
                <w:rFonts w:ascii="Times New Roman" w:hAnsi="Times New Roman"/>
                <w:sz w:val="16"/>
                <w:szCs w:val="16"/>
              </w:rPr>
            </w:pPr>
          </w:p>
        </w:tc>
        <w:tc>
          <w:tcPr>
            <w:tcW w:w="821" w:type="pct"/>
          </w:tcPr>
          <w:p w:rsidR="0005041C" w:rsidRPr="0005041C" w:rsidRDefault="0005041C" w:rsidP="0005041C">
            <w:pPr>
              <w:spacing w:after="0" w:line="240" w:lineRule="auto"/>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3</w:t>
            </w:r>
          </w:p>
        </w:tc>
        <w:tc>
          <w:tcPr>
            <w:tcW w:w="1069" w:type="pct"/>
          </w:tcPr>
          <w:p w:rsidR="0005041C" w:rsidRPr="0005041C" w:rsidRDefault="0005041C" w:rsidP="0005041C">
            <w:pPr>
              <w:spacing w:after="0" w:line="240" w:lineRule="auto"/>
              <w:rPr>
                <w:rFonts w:ascii="Times New Roman" w:hAnsi="Times New Roman"/>
                <w:sz w:val="16"/>
                <w:szCs w:val="16"/>
              </w:rPr>
            </w:pPr>
          </w:p>
        </w:tc>
        <w:tc>
          <w:tcPr>
            <w:tcW w:w="855" w:type="pct"/>
          </w:tcPr>
          <w:p w:rsidR="0005041C" w:rsidRPr="0005041C" w:rsidRDefault="0005041C" w:rsidP="0005041C">
            <w:pPr>
              <w:spacing w:after="0" w:line="240" w:lineRule="auto"/>
              <w:rPr>
                <w:rFonts w:ascii="Times New Roman" w:hAnsi="Times New Roman"/>
                <w:sz w:val="16"/>
                <w:szCs w:val="16"/>
              </w:rPr>
            </w:pPr>
          </w:p>
        </w:tc>
        <w:tc>
          <w:tcPr>
            <w:tcW w:w="1068" w:type="pct"/>
          </w:tcPr>
          <w:p w:rsidR="0005041C" w:rsidRPr="0005041C" w:rsidRDefault="0005041C" w:rsidP="0005041C">
            <w:pPr>
              <w:spacing w:after="0" w:line="240" w:lineRule="auto"/>
              <w:rPr>
                <w:rFonts w:ascii="Times New Roman" w:hAnsi="Times New Roman"/>
                <w:sz w:val="16"/>
                <w:szCs w:val="16"/>
              </w:rPr>
            </w:pPr>
          </w:p>
        </w:tc>
        <w:tc>
          <w:tcPr>
            <w:tcW w:w="888" w:type="pct"/>
          </w:tcPr>
          <w:p w:rsidR="0005041C" w:rsidRPr="0005041C" w:rsidRDefault="0005041C" w:rsidP="0005041C">
            <w:pPr>
              <w:spacing w:after="0" w:line="240" w:lineRule="auto"/>
              <w:jc w:val="center"/>
              <w:rPr>
                <w:rFonts w:ascii="Times New Roman" w:hAnsi="Times New Roman"/>
                <w:sz w:val="16"/>
                <w:szCs w:val="16"/>
              </w:rPr>
            </w:pPr>
          </w:p>
        </w:tc>
        <w:tc>
          <w:tcPr>
            <w:tcW w:w="821" w:type="pct"/>
          </w:tcPr>
          <w:p w:rsidR="0005041C" w:rsidRPr="0005041C" w:rsidRDefault="0005041C" w:rsidP="0005041C">
            <w:pPr>
              <w:spacing w:after="0" w:line="240" w:lineRule="auto"/>
              <w:rPr>
                <w:rFonts w:ascii="Times New Roman" w:hAnsi="Times New Roman"/>
                <w:sz w:val="16"/>
                <w:szCs w:val="16"/>
              </w:rPr>
            </w:pPr>
          </w:p>
        </w:tc>
      </w:tr>
    </w:tbl>
    <w:p w:rsidR="0005041C" w:rsidRDefault="0005041C" w:rsidP="00EE55D3">
      <w:pPr>
        <w:spacing w:after="0" w:line="240" w:lineRule="auto"/>
        <w:ind w:firstLine="567"/>
        <w:jc w:val="both"/>
        <w:rPr>
          <w:rFonts w:ascii="Times New Roman" w:hAnsi="Times New Roman"/>
          <w:sz w:val="18"/>
          <w:szCs w:val="18"/>
        </w:rPr>
      </w:pPr>
    </w:p>
    <w:p w:rsidR="0005041C" w:rsidRDefault="0005041C" w:rsidP="0005041C">
      <w:pPr>
        <w:spacing w:after="0" w:line="240" w:lineRule="auto"/>
        <w:ind w:firstLine="567"/>
        <w:jc w:val="both"/>
        <w:rPr>
          <w:rFonts w:ascii="Times New Roman" w:hAnsi="Times New Roman"/>
          <w:sz w:val="18"/>
          <w:szCs w:val="18"/>
          <w:vertAlign w:val="superscript"/>
        </w:rPr>
      </w:pPr>
      <w:r>
        <w:rPr>
          <w:rFonts w:ascii="Times New Roman" w:hAnsi="Times New Roman"/>
          <w:sz w:val="18"/>
          <w:szCs w:val="18"/>
        </w:rPr>
        <w:t>5.2. Прочие обязательства</w:t>
      </w:r>
      <w:r>
        <w:rPr>
          <w:rFonts w:ascii="Times New Roman" w:hAnsi="Times New Roman"/>
          <w:sz w:val="18"/>
          <w:szCs w:val="18"/>
          <w:vertAlign w:val="superscript"/>
        </w:rPr>
        <w:t>1</w:t>
      </w:r>
    </w:p>
    <w:p w:rsidR="0005041C" w:rsidRDefault="0005041C" w:rsidP="0005041C">
      <w:pPr>
        <w:spacing w:after="0" w:line="240" w:lineRule="auto"/>
        <w:ind w:firstLine="567"/>
        <w:jc w:val="both"/>
        <w:rPr>
          <w:rFonts w:ascii="Times New Roman" w:hAnsi="Times New Roman"/>
          <w:sz w:val="18"/>
          <w:szCs w:val="18"/>
          <w:vertAlign w:val="superscript"/>
        </w:rPr>
      </w:pPr>
    </w:p>
    <w:p w:rsidR="0005041C" w:rsidRPr="0005041C" w:rsidRDefault="0005041C" w:rsidP="0005041C">
      <w:pPr>
        <w:spacing w:after="0" w:line="240" w:lineRule="auto"/>
        <w:ind w:firstLine="567"/>
        <w:jc w:val="both"/>
        <w:rPr>
          <w:rFonts w:ascii="Times New Roman" w:hAnsi="Times New Roman"/>
          <w:sz w:val="18"/>
          <w:szCs w:val="18"/>
          <w:vertAlign w:val="superscript"/>
        </w:rPr>
      </w:pPr>
      <w:r w:rsidRPr="0005041C">
        <w:rPr>
          <w:rFonts w:ascii="Times New Roman" w:hAnsi="Times New Roman"/>
          <w:sz w:val="20"/>
          <w:szCs w:val="20"/>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05041C" w:rsidRPr="0005041C" w:rsidTr="00105351">
        <w:tc>
          <w:tcPr>
            <w:tcW w:w="187" w:type="dxa"/>
            <w:tcBorders>
              <w:top w:val="nil"/>
              <w:left w:val="nil"/>
              <w:bottom w:val="nil"/>
              <w:right w:val="nil"/>
            </w:tcBorders>
            <w:vAlign w:val="bottom"/>
          </w:tcPr>
          <w:p w:rsidR="0005041C" w:rsidRPr="0005041C" w:rsidRDefault="0005041C" w:rsidP="0005041C">
            <w:pPr>
              <w:spacing w:after="0" w:line="240" w:lineRule="auto"/>
              <w:rPr>
                <w:rFonts w:ascii="Times New Roman" w:hAnsi="Times New Roman"/>
                <w:sz w:val="20"/>
                <w:szCs w:val="20"/>
              </w:rPr>
            </w:pPr>
            <w:r w:rsidRPr="0005041C">
              <w:rPr>
                <w:rFonts w:ascii="Times New Roman" w:hAnsi="Times New Roman"/>
                <w:sz w:val="20"/>
                <w:szCs w:val="20"/>
              </w:rPr>
              <w:t>“</w:t>
            </w:r>
          </w:p>
        </w:tc>
        <w:tc>
          <w:tcPr>
            <w:tcW w:w="567" w:type="dxa"/>
            <w:tcBorders>
              <w:top w:val="nil"/>
              <w:left w:val="nil"/>
              <w:bottom w:val="single" w:sz="4" w:space="0" w:color="auto"/>
              <w:right w:val="nil"/>
            </w:tcBorders>
            <w:vAlign w:val="bottom"/>
          </w:tcPr>
          <w:p w:rsidR="0005041C" w:rsidRPr="0005041C" w:rsidRDefault="0005041C" w:rsidP="0005041C">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05041C" w:rsidRPr="0005041C" w:rsidRDefault="0005041C" w:rsidP="0005041C">
            <w:pPr>
              <w:spacing w:after="0" w:line="240" w:lineRule="auto"/>
              <w:rPr>
                <w:rFonts w:ascii="Times New Roman" w:hAnsi="Times New Roman"/>
                <w:sz w:val="20"/>
                <w:szCs w:val="20"/>
              </w:rPr>
            </w:pPr>
            <w:r w:rsidRPr="0005041C">
              <w:rPr>
                <w:rFonts w:ascii="Times New Roman" w:hAnsi="Times New Roman"/>
                <w:sz w:val="20"/>
                <w:szCs w:val="20"/>
              </w:rPr>
              <w:t>”</w:t>
            </w:r>
          </w:p>
        </w:tc>
        <w:tc>
          <w:tcPr>
            <w:tcW w:w="1842" w:type="dxa"/>
            <w:tcBorders>
              <w:top w:val="nil"/>
              <w:left w:val="nil"/>
              <w:bottom w:val="single" w:sz="4" w:space="0" w:color="auto"/>
              <w:right w:val="nil"/>
            </w:tcBorders>
            <w:vAlign w:val="bottom"/>
          </w:tcPr>
          <w:p w:rsidR="0005041C" w:rsidRPr="0005041C" w:rsidRDefault="0005041C" w:rsidP="0005041C">
            <w:pPr>
              <w:spacing w:after="0" w:line="240" w:lineRule="auto"/>
              <w:jc w:val="center"/>
              <w:rPr>
                <w:rFonts w:ascii="Times New Roman" w:hAnsi="Times New Roman"/>
                <w:sz w:val="20"/>
                <w:szCs w:val="20"/>
              </w:rPr>
            </w:pPr>
          </w:p>
        </w:tc>
        <w:tc>
          <w:tcPr>
            <w:tcW w:w="426" w:type="dxa"/>
            <w:tcBorders>
              <w:top w:val="nil"/>
              <w:left w:val="nil"/>
              <w:bottom w:val="nil"/>
              <w:right w:val="nil"/>
            </w:tcBorders>
            <w:vAlign w:val="bottom"/>
          </w:tcPr>
          <w:p w:rsidR="0005041C" w:rsidRPr="0005041C" w:rsidRDefault="0005041C" w:rsidP="0005041C">
            <w:pPr>
              <w:spacing w:after="0" w:line="240" w:lineRule="auto"/>
              <w:jc w:val="right"/>
              <w:rPr>
                <w:rFonts w:ascii="Times New Roman" w:hAnsi="Times New Roman"/>
                <w:sz w:val="20"/>
                <w:szCs w:val="20"/>
              </w:rPr>
            </w:pPr>
            <w:r w:rsidRPr="0005041C">
              <w:rPr>
                <w:rFonts w:ascii="Times New Roman" w:hAnsi="Times New Roman"/>
                <w:sz w:val="20"/>
                <w:szCs w:val="20"/>
              </w:rPr>
              <w:t>20</w:t>
            </w:r>
          </w:p>
        </w:tc>
        <w:tc>
          <w:tcPr>
            <w:tcW w:w="317" w:type="dxa"/>
            <w:tcBorders>
              <w:top w:val="nil"/>
              <w:left w:val="nil"/>
              <w:bottom w:val="single" w:sz="4" w:space="0" w:color="auto"/>
              <w:right w:val="nil"/>
            </w:tcBorders>
            <w:vAlign w:val="bottom"/>
          </w:tcPr>
          <w:p w:rsidR="0005041C" w:rsidRPr="0005041C" w:rsidRDefault="0005041C" w:rsidP="0005041C">
            <w:pPr>
              <w:spacing w:after="0" w:line="240" w:lineRule="auto"/>
              <w:rPr>
                <w:rFonts w:ascii="Times New Roman" w:hAnsi="Times New Roman"/>
                <w:sz w:val="20"/>
                <w:szCs w:val="20"/>
              </w:rPr>
            </w:pPr>
          </w:p>
        </w:tc>
        <w:tc>
          <w:tcPr>
            <w:tcW w:w="405" w:type="dxa"/>
            <w:tcBorders>
              <w:top w:val="nil"/>
              <w:left w:val="nil"/>
              <w:bottom w:val="nil"/>
              <w:right w:val="nil"/>
            </w:tcBorders>
            <w:vAlign w:val="bottom"/>
          </w:tcPr>
          <w:p w:rsidR="0005041C" w:rsidRPr="0005041C" w:rsidRDefault="0005041C" w:rsidP="0005041C">
            <w:pPr>
              <w:spacing w:after="0" w:line="240" w:lineRule="auto"/>
              <w:jc w:val="center"/>
              <w:rPr>
                <w:rFonts w:ascii="Times New Roman" w:hAnsi="Times New Roman"/>
                <w:sz w:val="20"/>
                <w:szCs w:val="20"/>
              </w:rPr>
            </w:pPr>
            <w:r w:rsidRPr="0005041C">
              <w:rPr>
                <w:rFonts w:ascii="Times New Roman" w:hAnsi="Times New Roman"/>
                <w:sz w:val="20"/>
                <w:szCs w:val="20"/>
              </w:rPr>
              <w:t>г.</w:t>
            </w:r>
          </w:p>
        </w:tc>
        <w:tc>
          <w:tcPr>
            <w:tcW w:w="5923" w:type="dxa"/>
            <w:tcBorders>
              <w:top w:val="nil"/>
              <w:left w:val="nil"/>
              <w:bottom w:val="single" w:sz="4" w:space="0" w:color="auto"/>
              <w:right w:val="nil"/>
            </w:tcBorders>
            <w:vAlign w:val="bottom"/>
          </w:tcPr>
          <w:p w:rsidR="0005041C" w:rsidRPr="0005041C" w:rsidRDefault="0005041C" w:rsidP="0005041C">
            <w:pPr>
              <w:spacing w:after="0" w:line="240" w:lineRule="auto"/>
              <w:jc w:val="center"/>
              <w:rPr>
                <w:rFonts w:ascii="Times New Roman" w:hAnsi="Times New Roman"/>
                <w:sz w:val="20"/>
                <w:szCs w:val="20"/>
              </w:rPr>
            </w:pPr>
          </w:p>
        </w:tc>
      </w:tr>
      <w:tr w:rsidR="0005041C" w:rsidRPr="0005041C" w:rsidTr="00105351">
        <w:tc>
          <w:tcPr>
            <w:tcW w:w="187"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567"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284"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1842"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426"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317"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405" w:type="dxa"/>
            <w:tcBorders>
              <w:top w:val="nil"/>
              <w:left w:val="nil"/>
              <w:bottom w:val="nil"/>
              <w:right w:val="nil"/>
            </w:tcBorders>
          </w:tcPr>
          <w:p w:rsidR="0005041C" w:rsidRPr="0005041C" w:rsidRDefault="0005041C" w:rsidP="0005041C">
            <w:pPr>
              <w:spacing w:after="0" w:line="240" w:lineRule="auto"/>
              <w:rPr>
                <w:rFonts w:ascii="Times New Roman" w:hAnsi="Times New Roman"/>
                <w:sz w:val="20"/>
                <w:szCs w:val="20"/>
              </w:rPr>
            </w:pPr>
          </w:p>
        </w:tc>
        <w:tc>
          <w:tcPr>
            <w:tcW w:w="5923" w:type="dxa"/>
            <w:tcBorders>
              <w:top w:val="nil"/>
              <w:left w:val="nil"/>
              <w:bottom w:val="nil"/>
              <w:right w:val="nil"/>
            </w:tcBorders>
          </w:tcPr>
          <w:p w:rsidR="0005041C" w:rsidRPr="0005041C" w:rsidRDefault="0005041C" w:rsidP="0005041C">
            <w:pPr>
              <w:spacing w:after="0" w:line="240" w:lineRule="auto"/>
              <w:jc w:val="center"/>
              <w:rPr>
                <w:rFonts w:ascii="Times New Roman" w:hAnsi="Times New Roman"/>
                <w:sz w:val="18"/>
                <w:szCs w:val="18"/>
              </w:rPr>
            </w:pPr>
            <w:r w:rsidRPr="0005041C">
              <w:rPr>
                <w:rFonts w:ascii="Times New Roman" w:hAnsi="Times New Roman"/>
                <w:sz w:val="18"/>
                <w:szCs w:val="18"/>
              </w:rPr>
              <w:t>(подпись лица, поступающего на работу на должность руководителя муниципального учреждения)</w:t>
            </w:r>
          </w:p>
        </w:tc>
      </w:tr>
    </w:tbl>
    <w:p w:rsidR="0005041C" w:rsidRPr="0005041C" w:rsidRDefault="0005041C" w:rsidP="0005041C">
      <w:pPr>
        <w:spacing w:before="240" w:after="0" w:line="240" w:lineRule="auto"/>
        <w:rPr>
          <w:rFonts w:ascii="Times New Roman" w:hAnsi="Times New Roman"/>
          <w:sz w:val="20"/>
          <w:szCs w:val="20"/>
        </w:rPr>
      </w:pPr>
    </w:p>
    <w:p w:rsidR="0005041C" w:rsidRDefault="0005041C" w:rsidP="0005041C">
      <w:pPr>
        <w:pBdr>
          <w:top w:val="single" w:sz="4" w:space="1" w:color="auto"/>
        </w:pBdr>
        <w:spacing w:after="0" w:line="240" w:lineRule="auto"/>
        <w:jc w:val="center"/>
        <w:rPr>
          <w:rFonts w:ascii="Times New Roman" w:hAnsi="Times New Roman"/>
          <w:sz w:val="20"/>
          <w:szCs w:val="20"/>
        </w:rPr>
      </w:pPr>
      <w:r w:rsidRPr="0005041C">
        <w:rPr>
          <w:rFonts w:ascii="Times New Roman" w:hAnsi="Times New Roman"/>
          <w:sz w:val="20"/>
          <w:szCs w:val="20"/>
        </w:rPr>
        <w:t>(Ф.И.О. и по</w:t>
      </w:r>
      <w:r>
        <w:rPr>
          <w:rFonts w:ascii="Times New Roman" w:hAnsi="Times New Roman"/>
          <w:sz w:val="20"/>
          <w:szCs w:val="20"/>
        </w:rPr>
        <w:t>дпись лица, принявшего справку)</w:t>
      </w:r>
    </w:p>
    <w:p w:rsidR="0005041C" w:rsidRPr="0005041C" w:rsidRDefault="0005041C" w:rsidP="0005041C">
      <w:pPr>
        <w:pBdr>
          <w:top w:val="single" w:sz="4" w:space="1" w:color="auto"/>
        </w:pBdr>
        <w:spacing w:after="0" w:line="240" w:lineRule="auto"/>
        <w:jc w:val="center"/>
        <w:rPr>
          <w:rFonts w:ascii="Times New Roman" w:hAnsi="Times New Roman"/>
          <w:sz w:val="20"/>
          <w:szCs w:val="20"/>
        </w:rPr>
      </w:pPr>
    </w:p>
    <w:p w:rsidR="0005041C" w:rsidRPr="0005041C" w:rsidRDefault="0005041C" w:rsidP="0005041C">
      <w:pPr>
        <w:widowControl w:val="0"/>
        <w:adjustRightInd w:val="0"/>
        <w:spacing w:after="0" w:line="240" w:lineRule="auto"/>
        <w:ind w:firstLine="540"/>
        <w:jc w:val="both"/>
        <w:rPr>
          <w:rFonts w:ascii="Times New Roman" w:hAnsi="Times New Roman"/>
          <w:sz w:val="20"/>
          <w:szCs w:val="20"/>
        </w:rPr>
      </w:pPr>
      <w:r w:rsidRPr="0005041C">
        <w:rPr>
          <w:rFonts w:ascii="Times New Roman" w:hAnsi="Times New Roman"/>
          <w:sz w:val="20"/>
          <w:szCs w:val="20"/>
          <w:vertAlign w:val="superscript"/>
        </w:rPr>
        <w:t>1</w:t>
      </w:r>
      <w:r w:rsidRPr="0005041C">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05041C" w:rsidRPr="0005041C" w:rsidRDefault="0005041C" w:rsidP="0005041C">
      <w:pPr>
        <w:spacing w:after="0" w:line="240" w:lineRule="auto"/>
        <w:ind w:firstLine="567"/>
        <w:jc w:val="both"/>
        <w:rPr>
          <w:rFonts w:ascii="Times New Roman" w:hAnsi="Times New Roman"/>
          <w:sz w:val="20"/>
          <w:szCs w:val="20"/>
        </w:rPr>
      </w:pPr>
      <w:r w:rsidRPr="0005041C">
        <w:rPr>
          <w:rFonts w:ascii="Times New Roman" w:hAnsi="Times New Roman"/>
          <w:sz w:val="20"/>
          <w:szCs w:val="20"/>
          <w:vertAlign w:val="superscript"/>
        </w:rPr>
        <w:t>2</w:t>
      </w:r>
      <w:r w:rsidRPr="0005041C">
        <w:rPr>
          <w:rFonts w:ascii="Times New Roman" w:hAnsi="Times New Roman"/>
          <w:sz w:val="20"/>
          <w:szCs w:val="20"/>
        </w:rPr>
        <w:t> Указывается существо обязательства (заем, кредит и другие).</w:t>
      </w:r>
    </w:p>
    <w:p w:rsidR="0005041C" w:rsidRPr="0005041C" w:rsidRDefault="0005041C" w:rsidP="0005041C">
      <w:pPr>
        <w:spacing w:after="0" w:line="240" w:lineRule="auto"/>
        <w:ind w:firstLine="567"/>
        <w:jc w:val="both"/>
        <w:rPr>
          <w:rFonts w:ascii="Times New Roman" w:hAnsi="Times New Roman"/>
          <w:sz w:val="20"/>
          <w:szCs w:val="20"/>
        </w:rPr>
      </w:pPr>
      <w:r w:rsidRPr="0005041C">
        <w:rPr>
          <w:rFonts w:ascii="Times New Roman" w:hAnsi="Times New Roman"/>
          <w:sz w:val="20"/>
          <w:szCs w:val="20"/>
          <w:vertAlign w:val="superscript"/>
        </w:rPr>
        <w:t>3</w:t>
      </w:r>
      <w:r w:rsidRPr="0005041C">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05041C" w:rsidRPr="0005041C" w:rsidRDefault="0005041C" w:rsidP="0005041C">
      <w:pPr>
        <w:spacing w:after="0" w:line="240" w:lineRule="auto"/>
        <w:ind w:firstLine="567"/>
        <w:jc w:val="both"/>
        <w:rPr>
          <w:rFonts w:ascii="Times New Roman" w:hAnsi="Times New Roman"/>
          <w:sz w:val="20"/>
          <w:szCs w:val="20"/>
        </w:rPr>
      </w:pPr>
      <w:r w:rsidRPr="0005041C">
        <w:rPr>
          <w:rFonts w:ascii="Times New Roman" w:hAnsi="Times New Roman"/>
          <w:sz w:val="20"/>
          <w:szCs w:val="20"/>
          <w:vertAlign w:val="superscript"/>
        </w:rPr>
        <w:t>4</w:t>
      </w:r>
      <w:r w:rsidRPr="0005041C">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5041C" w:rsidRPr="0005041C" w:rsidRDefault="0005041C" w:rsidP="0005041C">
      <w:pPr>
        <w:spacing w:after="0" w:line="240" w:lineRule="auto"/>
        <w:ind w:firstLine="567"/>
        <w:jc w:val="both"/>
        <w:rPr>
          <w:rFonts w:ascii="Times New Roman" w:hAnsi="Times New Roman"/>
          <w:sz w:val="20"/>
          <w:szCs w:val="20"/>
        </w:rPr>
      </w:pPr>
      <w:r w:rsidRPr="0005041C">
        <w:rPr>
          <w:rFonts w:ascii="Times New Roman" w:hAnsi="Times New Roman"/>
          <w:sz w:val="20"/>
          <w:szCs w:val="20"/>
          <w:vertAlign w:val="superscript"/>
        </w:rPr>
        <w:t>5</w:t>
      </w:r>
      <w:r w:rsidRPr="0005041C">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5041C" w:rsidRDefault="0005041C" w:rsidP="0005041C">
      <w:pPr>
        <w:spacing w:after="0" w:line="240" w:lineRule="auto"/>
        <w:ind w:firstLine="567"/>
        <w:jc w:val="both"/>
        <w:rPr>
          <w:rFonts w:ascii="Times New Roman" w:hAnsi="Times New Roman"/>
          <w:sz w:val="20"/>
          <w:szCs w:val="20"/>
        </w:rPr>
      </w:pPr>
      <w:r w:rsidRPr="0005041C">
        <w:rPr>
          <w:rFonts w:ascii="Times New Roman" w:hAnsi="Times New Roman"/>
          <w:sz w:val="20"/>
          <w:szCs w:val="20"/>
          <w:vertAlign w:val="superscript"/>
        </w:rPr>
        <w:t>6</w:t>
      </w:r>
      <w:r w:rsidRPr="0005041C">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5041C" w:rsidRDefault="0005041C" w:rsidP="0005041C">
      <w:pPr>
        <w:spacing w:after="0" w:line="240" w:lineRule="auto"/>
        <w:ind w:firstLine="567"/>
        <w:jc w:val="both"/>
        <w:rPr>
          <w:rFonts w:ascii="Times New Roman" w:hAnsi="Times New Roman"/>
          <w:sz w:val="20"/>
          <w:szCs w:val="20"/>
        </w:rPr>
      </w:pPr>
    </w:p>
    <w:p w:rsidR="0005041C" w:rsidRDefault="0005041C" w:rsidP="0005041C">
      <w:pPr>
        <w:widowControl w:val="0"/>
        <w:adjustRightInd w:val="0"/>
        <w:spacing w:after="0" w:line="240" w:lineRule="auto"/>
        <w:ind w:left="5040"/>
        <w:jc w:val="right"/>
        <w:outlineLvl w:val="1"/>
        <w:rPr>
          <w:rFonts w:ascii="Times New Roman" w:hAnsi="Times New Roman"/>
          <w:sz w:val="18"/>
          <w:szCs w:val="18"/>
        </w:rPr>
      </w:pPr>
    </w:p>
    <w:p w:rsidR="0005041C" w:rsidRPr="0005041C" w:rsidRDefault="0005041C" w:rsidP="0005041C">
      <w:pPr>
        <w:widowControl w:val="0"/>
        <w:adjustRightInd w:val="0"/>
        <w:spacing w:after="0" w:line="240" w:lineRule="auto"/>
        <w:ind w:left="5040"/>
        <w:jc w:val="right"/>
        <w:outlineLvl w:val="1"/>
        <w:rPr>
          <w:rFonts w:ascii="Times New Roman" w:hAnsi="Times New Roman"/>
          <w:sz w:val="18"/>
          <w:szCs w:val="18"/>
        </w:rPr>
      </w:pPr>
      <w:r w:rsidRPr="0005041C">
        <w:rPr>
          <w:rFonts w:ascii="Times New Roman" w:hAnsi="Times New Roman"/>
          <w:sz w:val="18"/>
          <w:szCs w:val="18"/>
        </w:rPr>
        <w:t>Приложение №  2</w:t>
      </w:r>
    </w:p>
    <w:p w:rsidR="0005041C" w:rsidRPr="0005041C" w:rsidRDefault="0005041C" w:rsidP="0005041C">
      <w:pPr>
        <w:widowControl w:val="0"/>
        <w:adjustRightInd w:val="0"/>
        <w:spacing w:after="0" w:line="240" w:lineRule="auto"/>
        <w:ind w:left="5040"/>
        <w:jc w:val="right"/>
        <w:rPr>
          <w:rFonts w:ascii="Times New Roman" w:hAnsi="Times New Roman"/>
          <w:sz w:val="18"/>
          <w:szCs w:val="18"/>
        </w:rPr>
      </w:pPr>
      <w:r w:rsidRPr="0005041C">
        <w:rPr>
          <w:rFonts w:ascii="Times New Roman" w:hAnsi="Times New Roman"/>
          <w:sz w:val="18"/>
          <w:szCs w:val="18"/>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w:t>
      </w:r>
    </w:p>
    <w:p w:rsidR="0005041C" w:rsidRPr="0005041C" w:rsidRDefault="0005041C" w:rsidP="0005041C">
      <w:pPr>
        <w:widowControl w:val="0"/>
        <w:adjustRightInd w:val="0"/>
        <w:spacing w:after="0" w:line="240" w:lineRule="auto"/>
        <w:ind w:left="5040"/>
        <w:jc w:val="right"/>
        <w:rPr>
          <w:rFonts w:ascii="Times New Roman" w:hAnsi="Times New Roman"/>
          <w:sz w:val="18"/>
          <w:szCs w:val="18"/>
        </w:rPr>
      </w:pPr>
      <w:r w:rsidRPr="0005041C">
        <w:rPr>
          <w:rFonts w:ascii="Times New Roman" w:hAnsi="Times New Roman"/>
          <w:sz w:val="18"/>
          <w:szCs w:val="18"/>
        </w:rPr>
        <w:t>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5041C" w:rsidRPr="0005041C" w:rsidRDefault="0005041C" w:rsidP="0005041C">
      <w:pPr>
        <w:tabs>
          <w:tab w:val="left" w:pos="11907"/>
        </w:tabs>
        <w:spacing w:before="60" w:after="0" w:line="240" w:lineRule="auto"/>
        <w:jc w:val="both"/>
        <w:rPr>
          <w:rFonts w:ascii="Times New Roman" w:hAnsi="Times New Roman"/>
          <w:sz w:val="20"/>
          <w:szCs w:val="20"/>
        </w:rPr>
      </w:pPr>
    </w:p>
    <w:p w:rsidR="00231070" w:rsidRDefault="00231070" w:rsidP="0005041C">
      <w:pPr>
        <w:tabs>
          <w:tab w:val="left" w:pos="11907"/>
        </w:tabs>
        <w:spacing w:before="60" w:after="0" w:line="240" w:lineRule="auto"/>
        <w:jc w:val="both"/>
        <w:rPr>
          <w:rFonts w:ascii="Times New Roman" w:hAnsi="Times New Roman"/>
          <w:sz w:val="20"/>
          <w:szCs w:val="20"/>
        </w:rPr>
      </w:pPr>
    </w:p>
    <w:p w:rsidR="00231070" w:rsidRDefault="00231070" w:rsidP="0005041C">
      <w:pPr>
        <w:tabs>
          <w:tab w:val="left" w:pos="11907"/>
        </w:tabs>
        <w:spacing w:before="60" w:after="0" w:line="240" w:lineRule="auto"/>
        <w:jc w:val="both"/>
        <w:rPr>
          <w:rFonts w:ascii="Times New Roman" w:hAnsi="Times New Roman"/>
          <w:sz w:val="20"/>
          <w:szCs w:val="20"/>
        </w:rPr>
      </w:pPr>
    </w:p>
    <w:p w:rsidR="00231070" w:rsidRDefault="00231070" w:rsidP="0005041C">
      <w:pPr>
        <w:tabs>
          <w:tab w:val="left" w:pos="11907"/>
        </w:tabs>
        <w:spacing w:before="60" w:after="0" w:line="240" w:lineRule="auto"/>
        <w:jc w:val="both"/>
        <w:rPr>
          <w:rFonts w:ascii="Times New Roman" w:hAnsi="Times New Roman"/>
          <w:sz w:val="20"/>
          <w:szCs w:val="20"/>
        </w:rPr>
      </w:pPr>
    </w:p>
    <w:p w:rsidR="0005041C" w:rsidRPr="0005041C" w:rsidRDefault="0005041C" w:rsidP="0005041C">
      <w:pPr>
        <w:tabs>
          <w:tab w:val="left" w:pos="11907"/>
        </w:tabs>
        <w:spacing w:before="60" w:after="0" w:line="240" w:lineRule="auto"/>
        <w:jc w:val="both"/>
        <w:rPr>
          <w:rFonts w:ascii="Times New Roman" w:hAnsi="Times New Roman"/>
          <w:sz w:val="20"/>
          <w:szCs w:val="20"/>
        </w:rPr>
      </w:pPr>
      <w:r w:rsidRPr="0005041C">
        <w:rPr>
          <w:rFonts w:ascii="Times New Roman" w:hAnsi="Times New Roman"/>
          <w:sz w:val="20"/>
          <w:szCs w:val="20"/>
        </w:rPr>
        <w:lastRenderedPageBreak/>
        <w:t xml:space="preserve">В  </w:t>
      </w:r>
    </w:p>
    <w:p w:rsidR="0005041C" w:rsidRPr="0005041C" w:rsidRDefault="0005041C" w:rsidP="0005041C">
      <w:pPr>
        <w:pBdr>
          <w:top w:val="single" w:sz="4" w:space="1" w:color="auto"/>
        </w:pBdr>
        <w:spacing w:after="0" w:line="240" w:lineRule="auto"/>
        <w:ind w:left="851"/>
        <w:jc w:val="center"/>
        <w:rPr>
          <w:rFonts w:ascii="Times New Roman" w:hAnsi="Times New Roman"/>
          <w:sz w:val="20"/>
          <w:szCs w:val="20"/>
        </w:rPr>
      </w:pPr>
      <w:r w:rsidRPr="0005041C">
        <w:rPr>
          <w:rFonts w:ascii="Times New Roman" w:hAnsi="Times New Roman"/>
          <w:sz w:val="20"/>
          <w:szCs w:val="20"/>
        </w:rPr>
        <w:t>(указывается наименование муниципального учреждения)</w:t>
      </w:r>
    </w:p>
    <w:p w:rsidR="0005041C" w:rsidRPr="0005041C" w:rsidRDefault="0005041C" w:rsidP="0005041C">
      <w:pPr>
        <w:spacing w:before="360" w:after="0" w:line="240" w:lineRule="auto"/>
        <w:jc w:val="center"/>
        <w:rPr>
          <w:rFonts w:ascii="Times New Roman" w:hAnsi="Times New Roman"/>
          <w:bCs/>
          <w:sz w:val="20"/>
          <w:szCs w:val="20"/>
        </w:rPr>
      </w:pPr>
      <w:r w:rsidRPr="0005041C">
        <w:rPr>
          <w:rFonts w:ascii="Times New Roman" w:hAnsi="Times New Roman"/>
          <w:bCs/>
          <w:sz w:val="20"/>
          <w:szCs w:val="20"/>
        </w:rPr>
        <w:t>СПРАВКА</w:t>
      </w:r>
      <w:r w:rsidRPr="0005041C">
        <w:rPr>
          <w:rFonts w:ascii="Times New Roman" w:hAnsi="Times New Roman"/>
          <w:bCs/>
          <w:sz w:val="20"/>
          <w:szCs w:val="20"/>
        </w:rPr>
        <w:br/>
        <w:t>о доходах, об имуществе и обязательствах имущественного характера</w:t>
      </w:r>
      <w:r w:rsidRPr="0005041C">
        <w:rPr>
          <w:rFonts w:ascii="Times New Roman" w:hAnsi="Times New Roman"/>
          <w:bCs/>
          <w:sz w:val="20"/>
          <w:szCs w:val="20"/>
        </w:rPr>
        <w:br/>
        <w:t>супруги (супруга) и несовершеннолетних детей л</w:t>
      </w:r>
      <w:r w:rsidRPr="0005041C">
        <w:rPr>
          <w:rFonts w:ascii="Times New Roman" w:hAnsi="Times New Roman"/>
          <w:sz w:val="20"/>
          <w:szCs w:val="20"/>
        </w:rPr>
        <w:t>ица, поступающего на работу на должность руководителя муниципального учреждения</w:t>
      </w:r>
      <w:r w:rsidRPr="0005041C">
        <w:rPr>
          <w:rStyle w:val="afffe"/>
          <w:rFonts w:ascii="Times New Roman" w:hAnsi="Times New Roman"/>
          <w:sz w:val="20"/>
          <w:szCs w:val="20"/>
        </w:rPr>
        <w:footnoteReference w:id="2"/>
      </w:r>
    </w:p>
    <w:p w:rsidR="0005041C" w:rsidRPr="0005041C" w:rsidRDefault="0005041C" w:rsidP="0005041C">
      <w:pPr>
        <w:spacing w:after="0" w:line="240" w:lineRule="auto"/>
        <w:ind w:firstLine="567"/>
        <w:rPr>
          <w:rFonts w:ascii="Times New Roman" w:hAnsi="Times New Roman"/>
          <w:sz w:val="20"/>
          <w:szCs w:val="20"/>
        </w:rPr>
      </w:pPr>
      <w:r w:rsidRPr="0005041C">
        <w:rPr>
          <w:rFonts w:ascii="Times New Roman" w:hAnsi="Times New Roman"/>
          <w:sz w:val="20"/>
          <w:szCs w:val="20"/>
        </w:rPr>
        <w:t xml:space="preserve">Я,  </w:t>
      </w:r>
    </w:p>
    <w:p w:rsidR="0005041C" w:rsidRPr="0005041C" w:rsidRDefault="0005041C" w:rsidP="0005041C">
      <w:pPr>
        <w:pBdr>
          <w:top w:val="single" w:sz="4" w:space="1" w:color="auto"/>
        </w:pBdr>
        <w:spacing w:after="0" w:line="240" w:lineRule="auto"/>
        <w:ind w:left="907"/>
        <w:rPr>
          <w:rFonts w:ascii="Times New Roman" w:hAnsi="Times New Roman"/>
          <w:sz w:val="20"/>
          <w:szCs w:val="20"/>
        </w:rPr>
      </w:pPr>
    </w:p>
    <w:p w:rsidR="0005041C" w:rsidRPr="0005041C" w:rsidRDefault="0005041C" w:rsidP="0005041C">
      <w:pPr>
        <w:tabs>
          <w:tab w:val="left" w:pos="9837"/>
        </w:tabs>
        <w:spacing w:after="0" w:line="240" w:lineRule="auto"/>
        <w:rPr>
          <w:rFonts w:ascii="Times New Roman" w:hAnsi="Times New Roman"/>
          <w:sz w:val="20"/>
          <w:szCs w:val="20"/>
        </w:rPr>
      </w:pPr>
      <w:r w:rsidRPr="0005041C">
        <w:rPr>
          <w:rFonts w:ascii="Times New Roman" w:hAnsi="Times New Roman"/>
          <w:sz w:val="20"/>
          <w:szCs w:val="20"/>
        </w:rPr>
        <w:tab/>
      </w:r>
    </w:p>
    <w:p w:rsidR="0005041C" w:rsidRPr="0005041C" w:rsidRDefault="0005041C" w:rsidP="0005041C">
      <w:pPr>
        <w:pBdr>
          <w:top w:val="single" w:sz="4" w:space="1" w:color="auto"/>
        </w:pBdr>
        <w:spacing w:after="0" w:line="240" w:lineRule="auto"/>
        <w:ind w:right="113"/>
        <w:jc w:val="center"/>
        <w:rPr>
          <w:rFonts w:ascii="Times New Roman" w:hAnsi="Times New Roman"/>
          <w:sz w:val="20"/>
          <w:szCs w:val="20"/>
        </w:rPr>
      </w:pPr>
      <w:r w:rsidRPr="0005041C">
        <w:rPr>
          <w:rFonts w:ascii="Times New Roman" w:hAnsi="Times New Roman"/>
          <w:sz w:val="20"/>
          <w:szCs w:val="20"/>
        </w:rPr>
        <w:t>(фамилия, имя, отчество, дата рождения)</w:t>
      </w:r>
    </w:p>
    <w:p w:rsidR="0005041C" w:rsidRPr="0005041C" w:rsidRDefault="0005041C" w:rsidP="0005041C">
      <w:pPr>
        <w:spacing w:after="0" w:line="240" w:lineRule="auto"/>
        <w:rPr>
          <w:rFonts w:ascii="Times New Roman" w:hAnsi="Times New Roman"/>
          <w:sz w:val="20"/>
          <w:szCs w:val="20"/>
        </w:rPr>
      </w:pPr>
    </w:p>
    <w:p w:rsidR="0005041C" w:rsidRPr="0005041C" w:rsidRDefault="0005041C" w:rsidP="0005041C">
      <w:pPr>
        <w:pBdr>
          <w:top w:val="single" w:sz="4" w:space="1" w:color="auto"/>
        </w:pBdr>
        <w:spacing w:after="0" w:line="240" w:lineRule="auto"/>
        <w:rPr>
          <w:rFonts w:ascii="Times New Roman" w:hAnsi="Times New Roman"/>
          <w:sz w:val="20"/>
          <w:szCs w:val="20"/>
        </w:rPr>
      </w:pPr>
    </w:p>
    <w:p w:rsidR="0005041C" w:rsidRPr="0005041C" w:rsidRDefault="0005041C" w:rsidP="0005041C">
      <w:pPr>
        <w:pStyle w:val="ConsPlusNonformat"/>
        <w:jc w:val="center"/>
        <w:rPr>
          <w:rFonts w:ascii="Times New Roman" w:hAnsi="Times New Roman" w:cs="Times New Roman"/>
        </w:rPr>
      </w:pPr>
      <w:r w:rsidRPr="0005041C">
        <w:rPr>
          <w:rFonts w:ascii="Times New Roman" w:hAnsi="Times New Roman" w:cs="Times New Roman"/>
        </w:rPr>
        <w:t>(основное место работы, в случае отсутствия основного места</w:t>
      </w:r>
    </w:p>
    <w:p w:rsidR="0005041C" w:rsidRPr="0005041C" w:rsidRDefault="0005041C" w:rsidP="0005041C">
      <w:pPr>
        <w:pStyle w:val="ConsPlusNonformat"/>
        <w:jc w:val="center"/>
        <w:rPr>
          <w:rFonts w:ascii="Times New Roman" w:hAnsi="Times New Roman" w:cs="Times New Roman"/>
        </w:rPr>
      </w:pPr>
      <w:r w:rsidRPr="0005041C">
        <w:rPr>
          <w:rFonts w:ascii="Times New Roman" w:hAnsi="Times New Roman" w:cs="Times New Roman"/>
        </w:rPr>
        <w:t>работы - род занятий)</w:t>
      </w:r>
    </w:p>
    <w:p w:rsidR="0005041C" w:rsidRPr="0005041C" w:rsidRDefault="0005041C" w:rsidP="0005041C">
      <w:pPr>
        <w:spacing w:after="0" w:line="240" w:lineRule="auto"/>
        <w:rPr>
          <w:rFonts w:ascii="Times New Roman" w:hAnsi="Times New Roman"/>
          <w:sz w:val="20"/>
          <w:szCs w:val="20"/>
        </w:rPr>
      </w:pPr>
    </w:p>
    <w:p w:rsidR="0005041C" w:rsidRPr="0005041C" w:rsidRDefault="0005041C" w:rsidP="0005041C">
      <w:pPr>
        <w:spacing w:after="0" w:line="240" w:lineRule="auto"/>
        <w:rPr>
          <w:rFonts w:ascii="Times New Roman" w:hAnsi="Times New Roman"/>
          <w:sz w:val="20"/>
          <w:szCs w:val="20"/>
        </w:rPr>
      </w:pPr>
      <w:r w:rsidRPr="0005041C">
        <w:rPr>
          <w:rFonts w:ascii="Times New Roman" w:hAnsi="Times New Roman"/>
          <w:sz w:val="20"/>
          <w:szCs w:val="20"/>
        </w:rPr>
        <w:t xml:space="preserve">проживающий по адресу:  </w:t>
      </w:r>
    </w:p>
    <w:p w:rsidR="0005041C" w:rsidRPr="0005041C" w:rsidRDefault="0005041C" w:rsidP="0005041C">
      <w:pPr>
        <w:pBdr>
          <w:top w:val="single" w:sz="4" w:space="1" w:color="auto"/>
        </w:pBdr>
        <w:spacing w:after="0" w:line="240" w:lineRule="auto"/>
        <w:ind w:left="2722"/>
        <w:jc w:val="center"/>
        <w:rPr>
          <w:rFonts w:ascii="Times New Roman" w:hAnsi="Times New Roman"/>
          <w:sz w:val="20"/>
          <w:szCs w:val="20"/>
        </w:rPr>
      </w:pPr>
      <w:r w:rsidRPr="0005041C">
        <w:rPr>
          <w:rFonts w:ascii="Times New Roman" w:hAnsi="Times New Roman"/>
          <w:sz w:val="20"/>
          <w:szCs w:val="20"/>
        </w:rPr>
        <w:t>(адрес места жительства)</w:t>
      </w:r>
    </w:p>
    <w:p w:rsidR="0005041C" w:rsidRPr="0005041C" w:rsidRDefault="0005041C" w:rsidP="0005041C">
      <w:pPr>
        <w:tabs>
          <w:tab w:val="left" w:pos="9837"/>
        </w:tabs>
        <w:spacing w:after="0" w:line="240" w:lineRule="auto"/>
        <w:rPr>
          <w:rFonts w:ascii="Times New Roman" w:hAnsi="Times New Roman"/>
          <w:sz w:val="20"/>
          <w:szCs w:val="20"/>
        </w:rPr>
      </w:pPr>
      <w:r w:rsidRPr="0005041C">
        <w:rPr>
          <w:rFonts w:ascii="Times New Roman" w:hAnsi="Times New Roman"/>
          <w:sz w:val="20"/>
          <w:szCs w:val="20"/>
        </w:rPr>
        <w:tab/>
      </w:r>
    </w:p>
    <w:p w:rsidR="0005041C" w:rsidRPr="0005041C" w:rsidRDefault="0005041C" w:rsidP="0005041C">
      <w:pPr>
        <w:pBdr>
          <w:top w:val="single" w:sz="4" w:space="1" w:color="auto"/>
        </w:pBdr>
        <w:spacing w:after="0" w:line="240" w:lineRule="auto"/>
        <w:ind w:right="113"/>
        <w:rPr>
          <w:rFonts w:ascii="Times New Roman" w:hAnsi="Times New Roman"/>
          <w:sz w:val="20"/>
          <w:szCs w:val="20"/>
        </w:rPr>
      </w:pPr>
    </w:p>
    <w:tbl>
      <w:tblPr>
        <w:tblW w:w="5000" w:type="pct"/>
        <w:tblCellMar>
          <w:left w:w="28" w:type="dxa"/>
          <w:right w:w="28" w:type="dxa"/>
        </w:tblCellMar>
        <w:tblLook w:val="0000"/>
      </w:tblPr>
      <w:tblGrid>
        <w:gridCol w:w="9410"/>
      </w:tblGrid>
      <w:tr w:rsidR="0005041C" w:rsidRPr="0005041C" w:rsidTr="0005041C">
        <w:tc>
          <w:tcPr>
            <w:tcW w:w="5000" w:type="pct"/>
            <w:tcBorders>
              <w:top w:val="nil"/>
              <w:left w:val="nil"/>
              <w:bottom w:val="nil"/>
              <w:right w:val="nil"/>
            </w:tcBorders>
            <w:vAlign w:val="bottom"/>
          </w:tcPr>
          <w:p w:rsidR="0005041C" w:rsidRPr="0005041C" w:rsidRDefault="0005041C" w:rsidP="0005041C">
            <w:pPr>
              <w:pStyle w:val="ConsPlusNonformat"/>
              <w:jc w:val="both"/>
              <w:rPr>
                <w:rFonts w:ascii="Times New Roman" w:hAnsi="Times New Roman" w:cs="Times New Roman"/>
              </w:rPr>
            </w:pPr>
            <w:r w:rsidRPr="0005041C">
              <w:rPr>
                <w:rFonts w:ascii="Times New Roman" w:hAnsi="Times New Roman" w:cs="Times New Roman"/>
              </w:rPr>
              <w:t>сообщаю сведения о доходах моей   (моего)   (супруги   (супруга), несовершеннолетней         дочери,         несовершеннолетнего        сына)</w:t>
            </w:r>
          </w:p>
          <w:p w:rsidR="0005041C" w:rsidRPr="0005041C" w:rsidRDefault="0005041C" w:rsidP="0005041C">
            <w:pPr>
              <w:pStyle w:val="ConsPlusNonformat"/>
              <w:jc w:val="both"/>
              <w:rPr>
                <w:rFonts w:ascii="Times New Roman" w:hAnsi="Times New Roman" w:cs="Times New Roman"/>
              </w:rPr>
            </w:pPr>
            <w:r w:rsidRPr="0005041C">
              <w:rPr>
                <w:rFonts w:ascii="Times New Roman" w:hAnsi="Times New Roman" w:cs="Times New Roman"/>
              </w:rPr>
              <w:t>___________________________________________________________________________</w:t>
            </w:r>
          </w:p>
          <w:p w:rsidR="0005041C" w:rsidRPr="0005041C" w:rsidRDefault="0005041C" w:rsidP="0005041C">
            <w:pPr>
              <w:pStyle w:val="ConsPlusNonformat"/>
              <w:jc w:val="center"/>
              <w:rPr>
                <w:rFonts w:ascii="Times New Roman" w:hAnsi="Times New Roman" w:cs="Times New Roman"/>
              </w:rPr>
            </w:pPr>
            <w:r w:rsidRPr="0005041C">
              <w:rPr>
                <w:rFonts w:ascii="Times New Roman" w:hAnsi="Times New Roman" w:cs="Times New Roman"/>
              </w:rPr>
              <w:t>(фамилия, имя, отчество, дата рождения)</w:t>
            </w:r>
          </w:p>
          <w:p w:rsidR="0005041C" w:rsidRPr="0005041C" w:rsidRDefault="0005041C" w:rsidP="0005041C">
            <w:pPr>
              <w:pStyle w:val="ConsPlusNonformat"/>
              <w:jc w:val="both"/>
              <w:rPr>
                <w:rFonts w:ascii="Times New Roman" w:hAnsi="Times New Roman" w:cs="Times New Roman"/>
              </w:rPr>
            </w:pPr>
            <w:r w:rsidRPr="0005041C">
              <w:rPr>
                <w:rFonts w:ascii="Times New Roman" w:hAnsi="Times New Roman" w:cs="Times New Roman"/>
              </w:rPr>
              <w:t>___________________________________________________________________________</w:t>
            </w:r>
          </w:p>
          <w:p w:rsidR="0005041C" w:rsidRPr="0005041C" w:rsidRDefault="0005041C" w:rsidP="0005041C">
            <w:pPr>
              <w:pStyle w:val="ConsPlusNonformat"/>
              <w:jc w:val="center"/>
              <w:rPr>
                <w:rFonts w:ascii="Times New Roman" w:hAnsi="Times New Roman" w:cs="Times New Roman"/>
              </w:rPr>
            </w:pPr>
            <w:r w:rsidRPr="0005041C">
              <w:rPr>
                <w:rFonts w:ascii="Times New Roman" w:hAnsi="Times New Roman" w:cs="Times New Roman"/>
              </w:rPr>
              <w:t>(основное место работы или службы, занимаемая должность, в случае</w:t>
            </w:r>
          </w:p>
          <w:p w:rsidR="0005041C" w:rsidRPr="0005041C" w:rsidRDefault="0005041C" w:rsidP="0005041C">
            <w:pPr>
              <w:pStyle w:val="ConsPlusNonformat"/>
              <w:jc w:val="center"/>
              <w:rPr>
                <w:rFonts w:ascii="Times New Roman" w:hAnsi="Times New Roman" w:cs="Times New Roman"/>
              </w:rPr>
            </w:pPr>
            <w:r w:rsidRPr="0005041C">
              <w:rPr>
                <w:rFonts w:ascii="Times New Roman" w:hAnsi="Times New Roman" w:cs="Times New Roman"/>
              </w:rPr>
              <w:t>отсутствия основного места работы или службы - род занятий)</w:t>
            </w:r>
          </w:p>
          <w:p w:rsidR="0005041C" w:rsidRPr="0005041C" w:rsidRDefault="0005041C" w:rsidP="0005041C">
            <w:pPr>
              <w:pStyle w:val="ConsPlusNonformat"/>
              <w:jc w:val="both"/>
              <w:rPr>
                <w:rFonts w:ascii="Times New Roman" w:hAnsi="Times New Roman" w:cs="Times New Roman"/>
              </w:rPr>
            </w:pPr>
            <w:r w:rsidRPr="0005041C">
              <w:rPr>
                <w:rFonts w:ascii="Times New Roman" w:hAnsi="Times New Roman" w:cs="Times New Roman"/>
              </w:rPr>
              <w:t>__________________________________________________________________________,</w:t>
            </w:r>
          </w:p>
          <w:p w:rsidR="0005041C" w:rsidRPr="0005041C" w:rsidRDefault="0005041C" w:rsidP="0005041C">
            <w:pPr>
              <w:pStyle w:val="ConsPlusNonformat"/>
              <w:jc w:val="both"/>
              <w:rPr>
                <w:rFonts w:ascii="Times New Roman" w:hAnsi="Times New Roman" w:cs="Times New Roman"/>
              </w:rPr>
            </w:pPr>
            <w:r w:rsidRPr="0005041C">
              <w:rPr>
                <w:rFonts w:ascii="Times New Roman" w:hAnsi="Times New Roman" w:cs="Times New Roman"/>
              </w:rPr>
              <w:t>об  имуществе,  о  вкладах  в  банках,  ценных  бумагах,  об обязательствах имущественного характера.</w:t>
            </w:r>
          </w:p>
          <w:p w:rsidR="0005041C" w:rsidRPr="0005041C" w:rsidRDefault="0005041C" w:rsidP="0005041C">
            <w:pPr>
              <w:spacing w:after="0" w:line="240" w:lineRule="auto"/>
              <w:jc w:val="both"/>
              <w:rPr>
                <w:rFonts w:ascii="Times New Roman" w:hAnsi="Times New Roman"/>
                <w:sz w:val="20"/>
                <w:szCs w:val="20"/>
              </w:rPr>
            </w:pPr>
          </w:p>
        </w:tc>
      </w:tr>
    </w:tbl>
    <w:p w:rsidR="0005041C" w:rsidRPr="00B8153A" w:rsidRDefault="0005041C" w:rsidP="0005041C">
      <w:pPr>
        <w:pStyle w:val="ConsPlusNonformat"/>
        <w:jc w:val="both"/>
        <w:rPr>
          <w:rFonts w:ascii="Times New Roman" w:hAnsi="Times New Roman" w:cs="Times New Roman"/>
        </w:rPr>
      </w:pPr>
      <w:r>
        <w:rPr>
          <w:rStyle w:val="afffe"/>
        </w:rPr>
        <w:footnoteRef/>
      </w:r>
      <w:r w:rsidRPr="00B8153A">
        <w:rPr>
          <w:rFonts w:ascii="Times New Roman" w:hAnsi="Times New Roman" w:cs="Times New Roman"/>
        </w:rPr>
        <w:t>Сведения представляются отдельно на супруга (супругу)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05041C" w:rsidRDefault="0005041C" w:rsidP="0005041C">
      <w:pPr>
        <w:rPr>
          <w:sz w:val="24"/>
          <w:szCs w:val="24"/>
        </w:rPr>
      </w:pPr>
    </w:p>
    <w:p w:rsidR="0005041C" w:rsidRPr="0005041C" w:rsidRDefault="0005041C" w:rsidP="0005041C">
      <w:pPr>
        <w:rPr>
          <w:rFonts w:ascii="Times New Roman" w:hAnsi="Times New Roman"/>
          <w:sz w:val="20"/>
          <w:szCs w:val="20"/>
        </w:rPr>
      </w:pPr>
      <w:r>
        <w:rPr>
          <w:rFonts w:ascii="Times New Roman" w:hAnsi="Times New Roman"/>
          <w:sz w:val="20"/>
          <w:szCs w:val="20"/>
        </w:rPr>
        <w:tab/>
        <w:t>Раздел 1. Сведения о доходах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6167"/>
        <w:gridCol w:w="2680"/>
      </w:tblGrid>
      <w:tr w:rsidR="0005041C" w:rsidRPr="0005041C" w:rsidTr="0005041C">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w:t>
            </w:r>
            <w:r w:rsidRPr="0005041C">
              <w:rPr>
                <w:rFonts w:ascii="Times New Roman" w:hAnsi="Times New Roman"/>
                <w:sz w:val="16"/>
                <w:szCs w:val="16"/>
              </w:rPr>
              <w:br/>
              <w:t>п/п</w:t>
            </w:r>
          </w:p>
        </w:tc>
        <w:tc>
          <w:tcPr>
            <w:tcW w:w="3277"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Вид дохода</w:t>
            </w:r>
          </w:p>
        </w:tc>
        <w:tc>
          <w:tcPr>
            <w:tcW w:w="1424"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 xml:space="preserve">Величина дохода </w:t>
            </w:r>
            <w:r w:rsidRPr="0005041C">
              <w:rPr>
                <w:rFonts w:ascii="Times New Roman" w:hAnsi="Times New Roman"/>
                <w:sz w:val="16"/>
                <w:szCs w:val="16"/>
                <w:vertAlign w:val="superscript"/>
              </w:rPr>
              <w:t>2</w:t>
            </w:r>
            <w:r w:rsidRPr="0005041C">
              <w:rPr>
                <w:rFonts w:ascii="Times New Roman" w:hAnsi="Times New Roman"/>
                <w:sz w:val="16"/>
                <w:szCs w:val="16"/>
              </w:rPr>
              <w:br/>
              <w:t>(руб.)</w:t>
            </w:r>
          </w:p>
        </w:tc>
      </w:tr>
      <w:tr w:rsidR="0005041C" w:rsidRPr="0005041C" w:rsidTr="0005041C">
        <w:tc>
          <w:tcPr>
            <w:tcW w:w="299"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1</w:t>
            </w:r>
          </w:p>
        </w:tc>
        <w:tc>
          <w:tcPr>
            <w:tcW w:w="3277" w:type="pct"/>
            <w:vAlign w:val="bottom"/>
          </w:tcPr>
          <w:p w:rsidR="0005041C" w:rsidRPr="0005041C" w:rsidRDefault="0005041C" w:rsidP="0005041C">
            <w:pPr>
              <w:spacing w:after="0" w:line="240" w:lineRule="auto"/>
              <w:ind w:left="57"/>
              <w:jc w:val="center"/>
              <w:rPr>
                <w:rFonts w:ascii="Times New Roman" w:hAnsi="Times New Roman"/>
                <w:sz w:val="16"/>
                <w:szCs w:val="16"/>
              </w:rPr>
            </w:pPr>
            <w:r w:rsidRPr="0005041C">
              <w:rPr>
                <w:rFonts w:ascii="Times New Roman" w:hAnsi="Times New Roman"/>
                <w:sz w:val="16"/>
                <w:szCs w:val="16"/>
              </w:rPr>
              <w:t>2</w:t>
            </w:r>
          </w:p>
        </w:tc>
        <w:tc>
          <w:tcPr>
            <w:tcW w:w="1424"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3</w:t>
            </w: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1</w:t>
            </w:r>
          </w:p>
        </w:tc>
        <w:tc>
          <w:tcPr>
            <w:tcW w:w="3277" w:type="pct"/>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по основному месту работы</w:t>
            </w:r>
          </w:p>
        </w:tc>
        <w:tc>
          <w:tcPr>
            <w:tcW w:w="1424" w:type="pct"/>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2</w:t>
            </w:r>
          </w:p>
        </w:tc>
        <w:tc>
          <w:tcPr>
            <w:tcW w:w="3277" w:type="pct"/>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от педагогической деятельности</w:t>
            </w:r>
          </w:p>
        </w:tc>
        <w:tc>
          <w:tcPr>
            <w:tcW w:w="1424" w:type="pct"/>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3</w:t>
            </w:r>
          </w:p>
        </w:tc>
        <w:tc>
          <w:tcPr>
            <w:tcW w:w="3277" w:type="pct"/>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от научной деятельности</w:t>
            </w:r>
          </w:p>
        </w:tc>
        <w:tc>
          <w:tcPr>
            <w:tcW w:w="1424" w:type="pct"/>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4</w:t>
            </w:r>
          </w:p>
        </w:tc>
        <w:tc>
          <w:tcPr>
            <w:tcW w:w="3277" w:type="pct"/>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от иной творческой деятельности</w:t>
            </w:r>
          </w:p>
        </w:tc>
        <w:tc>
          <w:tcPr>
            <w:tcW w:w="1424" w:type="pct"/>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rPr>
          <w:trHeight w:val="70"/>
        </w:trPr>
        <w:tc>
          <w:tcPr>
            <w:tcW w:w="299" w:type="pct"/>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5</w:t>
            </w:r>
          </w:p>
        </w:tc>
        <w:tc>
          <w:tcPr>
            <w:tcW w:w="3277" w:type="pct"/>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от вкладов в банках и иных кредитных организациях</w:t>
            </w:r>
          </w:p>
        </w:tc>
        <w:tc>
          <w:tcPr>
            <w:tcW w:w="1424" w:type="pct"/>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rPr>
          <w:trHeight w:val="70"/>
        </w:trPr>
        <w:tc>
          <w:tcPr>
            <w:tcW w:w="299" w:type="pct"/>
            <w:tcBorders>
              <w:bottom w:val="nil"/>
            </w:tcBorders>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6</w:t>
            </w:r>
          </w:p>
        </w:tc>
        <w:tc>
          <w:tcPr>
            <w:tcW w:w="3277" w:type="pct"/>
            <w:tcBorders>
              <w:bottom w:val="nil"/>
            </w:tcBorders>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Доход от ценных бумаг и долей участия в коммерческих организациях</w:t>
            </w:r>
          </w:p>
        </w:tc>
        <w:tc>
          <w:tcPr>
            <w:tcW w:w="1424" w:type="pct"/>
            <w:tcBorders>
              <w:bottom w:val="nil"/>
            </w:tcBorders>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c>
          <w:tcPr>
            <w:tcW w:w="299" w:type="pct"/>
            <w:tcBorders>
              <w:bottom w:val="nil"/>
            </w:tcBorders>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7</w:t>
            </w:r>
          </w:p>
        </w:tc>
        <w:tc>
          <w:tcPr>
            <w:tcW w:w="3277" w:type="pct"/>
            <w:tcBorders>
              <w:bottom w:val="nil"/>
            </w:tcBorders>
            <w:vAlign w:val="bottom"/>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Иные доходы (указать вид дохода):</w:t>
            </w:r>
          </w:p>
        </w:tc>
        <w:tc>
          <w:tcPr>
            <w:tcW w:w="1424" w:type="pct"/>
            <w:tcBorders>
              <w:bottom w:val="nil"/>
            </w:tcBorders>
            <w:vAlign w:val="bottom"/>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c>
          <w:tcPr>
            <w:tcW w:w="299" w:type="pct"/>
            <w:tcBorders>
              <w:top w:val="nil"/>
              <w:bottom w:val="nil"/>
            </w:tcBorders>
            <w:vAlign w:val="bottom"/>
          </w:tcPr>
          <w:p w:rsidR="0005041C" w:rsidRPr="0005041C" w:rsidRDefault="0005041C" w:rsidP="0005041C">
            <w:pPr>
              <w:spacing w:after="0" w:line="240" w:lineRule="auto"/>
              <w:jc w:val="center"/>
              <w:rPr>
                <w:rFonts w:ascii="Times New Roman" w:hAnsi="Times New Roman"/>
                <w:sz w:val="16"/>
                <w:szCs w:val="16"/>
              </w:rPr>
            </w:pPr>
          </w:p>
        </w:tc>
        <w:tc>
          <w:tcPr>
            <w:tcW w:w="3277" w:type="pct"/>
            <w:tcBorders>
              <w:top w:val="nil"/>
              <w:bottom w:val="nil"/>
            </w:tcBorders>
            <w:vAlign w:val="bottom"/>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 xml:space="preserve">1) </w:t>
            </w:r>
          </w:p>
        </w:tc>
        <w:tc>
          <w:tcPr>
            <w:tcW w:w="1424" w:type="pct"/>
            <w:tcBorders>
              <w:top w:val="nil"/>
              <w:bottom w:val="nil"/>
            </w:tcBorders>
            <w:vAlign w:val="bottom"/>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c>
          <w:tcPr>
            <w:tcW w:w="299" w:type="pct"/>
            <w:tcBorders>
              <w:top w:val="nil"/>
              <w:bottom w:val="nil"/>
            </w:tcBorders>
            <w:vAlign w:val="bottom"/>
          </w:tcPr>
          <w:p w:rsidR="0005041C" w:rsidRPr="0005041C" w:rsidRDefault="0005041C" w:rsidP="0005041C">
            <w:pPr>
              <w:spacing w:after="0" w:line="240" w:lineRule="auto"/>
              <w:jc w:val="center"/>
              <w:rPr>
                <w:rFonts w:ascii="Times New Roman" w:hAnsi="Times New Roman"/>
                <w:sz w:val="16"/>
                <w:szCs w:val="16"/>
              </w:rPr>
            </w:pPr>
          </w:p>
        </w:tc>
        <w:tc>
          <w:tcPr>
            <w:tcW w:w="3277" w:type="pct"/>
            <w:tcBorders>
              <w:top w:val="nil"/>
              <w:bottom w:val="nil"/>
            </w:tcBorders>
            <w:vAlign w:val="bottom"/>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2)</w:t>
            </w:r>
          </w:p>
        </w:tc>
        <w:tc>
          <w:tcPr>
            <w:tcW w:w="1424" w:type="pct"/>
            <w:tcBorders>
              <w:top w:val="nil"/>
              <w:bottom w:val="nil"/>
            </w:tcBorders>
            <w:vAlign w:val="bottom"/>
          </w:tcPr>
          <w:p w:rsidR="0005041C" w:rsidRPr="0005041C" w:rsidRDefault="0005041C" w:rsidP="0005041C">
            <w:pPr>
              <w:spacing w:after="0" w:line="240" w:lineRule="auto"/>
              <w:jc w:val="center"/>
              <w:rPr>
                <w:rFonts w:ascii="Times New Roman" w:hAnsi="Times New Roman"/>
                <w:sz w:val="16"/>
                <w:szCs w:val="16"/>
              </w:rPr>
            </w:pPr>
          </w:p>
        </w:tc>
      </w:tr>
      <w:tr w:rsidR="0005041C" w:rsidRPr="0005041C" w:rsidTr="0005041C">
        <w:tc>
          <w:tcPr>
            <w:tcW w:w="299" w:type="pct"/>
            <w:vAlign w:val="bottom"/>
          </w:tcPr>
          <w:p w:rsidR="0005041C" w:rsidRPr="0005041C" w:rsidRDefault="0005041C" w:rsidP="0005041C">
            <w:pPr>
              <w:spacing w:after="0" w:line="240" w:lineRule="auto"/>
              <w:jc w:val="center"/>
              <w:rPr>
                <w:rFonts w:ascii="Times New Roman" w:hAnsi="Times New Roman"/>
                <w:sz w:val="16"/>
                <w:szCs w:val="16"/>
              </w:rPr>
            </w:pPr>
            <w:r w:rsidRPr="0005041C">
              <w:rPr>
                <w:rFonts w:ascii="Times New Roman" w:hAnsi="Times New Roman"/>
                <w:sz w:val="16"/>
                <w:szCs w:val="16"/>
              </w:rPr>
              <w:t>8</w:t>
            </w:r>
          </w:p>
        </w:tc>
        <w:tc>
          <w:tcPr>
            <w:tcW w:w="3277" w:type="pct"/>
            <w:vAlign w:val="bottom"/>
          </w:tcPr>
          <w:p w:rsidR="0005041C" w:rsidRPr="0005041C" w:rsidRDefault="0005041C" w:rsidP="0005041C">
            <w:pPr>
              <w:spacing w:after="0" w:line="240" w:lineRule="auto"/>
              <w:ind w:left="57"/>
              <w:rPr>
                <w:rFonts w:ascii="Times New Roman" w:hAnsi="Times New Roman"/>
                <w:sz w:val="16"/>
                <w:szCs w:val="16"/>
              </w:rPr>
            </w:pPr>
            <w:r w:rsidRPr="0005041C">
              <w:rPr>
                <w:rFonts w:ascii="Times New Roman" w:hAnsi="Times New Roman"/>
                <w:sz w:val="16"/>
                <w:szCs w:val="16"/>
              </w:rPr>
              <w:t>Итого доход за отчетный период</w:t>
            </w:r>
          </w:p>
        </w:tc>
        <w:tc>
          <w:tcPr>
            <w:tcW w:w="1424" w:type="pct"/>
            <w:vAlign w:val="bottom"/>
          </w:tcPr>
          <w:p w:rsidR="0005041C" w:rsidRPr="0005041C" w:rsidRDefault="0005041C" w:rsidP="0005041C">
            <w:pPr>
              <w:spacing w:after="0" w:line="240" w:lineRule="auto"/>
              <w:jc w:val="center"/>
              <w:rPr>
                <w:rFonts w:ascii="Times New Roman" w:hAnsi="Times New Roman"/>
                <w:sz w:val="16"/>
                <w:szCs w:val="16"/>
              </w:rPr>
            </w:pPr>
          </w:p>
        </w:tc>
      </w:tr>
    </w:tbl>
    <w:p w:rsidR="00856503" w:rsidRDefault="00856503" w:rsidP="0005041C">
      <w:pPr>
        <w:pStyle w:val="ConsPlusNonformat"/>
        <w:ind w:firstLine="708"/>
        <w:rPr>
          <w:rFonts w:ascii="Times New Roman" w:hAnsi="Times New Roman" w:cs="Times New Roman"/>
          <w:vertAlign w:val="superscript"/>
        </w:rPr>
      </w:pPr>
    </w:p>
    <w:p w:rsidR="0005041C" w:rsidRPr="0005041C" w:rsidRDefault="0005041C" w:rsidP="0005041C">
      <w:pPr>
        <w:pStyle w:val="ConsPlusNonformat"/>
        <w:ind w:firstLine="708"/>
        <w:rPr>
          <w:rFonts w:ascii="Times New Roman" w:hAnsi="Times New Roman" w:cs="Times New Roman"/>
        </w:rPr>
      </w:pPr>
      <w:r w:rsidRPr="0005041C">
        <w:rPr>
          <w:rFonts w:ascii="Times New Roman" w:hAnsi="Times New Roman" w:cs="Times New Roman"/>
          <w:vertAlign w:val="superscript"/>
        </w:rPr>
        <w:t>1</w:t>
      </w:r>
      <w:r w:rsidRPr="0005041C">
        <w:rPr>
          <w:rFonts w:ascii="Times New Roman" w:hAnsi="Times New Roman" w:cs="Times New Roman"/>
        </w:rPr>
        <w:t> Указываются  доходы  (включая  пенсии,  пособия и иные выплаты) за отчетный период.</w:t>
      </w:r>
    </w:p>
    <w:p w:rsidR="0005041C" w:rsidRPr="0005041C" w:rsidRDefault="0005041C" w:rsidP="0005041C">
      <w:pPr>
        <w:spacing w:after="0" w:line="240" w:lineRule="auto"/>
        <w:ind w:firstLine="708"/>
        <w:jc w:val="both"/>
        <w:rPr>
          <w:rFonts w:ascii="Times New Roman" w:hAnsi="Times New Roman"/>
          <w:sz w:val="20"/>
          <w:szCs w:val="20"/>
        </w:rPr>
      </w:pPr>
      <w:r w:rsidRPr="0005041C">
        <w:rPr>
          <w:rFonts w:ascii="Times New Roman" w:hAnsi="Times New Roman"/>
          <w:sz w:val="20"/>
          <w:szCs w:val="20"/>
          <w:vertAlign w:val="superscript"/>
        </w:rPr>
        <w:t>2</w:t>
      </w:r>
      <w:r w:rsidRPr="0005041C">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05041C" w:rsidRDefault="0005041C" w:rsidP="0005041C">
      <w:pPr>
        <w:spacing w:after="0" w:line="240" w:lineRule="auto"/>
        <w:rPr>
          <w:rFonts w:ascii="Times New Roman" w:hAnsi="Times New Roman"/>
          <w:sz w:val="20"/>
          <w:szCs w:val="20"/>
        </w:rPr>
      </w:pPr>
    </w:p>
    <w:p w:rsidR="00856503" w:rsidRDefault="00856503" w:rsidP="0005041C">
      <w:pPr>
        <w:spacing w:after="0" w:line="240" w:lineRule="auto"/>
        <w:rPr>
          <w:rFonts w:ascii="Times New Roman" w:hAnsi="Times New Roman"/>
          <w:sz w:val="20"/>
          <w:szCs w:val="20"/>
        </w:rPr>
      </w:pPr>
      <w:r>
        <w:rPr>
          <w:rFonts w:ascii="Times New Roman" w:hAnsi="Times New Roman"/>
          <w:sz w:val="20"/>
          <w:szCs w:val="20"/>
        </w:rPr>
        <w:tab/>
        <w:t>Раздел 2. Сведения об имуществе</w:t>
      </w:r>
    </w:p>
    <w:p w:rsidR="00856503" w:rsidRPr="0005041C" w:rsidRDefault="00856503" w:rsidP="0005041C">
      <w:pPr>
        <w:spacing w:after="0" w:line="240" w:lineRule="auto"/>
        <w:rPr>
          <w:rFonts w:ascii="Times New Roman" w:hAnsi="Times New Roman"/>
          <w:sz w:val="20"/>
          <w:szCs w:val="20"/>
        </w:rPr>
      </w:pPr>
      <w:r>
        <w:rPr>
          <w:rFonts w:ascii="Times New Roman" w:hAnsi="Times New Roman"/>
          <w:sz w:val="20"/>
          <w:szCs w:val="20"/>
        </w:rPr>
        <w:tab/>
        <w:t>2.1.Недвижимое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3084"/>
        <w:gridCol w:w="1876"/>
        <w:gridCol w:w="2546"/>
        <w:gridCol w:w="1340"/>
      </w:tblGrid>
      <w:tr w:rsidR="00856503" w:rsidRPr="00856503" w:rsidTr="00856503">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w:t>
            </w:r>
            <w:r w:rsidRPr="00856503">
              <w:rPr>
                <w:rFonts w:ascii="Times New Roman" w:hAnsi="Times New Roman"/>
                <w:sz w:val="16"/>
                <w:szCs w:val="16"/>
              </w:rPr>
              <w:br/>
              <w:t>п/п</w:t>
            </w:r>
          </w:p>
        </w:tc>
        <w:tc>
          <w:tcPr>
            <w:tcW w:w="1638"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Вид и наименование имущества</w:t>
            </w:r>
          </w:p>
        </w:tc>
        <w:tc>
          <w:tcPr>
            <w:tcW w:w="997"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 xml:space="preserve">Вид собственности </w:t>
            </w:r>
            <w:r w:rsidRPr="00856503">
              <w:rPr>
                <w:rFonts w:ascii="Times New Roman" w:hAnsi="Times New Roman"/>
                <w:sz w:val="16"/>
                <w:szCs w:val="16"/>
                <w:vertAlign w:val="superscript"/>
              </w:rPr>
              <w:t>1</w:t>
            </w:r>
          </w:p>
        </w:tc>
        <w:tc>
          <w:tcPr>
            <w:tcW w:w="1353"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Место нахождения (адрес)</w:t>
            </w:r>
          </w:p>
        </w:tc>
        <w:tc>
          <w:tcPr>
            <w:tcW w:w="712"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Площадь</w:t>
            </w:r>
            <w:r w:rsidRPr="00856503">
              <w:rPr>
                <w:rFonts w:ascii="Times New Roman" w:hAnsi="Times New Roman"/>
                <w:sz w:val="16"/>
                <w:szCs w:val="16"/>
              </w:rPr>
              <w:br/>
              <w:t>(кв. м)</w:t>
            </w: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638"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2</w:t>
            </w:r>
          </w:p>
        </w:tc>
        <w:tc>
          <w:tcPr>
            <w:tcW w:w="997"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1353"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5</w:t>
            </w: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Земельные участки </w:t>
            </w:r>
            <w:r w:rsidRPr="00856503">
              <w:rPr>
                <w:rFonts w:ascii="Times New Roman" w:hAnsi="Times New Roman"/>
                <w:sz w:val="16"/>
                <w:szCs w:val="16"/>
                <w:vertAlign w:val="superscript"/>
              </w:rPr>
              <w:t>2</w:t>
            </w:r>
            <w:r w:rsidRPr="00856503">
              <w:rPr>
                <w:rFonts w:ascii="Times New Roman" w:hAnsi="Times New Roman"/>
                <w:sz w:val="16"/>
                <w:szCs w:val="16"/>
              </w:rPr>
              <w:t>:</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2</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Жилые дома:</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Квартиры:</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Дачи:</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5</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Гаражи:</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bottom w:val="nil"/>
            </w:tcBorders>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6</w:t>
            </w:r>
          </w:p>
        </w:tc>
        <w:tc>
          <w:tcPr>
            <w:tcW w:w="1638"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Иное недвижимое имущество:</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638"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3)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353"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712"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r>
    </w:tbl>
    <w:p w:rsidR="00856503" w:rsidRDefault="00856503" w:rsidP="00856503">
      <w:pPr>
        <w:spacing w:after="0" w:line="240" w:lineRule="auto"/>
        <w:ind w:firstLine="567"/>
        <w:jc w:val="both"/>
        <w:rPr>
          <w:rFonts w:ascii="Times New Roman" w:hAnsi="Times New Roman"/>
          <w:sz w:val="20"/>
          <w:szCs w:val="20"/>
          <w:vertAlign w:val="superscript"/>
        </w:rPr>
      </w:pPr>
    </w:p>
    <w:p w:rsidR="00856503" w:rsidRPr="00856503" w:rsidRDefault="00856503" w:rsidP="00856503">
      <w:pPr>
        <w:spacing w:after="0" w:line="240" w:lineRule="auto"/>
        <w:ind w:firstLine="567"/>
        <w:jc w:val="both"/>
        <w:rPr>
          <w:rFonts w:ascii="Times New Roman" w:hAnsi="Times New Roman"/>
          <w:sz w:val="20"/>
          <w:szCs w:val="20"/>
        </w:rPr>
      </w:pPr>
      <w:r w:rsidRPr="00856503">
        <w:rPr>
          <w:rFonts w:ascii="Times New Roman" w:hAnsi="Times New Roman"/>
          <w:sz w:val="20"/>
          <w:szCs w:val="20"/>
          <w:vertAlign w:val="superscript"/>
        </w:rPr>
        <w:t>1</w:t>
      </w:r>
      <w:r w:rsidRPr="00856503">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856503" w:rsidRPr="00856503" w:rsidRDefault="00856503" w:rsidP="00856503">
      <w:pPr>
        <w:spacing w:after="0" w:line="240" w:lineRule="auto"/>
        <w:ind w:firstLine="567"/>
        <w:jc w:val="both"/>
        <w:rPr>
          <w:rFonts w:ascii="Times New Roman" w:hAnsi="Times New Roman"/>
          <w:sz w:val="20"/>
          <w:szCs w:val="20"/>
        </w:rPr>
      </w:pPr>
      <w:r w:rsidRPr="00856503">
        <w:rPr>
          <w:rFonts w:ascii="Times New Roman" w:hAnsi="Times New Roman"/>
          <w:sz w:val="20"/>
          <w:szCs w:val="20"/>
          <w:vertAlign w:val="superscript"/>
        </w:rPr>
        <w:t>2</w:t>
      </w:r>
      <w:r w:rsidRPr="00856503">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856503" w:rsidRDefault="00856503" w:rsidP="00856503">
      <w:pPr>
        <w:spacing w:after="0" w:line="240" w:lineRule="auto"/>
        <w:rPr>
          <w:rFonts w:ascii="Times New Roman" w:hAnsi="Times New Roman"/>
          <w:sz w:val="20"/>
          <w:szCs w:val="20"/>
        </w:rPr>
      </w:pPr>
      <w:r>
        <w:rPr>
          <w:rFonts w:ascii="Times New Roman" w:hAnsi="Times New Roman"/>
          <w:sz w:val="20"/>
          <w:szCs w:val="20"/>
        </w:rPr>
        <w:tab/>
      </w:r>
    </w:p>
    <w:p w:rsidR="00856503" w:rsidRDefault="00856503" w:rsidP="00856503">
      <w:pPr>
        <w:spacing w:after="0" w:line="240" w:lineRule="auto"/>
        <w:rPr>
          <w:rFonts w:ascii="Times New Roman" w:hAnsi="Times New Roman"/>
          <w:sz w:val="20"/>
          <w:szCs w:val="20"/>
        </w:rPr>
      </w:pPr>
      <w:r>
        <w:rPr>
          <w:rFonts w:ascii="Times New Roman" w:hAnsi="Times New Roman"/>
          <w:sz w:val="20"/>
          <w:szCs w:val="20"/>
        </w:rPr>
        <w:tab/>
        <w:t>Раздел 2.2. Транспортные средства</w:t>
      </w:r>
    </w:p>
    <w:p w:rsidR="00856503" w:rsidRPr="00856503" w:rsidRDefault="00856503" w:rsidP="00856503">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3619"/>
        <w:gridCol w:w="1876"/>
        <w:gridCol w:w="3352"/>
      </w:tblGrid>
      <w:tr w:rsidR="00856503" w:rsidRPr="00856503" w:rsidTr="00856503">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w:t>
            </w:r>
            <w:r w:rsidRPr="00856503">
              <w:rPr>
                <w:rFonts w:ascii="Times New Roman" w:hAnsi="Times New Roman"/>
                <w:sz w:val="16"/>
                <w:szCs w:val="16"/>
              </w:rPr>
              <w:br/>
              <w:t>п/п</w:t>
            </w:r>
          </w:p>
        </w:tc>
        <w:tc>
          <w:tcPr>
            <w:tcW w:w="1923"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Вид и марка транспортного средства</w:t>
            </w:r>
          </w:p>
        </w:tc>
        <w:tc>
          <w:tcPr>
            <w:tcW w:w="997"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 xml:space="preserve">Вид собственности </w:t>
            </w:r>
            <w:r w:rsidRPr="00856503">
              <w:rPr>
                <w:rFonts w:ascii="Times New Roman" w:hAnsi="Times New Roman"/>
                <w:sz w:val="16"/>
                <w:szCs w:val="16"/>
                <w:vertAlign w:val="superscript"/>
              </w:rPr>
              <w:t>1</w:t>
            </w:r>
          </w:p>
        </w:tc>
        <w:tc>
          <w:tcPr>
            <w:tcW w:w="1781"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Место регистрации</w:t>
            </w: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923"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2</w:t>
            </w:r>
          </w:p>
        </w:tc>
        <w:tc>
          <w:tcPr>
            <w:tcW w:w="997"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1781"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Автомобили легковые:</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2</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Автомобили грузовые:</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Автоприцепы:</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Мототранспортные средства:</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5</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Сельскохозяйственная техника:</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6</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Водный транспорт:</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vAlign w:val="bottom"/>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7</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Воздушный транспорт:</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bottom w:val="nil"/>
            </w:tcBorders>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8</w:t>
            </w:r>
          </w:p>
        </w:tc>
        <w:tc>
          <w:tcPr>
            <w:tcW w:w="1923" w:type="pct"/>
            <w:tcBorders>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Иные транспортные средства:</w:t>
            </w:r>
          </w:p>
        </w:tc>
        <w:tc>
          <w:tcPr>
            <w:tcW w:w="997"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bottom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bottom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1) </w:t>
            </w:r>
          </w:p>
        </w:tc>
        <w:tc>
          <w:tcPr>
            <w:tcW w:w="997"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bottom w:val="nil"/>
            </w:tcBorders>
            <w:vAlign w:val="bottom"/>
          </w:tcPr>
          <w:p w:rsidR="00856503" w:rsidRPr="00856503" w:rsidRDefault="00856503" w:rsidP="00856503">
            <w:pPr>
              <w:spacing w:after="0" w:line="240" w:lineRule="auto"/>
              <w:rPr>
                <w:rFonts w:ascii="Times New Roman" w:hAnsi="Times New Roman"/>
                <w:sz w:val="16"/>
                <w:szCs w:val="16"/>
              </w:rPr>
            </w:pPr>
          </w:p>
        </w:tc>
      </w:tr>
      <w:tr w:rsidR="00856503" w:rsidRPr="00856503" w:rsidTr="00856503">
        <w:tc>
          <w:tcPr>
            <w:tcW w:w="299" w:type="pct"/>
            <w:tcBorders>
              <w:top w:val="nil"/>
            </w:tcBorders>
            <w:vAlign w:val="bottom"/>
          </w:tcPr>
          <w:p w:rsidR="00856503" w:rsidRPr="00856503" w:rsidRDefault="00856503" w:rsidP="00856503">
            <w:pPr>
              <w:spacing w:after="0" w:line="240" w:lineRule="auto"/>
              <w:jc w:val="center"/>
              <w:rPr>
                <w:rFonts w:ascii="Times New Roman" w:hAnsi="Times New Roman"/>
                <w:sz w:val="16"/>
                <w:szCs w:val="16"/>
              </w:rPr>
            </w:pPr>
          </w:p>
        </w:tc>
        <w:tc>
          <w:tcPr>
            <w:tcW w:w="1923" w:type="pct"/>
            <w:tcBorders>
              <w:top w:val="nil"/>
            </w:tcBorders>
            <w:vAlign w:val="bottom"/>
          </w:tcPr>
          <w:p w:rsidR="00856503" w:rsidRPr="00856503" w:rsidRDefault="00856503" w:rsidP="00856503">
            <w:pPr>
              <w:spacing w:after="0" w:line="240" w:lineRule="auto"/>
              <w:ind w:left="57"/>
              <w:rPr>
                <w:rFonts w:ascii="Times New Roman" w:hAnsi="Times New Roman"/>
                <w:sz w:val="16"/>
                <w:szCs w:val="16"/>
              </w:rPr>
            </w:pPr>
            <w:r w:rsidRPr="00856503">
              <w:rPr>
                <w:rFonts w:ascii="Times New Roman" w:hAnsi="Times New Roman"/>
                <w:sz w:val="16"/>
                <w:szCs w:val="16"/>
              </w:rPr>
              <w:t xml:space="preserve">2) </w:t>
            </w:r>
          </w:p>
        </w:tc>
        <w:tc>
          <w:tcPr>
            <w:tcW w:w="997"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c>
          <w:tcPr>
            <w:tcW w:w="1781" w:type="pct"/>
            <w:tcBorders>
              <w:top w:val="nil"/>
            </w:tcBorders>
            <w:vAlign w:val="bottom"/>
          </w:tcPr>
          <w:p w:rsidR="00856503" w:rsidRPr="00856503" w:rsidRDefault="00856503" w:rsidP="00856503">
            <w:pPr>
              <w:spacing w:after="0" w:line="240" w:lineRule="auto"/>
              <w:rPr>
                <w:rFonts w:ascii="Times New Roman" w:hAnsi="Times New Roman"/>
                <w:sz w:val="16"/>
                <w:szCs w:val="16"/>
              </w:rPr>
            </w:pPr>
          </w:p>
        </w:tc>
      </w:tr>
    </w:tbl>
    <w:p w:rsidR="00856503" w:rsidRDefault="00856503" w:rsidP="00856503">
      <w:pPr>
        <w:spacing w:after="0" w:line="240" w:lineRule="auto"/>
        <w:ind w:firstLine="567"/>
        <w:jc w:val="both"/>
        <w:rPr>
          <w:rFonts w:ascii="Times New Roman" w:hAnsi="Times New Roman"/>
          <w:sz w:val="20"/>
          <w:szCs w:val="20"/>
          <w:vertAlign w:val="superscript"/>
        </w:rPr>
      </w:pPr>
    </w:p>
    <w:p w:rsidR="00856503" w:rsidRPr="00856503" w:rsidRDefault="00856503" w:rsidP="00856503">
      <w:pPr>
        <w:spacing w:after="0" w:line="240" w:lineRule="auto"/>
        <w:ind w:firstLine="567"/>
        <w:jc w:val="both"/>
        <w:rPr>
          <w:rFonts w:ascii="Times New Roman" w:hAnsi="Times New Roman"/>
          <w:sz w:val="20"/>
          <w:szCs w:val="20"/>
        </w:rPr>
      </w:pPr>
      <w:r w:rsidRPr="00856503">
        <w:rPr>
          <w:rFonts w:ascii="Times New Roman" w:hAnsi="Times New Roman"/>
          <w:sz w:val="20"/>
          <w:szCs w:val="20"/>
          <w:vertAlign w:val="superscript"/>
        </w:rPr>
        <w:t>1</w:t>
      </w:r>
      <w:r w:rsidRPr="00856503">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05041C" w:rsidRDefault="0005041C" w:rsidP="0005041C">
      <w:pPr>
        <w:spacing w:after="0" w:line="240" w:lineRule="auto"/>
        <w:ind w:firstLine="567"/>
        <w:jc w:val="both"/>
        <w:rPr>
          <w:rFonts w:ascii="Times New Roman" w:hAnsi="Times New Roman"/>
          <w:sz w:val="20"/>
          <w:szCs w:val="20"/>
        </w:rPr>
      </w:pPr>
    </w:p>
    <w:p w:rsidR="00856503" w:rsidRDefault="00856503" w:rsidP="0005041C">
      <w:pPr>
        <w:spacing w:after="0" w:line="240" w:lineRule="auto"/>
        <w:ind w:firstLine="567"/>
        <w:jc w:val="both"/>
        <w:rPr>
          <w:rFonts w:ascii="Times New Roman" w:hAnsi="Times New Roman"/>
          <w:sz w:val="20"/>
          <w:szCs w:val="20"/>
        </w:rPr>
      </w:pPr>
      <w:r>
        <w:rPr>
          <w:rFonts w:ascii="Times New Roman" w:hAnsi="Times New Roman"/>
          <w:sz w:val="20"/>
          <w:szCs w:val="20"/>
        </w:rPr>
        <w:t>Раздел 3. Сведения о денежных средствах, находящихся на счетах в банках и иных кредитных организациях</w:t>
      </w:r>
    </w:p>
    <w:p w:rsidR="00856503" w:rsidRDefault="00856503" w:rsidP="0005041C">
      <w:pPr>
        <w:spacing w:after="0" w:line="240" w:lineRule="auto"/>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949"/>
        <w:gridCol w:w="1206"/>
        <w:gridCol w:w="1475"/>
        <w:gridCol w:w="1743"/>
        <w:gridCol w:w="1474"/>
      </w:tblGrid>
      <w:tr w:rsidR="00856503" w:rsidRPr="00856503" w:rsidTr="00856503">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w:t>
            </w:r>
            <w:r w:rsidRPr="00856503">
              <w:rPr>
                <w:rFonts w:ascii="Times New Roman" w:hAnsi="Times New Roman"/>
                <w:sz w:val="16"/>
                <w:szCs w:val="16"/>
              </w:rPr>
              <w:br/>
              <w:t>п/п</w:t>
            </w:r>
          </w:p>
        </w:tc>
        <w:tc>
          <w:tcPr>
            <w:tcW w:w="1567"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Наименование и адрес банка или иной кредитной организации</w:t>
            </w:r>
          </w:p>
        </w:tc>
        <w:tc>
          <w:tcPr>
            <w:tcW w:w="641"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 xml:space="preserve">Вид и валюта счета </w:t>
            </w:r>
            <w:r w:rsidRPr="00856503">
              <w:rPr>
                <w:rFonts w:ascii="Times New Roman" w:hAnsi="Times New Roman"/>
                <w:sz w:val="16"/>
                <w:szCs w:val="16"/>
                <w:vertAlign w:val="superscript"/>
              </w:rPr>
              <w:t>1</w:t>
            </w:r>
          </w:p>
        </w:tc>
        <w:tc>
          <w:tcPr>
            <w:tcW w:w="784"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Дата открытия счета</w:t>
            </w:r>
          </w:p>
        </w:tc>
        <w:tc>
          <w:tcPr>
            <w:tcW w:w="926"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Номер счета</w:t>
            </w:r>
          </w:p>
        </w:tc>
        <w:tc>
          <w:tcPr>
            <w:tcW w:w="783"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 xml:space="preserve">Остаток на счете </w:t>
            </w:r>
            <w:r w:rsidRPr="00856503">
              <w:rPr>
                <w:rFonts w:ascii="Times New Roman" w:hAnsi="Times New Roman"/>
                <w:sz w:val="16"/>
                <w:szCs w:val="16"/>
                <w:vertAlign w:val="superscript"/>
              </w:rPr>
              <w:t>2</w:t>
            </w:r>
            <w:r w:rsidRPr="00856503">
              <w:rPr>
                <w:rFonts w:ascii="Times New Roman" w:hAnsi="Times New Roman"/>
                <w:sz w:val="16"/>
                <w:szCs w:val="16"/>
              </w:rPr>
              <w:t xml:space="preserve"> (руб.)</w:t>
            </w:r>
          </w:p>
        </w:tc>
      </w:tr>
      <w:tr w:rsidR="00856503" w:rsidRPr="00856503" w:rsidTr="00856503">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567"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2</w:t>
            </w:r>
          </w:p>
        </w:tc>
        <w:tc>
          <w:tcPr>
            <w:tcW w:w="641"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784"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c>
          <w:tcPr>
            <w:tcW w:w="926"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5</w:t>
            </w:r>
          </w:p>
        </w:tc>
        <w:tc>
          <w:tcPr>
            <w:tcW w:w="783"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6</w:t>
            </w: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1</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lastRenderedPageBreak/>
              <w:t>2</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3</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4</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5</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6</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r w:rsidR="00856503" w:rsidRPr="00856503" w:rsidTr="00856503">
        <w:trPr>
          <w:trHeight w:val="70"/>
        </w:trPr>
        <w:tc>
          <w:tcPr>
            <w:tcW w:w="299" w:type="pct"/>
          </w:tcPr>
          <w:p w:rsidR="00856503" w:rsidRPr="00856503" w:rsidRDefault="00856503" w:rsidP="00856503">
            <w:pPr>
              <w:spacing w:after="0" w:line="240" w:lineRule="auto"/>
              <w:jc w:val="center"/>
              <w:rPr>
                <w:rFonts w:ascii="Times New Roman" w:hAnsi="Times New Roman"/>
                <w:sz w:val="16"/>
                <w:szCs w:val="16"/>
              </w:rPr>
            </w:pPr>
            <w:r w:rsidRPr="00856503">
              <w:rPr>
                <w:rFonts w:ascii="Times New Roman" w:hAnsi="Times New Roman"/>
                <w:sz w:val="16"/>
                <w:szCs w:val="16"/>
              </w:rPr>
              <w:t>7</w:t>
            </w:r>
          </w:p>
        </w:tc>
        <w:tc>
          <w:tcPr>
            <w:tcW w:w="1567" w:type="pct"/>
          </w:tcPr>
          <w:p w:rsidR="00856503" w:rsidRPr="00856503" w:rsidRDefault="00856503" w:rsidP="00856503">
            <w:pPr>
              <w:spacing w:after="0" w:line="240" w:lineRule="auto"/>
              <w:rPr>
                <w:rFonts w:ascii="Times New Roman" w:hAnsi="Times New Roman"/>
                <w:sz w:val="16"/>
                <w:szCs w:val="16"/>
              </w:rPr>
            </w:pPr>
          </w:p>
        </w:tc>
        <w:tc>
          <w:tcPr>
            <w:tcW w:w="641" w:type="pct"/>
          </w:tcPr>
          <w:p w:rsidR="00856503" w:rsidRPr="00856503" w:rsidRDefault="00856503" w:rsidP="00856503">
            <w:pPr>
              <w:spacing w:after="0" w:line="240" w:lineRule="auto"/>
              <w:rPr>
                <w:rFonts w:ascii="Times New Roman" w:hAnsi="Times New Roman"/>
                <w:sz w:val="16"/>
                <w:szCs w:val="16"/>
              </w:rPr>
            </w:pPr>
          </w:p>
        </w:tc>
        <w:tc>
          <w:tcPr>
            <w:tcW w:w="784" w:type="pct"/>
          </w:tcPr>
          <w:p w:rsidR="00856503" w:rsidRPr="00856503" w:rsidRDefault="00856503" w:rsidP="00856503">
            <w:pPr>
              <w:spacing w:after="0" w:line="240" w:lineRule="auto"/>
              <w:jc w:val="center"/>
              <w:rPr>
                <w:rFonts w:ascii="Times New Roman" w:hAnsi="Times New Roman"/>
                <w:sz w:val="16"/>
                <w:szCs w:val="16"/>
              </w:rPr>
            </w:pPr>
          </w:p>
        </w:tc>
        <w:tc>
          <w:tcPr>
            <w:tcW w:w="926" w:type="pct"/>
          </w:tcPr>
          <w:p w:rsidR="00856503" w:rsidRPr="00856503" w:rsidRDefault="00856503" w:rsidP="00856503">
            <w:pPr>
              <w:spacing w:after="0" w:line="240" w:lineRule="auto"/>
              <w:jc w:val="center"/>
              <w:rPr>
                <w:rFonts w:ascii="Times New Roman" w:hAnsi="Times New Roman"/>
                <w:sz w:val="16"/>
                <w:szCs w:val="16"/>
              </w:rPr>
            </w:pPr>
          </w:p>
        </w:tc>
        <w:tc>
          <w:tcPr>
            <w:tcW w:w="783" w:type="pct"/>
          </w:tcPr>
          <w:p w:rsidR="00856503" w:rsidRPr="00856503" w:rsidRDefault="00856503" w:rsidP="00856503">
            <w:pPr>
              <w:spacing w:after="0" w:line="240" w:lineRule="auto"/>
              <w:jc w:val="center"/>
              <w:rPr>
                <w:rFonts w:ascii="Times New Roman" w:hAnsi="Times New Roman"/>
                <w:sz w:val="16"/>
                <w:szCs w:val="16"/>
              </w:rPr>
            </w:pPr>
          </w:p>
        </w:tc>
      </w:tr>
    </w:tbl>
    <w:p w:rsidR="00856503" w:rsidRDefault="00856503" w:rsidP="00856503">
      <w:pPr>
        <w:spacing w:after="0" w:line="240" w:lineRule="auto"/>
        <w:ind w:firstLine="567"/>
        <w:jc w:val="both"/>
        <w:rPr>
          <w:rFonts w:ascii="Times New Roman" w:hAnsi="Times New Roman"/>
          <w:sz w:val="20"/>
          <w:szCs w:val="20"/>
          <w:vertAlign w:val="superscript"/>
        </w:rPr>
      </w:pPr>
    </w:p>
    <w:p w:rsidR="00856503" w:rsidRPr="00856503" w:rsidRDefault="00856503" w:rsidP="00856503">
      <w:pPr>
        <w:spacing w:after="0" w:line="240" w:lineRule="auto"/>
        <w:ind w:firstLine="567"/>
        <w:jc w:val="both"/>
        <w:rPr>
          <w:rFonts w:ascii="Times New Roman" w:hAnsi="Times New Roman"/>
          <w:sz w:val="20"/>
          <w:szCs w:val="20"/>
        </w:rPr>
      </w:pPr>
      <w:r w:rsidRPr="00856503">
        <w:rPr>
          <w:rFonts w:ascii="Times New Roman" w:hAnsi="Times New Roman"/>
          <w:sz w:val="20"/>
          <w:szCs w:val="20"/>
          <w:vertAlign w:val="superscript"/>
        </w:rPr>
        <w:t>1</w:t>
      </w:r>
      <w:r w:rsidRPr="00856503">
        <w:rPr>
          <w:rFonts w:ascii="Times New Roman" w:hAnsi="Times New Roman"/>
          <w:sz w:val="20"/>
          <w:szCs w:val="20"/>
        </w:rPr>
        <w:t> Указываются вид счета (депозитный, текущий, расчетный, ссудный и другие) и валюта счета.</w:t>
      </w:r>
    </w:p>
    <w:p w:rsidR="00856503" w:rsidRPr="00856503" w:rsidRDefault="00856503" w:rsidP="00856503">
      <w:pPr>
        <w:spacing w:after="0" w:line="240" w:lineRule="auto"/>
        <w:ind w:firstLine="567"/>
        <w:jc w:val="both"/>
        <w:rPr>
          <w:rFonts w:ascii="Times New Roman" w:hAnsi="Times New Roman"/>
          <w:sz w:val="20"/>
          <w:szCs w:val="20"/>
        </w:rPr>
      </w:pPr>
      <w:r w:rsidRPr="00856503">
        <w:rPr>
          <w:rFonts w:ascii="Times New Roman" w:hAnsi="Times New Roman"/>
          <w:sz w:val="20"/>
          <w:szCs w:val="20"/>
          <w:vertAlign w:val="superscript"/>
        </w:rPr>
        <w:t>2</w:t>
      </w:r>
      <w:r w:rsidRPr="00856503">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56503" w:rsidRDefault="00856503" w:rsidP="0005041C">
      <w:pPr>
        <w:spacing w:after="0" w:line="240" w:lineRule="auto"/>
        <w:ind w:firstLine="567"/>
        <w:jc w:val="both"/>
        <w:rPr>
          <w:rFonts w:ascii="Times New Roman" w:hAnsi="Times New Roman"/>
          <w:sz w:val="20"/>
          <w:szCs w:val="20"/>
        </w:rPr>
      </w:pPr>
    </w:p>
    <w:p w:rsidR="00231070" w:rsidRDefault="00231070" w:rsidP="0005041C">
      <w:pPr>
        <w:spacing w:after="0" w:line="240" w:lineRule="auto"/>
        <w:ind w:firstLine="567"/>
        <w:jc w:val="both"/>
        <w:rPr>
          <w:rFonts w:ascii="Times New Roman" w:hAnsi="Times New Roman"/>
          <w:sz w:val="20"/>
          <w:szCs w:val="20"/>
        </w:rPr>
      </w:pPr>
      <w:r>
        <w:rPr>
          <w:rFonts w:ascii="Times New Roman" w:hAnsi="Times New Roman"/>
          <w:sz w:val="20"/>
          <w:szCs w:val="20"/>
        </w:rPr>
        <w:t>Раздел 4. Сведения об ценных бумагах</w:t>
      </w:r>
    </w:p>
    <w:p w:rsidR="00231070" w:rsidRDefault="00231070" w:rsidP="0005041C">
      <w:pPr>
        <w:spacing w:after="0" w:line="240" w:lineRule="auto"/>
        <w:ind w:firstLine="567"/>
        <w:jc w:val="both"/>
        <w:rPr>
          <w:rFonts w:ascii="Times New Roman" w:hAnsi="Times New Roman"/>
          <w:sz w:val="20"/>
          <w:szCs w:val="20"/>
        </w:rPr>
      </w:pPr>
      <w:r>
        <w:rPr>
          <w:rFonts w:ascii="Times New Roman" w:hAnsi="Times New Roman"/>
          <w:sz w:val="20"/>
          <w:szCs w:val="20"/>
        </w:rPr>
        <w:t>4.1.Акции и иное участие в коммерческих оранизациях</w:t>
      </w:r>
    </w:p>
    <w:p w:rsidR="00231070" w:rsidRDefault="00231070" w:rsidP="0005041C">
      <w:pPr>
        <w:spacing w:after="0" w:line="240" w:lineRule="auto"/>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815"/>
        <w:gridCol w:w="2010"/>
        <w:gridCol w:w="1218"/>
        <w:gridCol w:w="1229"/>
        <w:gridCol w:w="1575"/>
      </w:tblGrid>
      <w:tr w:rsidR="00231070" w:rsidRPr="00231070" w:rsidTr="00231070">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w:t>
            </w:r>
            <w:r w:rsidRPr="00231070">
              <w:rPr>
                <w:rFonts w:ascii="Times New Roman" w:hAnsi="Times New Roman"/>
                <w:sz w:val="16"/>
                <w:szCs w:val="16"/>
              </w:rPr>
              <w:br/>
              <w:t>п/п</w:t>
            </w:r>
          </w:p>
        </w:tc>
        <w:tc>
          <w:tcPr>
            <w:tcW w:w="1496"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 xml:space="preserve">Наименование и организационно-правовая форма организации </w:t>
            </w:r>
            <w:r w:rsidRPr="00231070">
              <w:rPr>
                <w:rFonts w:ascii="Times New Roman" w:hAnsi="Times New Roman"/>
                <w:sz w:val="16"/>
                <w:szCs w:val="16"/>
                <w:vertAlign w:val="superscript"/>
              </w:rPr>
              <w:t>1</w:t>
            </w:r>
          </w:p>
        </w:tc>
        <w:tc>
          <w:tcPr>
            <w:tcW w:w="1068"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Место нахождения организации (адрес)</w:t>
            </w:r>
          </w:p>
        </w:tc>
        <w:tc>
          <w:tcPr>
            <w:tcW w:w="647"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 xml:space="preserve">Уставный капитал </w:t>
            </w:r>
            <w:r w:rsidRPr="00231070">
              <w:rPr>
                <w:rFonts w:ascii="Times New Roman" w:hAnsi="Times New Roman"/>
                <w:sz w:val="16"/>
                <w:szCs w:val="16"/>
                <w:vertAlign w:val="superscript"/>
              </w:rPr>
              <w:t>2</w:t>
            </w:r>
            <w:r w:rsidRPr="00231070">
              <w:rPr>
                <w:rFonts w:ascii="Times New Roman" w:hAnsi="Times New Roman"/>
                <w:sz w:val="16"/>
                <w:szCs w:val="16"/>
              </w:rPr>
              <w:br/>
              <w:t>(руб.)</w:t>
            </w:r>
          </w:p>
        </w:tc>
        <w:tc>
          <w:tcPr>
            <w:tcW w:w="653"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 xml:space="preserve">Доля участия </w:t>
            </w:r>
            <w:r w:rsidRPr="00231070">
              <w:rPr>
                <w:rFonts w:ascii="Times New Roman" w:hAnsi="Times New Roman"/>
                <w:sz w:val="16"/>
                <w:szCs w:val="16"/>
                <w:vertAlign w:val="superscript"/>
              </w:rPr>
              <w:t>3</w:t>
            </w:r>
          </w:p>
        </w:tc>
        <w:tc>
          <w:tcPr>
            <w:tcW w:w="837"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 xml:space="preserve">Основание участия </w:t>
            </w:r>
            <w:r w:rsidRPr="00231070">
              <w:rPr>
                <w:rFonts w:ascii="Times New Roman" w:hAnsi="Times New Roman"/>
                <w:sz w:val="16"/>
                <w:szCs w:val="16"/>
                <w:vertAlign w:val="superscript"/>
              </w:rPr>
              <w:t>4</w:t>
            </w:r>
          </w:p>
        </w:tc>
      </w:tr>
      <w:tr w:rsidR="00231070" w:rsidRPr="00231070" w:rsidTr="00231070">
        <w:tc>
          <w:tcPr>
            <w:tcW w:w="299"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1</w:t>
            </w:r>
          </w:p>
        </w:tc>
        <w:tc>
          <w:tcPr>
            <w:tcW w:w="1496"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2</w:t>
            </w:r>
          </w:p>
        </w:tc>
        <w:tc>
          <w:tcPr>
            <w:tcW w:w="1068"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3</w:t>
            </w:r>
          </w:p>
        </w:tc>
        <w:tc>
          <w:tcPr>
            <w:tcW w:w="647"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4</w:t>
            </w:r>
          </w:p>
        </w:tc>
        <w:tc>
          <w:tcPr>
            <w:tcW w:w="653"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5</w:t>
            </w:r>
          </w:p>
        </w:tc>
        <w:tc>
          <w:tcPr>
            <w:tcW w:w="837" w:type="pct"/>
            <w:vAlign w:val="bottom"/>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6</w:t>
            </w:r>
          </w:p>
        </w:tc>
      </w:tr>
      <w:tr w:rsidR="00231070" w:rsidRPr="00231070" w:rsidTr="00231070">
        <w:trPr>
          <w:trHeight w:val="70"/>
        </w:trPr>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1</w:t>
            </w:r>
          </w:p>
        </w:tc>
        <w:tc>
          <w:tcPr>
            <w:tcW w:w="1496" w:type="pct"/>
          </w:tcPr>
          <w:p w:rsidR="00231070" w:rsidRPr="00231070" w:rsidRDefault="00231070" w:rsidP="00231070">
            <w:pPr>
              <w:spacing w:after="0" w:line="240" w:lineRule="auto"/>
              <w:rPr>
                <w:rFonts w:ascii="Times New Roman" w:hAnsi="Times New Roman"/>
                <w:sz w:val="16"/>
                <w:szCs w:val="16"/>
              </w:rPr>
            </w:pPr>
          </w:p>
        </w:tc>
        <w:tc>
          <w:tcPr>
            <w:tcW w:w="1068" w:type="pct"/>
          </w:tcPr>
          <w:p w:rsidR="00231070" w:rsidRPr="00231070" w:rsidRDefault="00231070" w:rsidP="00231070">
            <w:pPr>
              <w:spacing w:after="0" w:line="240" w:lineRule="auto"/>
              <w:rPr>
                <w:rFonts w:ascii="Times New Roman" w:hAnsi="Times New Roman"/>
                <w:sz w:val="16"/>
                <w:szCs w:val="16"/>
              </w:rPr>
            </w:pPr>
          </w:p>
        </w:tc>
        <w:tc>
          <w:tcPr>
            <w:tcW w:w="647" w:type="pct"/>
          </w:tcPr>
          <w:p w:rsidR="00231070" w:rsidRPr="00231070" w:rsidRDefault="00231070" w:rsidP="00231070">
            <w:pPr>
              <w:spacing w:after="0" w:line="240" w:lineRule="auto"/>
              <w:jc w:val="center"/>
              <w:rPr>
                <w:rFonts w:ascii="Times New Roman" w:hAnsi="Times New Roman"/>
                <w:sz w:val="16"/>
                <w:szCs w:val="16"/>
              </w:rPr>
            </w:pPr>
          </w:p>
        </w:tc>
        <w:tc>
          <w:tcPr>
            <w:tcW w:w="653" w:type="pct"/>
          </w:tcPr>
          <w:p w:rsidR="00231070" w:rsidRPr="00231070" w:rsidRDefault="00231070" w:rsidP="00231070">
            <w:pPr>
              <w:spacing w:after="0" w:line="240" w:lineRule="auto"/>
              <w:jc w:val="center"/>
              <w:rPr>
                <w:rFonts w:ascii="Times New Roman" w:hAnsi="Times New Roman"/>
                <w:sz w:val="16"/>
                <w:szCs w:val="16"/>
              </w:rPr>
            </w:pPr>
          </w:p>
        </w:tc>
        <w:tc>
          <w:tcPr>
            <w:tcW w:w="837" w:type="pct"/>
          </w:tcPr>
          <w:p w:rsidR="00231070" w:rsidRPr="00231070" w:rsidRDefault="00231070" w:rsidP="00231070">
            <w:pPr>
              <w:spacing w:after="0" w:line="240" w:lineRule="auto"/>
              <w:rPr>
                <w:rFonts w:ascii="Times New Roman" w:hAnsi="Times New Roman"/>
                <w:sz w:val="16"/>
                <w:szCs w:val="16"/>
              </w:rPr>
            </w:pPr>
          </w:p>
        </w:tc>
      </w:tr>
      <w:tr w:rsidR="00231070" w:rsidRPr="00231070" w:rsidTr="00231070">
        <w:trPr>
          <w:trHeight w:val="70"/>
        </w:trPr>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2</w:t>
            </w:r>
          </w:p>
        </w:tc>
        <w:tc>
          <w:tcPr>
            <w:tcW w:w="1496" w:type="pct"/>
          </w:tcPr>
          <w:p w:rsidR="00231070" w:rsidRPr="00231070" w:rsidRDefault="00231070" w:rsidP="00231070">
            <w:pPr>
              <w:spacing w:after="0" w:line="240" w:lineRule="auto"/>
              <w:rPr>
                <w:rFonts w:ascii="Times New Roman" w:hAnsi="Times New Roman"/>
                <w:sz w:val="16"/>
                <w:szCs w:val="16"/>
              </w:rPr>
            </w:pPr>
          </w:p>
        </w:tc>
        <w:tc>
          <w:tcPr>
            <w:tcW w:w="1068" w:type="pct"/>
          </w:tcPr>
          <w:p w:rsidR="00231070" w:rsidRPr="00231070" w:rsidRDefault="00231070" w:rsidP="00231070">
            <w:pPr>
              <w:spacing w:after="0" w:line="240" w:lineRule="auto"/>
              <w:rPr>
                <w:rFonts w:ascii="Times New Roman" w:hAnsi="Times New Roman"/>
                <w:sz w:val="16"/>
                <w:szCs w:val="16"/>
              </w:rPr>
            </w:pPr>
          </w:p>
        </w:tc>
        <w:tc>
          <w:tcPr>
            <w:tcW w:w="647" w:type="pct"/>
          </w:tcPr>
          <w:p w:rsidR="00231070" w:rsidRPr="00231070" w:rsidRDefault="00231070" w:rsidP="00231070">
            <w:pPr>
              <w:spacing w:after="0" w:line="240" w:lineRule="auto"/>
              <w:jc w:val="center"/>
              <w:rPr>
                <w:rFonts w:ascii="Times New Roman" w:hAnsi="Times New Roman"/>
                <w:sz w:val="16"/>
                <w:szCs w:val="16"/>
              </w:rPr>
            </w:pPr>
          </w:p>
        </w:tc>
        <w:tc>
          <w:tcPr>
            <w:tcW w:w="653" w:type="pct"/>
          </w:tcPr>
          <w:p w:rsidR="00231070" w:rsidRPr="00231070" w:rsidRDefault="00231070" w:rsidP="00231070">
            <w:pPr>
              <w:spacing w:after="0" w:line="240" w:lineRule="auto"/>
              <w:jc w:val="center"/>
              <w:rPr>
                <w:rFonts w:ascii="Times New Roman" w:hAnsi="Times New Roman"/>
                <w:sz w:val="16"/>
                <w:szCs w:val="16"/>
              </w:rPr>
            </w:pPr>
          </w:p>
        </w:tc>
        <w:tc>
          <w:tcPr>
            <w:tcW w:w="837" w:type="pct"/>
          </w:tcPr>
          <w:p w:rsidR="00231070" w:rsidRPr="00231070" w:rsidRDefault="00231070" w:rsidP="00231070">
            <w:pPr>
              <w:spacing w:after="0" w:line="240" w:lineRule="auto"/>
              <w:rPr>
                <w:rFonts w:ascii="Times New Roman" w:hAnsi="Times New Roman"/>
                <w:sz w:val="16"/>
                <w:szCs w:val="16"/>
              </w:rPr>
            </w:pPr>
          </w:p>
        </w:tc>
      </w:tr>
      <w:tr w:rsidR="00231070" w:rsidRPr="00231070" w:rsidTr="00231070">
        <w:trPr>
          <w:trHeight w:val="70"/>
        </w:trPr>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3</w:t>
            </w:r>
          </w:p>
        </w:tc>
        <w:tc>
          <w:tcPr>
            <w:tcW w:w="1496" w:type="pct"/>
          </w:tcPr>
          <w:p w:rsidR="00231070" w:rsidRPr="00231070" w:rsidRDefault="00231070" w:rsidP="00231070">
            <w:pPr>
              <w:spacing w:after="0" w:line="240" w:lineRule="auto"/>
              <w:rPr>
                <w:rFonts w:ascii="Times New Roman" w:hAnsi="Times New Roman"/>
                <w:sz w:val="16"/>
                <w:szCs w:val="16"/>
              </w:rPr>
            </w:pPr>
          </w:p>
        </w:tc>
        <w:tc>
          <w:tcPr>
            <w:tcW w:w="1068" w:type="pct"/>
          </w:tcPr>
          <w:p w:rsidR="00231070" w:rsidRPr="00231070" w:rsidRDefault="00231070" w:rsidP="00231070">
            <w:pPr>
              <w:spacing w:after="0" w:line="240" w:lineRule="auto"/>
              <w:rPr>
                <w:rFonts w:ascii="Times New Roman" w:hAnsi="Times New Roman"/>
                <w:sz w:val="16"/>
                <w:szCs w:val="16"/>
              </w:rPr>
            </w:pPr>
          </w:p>
        </w:tc>
        <w:tc>
          <w:tcPr>
            <w:tcW w:w="647" w:type="pct"/>
          </w:tcPr>
          <w:p w:rsidR="00231070" w:rsidRPr="00231070" w:rsidRDefault="00231070" w:rsidP="00231070">
            <w:pPr>
              <w:spacing w:after="0" w:line="240" w:lineRule="auto"/>
              <w:jc w:val="center"/>
              <w:rPr>
                <w:rFonts w:ascii="Times New Roman" w:hAnsi="Times New Roman"/>
                <w:sz w:val="16"/>
                <w:szCs w:val="16"/>
              </w:rPr>
            </w:pPr>
          </w:p>
        </w:tc>
        <w:tc>
          <w:tcPr>
            <w:tcW w:w="653" w:type="pct"/>
          </w:tcPr>
          <w:p w:rsidR="00231070" w:rsidRPr="00231070" w:rsidRDefault="00231070" w:rsidP="00231070">
            <w:pPr>
              <w:spacing w:after="0" w:line="240" w:lineRule="auto"/>
              <w:jc w:val="center"/>
              <w:rPr>
                <w:rFonts w:ascii="Times New Roman" w:hAnsi="Times New Roman"/>
                <w:sz w:val="16"/>
                <w:szCs w:val="16"/>
              </w:rPr>
            </w:pPr>
          </w:p>
        </w:tc>
        <w:tc>
          <w:tcPr>
            <w:tcW w:w="837" w:type="pct"/>
          </w:tcPr>
          <w:p w:rsidR="00231070" w:rsidRPr="00231070" w:rsidRDefault="00231070" w:rsidP="00231070">
            <w:pPr>
              <w:spacing w:after="0" w:line="240" w:lineRule="auto"/>
              <w:rPr>
                <w:rFonts w:ascii="Times New Roman" w:hAnsi="Times New Roman"/>
                <w:sz w:val="16"/>
                <w:szCs w:val="16"/>
              </w:rPr>
            </w:pPr>
          </w:p>
        </w:tc>
      </w:tr>
      <w:tr w:rsidR="00231070" w:rsidRPr="00231070" w:rsidTr="00231070">
        <w:trPr>
          <w:trHeight w:val="70"/>
        </w:trPr>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4</w:t>
            </w:r>
          </w:p>
        </w:tc>
        <w:tc>
          <w:tcPr>
            <w:tcW w:w="1496" w:type="pct"/>
          </w:tcPr>
          <w:p w:rsidR="00231070" w:rsidRPr="00231070" w:rsidRDefault="00231070" w:rsidP="00231070">
            <w:pPr>
              <w:spacing w:after="0" w:line="240" w:lineRule="auto"/>
              <w:rPr>
                <w:rFonts w:ascii="Times New Roman" w:hAnsi="Times New Roman"/>
                <w:sz w:val="16"/>
                <w:szCs w:val="16"/>
              </w:rPr>
            </w:pPr>
          </w:p>
        </w:tc>
        <w:tc>
          <w:tcPr>
            <w:tcW w:w="1068" w:type="pct"/>
          </w:tcPr>
          <w:p w:rsidR="00231070" w:rsidRPr="00231070" w:rsidRDefault="00231070" w:rsidP="00231070">
            <w:pPr>
              <w:spacing w:after="0" w:line="240" w:lineRule="auto"/>
              <w:rPr>
                <w:rFonts w:ascii="Times New Roman" w:hAnsi="Times New Roman"/>
                <w:sz w:val="16"/>
                <w:szCs w:val="16"/>
              </w:rPr>
            </w:pPr>
          </w:p>
        </w:tc>
        <w:tc>
          <w:tcPr>
            <w:tcW w:w="647" w:type="pct"/>
          </w:tcPr>
          <w:p w:rsidR="00231070" w:rsidRPr="00231070" w:rsidRDefault="00231070" w:rsidP="00231070">
            <w:pPr>
              <w:spacing w:after="0" w:line="240" w:lineRule="auto"/>
              <w:jc w:val="center"/>
              <w:rPr>
                <w:rFonts w:ascii="Times New Roman" w:hAnsi="Times New Roman"/>
                <w:sz w:val="16"/>
                <w:szCs w:val="16"/>
              </w:rPr>
            </w:pPr>
          </w:p>
        </w:tc>
        <w:tc>
          <w:tcPr>
            <w:tcW w:w="653" w:type="pct"/>
          </w:tcPr>
          <w:p w:rsidR="00231070" w:rsidRPr="00231070" w:rsidRDefault="00231070" w:rsidP="00231070">
            <w:pPr>
              <w:spacing w:after="0" w:line="240" w:lineRule="auto"/>
              <w:jc w:val="center"/>
              <w:rPr>
                <w:rFonts w:ascii="Times New Roman" w:hAnsi="Times New Roman"/>
                <w:sz w:val="16"/>
                <w:szCs w:val="16"/>
              </w:rPr>
            </w:pPr>
          </w:p>
        </w:tc>
        <w:tc>
          <w:tcPr>
            <w:tcW w:w="837" w:type="pct"/>
          </w:tcPr>
          <w:p w:rsidR="00231070" w:rsidRPr="00231070" w:rsidRDefault="00231070" w:rsidP="00231070">
            <w:pPr>
              <w:spacing w:after="0" w:line="240" w:lineRule="auto"/>
              <w:rPr>
                <w:rFonts w:ascii="Times New Roman" w:hAnsi="Times New Roman"/>
                <w:sz w:val="16"/>
                <w:szCs w:val="16"/>
              </w:rPr>
            </w:pPr>
          </w:p>
        </w:tc>
      </w:tr>
      <w:tr w:rsidR="00231070" w:rsidRPr="00231070" w:rsidTr="00231070">
        <w:trPr>
          <w:trHeight w:val="70"/>
        </w:trPr>
        <w:tc>
          <w:tcPr>
            <w:tcW w:w="299" w:type="pct"/>
          </w:tcPr>
          <w:p w:rsidR="00231070" w:rsidRPr="00231070" w:rsidRDefault="00231070" w:rsidP="00231070">
            <w:pPr>
              <w:spacing w:after="0" w:line="240" w:lineRule="auto"/>
              <w:jc w:val="center"/>
              <w:rPr>
                <w:rFonts w:ascii="Times New Roman" w:hAnsi="Times New Roman"/>
                <w:sz w:val="16"/>
                <w:szCs w:val="16"/>
              </w:rPr>
            </w:pPr>
            <w:r w:rsidRPr="00231070">
              <w:rPr>
                <w:rFonts w:ascii="Times New Roman" w:hAnsi="Times New Roman"/>
                <w:sz w:val="16"/>
                <w:szCs w:val="16"/>
              </w:rPr>
              <w:t>5</w:t>
            </w:r>
          </w:p>
        </w:tc>
        <w:tc>
          <w:tcPr>
            <w:tcW w:w="1496" w:type="pct"/>
          </w:tcPr>
          <w:p w:rsidR="00231070" w:rsidRPr="00231070" w:rsidRDefault="00231070" w:rsidP="00231070">
            <w:pPr>
              <w:spacing w:after="0" w:line="240" w:lineRule="auto"/>
              <w:rPr>
                <w:rFonts w:ascii="Times New Roman" w:hAnsi="Times New Roman"/>
                <w:sz w:val="16"/>
                <w:szCs w:val="16"/>
              </w:rPr>
            </w:pPr>
          </w:p>
        </w:tc>
        <w:tc>
          <w:tcPr>
            <w:tcW w:w="1068" w:type="pct"/>
          </w:tcPr>
          <w:p w:rsidR="00231070" w:rsidRPr="00231070" w:rsidRDefault="00231070" w:rsidP="00231070">
            <w:pPr>
              <w:spacing w:after="0" w:line="240" w:lineRule="auto"/>
              <w:rPr>
                <w:rFonts w:ascii="Times New Roman" w:hAnsi="Times New Roman"/>
                <w:sz w:val="16"/>
                <w:szCs w:val="16"/>
              </w:rPr>
            </w:pPr>
          </w:p>
        </w:tc>
        <w:tc>
          <w:tcPr>
            <w:tcW w:w="647" w:type="pct"/>
          </w:tcPr>
          <w:p w:rsidR="00231070" w:rsidRPr="00231070" w:rsidRDefault="00231070" w:rsidP="00231070">
            <w:pPr>
              <w:spacing w:after="0" w:line="240" w:lineRule="auto"/>
              <w:jc w:val="center"/>
              <w:rPr>
                <w:rFonts w:ascii="Times New Roman" w:hAnsi="Times New Roman"/>
                <w:sz w:val="16"/>
                <w:szCs w:val="16"/>
              </w:rPr>
            </w:pPr>
          </w:p>
        </w:tc>
        <w:tc>
          <w:tcPr>
            <w:tcW w:w="653" w:type="pct"/>
          </w:tcPr>
          <w:p w:rsidR="00231070" w:rsidRPr="00231070" w:rsidRDefault="00231070" w:rsidP="00231070">
            <w:pPr>
              <w:spacing w:after="0" w:line="240" w:lineRule="auto"/>
              <w:jc w:val="center"/>
              <w:rPr>
                <w:rFonts w:ascii="Times New Roman" w:hAnsi="Times New Roman"/>
                <w:sz w:val="16"/>
                <w:szCs w:val="16"/>
              </w:rPr>
            </w:pPr>
          </w:p>
        </w:tc>
        <w:tc>
          <w:tcPr>
            <w:tcW w:w="837" w:type="pct"/>
          </w:tcPr>
          <w:p w:rsidR="00231070" w:rsidRPr="00231070" w:rsidRDefault="00231070" w:rsidP="00231070">
            <w:pPr>
              <w:spacing w:after="0" w:line="240" w:lineRule="auto"/>
              <w:rPr>
                <w:rFonts w:ascii="Times New Roman" w:hAnsi="Times New Roman"/>
                <w:sz w:val="16"/>
                <w:szCs w:val="16"/>
              </w:rPr>
            </w:pPr>
          </w:p>
        </w:tc>
      </w:tr>
    </w:tbl>
    <w:p w:rsidR="00231070" w:rsidRDefault="00231070" w:rsidP="00231070">
      <w:pPr>
        <w:spacing w:after="0" w:line="240" w:lineRule="auto"/>
        <w:ind w:firstLine="567"/>
        <w:jc w:val="both"/>
        <w:rPr>
          <w:rFonts w:ascii="Times New Roman" w:hAnsi="Times New Roman"/>
          <w:sz w:val="20"/>
          <w:szCs w:val="20"/>
          <w:vertAlign w:val="superscript"/>
        </w:rPr>
      </w:pPr>
    </w:p>
    <w:p w:rsidR="00231070" w:rsidRPr="00231070" w:rsidRDefault="00231070" w:rsidP="00231070">
      <w:pPr>
        <w:spacing w:after="0" w:line="240" w:lineRule="auto"/>
        <w:ind w:firstLine="567"/>
        <w:jc w:val="both"/>
        <w:rPr>
          <w:rFonts w:ascii="Times New Roman" w:hAnsi="Times New Roman"/>
          <w:sz w:val="20"/>
          <w:szCs w:val="20"/>
        </w:rPr>
      </w:pPr>
      <w:r w:rsidRPr="00231070">
        <w:rPr>
          <w:rFonts w:ascii="Times New Roman" w:hAnsi="Times New Roman"/>
          <w:sz w:val="20"/>
          <w:szCs w:val="20"/>
          <w:vertAlign w:val="superscript"/>
        </w:rPr>
        <w:t>1</w:t>
      </w:r>
      <w:r w:rsidRPr="00231070">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31070" w:rsidRPr="00231070" w:rsidRDefault="00231070" w:rsidP="00231070">
      <w:pPr>
        <w:spacing w:after="0" w:line="240" w:lineRule="auto"/>
        <w:ind w:firstLine="567"/>
        <w:jc w:val="both"/>
        <w:rPr>
          <w:rFonts w:ascii="Times New Roman" w:hAnsi="Times New Roman"/>
          <w:sz w:val="20"/>
          <w:szCs w:val="20"/>
        </w:rPr>
      </w:pPr>
      <w:r w:rsidRPr="00231070">
        <w:rPr>
          <w:rFonts w:ascii="Times New Roman" w:hAnsi="Times New Roman"/>
          <w:sz w:val="20"/>
          <w:szCs w:val="20"/>
          <w:vertAlign w:val="superscript"/>
        </w:rPr>
        <w:t>2</w:t>
      </w:r>
      <w:r w:rsidRPr="00231070">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31070" w:rsidRPr="00231070" w:rsidRDefault="00231070" w:rsidP="00231070">
      <w:pPr>
        <w:spacing w:after="0" w:line="240" w:lineRule="auto"/>
        <w:ind w:firstLine="567"/>
        <w:jc w:val="both"/>
        <w:rPr>
          <w:rFonts w:ascii="Times New Roman" w:hAnsi="Times New Roman"/>
          <w:sz w:val="20"/>
          <w:szCs w:val="20"/>
        </w:rPr>
      </w:pPr>
      <w:r w:rsidRPr="00231070">
        <w:rPr>
          <w:rFonts w:ascii="Times New Roman" w:hAnsi="Times New Roman"/>
          <w:sz w:val="20"/>
          <w:szCs w:val="20"/>
          <w:vertAlign w:val="superscript"/>
        </w:rPr>
        <w:t>3</w:t>
      </w:r>
      <w:r w:rsidRPr="00231070">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31070" w:rsidRPr="00231070" w:rsidRDefault="00231070" w:rsidP="00231070">
      <w:pPr>
        <w:spacing w:after="0" w:line="240" w:lineRule="auto"/>
        <w:ind w:firstLine="567"/>
        <w:jc w:val="both"/>
        <w:rPr>
          <w:rFonts w:ascii="Times New Roman" w:hAnsi="Times New Roman"/>
          <w:sz w:val="20"/>
          <w:szCs w:val="20"/>
        </w:rPr>
      </w:pPr>
      <w:r w:rsidRPr="00231070">
        <w:rPr>
          <w:rFonts w:ascii="Times New Roman" w:hAnsi="Times New Roman"/>
          <w:sz w:val="20"/>
          <w:szCs w:val="20"/>
          <w:vertAlign w:val="superscript"/>
        </w:rPr>
        <w:t>4</w:t>
      </w:r>
      <w:r w:rsidRPr="00231070">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31070" w:rsidRDefault="00231070" w:rsidP="0005041C">
      <w:pPr>
        <w:spacing w:after="0" w:line="240" w:lineRule="auto"/>
        <w:ind w:firstLine="567"/>
        <w:jc w:val="both"/>
        <w:rPr>
          <w:rFonts w:ascii="Times New Roman" w:hAnsi="Times New Roman"/>
          <w:sz w:val="20"/>
          <w:szCs w:val="20"/>
        </w:rPr>
      </w:pPr>
    </w:p>
    <w:p w:rsidR="00070A60" w:rsidRDefault="00070A60" w:rsidP="0005041C">
      <w:pPr>
        <w:spacing w:after="0" w:line="240" w:lineRule="auto"/>
        <w:ind w:firstLine="567"/>
        <w:jc w:val="both"/>
        <w:rPr>
          <w:rFonts w:ascii="Times New Roman" w:hAnsi="Times New Roman"/>
          <w:sz w:val="20"/>
          <w:szCs w:val="20"/>
        </w:rPr>
      </w:pPr>
      <w:r>
        <w:rPr>
          <w:rFonts w:ascii="Times New Roman" w:hAnsi="Times New Roman"/>
          <w:sz w:val="20"/>
          <w:szCs w:val="20"/>
        </w:rPr>
        <w:t>4.2. Иные ценные бумаги</w:t>
      </w:r>
    </w:p>
    <w:p w:rsidR="00070A60" w:rsidRDefault="00070A60" w:rsidP="0005041C">
      <w:pPr>
        <w:spacing w:after="0" w:line="240" w:lineRule="auto"/>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2157"/>
        <w:gridCol w:w="1731"/>
        <w:gridCol w:w="1376"/>
        <w:gridCol w:w="1571"/>
      </w:tblGrid>
      <w:tr w:rsidR="00070A60" w:rsidRPr="00070A60" w:rsidTr="00070A60">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w:t>
            </w:r>
            <w:r w:rsidRPr="00070A60">
              <w:rPr>
                <w:rFonts w:ascii="Times New Roman" w:hAnsi="Times New Roman"/>
                <w:sz w:val="16"/>
                <w:szCs w:val="16"/>
              </w:rPr>
              <w:br/>
              <w:t>п/п</w:t>
            </w:r>
          </w:p>
        </w:tc>
        <w:tc>
          <w:tcPr>
            <w:tcW w:w="106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Вид ценной бумаги </w:t>
            </w:r>
            <w:r w:rsidRPr="00070A60">
              <w:rPr>
                <w:rFonts w:ascii="Times New Roman" w:hAnsi="Times New Roman"/>
                <w:sz w:val="16"/>
                <w:szCs w:val="16"/>
                <w:vertAlign w:val="superscript"/>
              </w:rPr>
              <w:t>1</w:t>
            </w:r>
          </w:p>
        </w:tc>
        <w:tc>
          <w:tcPr>
            <w:tcW w:w="1146"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Лицо, выпустившее ценную бумагу</w:t>
            </w:r>
          </w:p>
        </w:tc>
        <w:tc>
          <w:tcPr>
            <w:tcW w:w="920"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Номинальная величина обязательства</w:t>
            </w:r>
            <w:r w:rsidRPr="00070A60">
              <w:rPr>
                <w:rFonts w:ascii="Times New Roman" w:hAnsi="Times New Roman"/>
                <w:sz w:val="16"/>
                <w:szCs w:val="16"/>
              </w:rPr>
              <w:br/>
              <w:t>(руб.)</w:t>
            </w:r>
          </w:p>
        </w:tc>
        <w:tc>
          <w:tcPr>
            <w:tcW w:w="731"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Общее количество</w:t>
            </w:r>
          </w:p>
        </w:tc>
        <w:tc>
          <w:tcPr>
            <w:tcW w:w="837"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 xml:space="preserve">Общая стоимость </w:t>
            </w:r>
            <w:r w:rsidRPr="00070A60">
              <w:rPr>
                <w:rFonts w:ascii="Times New Roman" w:hAnsi="Times New Roman"/>
                <w:sz w:val="16"/>
                <w:szCs w:val="16"/>
                <w:vertAlign w:val="superscript"/>
              </w:rPr>
              <w:t>2</w:t>
            </w:r>
            <w:r w:rsidRPr="00070A60">
              <w:rPr>
                <w:rFonts w:ascii="Times New Roman" w:hAnsi="Times New Roman"/>
                <w:sz w:val="16"/>
                <w:szCs w:val="16"/>
              </w:rPr>
              <w:br/>
              <w:t>(руб.)</w:t>
            </w:r>
          </w:p>
        </w:tc>
      </w:tr>
      <w:tr w:rsidR="00070A60" w:rsidRPr="00070A60" w:rsidTr="00070A60">
        <w:tc>
          <w:tcPr>
            <w:tcW w:w="299"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1069"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1146"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3</w:t>
            </w:r>
          </w:p>
        </w:tc>
        <w:tc>
          <w:tcPr>
            <w:tcW w:w="920"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4</w:t>
            </w:r>
          </w:p>
        </w:tc>
        <w:tc>
          <w:tcPr>
            <w:tcW w:w="731"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5</w:t>
            </w:r>
          </w:p>
        </w:tc>
        <w:tc>
          <w:tcPr>
            <w:tcW w:w="837"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6</w:t>
            </w: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3</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4</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5</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6</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1146" w:type="pct"/>
          </w:tcPr>
          <w:p w:rsidR="00070A60" w:rsidRPr="00070A60" w:rsidRDefault="00070A60" w:rsidP="00070A60">
            <w:pPr>
              <w:spacing w:after="0" w:line="240" w:lineRule="auto"/>
              <w:rPr>
                <w:rFonts w:ascii="Times New Roman" w:hAnsi="Times New Roman"/>
                <w:sz w:val="16"/>
                <w:szCs w:val="16"/>
              </w:rPr>
            </w:pPr>
          </w:p>
        </w:tc>
        <w:tc>
          <w:tcPr>
            <w:tcW w:w="920" w:type="pct"/>
          </w:tcPr>
          <w:p w:rsidR="00070A60" w:rsidRPr="00070A60" w:rsidRDefault="00070A60" w:rsidP="00070A60">
            <w:pPr>
              <w:spacing w:after="0" w:line="240" w:lineRule="auto"/>
              <w:jc w:val="center"/>
              <w:rPr>
                <w:rFonts w:ascii="Times New Roman" w:hAnsi="Times New Roman"/>
                <w:sz w:val="16"/>
                <w:szCs w:val="16"/>
              </w:rPr>
            </w:pPr>
          </w:p>
        </w:tc>
        <w:tc>
          <w:tcPr>
            <w:tcW w:w="731" w:type="pct"/>
          </w:tcPr>
          <w:p w:rsidR="00070A60" w:rsidRPr="00070A60" w:rsidRDefault="00070A60" w:rsidP="00070A60">
            <w:pPr>
              <w:spacing w:after="0" w:line="240" w:lineRule="auto"/>
              <w:jc w:val="center"/>
              <w:rPr>
                <w:rFonts w:ascii="Times New Roman" w:hAnsi="Times New Roman"/>
                <w:sz w:val="16"/>
                <w:szCs w:val="16"/>
              </w:rPr>
            </w:pPr>
          </w:p>
        </w:tc>
        <w:tc>
          <w:tcPr>
            <w:tcW w:w="837" w:type="pct"/>
          </w:tcPr>
          <w:p w:rsidR="00070A60" w:rsidRPr="00070A60" w:rsidRDefault="00070A60" w:rsidP="00070A60">
            <w:pPr>
              <w:spacing w:after="0" w:line="240" w:lineRule="auto"/>
              <w:jc w:val="center"/>
              <w:rPr>
                <w:rFonts w:ascii="Times New Roman" w:hAnsi="Times New Roman"/>
                <w:sz w:val="16"/>
                <w:szCs w:val="16"/>
              </w:rPr>
            </w:pPr>
          </w:p>
        </w:tc>
      </w:tr>
    </w:tbl>
    <w:p w:rsidR="00070A60" w:rsidRPr="00070A60" w:rsidRDefault="00070A60" w:rsidP="00070A60">
      <w:pPr>
        <w:spacing w:before="240" w:after="0" w:line="240" w:lineRule="auto"/>
        <w:ind w:firstLine="567"/>
        <w:jc w:val="both"/>
        <w:rPr>
          <w:rFonts w:ascii="Times New Roman" w:hAnsi="Times New Roman"/>
          <w:sz w:val="20"/>
          <w:szCs w:val="20"/>
        </w:rPr>
      </w:pPr>
      <w:r w:rsidRPr="00070A60">
        <w:rPr>
          <w:rFonts w:ascii="Times New Roman" w:hAnsi="Times New Roman"/>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070A60" w:rsidRPr="00070A60" w:rsidRDefault="00070A60" w:rsidP="00070A60">
      <w:pPr>
        <w:pBdr>
          <w:top w:val="single" w:sz="4" w:space="1" w:color="auto"/>
        </w:pBdr>
        <w:spacing w:after="0" w:line="240" w:lineRule="auto"/>
        <w:ind w:left="7797"/>
        <w:rPr>
          <w:rFonts w:ascii="Times New Roman" w:hAnsi="Times New Roman"/>
          <w:sz w:val="20"/>
          <w:szCs w:val="20"/>
        </w:rPr>
      </w:pP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1</w:t>
      </w:r>
      <w:r w:rsidRPr="00070A60">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2</w:t>
      </w:r>
      <w:r w:rsidRPr="00070A60">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70A60" w:rsidRDefault="00070A60" w:rsidP="00070A60">
      <w:pPr>
        <w:spacing w:after="0" w:line="240" w:lineRule="auto"/>
        <w:rPr>
          <w:rFonts w:ascii="Times New Roman" w:hAnsi="Times New Roman"/>
          <w:sz w:val="20"/>
          <w:szCs w:val="20"/>
        </w:rPr>
      </w:pPr>
      <w:r>
        <w:rPr>
          <w:rFonts w:ascii="Times New Roman" w:hAnsi="Times New Roman"/>
          <w:sz w:val="20"/>
          <w:szCs w:val="20"/>
        </w:rPr>
        <w:tab/>
      </w:r>
    </w:p>
    <w:p w:rsidR="00070A60" w:rsidRDefault="00070A60" w:rsidP="00070A60">
      <w:pPr>
        <w:spacing w:after="0" w:line="240" w:lineRule="auto"/>
        <w:rPr>
          <w:rFonts w:ascii="Times New Roman" w:hAnsi="Times New Roman"/>
          <w:sz w:val="20"/>
          <w:szCs w:val="20"/>
        </w:rPr>
      </w:pPr>
      <w:r>
        <w:rPr>
          <w:rFonts w:ascii="Times New Roman" w:hAnsi="Times New Roman"/>
          <w:sz w:val="20"/>
          <w:szCs w:val="20"/>
        </w:rPr>
        <w:tab/>
        <w:t>Раздел 5. Сведения об обязательствах имущественного характера</w:t>
      </w:r>
    </w:p>
    <w:p w:rsidR="00070A60" w:rsidRDefault="00070A60" w:rsidP="00070A60">
      <w:pPr>
        <w:spacing w:after="0" w:line="240" w:lineRule="auto"/>
        <w:rPr>
          <w:rFonts w:ascii="Times New Roman" w:hAnsi="Times New Roman"/>
          <w:sz w:val="20"/>
          <w:szCs w:val="20"/>
        </w:rPr>
      </w:pPr>
      <w:r>
        <w:rPr>
          <w:rFonts w:ascii="Times New Roman" w:hAnsi="Times New Roman"/>
          <w:sz w:val="20"/>
          <w:szCs w:val="20"/>
        </w:rPr>
        <w:tab/>
        <w:t>5.1. Объекты недвижимого имущества, находящиеся в пользовании</w:t>
      </w:r>
    </w:p>
    <w:p w:rsidR="00070A60" w:rsidRPr="00070A60" w:rsidRDefault="00070A60" w:rsidP="00070A60">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1609"/>
        <w:gridCol w:w="1876"/>
        <w:gridCol w:w="1876"/>
        <w:gridCol w:w="2413"/>
        <w:gridCol w:w="1073"/>
      </w:tblGrid>
      <w:tr w:rsidR="00070A60" w:rsidRPr="00070A60" w:rsidTr="00070A60">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w:t>
            </w:r>
            <w:r w:rsidRPr="00070A60">
              <w:rPr>
                <w:rFonts w:ascii="Times New Roman" w:hAnsi="Times New Roman"/>
                <w:sz w:val="16"/>
                <w:szCs w:val="16"/>
              </w:rPr>
              <w:br/>
              <w:t>п/п</w:t>
            </w:r>
          </w:p>
        </w:tc>
        <w:tc>
          <w:tcPr>
            <w:tcW w:w="855"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Вид имущества </w:t>
            </w:r>
            <w:r w:rsidRPr="00070A60">
              <w:rPr>
                <w:rFonts w:ascii="Times New Roman" w:hAnsi="Times New Roman"/>
                <w:sz w:val="16"/>
                <w:szCs w:val="16"/>
                <w:vertAlign w:val="superscript"/>
              </w:rPr>
              <w:t>2</w:t>
            </w:r>
          </w:p>
        </w:tc>
        <w:tc>
          <w:tcPr>
            <w:tcW w:w="997"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Вид и сроки пользо</w:t>
            </w:r>
            <w:r w:rsidRPr="00070A60">
              <w:rPr>
                <w:rFonts w:ascii="Times New Roman" w:hAnsi="Times New Roman"/>
                <w:sz w:val="16"/>
                <w:szCs w:val="16"/>
              </w:rPr>
              <w:softHyphen/>
              <w:t xml:space="preserve">вания </w:t>
            </w:r>
            <w:r w:rsidRPr="00070A60">
              <w:rPr>
                <w:rFonts w:ascii="Times New Roman" w:hAnsi="Times New Roman"/>
                <w:sz w:val="16"/>
                <w:szCs w:val="16"/>
                <w:vertAlign w:val="superscript"/>
              </w:rPr>
              <w:t>3</w:t>
            </w:r>
          </w:p>
        </w:tc>
        <w:tc>
          <w:tcPr>
            <w:tcW w:w="997"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 xml:space="preserve">Основание пользования </w:t>
            </w:r>
            <w:r w:rsidRPr="00070A60">
              <w:rPr>
                <w:rFonts w:ascii="Times New Roman" w:hAnsi="Times New Roman"/>
                <w:sz w:val="16"/>
                <w:szCs w:val="16"/>
                <w:vertAlign w:val="superscript"/>
              </w:rPr>
              <w:t>4</w:t>
            </w:r>
          </w:p>
        </w:tc>
        <w:tc>
          <w:tcPr>
            <w:tcW w:w="1282"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Место нахождения (адрес)</w:t>
            </w:r>
          </w:p>
        </w:tc>
        <w:tc>
          <w:tcPr>
            <w:tcW w:w="570"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Площадь</w:t>
            </w:r>
            <w:r w:rsidRPr="00070A60">
              <w:rPr>
                <w:rFonts w:ascii="Times New Roman" w:hAnsi="Times New Roman"/>
                <w:sz w:val="16"/>
                <w:szCs w:val="16"/>
              </w:rPr>
              <w:br/>
              <w:t>(кв. м)</w:t>
            </w:r>
          </w:p>
        </w:tc>
      </w:tr>
      <w:tr w:rsidR="00070A60" w:rsidRPr="00070A60" w:rsidTr="00070A60">
        <w:tc>
          <w:tcPr>
            <w:tcW w:w="299"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855"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997"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3</w:t>
            </w:r>
          </w:p>
        </w:tc>
        <w:tc>
          <w:tcPr>
            <w:tcW w:w="997"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4</w:t>
            </w:r>
          </w:p>
        </w:tc>
        <w:tc>
          <w:tcPr>
            <w:tcW w:w="1282"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5</w:t>
            </w:r>
          </w:p>
        </w:tc>
        <w:tc>
          <w:tcPr>
            <w:tcW w:w="570"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6</w:t>
            </w: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855"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1282" w:type="pct"/>
          </w:tcPr>
          <w:p w:rsidR="00070A60" w:rsidRPr="00070A60" w:rsidRDefault="00070A60" w:rsidP="00070A60">
            <w:pPr>
              <w:spacing w:after="0" w:line="240" w:lineRule="auto"/>
              <w:rPr>
                <w:rFonts w:ascii="Times New Roman" w:hAnsi="Times New Roman"/>
                <w:sz w:val="16"/>
                <w:szCs w:val="16"/>
              </w:rPr>
            </w:pPr>
          </w:p>
        </w:tc>
        <w:tc>
          <w:tcPr>
            <w:tcW w:w="570"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855"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1282" w:type="pct"/>
          </w:tcPr>
          <w:p w:rsidR="00070A60" w:rsidRPr="00070A60" w:rsidRDefault="00070A60" w:rsidP="00070A60">
            <w:pPr>
              <w:spacing w:after="0" w:line="240" w:lineRule="auto"/>
              <w:rPr>
                <w:rFonts w:ascii="Times New Roman" w:hAnsi="Times New Roman"/>
                <w:sz w:val="16"/>
                <w:szCs w:val="16"/>
              </w:rPr>
            </w:pPr>
          </w:p>
        </w:tc>
        <w:tc>
          <w:tcPr>
            <w:tcW w:w="570" w:type="pct"/>
          </w:tcPr>
          <w:p w:rsidR="00070A60" w:rsidRPr="00070A60" w:rsidRDefault="00070A60" w:rsidP="00070A60">
            <w:pPr>
              <w:spacing w:after="0" w:line="240" w:lineRule="auto"/>
              <w:jc w:val="center"/>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lastRenderedPageBreak/>
              <w:t>3</w:t>
            </w:r>
          </w:p>
        </w:tc>
        <w:tc>
          <w:tcPr>
            <w:tcW w:w="855"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997" w:type="pct"/>
          </w:tcPr>
          <w:p w:rsidR="00070A60" w:rsidRPr="00070A60" w:rsidRDefault="00070A60" w:rsidP="00070A60">
            <w:pPr>
              <w:spacing w:after="0" w:line="240" w:lineRule="auto"/>
              <w:rPr>
                <w:rFonts w:ascii="Times New Roman" w:hAnsi="Times New Roman"/>
                <w:sz w:val="16"/>
                <w:szCs w:val="16"/>
              </w:rPr>
            </w:pPr>
          </w:p>
        </w:tc>
        <w:tc>
          <w:tcPr>
            <w:tcW w:w="1282" w:type="pct"/>
          </w:tcPr>
          <w:p w:rsidR="00070A60" w:rsidRPr="00070A60" w:rsidRDefault="00070A60" w:rsidP="00070A60">
            <w:pPr>
              <w:spacing w:after="0" w:line="240" w:lineRule="auto"/>
              <w:rPr>
                <w:rFonts w:ascii="Times New Roman" w:hAnsi="Times New Roman"/>
                <w:sz w:val="16"/>
                <w:szCs w:val="16"/>
              </w:rPr>
            </w:pPr>
          </w:p>
        </w:tc>
        <w:tc>
          <w:tcPr>
            <w:tcW w:w="570" w:type="pct"/>
          </w:tcPr>
          <w:p w:rsidR="00070A60" w:rsidRPr="00070A60" w:rsidRDefault="00070A60" w:rsidP="00070A60">
            <w:pPr>
              <w:spacing w:after="0" w:line="240" w:lineRule="auto"/>
              <w:jc w:val="center"/>
              <w:rPr>
                <w:rFonts w:ascii="Times New Roman" w:hAnsi="Times New Roman"/>
                <w:sz w:val="16"/>
                <w:szCs w:val="16"/>
              </w:rPr>
            </w:pPr>
          </w:p>
        </w:tc>
      </w:tr>
    </w:tbl>
    <w:p w:rsidR="00070A60" w:rsidRDefault="00070A60" w:rsidP="00070A60">
      <w:pPr>
        <w:spacing w:after="0" w:line="240" w:lineRule="auto"/>
        <w:ind w:firstLine="567"/>
        <w:jc w:val="both"/>
        <w:rPr>
          <w:rFonts w:ascii="Times New Roman" w:hAnsi="Times New Roman"/>
          <w:sz w:val="20"/>
          <w:szCs w:val="20"/>
          <w:vertAlign w:val="superscript"/>
        </w:rPr>
      </w:pP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1</w:t>
      </w:r>
      <w:r w:rsidRPr="00070A60">
        <w:rPr>
          <w:rFonts w:ascii="Times New Roman" w:hAnsi="Times New Roman"/>
          <w:sz w:val="20"/>
          <w:szCs w:val="20"/>
        </w:rPr>
        <w:t> Указываются по состоянию на отчетную дату.</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2</w:t>
      </w:r>
      <w:r w:rsidRPr="00070A60">
        <w:rPr>
          <w:rFonts w:ascii="Times New Roman" w:hAnsi="Times New Roman"/>
          <w:sz w:val="20"/>
          <w:szCs w:val="20"/>
        </w:rPr>
        <w:t> Указывается вид недвижимого имущества (земельный участок, жилой дом, дача и другие).</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3</w:t>
      </w:r>
      <w:r w:rsidRPr="00070A60">
        <w:rPr>
          <w:rFonts w:ascii="Times New Roman" w:hAnsi="Times New Roman"/>
          <w:sz w:val="20"/>
          <w:szCs w:val="20"/>
        </w:rPr>
        <w:t> Указываются вид пользования (аренда, безвозмездное пользование и другие) и сроки пользования.</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4</w:t>
      </w:r>
      <w:r w:rsidRPr="00070A60">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31070" w:rsidRDefault="00231070" w:rsidP="0005041C">
      <w:pPr>
        <w:spacing w:after="0" w:line="240" w:lineRule="auto"/>
        <w:ind w:firstLine="567"/>
        <w:jc w:val="both"/>
        <w:rPr>
          <w:rFonts w:ascii="Times New Roman" w:hAnsi="Times New Roman"/>
          <w:sz w:val="20"/>
          <w:szCs w:val="20"/>
        </w:rPr>
      </w:pPr>
    </w:p>
    <w:p w:rsidR="00070A60" w:rsidRDefault="00070A60" w:rsidP="0005041C">
      <w:pPr>
        <w:spacing w:after="0" w:line="240" w:lineRule="auto"/>
        <w:ind w:firstLine="567"/>
        <w:jc w:val="both"/>
        <w:rPr>
          <w:rFonts w:ascii="Times New Roman" w:hAnsi="Times New Roman"/>
          <w:sz w:val="20"/>
          <w:szCs w:val="20"/>
          <w:vertAlign w:val="superscript"/>
        </w:rPr>
      </w:pPr>
      <w:r>
        <w:rPr>
          <w:rFonts w:ascii="Times New Roman" w:hAnsi="Times New Roman"/>
          <w:sz w:val="20"/>
          <w:szCs w:val="20"/>
        </w:rPr>
        <w:t>5.2. Прочие обязательства</w:t>
      </w:r>
      <w:r>
        <w:rPr>
          <w:rFonts w:ascii="Times New Roman" w:hAnsi="Times New Roman"/>
          <w:sz w:val="20"/>
          <w:szCs w:val="20"/>
          <w:vertAlign w:val="superscript"/>
        </w:rPr>
        <w:t>1</w:t>
      </w:r>
    </w:p>
    <w:p w:rsidR="00070A60" w:rsidRPr="00070A60" w:rsidRDefault="00070A60" w:rsidP="0005041C">
      <w:pPr>
        <w:spacing w:after="0" w:line="240" w:lineRule="auto"/>
        <w:ind w:firstLine="567"/>
        <w:jc w:val="both"/>
        <w:rPr>
          <w:rFonts w:ascii="Times New Roman" w:hAnsi="Times New Roman"/>
          <w:sz w:val="20"/>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1609"/>
        <w:gridCol w:w="2010"/>
        <w:gridCol w:w="1671"/>
        <w:gridCol w:w="1545"/>
      </w:tblGrid>
      <w:tr w:rsidR="00070A60" w:rsidRPr="00070A60" w:rsidTr="00070A60">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w:t>
            </w:r>
            <w:r w:rsidRPr="00070A60">
              <w:rPr>
                <w:rFonts w:ascii="Times New Roman" w:hAnsi="Times New Roman"/>
                <w:sz w:val="16"/>
                <w:szCs w:val="16"/>
              </w:rPr>
              <w:br/>
              <w:t>п/п</w:t>
            </w:r>
          </w:p>
        </w:tc>
        <w:tc>
          <w:tcPr>
            <w:tcW w:w="106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 xml:space="preserve">Содержание обязательства </w:t>
            </w:r>
            <w:r w:rsidRPr="00070A60">
              <w:rPr>
                <w:rFonts w:ascii="Times New Roman" w:hAnsi="Times New Roman"/>
                <w:sz w:val="16"/>
                <w:szCs w:val="16"/>
                <w:vertAlign w:val="superscript"/>
              </w:rPr>
              <w:t>2</w:t>
            </w:r>
          </w:p>
        </w:tc>
        <w:tc>
          <w:tcPr>
            <w:tcW w:w="855"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Кредитор (должник)</w:t>
            </w:r>
            <w:r w:rsidRPr="00070A60">
              <w:rPr>
                <w:rFonts w:ascii="Times New Roman" w:hAnsi="Times New Roman"/>
                <w:sz w:val="16"/>
                <w:szCs w:val="16"/>
                <w:vertAlign w:val="superscript"/>
              </w:rPr>
              <w:t>3</w:t>
            </w:r>
          </w:p>
        </w:tc>
        <w:tc>
          <w:tcPr>
            <w:tcW w:w="1068"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 xml:space="preserve">Основание возникновения </w:t>
            </w:r>
            <w:r w:rsidRPr="00070A60">
              <w:rPr>
                <w:rFonts w:ascii="Times New Roman" w:hAnsi="Times New Roman"/>
                <w:sz w:val="16"/>
                <w:szCs w:val="16"/>
                <w:vertAlign w:val="superscript"/>
              </w:rPr>
              <w:t>4</w:t>
            </w:r>
          </w:p>
        </w:tc>
        <w:tc>
          <w:tcPr>
            <w:tcW w:w="888"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 xml:space="preserve">Сумма обязательства </w:t>
            </w:r>
            <w:r w:rsidRPr="00070A60">
              <w:rPr>
                <w:rFonts w:ascii="Times New Roman" w:hAnsi="Times New Roman"/>
                <w:sz w:val="16"/>
                <w:szCs w:val="16"/>
                <w:vertAlign w:val="superscript"/>
              </w:rPr>
              <w:t>5</w:t>
            </w:r>
            <w:r w:rsidRPr="00070A60">
              <w:rPr>
                <w:rFonts w:ascii="Times New Roman" w:hAnsi="Times New Roman"/>
                <w:sz w:val="16"/>
                <w:szCs w:val="16"/>
              </w:rPr>
              <w:t xml:space="preserve"> (руб.)</w:t>
            </w:r>
          </w:p>
        </w:tc>
        <w:tc>
          <w:tcPr>
            <w:tcW w:w="822"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Условия обязатель</w:t>
            </w:r>
            <w:r w:rsidRPr="00070A60">
              <w:rPr>
                <w:rFonts w:ascii="Times New Roman" w:hAnsi="Times New Roman"/>
                <w:sz w:val="16"/>
                <w:szCs w:val="16"/>
              </w:rPr>
              <w:softHyphen/>
              <w:t xml:space="preserve">ства </w:t>
            </w:r>
            <w:r w:rsidRPr="00070A60">
              <w:rPr>
                <w:rFonts w:ascii="Times New Roman" w:hAnsi="Times New Roman"/>
                <w:sz w:val="16"/>
                <w:szCs w:val="16"/>
                <w:vertAlign w:val="superscript"/>
              </w:rPr>
              <w:t>6</w:t>
            </w:r>
          </w:p>
        </w:tc>
      </w:tr>
      <w:tr w:rsidR="00070A60" w:rsidRPr="00070A60" w:rsidTr="00070A60">
        <w:tc>
          <w:tcPr>
            <w:tcW w:w="299"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1069"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855"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3</w:t>
            </w:r>
          </w:p>
        </w:tc>
        <w:tc>
          <w:tcPr>
            <w:tcW w:w="1068"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4</w:t>
            </w:r>
          </w:p>
        </w:tc>
        <w:tc>
          <w:tcPr>
            <w:tcW w:w="888"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5</w:t>
            </w:r>
          </w:p>
        </w:tc>
        <w:tc>
          <w:tcPr>
            <w:tcW w:w="822" w:type="pct"/>
            <w:vAlign w:val="bottom"/>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6</w:t>
            </w: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1</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855" w:type="pct"/>
          </w:tcPr>
          <w:p w:rsidR="00070A60" w:rsidRPr="00070A60" w:rsidRDefault="00070A60" w:rsidP="00070A60">
            <w:pPr>
              <w:spacing w:after="0" w:line="240" w:lineRule="auto"/>
              <w:rPr>
                <w:rFonts w:ascii="Times New Roman" w:hAnsi="Times New Roman"/>
                <w:sz w:val="16"/>
                <w:szCs w:val="16"/>
              </w:rPr>
            </w:pPr>
          </w:p>
        </w:tc>
        <w:tc>
          <w:tcPr>
            <w:tcW w:w="1068" w:type="pct"/>
          </w:tcPr>
          <w:p w:rsidR="00070A60" w:rsidRPr="00070A60" w:rsidRDefault="00070A60" w:rsidP="00070A60">
            <w:pPr>
              <w:spacing w:after="0" w:line="240" w:lineRule="auto"/>
              <w:rPr>
                <w:rFonts w:ascii="Times New Roman" w:hAnsi="Times New Roman"/>
                <w:sz w:val="16"/>
                <w:szCs w:val="16"/>
              </w:rPr>
            </w:pPr>
          </w:p>
        </w:tc>
        <w:tc>
          <w:tcPr>
            <w:tcW w:w="888" w:type="pct"/>
          </w:tcPr>
          <w:p w:rsidR="00070A60" w:rsidRPr="00070A60" w:rsidRDefault="00070A60" w:rsidP="00070A60">
            <w:pPr>
              <w:spacing w:after="0" w:line="240" w:lineRule="auto"/>
              <w:jc w:val="center"/>
              <w:rPr>
                <w:rFonts w:ascii="Times New Roman" w:hAnsi="Times New Roman"/>
                <w:sz w:val="16"/>
                <w:szCs w:val="16"/>
              </w:rPr>
            </w:pPr>
          </w:p>
        </w:tc>
        <w:tc>
          <w:tcPr>
            <w:tcW w:w="822" w:type="pct"/>
          </w:tcPr>
          <w:p w:rsidR="00070A60" w:rsidRPr="00070A60" w:rsidRDefault="00070A60" w:rsidP="00070A60">
            <w:pPr>
              <w:spacing w:after="0" w:line="240" w:lineRule="auto"/>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2</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855" w:type="pct"/>
          </w:tcPr>
          <w:p w:rsidR="00070A60" w:rsidRPr="00070A60" w:rsidRDefault="00070A60" w:rsidP="00070A60">
            <w:pPr>
              <w:spacing w:after="0" w:line="240" w:lineRule="auto"/>
              <w:rPr>
                <w:rFonts w:ascii="Times New Roman" w:hAnsi="Times New Roman"/>
                <w:sz w:val="16"/>
                <w:szCs w:val="16"/>
              </w:rPr>
            </w:pPr>
          </w:p>
        </w:tc>
        <w:tc>
          <w:tcPr>
            <w:tcW w:w="1068" w:type="pct"/>
          </w:tcPr>
          <w:p w:rsidR="00070A60" w:rsidRPr="00070A60" w:rsidRDefault="00070A60" w:rsidP="00070A60">
            <w:pPr>
              <w:spacing w:after="0" w:line="240" w:lineRule="auto"/>
              <w:rPr>
                <w:rFonts w:ascii="Times New Roman" w:hAnsi="Times New Roman"/>
                <w:sz w:val="16"/>
                <w:szCs w:val="16"/>
              </w:rPr>
            </w:pPr>
          </w:p>
        </w:tc>
        <w:tc>
          <w:tcPr>
            <w:tcW w:w="888" w:type="pct"/>
          </w:tcPr>
          <w:p w:rsidR="00070A60" w:rsidRPr="00070A60" w:rsidRDefault="00070A60" w:rsidP="00070A60">
            <w:pPr>
              <w:spacing w:after="0" w:line="240" w:lineRule="auto"/>
              <w:jc w:val="center"/>
              <w:rPr>
                <w:rFonts w:ascii="Times New Roman" w:hAnsi="Times New Roman"/>
                <w:sz w:val="16"/>
                <w:szCs w:val="16"/>
              </w:rPr>
            </w:pPr>
          </w:p>
        </w:tc>
        <w:tc>
          <w:tcPr>
            <w:tcW w:w="822" w:type="pct"/>
          </w:tcPr>
          <w:p w:rsidR="00070A60" w:rsidRPr="00070A60" w:rsidRDefault="00070A60" w:rsidP="00070A60">
            <w:pPr>
              <w:spacing w:after="0" w:line="240" w:lineRule="auto"/>
              <w:rPr>
                <w:rFonts w:ascii="Times New Roman" w:hAnsi="Times New Roman"/>
                <w:sz w:val="16"/>
                <w:szCs w:val="16"/>
              </w:rPr>
            </w:pPr>
          </w:p>
        </w:tc>
      </w:tr>
      <w:tr w:rsidR="00070A60" w:rsidRPr="00070A60" w:rsidTr="00070A60">
        <w:trPr>
          <w:trHeight w:val="70"/>
        </w:trPr>
        <w:tc>
          <w:tcPr>
            <w:tcW w:w="299" w:type="pct"/>
          </w:tcPr>
          <w:p w:rsidR="00070A60" w:rsidRPr="00070A60" w:rsidRDefault="00070A60" w:rsidP="00070A60">
            <w:pPr>
              <w:spacing w:after="0" w:line="240" w:lineRule="auto"/>
              <w:jc w:val="center"/>
              <w:rPr>
                <w:rFonts w:ascii="Times New Roman" w:hAnsi="Times New Roman"/>
                <w:sz w:val="16"/>
                <w:szCs w:val="16"/>
              </w:rPr>
            </w:pPr>
            <w:r w:rsidRPr="00070A60">
              <w:rPr>
                <w:rFonts w:ascii="Times New Roman" w:hAnsi="Times New Roman"/>
                <w:sz w:val="16"/>
                <w:szCs w:val="16"/>
              </w:rPr>
              <w:t>3</w:t>
            </w:r>
          </w:p>
        </w:tc>
        <w:tc>
          <w:tcPr>
            <w:tcW w:w="1069" w:type="pct"/>
          </w:tcPr>
          <w:p w:rsidR="00070A60" w:rsidRPr="00070A60" w:rsidRDefault="00070A60" w:rsidP="00070A60">
            <w:pPr>
              <w:spacing w:after="0" w:line="240" w:lineRule="auto"/>
              <w:rPr>
                <w:rFonts w:ascii="Times New Roman" w:hAnsi="Times New Roman"/>
                <w:sz w:val="16"/>
                <w:szCs w:val="16"/>
              </w:rPr>
            </w:pPr>
          </w:p>
        </w:tc>
        <w:tc>
          <w:tcPr>
            <w:tcW w:w="855" w:type="pct"/>
          </w:tcPr>
          <w:p w:rsidR="00070A60" w:rsidRPr="00070A60" w:rsidRDefault="00070A60" w:rsidP="00070A60">
            <w:pPr>
              <w:spacing w:after="0" w:line="240" w:lineRule="auto"/>
              <w:rPr>
                <w:rFonts w:ascii="Times New Roman" w:hAnsi="Times New Roman"/>
                <w:sz w:val="16"/>
                <w:szCs w:val="16"/>
              </w:rPr>
            </w:pPr>
          </w:p>
        </w:tc>
        <w:tc>
          <w:tcPr>
            <w:tcW w:w="1068" w:type="pct"/>
          </w:tcPr>
          <w:p w:rsidR="00070A60" w:rsidRPr="00070A60" w:rsidRDefault="00070A60" w:rsidP="00070A60">
            <w:pPr>
              <w:spacing w:after="0" w:line="240" w:lineRule="auto"/>
              <w:rPr>
                <w:rFonts w:ascii="Times New Roman" w:hAnsi="Times New Roman"/>
                <w:sz w:val="16"/>
                <w:szCs w:val="16"/>
              </w:rPr>
            </w:pPr>
          </w:p>
        </w:tc>
        <w:tc>
          <w:tcPr>
            <w:tcW w:w="888" w:type="pct"/>
          </w:tcPr>
          <w:p w:rsidR="00070A60" w:rsidRPr="00070A60" w:rsidRDefault="00070A60" w:rsidP="00070A60">
            <w:pPr>
              <w:spacing w:after="0" w:line="240" w:lineRule="auto"/>
              <w:jc w:val="center"/>
              <w:rPr>
                <w:rFonts w:ascii="Times New Roman" w:hAnsi="Times New Roman"/>
                <w:sz w:val="16"/>
                <w:szCs w:val="16"/>
              </w:rPr>
            </w:pPr>
          </w:p>
        </w:tc>
        <w:tc>
          <w:tcPr>
            <w:tcW w:w="822" w:type="pct"/>
          </w:tcPr>
          <w:p w:rsidR="00070A60" w:rsidRPr="00070A60" w:rsidRDefault="00070A60" w:rsidP="00070A60">
            <w:pPr>
              <w:spacing w:after="0" w:line="240" w:lineRule="auto"/>
              <w:rPr>
                <w:rFonts w:ascii="Times New Roman" w:hAnsi="Times New Roman"/>
                <w:sz w:val="16"/>
                <w:szCs w:val="16"/>
              </w:rPr>
            </w:pPr>
          </w:p>
        </w:tc>
      </w:tr>
    </w:tbl>
    <w:p w:rsidR="00070A60" w:rsidRDefault="00070A60" w:rsidP="00070A60">
      <w:pPr>
        <w:spacing w:after="0" w:line="240" w:lineRule="auto"/>
        <w:ind w:firstLine="567"/>
        <w:rPr>
          <w:rFonts w:ascii="Times New Roman" w:hAnsi="Times New Roman"/>
          <w:sz w:val="20"/>
          <w:szCs w:val="20"/>
        </w:rPr>
      </w:pPr>
    </w:p>
    <w:p w:rsidR="00070A60" w:rsidRPr="00070A60" w:rsidRDefault="00070A60" w:rsidP="00070A60">
      <w:pPr>
        <w:spacing w:after="0" w:line="240" w:lineRule="auto"/>
        <w:ind w:firstLine="567"/>
        <w:rPr>
          <w:rFonts w:ascii="Times New Roman" w:hAnsi="Times New Roman"/>
          <w:sz w:val="20"/>
          <w:szCs w:val="20"/>
        </w:rPr>
      </w:pPr>
      <w:r w:rsidRPr="00070A60">
        <w:rPr>
          <w:rFonts w:ascii="Times New Roman" w:hAnsi="Times New Roman"/>
          <w:sz w:val="20"/>
          <w:szCs w:val="20"/>
        </w:rPr>
        <w:t>Достоверность и полноту настоящих сведений подтверждаю.</w:t>
      </w:r>
    </w:p>
    <w:tbl>
      <w:tblPr>
        <w:tblW w:w="5000" w:type="pct"/>
        <w:tblCellMar>
          <w:left w:w="28" w:type="dxa"/>
          <w:right w:w="28" w:type="dxa"/>
        </w:tblCellMar>
        <w:tblLook w:val="0000"/>
      </w:tblPr>
      <w:tblGrid>
        <w:gridCol w:w="177"/>
        <w:gridCol w:w="536"/>
        <w:gridCol w:w="269"/>
        <w:gridCol w:w="1743"/>
        <w:gridCol w:w="403"/>
        <w:gridCol w:w="299"/>
        <w:gridCol w:w="382"/>
        <w:gridCol w:w="5601"/>
      </w:tblGrid>
      <w:tr w:rsidR="00070A60" w:rsidRPr="00070A60" w:rsidTr="00070A60">
        <w:tc>
          <w:tcPr>
            <w:tcW w:w="94" w:type="pct"/>
            <w:tcBorders>
              <w:top w:val="nil"/>
              <w:left w:val="nil"/>
              <w:bottom w:val="nil"/>
              <w:right w:val="nil"/>
            </w:tcBorders>
            <w:vAlign w:val="bottom"/>
          </w:tcPr>
          <w:p w:rsidR="00070A60" w:rsidRPr="00070A60" w:rsidRDefault="00070A60" w:rsidP="00070A60">
            <w:pPr>
              <w:spacing w:after="0" w:line="240" w:lineRule="auto"/>
              <w:rPr>
                <w:rFonts w:ascii="Times New Roman" w:hAnsi="Times New Roman"/>
                <w:sz w:val="20"/>
                <w:szCs w:val="20"/>
              </w:rPr>
            </w:pPr>
            <w:r w:rsidRPr="00070A60">
              <w:rPr>
                <w:rFonts w:ascii="Times New Roman" w:hAnsi="Times New Roman"/>
                <w:sz w:val="20"/>
                <w:szCs w:val="20"/>
              </w:rPr>
              <w:t>“</w:t>
            </w:r>
          </w:p>
        </w:tc>
        <w:tc>
          <w:tcPr>
            <w:tcW w:w="285" w:type="pct"/>
            <w:tcBorders>
              <w:top w:val="nil"/>
              <w:left w:val="nil"/>
              <w:bottom w:val="single" w:sz="4" w:space="0" w:color="auto"/>
              <w:right w:val="nil"/>
            </w:tcBorders>
            <w:vAlign w:val="bottom"/>
          </w:tcPr>
          <w:p w:rsidR="00070A60" w:rsidRPr="00070A60" w:rsidRDefault="00070A60" w:rsidP="00070A60">
            <w:pPr>
              <w:spacing w:after="0" w:line="240" w:lineRule="auto"/>
              <w:jc w:val="center"/>
              <w:rPr>
                <w:rFonts w:ascii="Times New Roman" w:hAnsi="Times New Roman"/>
                <w:sz w:val="20"/>
                <w:szCs w:val="20"/>
              </w:rPr>
            </w:pPr>
          </w:p>
        </w:tc>
        <w:tc>
          <w:tcPr>
            <w:tcW w:w="143" w:type="pct"/>
            <w:tcBorders>
              <w:top w:val="nil"/>
              <w:left w:val="nil"/>
              <w:bottom w:val="nil"/>
              <w:right w:val="nil"/>
            </w:tcBorders>
            <w:vAlign w:val="bottom"/>
          </w:tcPr>
          <w:p w:rsidR="00070A60" w:rsidRPr="00070A60" w:rsidRDefault="00070A60" w:rsidP="00070A60">
            <w:pPr>
              <w:spacing w:after="0" w:line="240" w:lineRule="auto"/>
              <w:rPr>
                <w:rFonts w:ascii="Times New Roman" w:hAnsi="Times New Roman"/>
                <w:sz w:val="20"/>
                <w:szCs w:val="20"/>
              </w:rPr>
            </w:pPr>
            <w:r w:rsidRPr="00070A60">
              <w:rPr>
                <w:rFonts w:ascii="Times New Roman" w:hAnsi="Times New Roman"/>
                <w:sz w:val="20"/>
                <w:szCs w:val="20"/>
              </w:rPr>
              <w:t>”</w:t>
            </w:r>
          </w:p>
        </w:tc>
        <w:tc>
          <w:tcPr>
            <w:tcW w:w="926" w:type="pct"/>
            <w:tcBorders>
              <w:top w:val="nil"/>
              <w:left w:val="nil"/>
              <w:bottom w:val="single" w:sz="4" w:space="0" w:color="auto"/>
              <w:right w:val="nil"/>
            </w:tcBorders>
            <w:vAlign w:val="bottom"/>
          </w:tcPr>
          <w:p w:rsidR="00070A60" w:rsidRPr="00070A60" w:rsidRDefault="00070A60" w:rsidP="00070A60">
            <w:pPr>
              <w:spacing w:after="0" w:line="240" w:lineRule="auto"/>
              <w:jc w:val="center"/>
              <w:rPr>
                <w:rFonts w:ascii="Times New Roman" w:hAnsi="Times New Roman"/>
                <w:sz w:val="20"/>
                <w:szCs w:val="20"/>
              </w:rPr>
            </w:pPr>
          </w:p>
        </w:tc>
        <w:tc>
          <w:tcPr>
            <w:tcW w:w="214" w:type="pct"/>
            <w:tcBorders>
              <w:top w:val="nil"/>
              <w:left w:val="nil"/>
              <w:bottom w:val="nil"/>
              <w:right w:val="nil"/>
            </w:tcBorders>
            <w:vAlign w:val="bottom"/>
          </w:tcPr>
          <w:p w:rsidR="00070A60" w:rsidRPr="00070A60" w:rsidRDefault="00070A60" w:rsidP="00070A60">
            <w:pPr>
              <w:spacing w:after="0" w:line="240" w:lineRule="auto"/>
              <w:jc w:val="right"/>
              <w:rPr>
                <w:rFonts w:ascii="Times New Roman" w:hAnsi="Times New Roman"/>
                <w:sz w:val="20"/>
                <w:szCs w:val="20"/>
              </w:rPr>
            </w:pPr>
            <w:r w:rsidRPr="00070A60">
              <w:rPr>
                <w:rFonts w:ascii="Times New Roman" w:hAnsi="Times New Roman"/>
                <w:sz w:val="20"/>
                <w:szCs w:val="20"/>
              </w:rPr>
              <w:t>20</w:t>
            </w:r>
          </w:p>
        </w:tc>
        <w:tc>
          <w:tcPr>
            <w:tcW w:w="159" w:type="pct"/>
            <w:tcBorders>
              <w:top w:val="nil"/>
              <w:left w:val="nil"/>
              <w:bottom w:val="single" w:sz="4" w:space="0" w:color="auto"/>
              <w:right w:val="nil"/>
            </w:tcBorders>
            <w:vAlign w:val="bottom"/>
          </w:tcPr>
          <w:p w:rsidR="00070A60" w:rsidRPr="00070A60" w:rsidRDefault="00070A60" w:rsidP="00070A60">
            <w:pPr>
              <w:spacing w:after="0" w:line="240" w:lineRule="auto"/>
              <w:rPr>
                <w:rFonts w:ascii="Times New Roman" w:hAnsi="Times New Roman"/>
                <w:sz w:val="20"/>
                <w:szCs w:val="20"/>
              </w:rPr>
            </w:pPr>
          </w:p>
        </w:tc>
        <w:tc>
          <w:tcPr>
            <w:tcW w:w="203" w:type="pct"/>
            <w:tcBorders>
              <w:top w:val="nil"/>
              <w:left w:val="nil"/>
              <w:bottom w:val="nil"/>
              <w:right w:val="nil"/>
            </w:tcBorders>
            <w:vAlign w:val="bottom"/>
          </w:tcPr>
          <w:p w:rsidR="00070A60" w:rsidRPr="00070A60" w:rsidRDefault="00070A60" w:rsidP="00070A60">
            <w:pPr>
              <w:spacing w:after="0" w:line="240" w:lineRule="auto"/>
              <w:jc w:val="center"/>
              <w:rPr>
                <w:rFonts w:ascii="Times New Roman" w:hAnsi="Times New Roman"/>
                <w:sz w:val="20"/>
                <w:szCs w:val="20"/>
              </w:rPr>
            </w:pPr>
            <w:r w:rsidRPr="00070A60">
              <w:rPr>
                <w:rFonts w:ascii="Times New Roman" w:hAnsi="Times New Roman"/>
                <w:sz w:val="20"/>
                <w:szCs w:val="20"/>
              </w:rPr>
              <w:t>г.</w:t>
            </w:r>
          </w:p>
        </w:tc>
        <w:tc>
          <w:tcPr>
            <w:tcW w:w="2976" w:type="pct"/>
            <w:tcBorders>
              <w:top w:val="nil"/>
              <w:left w:val="nil"/>
              <w:bottom w:val="single" w:sz="4" w:space="0" w:color="auto"/>
              <w:right w:val="nil"/>
            </w:tcBorders>
            <w:vAlign w:val="bottom"/>
          </w:tcPr>
          <w:p w:rsidR="00070A60" w:rsidRPr="00070A60" w:rsidRDefault="00070A60" w:rsidP="00070A60">
            <w:pPr>
              <w:spacing w:after="0" w:line="240" w:lineRule="auto"/>
              <w:jc w:val="center"/>
              <w:rPr>
                <w:rFonts w:ascii="Times New Roman" w:hAnsi="Times New Roman"/>
                <w:sz w:val="20"/>
                <w:szCs w:val="20"/>
              </w:rPr>
            </w:pPr>
          </w:p>
        </w:tc>
      </w:tr>
      <w:tr w:rsidR="00070A60" w:rsidRPr="00070A60" w:rsidTr="00070A60">
        <w:tc>
          <w:tcPr>
            <w:tcW w:w="94"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285"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143"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926"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214"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159"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203" w:type="pct"/>
            <w:tcBorders>
              <w:top w:val="nil"/>
              <w:left w:val="nil"/>
              <w:bottom w:val="nil"/>
              <w:right w:val="nil"/>
            </w:tcBorders>
          </w:tcPr>
          <w:p w:rsidR="00070A60" w:rsidRPr="00070A60" w:rsidRDefault="00070A60" w:rsidP="00070A60">
            <w:pPr>
              <w:spacing w:after="0" w:line="240" w:lineRule="auto"/>
              <w:rPr>
                <w:rFonts w:ascii="Times New Roman" w:hAnsi="Times New Roman"/>
                <w:sz w:val="20"/>
                <w:szCs w:val="20"/>
              </w:rPr>
            </w:pPr>
          </w:p>
        </w:tc>
        <w:tc>
          <w:tcPr>
            <w:tcW w:w="2976" w:type="pct"/>
            <w:tcBorders>
              <w:top w:val="nil"/>
              <w:left w:val="nil"/>
              <w:bottom w:val="nil"/>
              <w:right w:val="nil"/>
            </w:tcBorders>
          </w:tcPr>
          <w:p w:rsidR="00070A60" w:rsidRPr="00070A60" w:rsidRDefault="00070A60" w:rsidP="00070A60">
            <w:pPr>
              <w:spacing w:after="0" w:line="240" w:lineRule="auto"/>
              <w:jc w:val="center"/>
              <w:rPr>
                <w:rFonts w:ascii="Times New Roman" w:hAnsi="Times New Roman"/>
                <w:sz w:val="20"/>
                <w:szCs w:val="20"/>
              </w:rPr>
            </w:pPr>
            <w:r w:rsidRPr="00070A60">
              <w:rPr>
                <w:rFonts w:ascii="Times New Roman" w:hAnsi="Times New Roman"/>
                <w:sz w:val="20"/>
                <w:szCs w:val="20"/>
              </w:rPr>
              <w:t>(подпись лица, поступающего на работу на должность руководителя муниципального учреждения)</w:t>
            </w:r>
          </w:p>
        </w:tc>
      </w:tr>
    </w:tbl>
    <w:p w:rsidR="00070A60" w:rsidRPr="00070A60" w:rsidRDefault="00070A60" w:rsidP="00070A60">
      <w:pPr>
        <w:spacing w:before="240" w:after="0" w:line="240" w:lineRule="auto"/>
        <w:rPr>
          <w:rFonts w:ascii="Times New Roman" w:hAnsi="Times New Roman"/>
          <w:sz w:val="20"/>
          <w:szCs w:val="20"/>
        </w:rPr>
      </w:pPr>
    </w:p>
    <w:p w:rsidR="00070A60" w:rsidRPr="00070A60" w:rsidRDefault="00070A60" w:rsidP="00070A60">
      <w:pPr>
        <w:pBdr>
          <w:top w:val="single" w:sz="4" w:space="1" w:color="auto"/>
        </w:pBdr>
        <w:spacing w:after="0" w:line="240" w:lineRule="auto"/>
        <w:jc w:val="center"/>
        <w:rPr>
          <w:rFonts w:ascii="Times New Roman" w:hAnsi="Times New Roman"/>
          <w:sz w:val="20"/>
          <w:szCs w:val="20"/>
        </w:rPr>
      </w:pPr>
      <w:r w:rsidRPr="00070A60">
        <w:rPr>
          <w:rFonts w:ascii="Times New Roman" w:hAnsi="Times New Roman"/>
          <w:sz w:val="20"/>
          <w:szCs w:val="20"/>
        </w:rPr>
        <w:t>(Ф.И.О. и подпись лица, принявшего справку)</w:t>
      </w:r>
    </w:p>
    <w:p w:rsidR="00070A60" w:rsidRDefault="00070A60" w:rsidP="00070A60">
      <w:pPr>
        <w:widowControl w:val="0"/>
        <w:adjustRightInd w:val="0"/>
        <w:spacing w:after="0" w:line="240" w:lineRule="auto"/>
        <w:ind w:firstLine="540"/>
        <w:jc w:val="both"/>
        <w:rPr>
          <w:rFonts w:ascii="Times New Roman" w:hAnsi="Times New Roman"/>
          <w:sz w:val="20"/>
          <w:szCs w:val="20"/>
          <w:vertAlign w:val="superscript"/>
        </w:rPr>
      </w:pPr>
    </w:p>
    <w:p w:rsidR="00070A60" w:rsidRPr="00070A60" w:rsidRDefault="00070A60" w:rsidP="00070A60">
      <w:pPr>
        <w:widowControl w:val="0"/>
        <w:adjustRightInd w:val="0"/>
        <w:spacing w:after="0" w:line="240" w:lineRule="auto"/>
        <w:ind w:firstLine="540"/>
        <w:jc w:val="both"/>
        <w:rPr>
          <w:rFonts w:ascii="Times New Roman" w:hAnsi="Times New Roman"/>
          <w:sz w:val="20"/>
          <w:szCs w:val="20"/>
        </w:rPr>
      </w:pPr>
      <w:r w:rsidRPr="00070A60">
        <w:rPr>
          <w:rFonts w:ascii="Times New Roman" w:hAnsi="Times New Roman"/>
          <w:sz w:val="20"/>
          <w:szCs w:val="20"/>
          <w:vertAlign w:val="superscript"/>
        </w:rPr>
        <w:t>1</w:t>
      </w:r>
      <w:r w:rsidRPr="00070A60">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2</w:t>
      </w:r>
      <w:r w:rsidRPr="00070A60">
        <w:rPr>
          <w:rFonts w:ascii="Times New Roman" w:hAnsi="Times New Roman"/>
          <w:sz w:val="20"/>
          <w:szCs w:val="20"/>
        </w:rPr>
        <w:t> Указывается существо обязательства (заем, кредит и другие).</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3</w:t>
      </w:r>
      <w:r w:rsidRPr="00070A60">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4</w:t>
      </w:r>
      <w:r w:rsidRPr="00070A60">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5</w:t>
      </w:r>
      <w:r w:rsidRPr="00070A60">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70A60" w:rsidRPr="00070A60" w:rsidRDefault="00070A60" w:rsidP="00070A60">
      <w:pPr>
        <w:spacing w:after="0" w:line="240" w:lineRule="auto"/>
        <w:ind w:firstLine="567"/>
        <w:jc w:val="both"/>
        <w:rPr>
          <w:rFonts w:ascii="Times New Roman" w:hAnsi="Times New Roman"/>
          <w:sz w:val="20"/>
          <w:szCs w:val="20"/>
        </w:rPr>
      </w:pPr>
      <w:r w:rsidRPr="00070A60">
        <w:rPr>
          <w:rFonts w:ascii="Times New Roman" w:hAnsi="Times New Roman"/>
          <w:sz w:val="20"/>
          <w:szCs w:val="20"/>
          <w:vertAlign w:val="superscript"/>
        </w:rPr>
        <w:t>6</w:t>
      </w:r>
      <w:r w:rsidRPr="00070A60">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70A60" w:rsidRDefault="00070A60" w:rsidP="0005041C">
      <w:pPr>
        <w:spacing w:after="0" w:line="240" w:lineRule="auto"/>
        <w:ind w:firstLine="567"/>
        <w:jc w:val="both"/>
        <w:rPr>
          <w:rFonts w:ascii="Times New Roman" w:hAnsi="Times New Roman"/>
          <w:sz w:val="20"/>
          <w:szCs w:val="20"/>
        </w:rPr>
      </w:pPr>
    </w:p>
    <w:p w:rsidR="00070A60" w:rsidRPr="00070A60" w:rsidRDefault="00070A60" w:rsidP="00070A60">
      <w:pPr>
        <w:widowControl w:val="0"/>
        <w:adjustRightInd w:val="0"/>
        <w:spacing w:after="0" w:line="240" w:lineRule="auto"/>
        <w:ind w:left="5040"/>
        <w:jc w:val="right"/>
        <w:outlineLvl w:val="1"/>
        <w:rPr>
          <w:rFonts w:ascii="Times New Roman" w:hAnsi="Times New Roman"/>
          <w:sz w:val="20"/>
          <w:szCs w:val="20"/>
        </w:rPr>
      </w:pPr>
      <w:r w:rsidRPr="00070A60">
        <w:rPr>
          <w:rFonts w:ascii="Times New Roman" w:hAnsi="Times New Roman"/>
          <w:sz w:val="20"/>
          <w:szCs w:val="20"/>
        </w:rPr>
        <w:t>Приложение №  3</w:t>
      </w:r>
    </w:p>
    <w:p w:rsidR="00070A60" w:rsidRPr="00070A60" w:rsidRDefault="00070A60" w:rsidP="00070A60">
      <w:pPr>
        <w:widowControl w:val="0"/>
        <w:adjustRightInd w:val="0"/>
        <w:spacing w:after="0" w:line="240" w:lineRule="auto"/>
        <w:ind w:left="5040"/>
        <w:jc w:val="right"/>
        <w:rPr>
          <w:rFonts w:ascii="Times New Roman" w:hAnsi="Times New Roman"/>
          <w:sz w:val="20"/>
          <w:szCs w:val="20"/>
        </w:rPr>
      </w:pPr>
      <w:r w:rsidRPr="00070A60">
        <w:rPr>
          <w:rFonts w:ascii="Times New Roman" w:hAnsi="Times New Roman"/>
          <w:sz w:val="20"/>
          <w:szCs w:val="20"/>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w:t>
      </w:r>
    </w:p>
    <w:p w:rsidR="00070A60" w:rsidRPr="00070A60" w:rsidRDefault="00070A60" w:rsidP="00070A60">
      <w:pPr>
        <w:widowControl w:val="0"/>
        <w:adjustRightInd w:val="0"/>
        <w:spacing w:after="0" w:line="240" w:lineRule="auto"/>
        <w:ind w:left="5040"/>
        <w:jc w:val="right"/>
        <w:rPr>
          <w:rFonts w:ascii="Times New Roman" w:hAnsi="Times New Roman"/>
          <w:sz w:val="20"/>
          <w:szCs w:val="20"/>
        </w:rPr>
      </w:pPr>
      <w:r w:rsidRPr="00070A60">
        <w:rPr>
          <w:rFonts w:ascii="Times New Roman" w:hAnsi="Times New Roman"/>
          <w:sz w:val="20"/>
          <w:szCs w:val="20"/>
        </w:rPr>
        <w:t>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70A60" w:rsidRPr="00070A60" w:rsidRDefault="00070A60" w:rsidP="00070A60">
      <w:pPr>
        <w:tabs>
          <w:tab w:val="left" w:pos="11907"/>
        </w:tabs>
        <w:spacing w:before="60" w:after="0" w:line="240" w:lineRule="auto"/>
        <w:jc w:val="both"/>
        <w:rPr>
          <w:rFonts w:ascii="Times New Roman" w:hAnsi="Times New Roman"/>
          <w:sz w:val="20"/>
          <w:szCs w:val="20"/>
        </w:rPr>
      </w:pPr>
    </w:p>
    <w:p w:rsidR="00070A60" w:rsidRPr="00070A60" w:rsidRDefault="00070A60" w:rsidP="00070A60">
      <w:pPr>
        <w:tabs>
          <w:tab w:val="left" w:pos="11907"/>
        </w:tabs>
        <w:spacing w:before="60" w:after="0" w:line="240" w:lineRule="auto"/>
        <w:jc w:val="both"/>
        <w:rPr>
          <w:rFonts w:ascii="Times New Roman" w:hAnsi="Times New Roman"/>
          <w:sz w:val="20"/>
          <w:szCs w:val="20"/>
        </w:rPr>
      </w:pPr>
      <w:r w:rsidRPr="00070A60">
        <w:rPr>
          <w:rFonts w:ascii="Times New Roman" w:hAnsi="Times New Roman"/>
          <w:sz w:val="20"/>
          <w:szCs w:val="20"/>
        </w:rPr>
        <w:t xml:space="preserve">В  </w:t>
      </w:r>
    </w:p>
    <w:p w:rsidR="00070A60" w:rsidRPr="00070A60" w:rsidRDefault="00070A60" w:rsidP="00070A60">
      <w:pPr>
        <w:pBdr>
          <w:top w:val="single" w:sz="4" w:space="1" w:color="auto"/>
        </w:pBdr>
        <w:spacing w:after="0" w:line="240" w:lineRule="auto"/>
        <w:ind w:left="851"/>
        <w:jc w:val="center"/>
        <w:rPr>
          <w:rFonts w:ascii="Times New Roman" w:hAnsi="Times New Roman"/>
          <w:sz w:val="20"/>
          <w:szCs w:val="20"/>
        </w:rPr>
      </w:pPr>
      <w:r w:rsidRPr="00070A60">
        <w:rPr>
          <w:rFonts w:ascii="Times New Roman" w:hAnsi="Times New Roman"/>
          <w:sz w:val="20"/>
          <w:szCs w:val="20"/>
        </w:rPr>
        <w:t>(указывается наименование муниципального учреждения)</w:t>
      </w:r>
    </w:p>
    <w:p w:rsidR="00070A60" w:rsidRPr="00070A60" w:rsidRDefault="00070A60" w:rsidP="00070A60">
      <w:pPr>
        <w:spacing w:before="360" w:after="0" w:line="240" w:lineRule="auto"/>
        <w:jc w:val="center"/>
        <w:rPr>
          <w:rFonts w:ascii="Times New Roman" w:hAnsi="Times New Roman"/>
          <w:b/>
          <w:bCs/>
          <w:sz w:val="20"/>
          <w:szCs w:val="20"/>
        </w:rPr>
      </w:pPr>
      <w:r w:rsidRPr="00070A60">
        <w:rPr>
          <w:rFonts w:ascii="Times New Roman" w:hAnsi="Times New Roman"/>
          <w:bCs/>
          <w:sz w:val="20"/>
          <w:szCs w:val="20"/>
        </w:rPr>
        <w:t>СПРАВКА</w:t>
      </w:r>
      <w:r w:rsidRPr="00070A60">
        <w:rPr>
          <w:rFonts w:ascii="Times New Roman" w:hAnsi="Times New Roman"/>
          <w:bCs/>
          <w:sz w:val="20"/>
          <w:szCs w:val="20"/>
        </w:rPr>
        <w:br/>
        <w:t>о доходах, об имуществе и обязательствах имущественного характера</w:t>
      </w:r>
      <w:r w:rsidRPr="00070A60">
        <w:rPr>
          <w:rFonts w:ascii="Times New Roman" w:hAnsi="Times New Roman"/>
          <w:b/>
          <w:bCs/>
          <w:sz w:val="20"/>
          <w:szCs w:val="20"/>
        </w:rPr>
        <w:br/>
      </w:r>
      <w:r w:rsidRPr="00070A60">
        <w:rPr>
          <w:rFonts w:ascii="Times New Roman" w:hAnsi="Times New Roman"/>
          <w:sz w:val="20"/>
          <w:szCs w:val="20"/>
        </w:rPr>
        <w:t>руководителя муниципального учреждения</w:t>
      </w:r>
    </w:p>
    <w:p w:rsidR="00070A60" w:rsidRPr="00070A60" w:rsidRDefault="00070A60" w:rsidP="00070A60">
      <w:pPr>
        <w:spacing w:after="0" w:line="240" w:lineRule="auto"/>
        <w:ind w:firstLine="567"/>
        <w:rPr>
          <w:rFonts w:ascii="Times New Roman" w:hAnsi="Times New Roman"/>
          <w:sz w:val="20"/>
          <w:szCs w:val="20"/>
        </w:rPr>
      </w:pPr>
      <w:r w:rsidRPr="00070A60">
        <w:rPr>
          <w:rFonts w:ascii="Times New Roman" w:hAnsi="Times New Roman"/>
          <w:sz w:val="20"/>
          <w:szCs w:val="20"/>
        </w:rPr>
        <w:t xml:space="preserve">Я,  </w:t>
      </w:r>
    </w:p>
    <w:p w:rsidR="00070A60" w:rsidRPr="00070A60" w:rsidRDefault="00070A60" w:rsidP="00070A60">
      <w:pPr>
        <w:pBdr>
          <w:top w:val="single" w:sz="4" w:space="1" w:color="auto"/>
        </w:pBdr>
        <w:spacing w:after="0" w:line="240" w:lineRule="auto"/>
        <w:ind w:left="907"/>
        <w:rPr>
          <w:rFonts w:ascii="Times New Roman" w:hAnsi="Times New Roman"/>
          <w:sz w:val="20"/>
          <w:szCs w:val="20"/>
        </w:rPr>
      </w:pPr>
    </w:p>
    <w:p w:rsidR="00070A60" w:rsidRPr="00070A60" w:rsidRDefault="00070A60" w:rsidP="00070A60">
      <w:pPr>
        <w:tabs>
          <w:tab w:val="left" w:pos="9837"/>
        </w:tabs>
        <w:spacing w:after="0" w:line="240" w:lineRule="auto"/>
        <w:rPr>
          <w:rFonts w:ascii="Times New Roman" w:hAnsi="Times New Roman"/>
          <w:sz w:val="20"/>
          <w:szCs w:val="20"/>
        </w:rPr>
      </w:pPr>
      <w:r w:rsidRPr="00070A60">
        <w:rPr>
          <w:rFonts w:ascii="Times New Roman" w:hAnsi="Times New Roman"/>
          <w:sz w:val="20"/>
          <w:szCs w:val="20"/>
        </w:rPr>
        <w:tab/>
      </w:r>
    </w:p>
    <w:p w:rsidR="00070A60" w:rsidRPr="00070A60" w:rsidRDefault="00070A60" w:rsidP="00070A60">
      <w:pPr>
        <w:pBdr>
          <w:top w:val="single" w:sz="4" w:space="1" w:color="auto"/>
        </w:pBdr>
        <w:spacing w:after="0" w:line="240" w:lineRule="auto"/>
        <w:ind w:right="113"/>
        <w:jc w:val="center"/>
        <w:rPr>
          <w:rFonts w:ascii="Times New Roman" w:hAnsi="Times New Roman"/>
          <w:sz w:val="20"/>
          <w:szCs w:val="20"/>
        </w:rPr>
      </w:pPr>
      <w:r w:rsidRPr="00070A60">
        <w:rPr>
          <w:rFonts w:ascii="Times New Roman" w:hAnsi="Times New Roman"/>
          <w:sz w:val="20"/>
          <w:szCs w:val="20"/>
        </w:rPr>
        <w:t>(фамилия, имя, отчество, дата рождения, занимаемая должность)</w:t>
      </w:r>
    </w:p>
    <w:p w:rsidR="00070A60" w:rsidRPr="00070A60" w:rsidRDefault="00070A60" w:rsidP="00070A60">
      <w:pPr>
        <w:spacing w:after="0" w:line="240" w:lineRule="auto"/>
        <w:rPr>
          <w:rFonts w:ascii="Times New Roman" w:hAnsi="Times New Roman"/>
          <w:sz w:val="20"/>
          <w:szCs w:val="20"/>
        </w:rPr>
      </w:pPr>
    </w:p>
    <w:p w:rsidR="00070A60" w:rsidRPr="00070A60" w:rsidRDefault="00070A60" w:rsidP="00070A60">
      <w:pPr>
        <w:pBdr>
          <w:top w:val="single" w:sz="4" w:space="1" w:color="auto"/>
        </w:pBdr>
        <w:spacing w:after="0" w:line="240" w:lineRule="auto"/>
        <w:rPr>
          <w:rFonts w:ascii="Times New Roman" w:hAnsi="Times New Roman"/>
          <w:sz w:val="20"/>
          <w:szCs w:val="20"/>
        </w:rPr>
      </w:pPr>
    </w:p>
    <w:p w:rsidR="00070A60" w:rsidRPr="00070A60" w:rsidRDefault="00070A60" w:rsidP="00070A60">
      <w:pPr>
        <w:spacing w:after="0" w:line="240" w:lineRule="auto"/>
        <w:rPr>
          <w:rFonts w:ascii="Times New Roman" w:hAnsi="Times New Roman"/>
          <w:sz w:val="20"/>
          <w:szCs w:val="20"/>
        </w:rPr>
      </w:pPr>
    </w:p>
    <w:p w:rsidR="00070A60" w:rsidRPr="00070A60" w:rsidRDefault="00070A60" w:rsidP="00070A60">
      <w:pPr>
        <w:spacing w:after="0" w:line="240" w:lineRule="auto"/>
        <w:rPr>
          <w:rFonts w:ascii="Times New Roman" w:hAnsi="Times New Roman"/>
          <w:sz w:val="20"/>
          <w:szCs w:val="20"/>
        </w:rPr>
      </w:pPr>
      <w:r w:rsidRPr="00070A60">
        <w:rPr>
          <w:rFonts w:ascii="Times New Roman" w:hAnsi="Times New Roman"/>
          <w:sz w:val="20"/>
          <w:szCs w:val="20"/>
        </w:rPr>
        <w:lastRenderedPageBreak/>
        <w:t xml:space="preserve">проживающий по адресу:  </w:t>
      </w:r>
    </w:p>
    <w:p w:rsidR="00070A60" w:rsidRPr="00070A60" w:rsidRDefault="00070A60" w:rsidP="00070A60">
      <w:pPr>
        <w:pBdr>
          <w:top w:val="single" w:sz="4" w:space="1" w:color="auto"/>
        </w:pBdr>
        <w:spacing w:after="0" w:line="240" w:lineRule="auto"/>
        <w:ind w:left="2722"/>
        <w:jc w:val="center"/>
        <w:rPr>
          <w:rFonts w:ascii="Times New Roman" w:hAnsi="Times New Roman"/>
          <w:sz w:val="20"/>
          <w:szCs w:val="20"/>
        </w:rPr>
      </w:pPr>
      <w:r w:rsidRPr="00070A60">
        <w:rPr>
          <w:rFonts w:ascii="Times New Roman" w:hAnsi="Times New Roman"/>
          <w:sz w:val="20"/>
          <w:szCs w:val="20"/>
        </w:rPr>
        <w:t>(адрес места жительства)</w:t>
      </w:r>
    </w:p>
    <w:p w:rsidR="00070A60" w:rsidRPr="00070A60" w:rsidRDefault="00070A60" w:rsidP="00070A60">
      <w:pPr>
        <w:tabs>
          <w:tab w:val="left" w:pos="9837"/>
        </w:tabs>
        <w:spacing w:after="0" w:line="240" w:lineRule="auto"/>
        <w:rPr>
          <w:rFonts w:ascii="Times New Roman" w:hAnsi="Times New Roman"/>
          <w:sz w:val="20"/>
          <w:szCs w:val="20"/>
        </w:rPr>
      </w:pPr>
      <w:r w:rsidRPr="00070A60">
        <w:rPr>
          <w:rFonts w:ascii="Times New Roman" w:hAnsi="Times New Roman"/>
          <w:sz w:val="20"/>
          <w:szCs w:val="20"/>
        </w:rPr>
        <w:tab/>
      </w:r>
    </w:p>
    <w:p w:rsidR="00070A60" w:rsidRDefault="00D109EC" w:rsidP="00D109EC">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сообщаю сведения о своих доходах за отчетный период с 1 января 20___г. по 31 декабря 20____г.,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D109EC" w:rsidRDefault="00D109EC" w:rsidP="00D109EC">
      <w:pPr>
        <w:pBdr>
          <w:top w:val="single" w:sz="4" w:space="1" w:color="auto"/>
        </w:pBdr>
        <w:spacing w:after="0" w:line="240" w:lineRule="auto"/>
        <w:ind w:right="113"/>
        <w:jc w:val="both"/>
        <w:rPr>
          <w:rFonts w:ascii="Times New Roman" w:hAnsi="Times New Roman"/>
          <w:sz w:val="20"/>
          <w:szCs w:val="20"/>
        </w:rPr>
      </w:pPr>
    </w:p>
    <w:p w:rsidR="00B053A4" w:rsidRDefault="00B053A4" w:rsidP="00D109EC">
      <w:pPr>
        <w:pBdr>
          <w:top w:val="single" w:sz="4" w:space="1" w:color="auto"/>
        </w:pBdr>
        <w:spacing w:after="0" w:line="240" w:lineRule="auto"/>
        <w:ind w:right="113"/>
        <w:jc w:val="both"/>
        <w:rPr>
          <w:rFonts w:ascii="Times New Roman" w:hAnsi="Times New Roman"/>
          <w:sz w:val="20"/>
          <w:szCs w:val="20"/>
          <w:vertAlign w:val="superscript"/>
        </w:rPr>
      </w:pPr>
      <w:r>
        <w:rPr>
          <w:rFonts w:ascii="Times New Roman" w:hAnsi="Times New Roman"/>
          <w:sz w:val="20"/>
          <w:szCs w:val="20"/>
        </w:rPr>
        <w:tab/>
        <w:t>Раздел 1. Сведения о доходах</w:t>
      </w:r>
      <w:r>
        <w:rPr>
          <w:rFonts w:ascii="Times New Roman" w:hAnsi="Times New Roman"/>
          <w:sz w:val="20"/>
          <w:szCs w:val="20"/>
          <w:vertAlign w:val="superscript"/>
        </w:rPr>
        <w:t>1</w:t>
      </w:r>
    </w:p>
    <w:p w:rsidR="00B053A4" w:rsidRPr="00B053A4" w:rsidRDefault="00B053A4" w:rsidP="00D109EC">
      <w:pPr>
        <w:pBdr>
          <w:top w:val="single" w:sz="4" w:space="1" w:color="auto"/>
        </w:pBdr>
        <w:spacing w:after="0" w:line="240" w:lineRule="auto"/>
        <w:ind w:right="113"/>
        <w:jc w:val="both"/>
        <w:rPr>
          <w:rFonts w:ascii="Times New Roman" w:hAnsi="Times New Roman"/>
          <w:sz w:val="20"/>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6167"/>
        <w:gridCol w:w="2680"/>
      </w:tblGrid>
      <w:tr w:rsidR="00D109EC" w:rsidRPr="00B053A4" w:rsidTr="00B053A4">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w:t>
            </w:r>
            <w:r w:rsidRPr="00B053A4">
              <w:rPr>
                <w:rFonts w:ascii="Times New Roman" w:hAnsi="Times New Roman"/>
                <w:sz w:val="16"/>
                <w:szCs w:val="16"/>
              </w:rPr>
              <w:br/>
              <w:t>п/п</w:t>
            </w:r>
          </w:p>
        </w:tc>
        <w:tc>
          <w:tcPr>
            <w:tcW w:w="3277"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Вид дохода</w:t>
            </w:r>
          </w:p>
        </w:tc>
        <w:tc>
          <w:tcPr>
            <w:tcW w:w="1424"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 xml:space="preserve">Величина дохода </w:t>
            </w:r>
            <w:r w:rsidRPr="00B053A4">
              <w:rPr>
                <w:rFonts w:ascii="Times New Roman" w:hAnsi="Times New Roman"/>
                <w:sz w:val="16"/>
                <w:szCs w:val="16"/>
                <w:vertAlign w:val="superscript"/>
              </w:rPr>
              <w:t>2</w:t>
            </w:r>
            <w:r w:rsidRPr="00B053A4">
              <w:rPr>
                <w:rFonts w:ascii="Times New Roman" w:hAnsi="Times New Roman"/>
                <w:sz w:val="16"/>
                <w:szCs w:val="16"/>
              </w:rPr>
              <w:br/>
              <w:t>(руб.)</w:t>
            </w:r>
          </w:p>
        </w:tc>
      </w:tr>
      <w:tr w:rsidR="00D109EC" w:rsidRPr="00B053A4" w:rsidTr="00B053A4">
        <w:tc>
          <w:tcPr>
            <w:tcW w:w="299" w:type="pct"/>
            <w:vAlign w:val="bottom"/>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1</w:t>
            </w:r>
          </w:p>
        </w:tc>
        <w:tc>
          <w:tcPr>
            <w:tcW w:w="3277" w:type="pct"/>
            <w:vAlign w:val="bottom"/>
          </w:tcPr>
          <w:p w:rsidR="00D109EC" w:rsidRPr="00B053A4" w:rsidRDefault="00D109EC" w:rsidP="00B053A4">
            <w:pPr>
              <w:spacing w:after="0" w:line="240" w:lineRule="auto"/>
              <w:ind w:left="57"/>
              <w:jc w:val="center"/>
              <w:rPr>
                <w:rFonts w:ascii="Times New Roman" w:hAnsi="Times New Roman"/>
                <w:sz w:val="16"/>
                <w:szCs w:val="16"/>
              </w:rPr>
            </w:pPr>
            <w:r w:rsidRPr="00B053A4">
              <w:rPr>
                <w:rFonts w:ascii="Times New Roman" w:hAnsi="Times New Roman"/>
                <w:sz w:val="16"/>
                <w:szCs w:val="16"/>
              </w:rPr>
              <w:t>2</w:t>
            </w:r>
          </w:p>
        </w:tc>
        <w:tc>
          <w:tcPr>
            <w:tcW w:w="1424" w:type="pct"/>
            <w:vAlign w:val="bottom"/>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3</w:t>
            </w:r>
          </w:p>
        </w:tc>
      </w:tr>
      <w:tr w:rsidR="00D109EC" w:rsidRPr="00B053A4" w:rsidTr="00B053A4">
        <w:trPr>
          <w:trHeight w:val="70"/>
        </w:trPr>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1</w:t>
            </w:r>
          </w:p>
        </w:tc>
        <w:tc>
          <w:tcPr>
            <w:tcW w:w="3277" w:type="pct"/>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по основному месту работы</w:t>
            </w:r>
          </w:p>
        </w:tc>
        <w:tc>
          <w:tcPr>
            <w:tcW w:w="1424" w:type="pct"/>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rPr>
          <w:trHeight w:val="70"/>
        </w:trPr>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2</w:t>
            </w:r>
          </w:p>
        </w:tc>
        <w:tc>
          <w:tcPr>
            <w:tcW w:w="3277" w:type="pct"/>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от педагогической деятельности</w:t>
            </w:r>
          </w:p>
        </w:tc>
        <w:tc>
          <w:tcPr>
            <w:tcW w:w="1424" w:type="pct"/>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rPr>
          <w:trHeight w:val="70"/>
        </w:trPr>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3</w:t>
            </w:r>
          </w:p>
        </w:tc>
        <w:tc>
          <w:tcPr>
            <w:tcW w:w="3277" w:type="pct"/>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от научной деятельности</w:t>
            </w:r>
          </w:p>
        </w:tc>
        <w:tc>
          <w:tcPr>
            <w:tcW w:w="1424" w:type="pct"/>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rPr>
          <w:trHeight w:val="141"/>
        </w:trPr>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4</w:t>
            </w:r>
          </w:p>
        </w:tc>
        <w:tc>
          <w:tcPr>
            <w:tcW w:w="3277" w:type="pct"/>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от иной творческой деятельности</w:t>
            </w:r>
          </w:p>
        </w:tc>
        <w:tc>
          <w:tcPr>
            <w:tcW w:w="1424" w:type="pct"/>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rPr>
          <w:trHeight w:val="88"/>
        </w:trPr>
        <w:tc>
          <w:tcPr>
            <w:tcW w:w="299" w:type="pct"/>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5</w:t>
            </w:r>
          </w:p>
        </w:tc>
        <w:tc>
          <w:tcPr>
            <w:tcW w:w="3277" w:type="pct"/>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от вкладов в банках и иных кредитных организациях</w:t>
            </w:r>
          </w:p>
        </w:tc>
        <w:tc>
          <w:tcPr>
            <w:tcW w:w="1424" w:type="pct"/>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rPr>
          <w:trHeight w:val="70"/>
        </w:trPr>
        <w:tc>
          <w:tcPr>
            <w:tcW w:w="299" w:type="pct"/>
            <w:tcBorders>
              <w:bottom w:val="nil"/>
            </w:tcBorders>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6</w:t>
            </w:r>
          </w:p>
        </w:tc>
        <w:tc>
          <w:tcPr>
            <w:tcW w:w="3277" w:type="pct"/>
            <w:tcBorders>
              <w:bottom w:val="nil"/>
            </w:tcBorders>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Доход от ценных бумаг и долей участия в коммерческих организациях</w:t>
            </w:r>
          </w:p>
        </w:tc>
        <w:tc>
          <w:tcPr>
            <w:tcW w:w="1424" w:type="pct"/>
            <w:tcBorders>
              <w:bottom w:val="nil"/>
            </w:tcBorders>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c>
          <w:tcPr>
            <w:tcW w:w="299" w:type="pct"/>
            <w:tcBorders>
              <w:bottom w:val="nil"/>
            </w:tcBorders>
            <w:vAlign w:val="bottom"/>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7</w:t>
            </w:r>
          </w:p>
        </w:tc>
        <w:tc>
          <w:tcPr>
            <w:tcW w:w="3277" w:type="pct"/>
            <w:tcBorders>
              <w:bottom w:val="nil"/>
            </w:tcBorders>
            <w:vAlign w:val="bottom"/>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Иные доходы (указать вид дохода):</w:t>
            </w:r>
          </w:p>
        </w:tc>
        <w:tc>
          <w:tcPr>
            <w:tcW w:w="1424" w:type="pct"/>
            <w:tcBorders>
              <w:bottom w:val="nil"/>
            </w:tcBorders>
            <w:vAlign w:val="bottom"/>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c>
          <w:tcPr>
            <w:tcW w:w="299" w:type="pct"/>
            <w:tcBorders>
              <w:top w:val="nil"/>
              <w:bottom w:val="nil"/>
            </w:tcBorders>
            <w:vAlign w:val="bottom"/>
          </w:tcPr>
          <w:p w:rsidR="00D109EC" w:rsidRPr="00B053A4" w:rsidRDefault="00D109EC" w:rsidP="00B053A4">
            <w:pPr>
              <w:spacing w:after="0" w:line="240" w:lineRule="auto"/>
              <w:jc w:val="center"/>
              <w:rPr>
                <w:rFonts w:ascii="Times New Roman" w:hAnsi="Times New Roman"/>
                <w:sz w:val="16"/>
                <w:szCs w:val="16"/>
              </w:rPr>
            </w:pPr>
          </w:p>
        </w:tc>
        <w:tc>
          <w:tcPr>
            <w:tcW w:w="3277" w:type="pct"/>
            <w:tcBorders>
              <w:top w:val="nil"/>
              <w:bottom w:val="nil"/>
            </w:tcBorders>
            <w:vAlign w:val="bottom"/>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 xml:space="preserve">1) </w:t>
            </w:r>
          </w:p>
        </w:tc>
        <w:tc>
          <w:tcPr>
            <w:tcW w:w="1424" w:type="pct"/>
            <w:tcBorders>
              <w:top w:val="nil"/>
              <w:bottom w:val="nil"/>
            </w:tcBorders>
            <w:vAlign w:val="bottom"/>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c>
          <w:tcPr>
            <w:tcW w:w="299" w:type="pct"/>
            <w:tcBorders>
              <w:top w:val="nil"/>
              <w:bottom w:val="nil"/>
            </w:tcBorders>
            <w:vAlign w:val="bottom"/>
          </w:tcPr>
          <w:p w:rsidR="00D109EC" w:rsidRPr="00B053A4" w:rsidRDefault="00D109EC" w:rsidP="00B053A4">
            <w:pPr>
              <w:spacing w:after="0" w:line="240" w:lineRule="auto"/>
              <w:jc w:val="center"/>
              <w:rPr>
                <w:rFonts w:ascii="Times New Roman" w:hAnsi="Times New Roman"/>
                <w:sz w:val="16"/>
                <w:szCs w:val="16"/>
              </w:rPr>
            </w:pPr>
          </w:p>
        </w:tc>
        <w:tc>
          <w:tcPr>
            <w:tcW w:w="3277" w:type="pct"/>
            <w:tcBorders>
              <w:top w:val="nil"/>
              <w:bottom w:val="nil"/>
            </w:tcBorders>
            <w:vAlign w:val="bottom"/>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2)</w:t>
            </w:r>
          </w:p>
        </w:tc>
        <w:tc>
          <w:tcPr>
            <w:tcW w:w="1424" w:type="pct"/>
            <w:tcBorders>
              <w:top w:val="nil"/>
              <w:bottom w:val="nil"/>
            </w:tcBorders>
            <w:vAlign w:val="bottom"/>
          </w:tcPr>
          <w:p w:rsidR="00D109EC" w:rsidRPr="00B053A4" w:rsidRDefault="00D109EC" w:rsidP="00B053A4">
            <w:pPr>
              <w:spacing w:after="0" w:line="240" w:lineRule="auto"/>
              <w:jc w:val="center"/>
              <w:rPr>
                <w:rFonts w:ascii="Times New Roman" w:hAnsi="Times New Roman"/>
                <w:sz w:val="16"/>
                <w:szCs w:val="16"/>
              </w:rPr>
            </w:pPr>
          </w:p>
        </w:tc>
      </w:tr>
      <w:tr w:rsidR="00D109EC" w:rsidRPr="00B053A4" w:rsidTr="00B053A4">
        <w:tc>
          <w:tcPr>
            <w:tcW w:w="299" w:type="pct"/>
            <w:vAlign w:val="bottom"/>
          </w:tcPr>
          <w:p w:rsidR="00D109EC" w:rsidRPr="00B053A4" w:rsidRDefault="00D109EC" w:rsidP="00B053A4">
            <w:pPr>
              <w:spacing w:after="0" w:line="240" w:lineRule="auto"/>
              <w:jc w:val="center"/>
              <w:rPr>
                <w:rFonts w:ascii="Times New Roman" w:hAnsi="Times New Roman"/>
                <w:sz w:val="16"/>
                <w:szCs w:val="16"/>
              </w:rPr>
            </w:pPr>
            <w:r w:rsidRPr="00B053A4">
              <w:rPr>
                <w:rFonts w:ascii="Times New Roman" w:hAnsi="Times New Roman"/>
                <w:sz w:val="16"/>
                <w:szCs w:val="16"/>
              </w:rPr>
              <w:t>8</w:t>
            </w:r>
          </w:p>
        </w:tc>
        <w:tc>
          <w:tcPr>
            <w:tcW w:w="3277" w:type="pct"/>
            <w:vAlign w:val="bottom"/>
          </w:tcPr>
          <w:p w:rsidR="00D109EC" w:rsidRPr="00B053A4" w:rsidRDefault="00D109EC" w:rsidP="00B053A4">
            <w:pPr>
              <w:spacing w:after="0" w:line="240" w:lineRule="auto"/>
              <w:ind w:left="57"/>
              <w:rPr>
                <w:rFonts w:ascii="Times New Roman" w:hAnsi="Times New Roman"/>
                <w:sz w:val="16"/>
                <w:szCs w:val="16"/>
              </w:rPr>
            </w:pPr>
            <w:r w:rsidRPr="00B053A4">
              <w:rPr>
                <w:rFonts w:ascii="Times New Roman" w:hAnsi="Times New Roman"/>
                <w:sz w:val="16"/>
                <w:szCs w:val="16"/>
              </w:rPr>
              <w:t>Итого доход за отчетный период</w:t>
            </w:r>
          </w:p>
        </w:tc>
        <w:tc>
          <w:tcPr>
            <w:tcW w:w="1424" w:type="pct"/>
            <w:vAlign w:val="bottom"/>
          </w:tcPr>
          <w:p w:rsidR="00D109EC" w:rsidRPr="00B053A4" w:rsidRDefault="00D109EC" w:rsidP="00B053A4">
            <w:pPr>
              <w:spacing w:after="0" w:line="240" w:lineRule="auto"/>
              <w:jc w:val="center"/>
              <w:rPr>
                <w:rFonts w:ascii="Times New Roman" w:hAnsi="Times New Roman"/>
                <w:sz w:val="16"/>
                <w:szCs w:val="16"/>
              </w:rPr>
            </w:pPr>
          </w:p>
        </w:tc>
      </w:tr>
    </w:tbl>
    <w:p w:rsidR="00D109EC" w:rsidRPr="00D109EC" w:rsidRDefault="00D109EC" w:rsidP="00D109EC">
      <w:pPr>
        <w:pStyle w:val="ConsPlusNonformat"/>
        <w:ind w:firstLine="708"/>
        <w:rPr>
          <w:rFonts w:ascii="Times New Roman" w:hAnsi="Times New Roman" w:cs="Times New Roman"/>
        </w:rPr>
      </w:pPr>
      <w:r w:rsidRPr="00D109EC">
        <w:rPr>
          <w:rFonts w:ascii="Times New Roman" w:hAnsi="Times New Roman" w:cs="Times New Roman"/>
          <w:vertAlign w:val="superscript"/>
        </w:rPr>
        <w:t>1</w:t>
      </w:r>
      <w:r w:rsidRPr="00D109EC">
        <w:rPr>
          <w:rFonts w:ascii="Times New Roman" w:hAnsi="Times New Roman" w:cs="Times New Roman"/>
        </w:rPr>
        <w:t> Указываются  доходы  (включая  пенсии,  пособия и иные выплаты) за отчетный период.</w:t>
      </w:r>
    </w:p>
    <w:p w:rsidR="00D109EC" w:rsidRPr="00D109EC" w:rsidRDefault="00D109EC" w:rsidP="00D109EC">
      <w:pPr>
        <w:ind w:firstLine="708"/>
        <w:jc w:val="both"/>
        <w:rPr>
          <w:rFonts w:ascii="Times New Roman" w:hAnsi="Times New Roman"/>
          <w:sz w:val="20"/>
          <w:szCs w:val="20"/>
        </w:rPr>
      </w:pPr>
      <w:r w:rsidRPr="00D109EC">
        <w:rPr>
          <w:rFonts w:ascii="Times New Roman" w:hAnsi="Times New Roman"/>
          <w:sz w:val="20"/>
          <w:szCs w:val="20"/>
          <w:vertAlign w:val="superscript"/>
        </w:rPr>
        <w:t>2</w:t>
      </w:r>
      <w:r w:rsidRPr="00D109EC">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D109EC" w:rsidRDefault="00D109EC" w:rsidP="00D109EC">
      <w:pPr>
        <w:pBdr>
          <w:top w:val="single" w:sz="4" w:space="1" w:color="auto"/>
        </w:pBdr>
        <w:spacing w:after="0" w:line="240" w:lineRule="auto"/>
        <w:ind w:right="113"/>
        <w:jc w:val="both"/>
        <w:rPr>
          <w:rFonts w:ascii="Times New Roman" w:hAnsi="Times New Roman"/>
          <w:sz w:val="20"/>
          <w:szCs w:val="20"/>
        </w:rPr>
      </w:pPr>
    </w:p>
    <w:p w:rsidR="00B053A4" w:rsidRDefault="00B053A4" w:rsidP="00D109EC">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2</w:t>
      </w:r>
      <w:r w:rsidR="00105351">
        <w:rPr>
          <w:rFonts w:ascii="Times New Roman" w:hAnsi="Times New Roman"/>
          <w:sz w:val="20"/>
          <w:szCs w:val="20"/>
        </w:rPr>
        <w:t>. Сведения об имуществе</w:t>
      </w:r>
    </w:p>
    <w:p w:rsidR="00105351" w:rsidRDefault="00105351" w:rsidP="00D109EC">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2.1.Недвижимое имущество</w:t>
      </w:r>
    </w:p>
    <w:p w:rsidR="00105351" w:rsidRDefault="00105351" w:rsidP="00D109EC">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3084"/>
        <w:gridCol w:w="1876"/>
        <w:gridCol w:w="2546"/>
        <w:gridCol w:w="1340"/>
      </w:tblGrid>
      <w:tr w:rsidR="00B053A4" w:rsidRPr="00105351" w:rsidTr="00105351">
        <w:tc>
          <w:tcPr>
            <w:tcW w:w="299" w:type="pct"/>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w:t>
            </w:r>
            <w:r w:rsidRPr="00105351">
              <w:rPr>
                <w:rFonts w:ascii="Times New Roman" w:hAnsi="Times New Roman"/>
                <w:sz w:val="16"/>
                <w:szCs w:val="16"/>
              </w:rPr>
              <w:br/>
              <w:t>п/п</w:t>
            </w:r>
          </w:p>
        </w:tc>
        <w:tc>
          <w:tcPr>
            <w:tcW w:w="1638" w:type="pct"/>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Вид и наименование имущества</w:t>
            </w:r>
          </w:p>
        </w:tc>
        <w:tc>
          <w:tcPr>
            <w:tcW w:w="997" w:type="pct"/>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 xml:space="preserve">Вид собственности </w:t>
            </w:r>
            <w:r w:rsidRPr="00105351">
              <w:rPr>
                <w:rFonts w:ascii="Times New Roman" w:hAnsi="Times New Roman"/>
                <w:sz w:val="16"/>
                <w:szCs w:val="16"/>
                <w:vertAlign w:val="superscript"/>
              </w:rPr>
              <w:t>1</w:t>
            </w:r>
          </w:p>
        </w:tc>
        <w:tc>
          <w:tcPr>
            <w:tcW w:w="1353" w:type="pct"/>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Место нахождения (адрес)</w:t>
            </w:r>
          </w:p>
        </w:tc>
        <w:tc>
          <w:tcPr>
            <w:tcW w:w="712" w:type="pct"/>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Площадь</w:t>
            </w:r>
            <w:r w:rsidRPr="00105351">
              <w:rPr>
                <w:rFonts w:ascii="Times New Roman" w:hAnsi="Times New Roman"/>
                <w:sz w:val="16"/>
                <w:szCs w:val="16"/>
              </w:rPr>
              <w:br/>
              <w:t>(кв. м)</w:t>
            </w: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1</w:t>
            </w:r>
          </w:p>
        </w:tc>
        <w:tc>
          <w:tcPr>
            <w:tcW w:w="1638"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997"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1353"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4</w:t>
            </w: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5</w:t>
            </w: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1</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Земельные участки </w:t>
            </w:r>
            <w:r w:rsidRPr="00105351">
              <w:rPr>
                <w:rFonts w:ascii="Times New Roman" w:hAnsi="Times New Roman"/>
                <w:sz w:val="16"/>
                <w:szCs w:val="16"/>
                <w:vertAlign w:val="superscript"/>
              </w:rPr>
              <w:t>2</w:t>
            </w:r>
            <w:r w:rsidRPr="00105351">
              <w:rPr>
                <w:rFonts w:ascii="Times New Roman" w:hAnsi="Times New Roman"/>
                <w:sz w:val="16"/>
                <w:szCs w:val="16"/>
              </w:rPr>
              <w:t>:</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Жилые дома:</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Квартиры:</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4</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Дачи:</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5</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Гаражи:</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bottom w:val="nil"/>
            </w:tcBorders>
          </w:tcPr>
          <w:p w:rsidR="00B053A4" w:rsidRPr="00105351" w:rsidRDefault="00B053A4" w:rsidP="00105351">
            <w:pPr>
              <w:spacing w:after="0" w:line="240" w:lineRule="auto"/>
              <w:jc w:val="center"/>
              <w:rPr>
                <w:rFonts w:ascii="Times New Roman" w:hAnsi="Times New Roman"/>
                <w:sz w:val="16"/>
                <w:szCs w:val="16"/>
              </w:rPr>
            </w:pPr>
            <w:r w:rsidRPr="00105351">
              <w:rPr>
                <w:rFonts w:ascii="Times New Roman" w:hAnsi="Times New Roman"/>
                <w:sz w:val="16"/>
                <w:szCs w:val="16"/>
              </w:rPr>
              <w:t>6</w:t>
            </w:r>
          </w:p>
        </w:tc>
        <w:tc>
          <w:tcPr>
            <w:tcW w:w="1638" w:type="pct"/>
            <w:tcBorders>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Иное недвижимое имущество:</w:t>
            </w:r>
          </w:p>
        </w:tc>
        <w:tc>
          <w:tcPr>
            <w:tcW w:w="997"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bottom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bottom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bottom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r w:rsidR="00B053A4" w:rsidRPr="00105351" w:rsidTr="00105351">
        <w:tc>
          <w:tcPr>
            <w:tcW w:w="299"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c>
          <w:tcPr>
            <w:tcW w:w="1638" w:type="pct"/>
            <w:tcBorders>
              <w:top w:val="nil"/>
            </w:tcBorders>
            <w:vAlign w:val="bottom"/>
          </w:tcPr>
          <w:p w:rsidR="00B053A4" w:rsidRPr="00105351" w:rsidRDefault="00B053A4" w:rsidP="00105351">
            <w:pPr>
              <w:spacing w:after="0" w:line="240" w:lineRule="auto"/>
              <w:ind w:left="57"/>
              <w:rPr>
                <w:rFonts w:ascii="Times New Roman" w:hAnsi="Times New Roman"/>
                <w:sz w:val="16"/>
                <w:szCs w:val="16"/>
              </w:rPr>
            </w:pPr>
            <w:r w:rsidRPr="00105351">
              <w:rPr>
                <w:rFonts w:ascii="Times New Roman" w:hAnsi="Times New Roman"/>
                <w:sz w:val="16"/>
                <w:szCs w:val="16"/>
              </w:rPr>
              <w:t xml:space="preserve">3) </w:t>
            </w:r>
          </w:p>
        </w:tc>
        <w:tc>
          <w:tcPr>
            <w:tcW w:w="997"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1353" w:type="pct"/>
            <w:tcBorders>
              <w:top w:val="nil"/>
            </w:tcBorders>
            <w:vAlign w:val="bottom"/>
          </w:tcPr>
          <w:p w:rsidR="00B053A4" w:rsidRPr="00105351" w:rsidRDefault="00B053A4" w:rsidP="00105351">
            <w:pPr>
              <w:spacing w:after="0" w:line="240" w:lineRule="auto"/>
              <w:rPr>
                <w:rFonts w:ascii="Times New Roman" w:hAnsi="Times New Roman"/>
                <w:sz w:val="16"/>
                <w:szCs w:val="16"/>
              </w:rPr>
            </w:pPr>
          </w:p>
        </w:tc>
        <w:tc>
          <w:tcPr>
            <w:tcW w:w="712" w:type="pct"/>
            <w:tcBorders>
              <w:top w:val="nil"/>
            </w:tcBorders>
            <w:vAlign w:val="bottom"/>
          </w:tcPr>
          <w:p w:rsidR="00B053A4" w:rsidRPr="00105351" w:rsidRDefault="00B053A4" w:rsidP="00105351">
            <w:pPr>
              <w:spacing w:after="0" w:line="240" w:lineRule="auto"/>
              <w:jc w:val="center"/>
              <w:rPr>
                <w:rFonts w:ascii="Times New Roman" w:hAnsi="Times New Roman"/>
                <w:sz w:val="16"/>
                <w:szCs w:val="16"/>
              </w:rPr>
            </w:pPr>
          </w:p>
        </w:tc>
      </w:tr>
    </w:tbl>
    <w:p w:rsidR="00105351" w:rsidRDefault="00105351" w:rsidP="00B053A4">
      <w:pPr>
        <w:spacing w:after="0" w:line="240" w:lineRule="auto"/>
        <w:ind w:firstLine="567"/>
        <w:jc w:val="both"/>
        <w:rPr>
          <w:rFonts w:ascii="Times New Roman" w:hAnsi="Times New Roman"/>
          <w:sz w:val="20"/>
          <w:szCs w:val="20"/>
          <w:vertAlign w:val="superscript"/>
        </w:rPr>
      </w:pPr>
    </w:p>
    <w:p w:rsidR="00B053A4" w:rsidRPr="00B053A4" w:rsidRDefault="00B053A4" w:rsidP="00B053A4">
      <w:pPr>
        <w:spacing w:after="0" w:line="240" w:lineRule="auto"/>
        <w:ind w:firstLine="567"/>
        <w:jc w:val="both"/>
        <w:rPr>
          <w:rFonts w:ascii="Times New Roman" w:hAnsi="Times New Roman"/>
          <w:sz w:val="20"/>
          <w:szCs w:val="20"/>
        </w:rPr>
      </w:pPr>
      <w:r w:rsidRPr="00B053A4">
        <w:rPr>
          <w:rFonts w:ascii="Times New Roman" w:hAnsi="Times New Roman"/>
          <w:sz w:val="20"/>
          <w:szCs w:val="20"/>
          <w:vertAlign w:val="superscript"/>
        </w:rPr>
        <w:t>1</w:t>
      </w:r>
      <w:r w:rsidRPr="00B053A4">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B053A4" w:rsidRPr="00B053A4" w:rsidRDefault="00B053A4" w:rsidP="00B053A4">
      <w:pPr>
        <w:spacing w:after="0" w:line="240" w:lineRule="auto"/>
        <w:ind w:firstLine="567"/>
        <w:jc w:val="both"/>
        <w:rPr>
          <w:rFonts w:ascii="Times New Roman" w:hAnsi="Times New Roman"/>
          <w:sz w:val="20"/>
          <w:szCs w:val="20"/>
        </w:rPr>
      </w:pPr>
      <w:r w:rsidRPr="00B053A4">
        <w:rPr>
          <w:rFonts w:ascii="Times New Roman" w:hAnsi="Times New Roman"/>
          <w:sz w:val="20"/>
          <w:szCs w:val="20"/>
          <w:vertAlign w:val="superscript"/>
        </w:rPr>
        <w:t>2</w:t>
      </w:r>
      <w:r w:rsidRPr="00B053A4">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B053A4" w:rsidRDefault="00105351"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105351" w:rsidRDefault="00105351"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2.2.Транспортные средства</w:t>
      </w:r>
    </w:p>
    <w:p w:rsidR="00105351" w:rsidRDefault="00105351" w:rsidP="00B053A4">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3619"/>
        <w:gridCol w:w="1876"/>
        <w:gridCol w:w="3352"/>
      </w:tblGrid>
      <w:tr w:rsidR="00105351" w:rsidRPr="00105351" w:rsidTr="00105351">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w:t>
            </w:r>
            <w:r w:rsidRPr="00105351">
              <w:rPr>
                <w:rFonts w:ascii="Times New Roman" w:hAnsi="Times New Roman"/>
                <w:sz w:val="16"/>
                <w:szCs w:val="16"/>
              </w:rPr>
              <w:br/>
              <w:t>п/п</w:t>
            </w:r>
          </w:p>
        </w:tc>
        <w:tc>
          <w:tcPr>
            <w:tcW w:w="1923"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Вид и марка транспортного средства</w:t>
            </w:r>
          </w:p>
        </w:tc>
        <w:tc>
          <w:tcPr>
            <w:tcW w:w="997"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 xml:space="preserve">Вид собственности </w:t>
            </w:r>
            <w:r w:rsidRPr="00105351">
              <w:rPr>
                <w:rFonts w:ascii="Times New Roman" w:hAnsi="Times New Roman"/>
                <w:sz w:val="16"/>
                <w:szCs w:val="16"/>
                <w:vertAlign w:val="superscript"/>
              </w:rPr>
              <w:t>1</w:t>
            </w:r>
          </w:p>
        </w:tc>
        <w:tc>
          <w:tcPr>
            <w:tcW w:w="1781"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Место регистрации</w:t>
            </w: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lastRenderedPageBreak/>
              <w:t>1</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997"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1781"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4</w:t>
            </w: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1</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Автомобили легковые:</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rPr>
          <w:trHeight w:val="80"/>
        </w:trPr>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Автомобили грузовые:</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rPr>
          <w:trHeight w:val="80"/>
        </w:trPr>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Автоприцепы:</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4</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Мототранспортные средства:</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5</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Сельскохозяйственная техника:</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6</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Водный транспорт:</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7</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Воздушный транспорт:</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single" w:sz="4" w:space="0" w:color="auto"/>
              <w:left w:val="single" w:sz="4" w:space="0" w:color="auto"/>
              <w:bottom w:val="nil"/>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8</w:t>
            </w:r>
          </w:p>
        </w:tc>
        <w:tc>
          <w:tcPr>
            <w:tcW w:w="1923" w:type="pct"/>
            <w:tcBorders>
              <w:top w:val="single" w:sz="4" w:space="0" w:color="auto"/>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Иные транспортные средства:</w:t>
            </w:r>
          </w:p>
        </w:tc>
        <w:tc>
          <w:tcPr>
            <w:tcW w:w="997"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single" w:sz="4" w:space="0" w:color="auto"/>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nil"/>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1) </w:t>
            </w:r>
          </w:p>
        </w:tc>
        <w:tc>
          <w:tcPr>
            <w:tcW w:w="997"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nil"/>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r w:rsidR="00105351" w:rsidRPr="00105351" w:rsidTr="00105351">
        <w:tc>
          <w:tcPr>
            <w:tcW w:w="299"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1923" w:type="pct"/>
            <w:tcBorders>
              <w:top w:val="nil"/>
              <w:left w:val="single" w:sz="4" w:space="0" w:color="auto"/>
              <w:bottom w:val="single" w:sz="4" w:space="0" w:color="auto"/>
              <w:right w:val="single" w:sz="4" w:space="0" w:color="auto"/>
            </w:tcBorders>
            <w:vAlign w:val="bottom"/>
            <w:hideMark/>
          </w:tcPr>
          <w:p w:rsidR="00105351" w:rsidRPr="00105351" w:rsidRDefault="00105351" w:rsidP="00105351">
            <w:pPr>
              <w:autoSpaceDE w:val="0"/>
              <w:autoSpaceDN w:val="0"/>
              <w:spacing w:after="0" w:line="240" w:lineRule="auto"/>
              <w:ind w:left="57"/>
              <w:rPr>
                <w:rFonts w:ascii="Times New Roman" w:hAnsi="Times New Roman"/>
                <w:sz w:val="16"/>
                <w:szCs w:val="16"/>
              </w:rPr>
            </w:pPr>
            <w:r w:rsidRPr="00105351">
              <w:rPr>
                <w:rFonts w:ascii="Times New Roman" w:hAnsi="Times New Roman"/>
                <w:sz w:val="16"/>
                <w:szCs w:val="16"/>
              </w:rPr>
              <w:t xml:space="preserve">2) </w:t>
            </w:r>
          </w:p>
        </w:tc>
        <w:tc>
          <w:tcPr>
            <w:tcW w:w="997"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c>
          <w:tcPr>
            <w:tcW w:w="1781" w:type="pct"/>
            <w:tcBorders>
              <w:top w:val="nil"/>
              <w:left w:val="single" w:sz="4" w:space="0" w:color="auto"/>
              <w:bottom w:val="single" w:sz="4" w:space="0" w:color="auto"/>
              <w:right w:val="single" w:sz="4" w:space="0" w:color="auto"/>
            </w:tcBorders>
            <w:vAlign w:val="bottom"/>
          </w:tcPr>
          <w:p w:rsidR="00105351" w:rsidRPr="00105351" w:rsidRDefault="00105351" w:rsidP="00105351">
            <w:pPr>
              <w:autoSpaceDE w:val="0"/>
              <w:autoSpaceDN w:val="0"/>
              <w:spacing w:after="0" w:line="240" w:lineRule="auto"/>
              <w:rPr>
                <w:rFonts w:ascii="Times New Roman" w:hAnsi="Times New Roman"/>
                <w:sz w:val="16"/>
                <w:szCs w:val="16"/>
              </w:rPr>
            </w:pPr>
          </w:p>
        </w:tc>
      </w:tr>
    </w:tbl>
    <w:p w:rsidR="00105351" w:rsidRDefault="00105351" w:rsidP="00105351">
      <w:pPr>
        <w:spacing w:after="0" w:line="240" w:lineRule="auto"/>
        <w:ind w:firstLine="567"/>
        <w:jc w:val="both"/>
        <w:rPr>
          <w:rFonts w:ascii="Times New Roman" w:hAnsi="Times New Roman"/>
          <w:sz w:val="20"/>
          <w:szCs w:val="20"/>
          <w:vertAlign w:val="superscript"/>
        </w:rPr>
      </w:pPr>
    </w:p>
    <w:p w:rsidR="00105351" w:rsidRDefault="00105351" w:rsidP="00105351">
      <w:pPr>
        <w:spacing w:after="0" w:line="240" w:lineRule="auto"/>
        <w:ind w:firstLine="567"/>
        <w:jc w:val="both"/>
        <w:rPr>
          <w:rFonts w:ascii="Times New Roman" w:hAnsi="Times New Roman"/>
          <w:sz w:val="20"/>
          <w:szCs w:val="20"/>
        </w:rPr>
      </w:pPr>
      <w:r w:rsidRPr="00105351">
        <w:rPr>
          <w:rFonts w:ascii="Times New Roman" w:hAnsi="Times New Roman"/>
          <w:sz w:val="20"/>
          <w:szCs w:val="20"/>
          <w:vertAlign w:val="superscript"/>
        </w:rPr>
        <w:t>1</w:t>
      </w:r>
      <w:r w:rsidRPr="00105351">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r>
        <w:rPr>
          <w:rFonts w:ascii="Times New Roman" w:hAnsi="Times New Roman"/>
          <w:sz w:val="20"/>
          <w:szCs w:val="20"/>
        </w:rPr>
        <w:tab/>
      </w:r>
    </w:p>
    <w:p w:rsidR="00105351" w:rsidRDefault="00105351"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105351" w:rsidRDefault="00105351"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3. Сведения о денежных средствах, находящихся на счетах в банках и иных кредитных организациях</w:t>
      </w:r>
    </w:p>
    <w:p w:rsidR="00105351" w:rsidRDefault="00105351" w:rsidP="00B053A4">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2949"/>
        <w:gridCol w:w="1206"/>
        <w:gridCol w:w="1475"/>
        <w:gridCol w:w="1743"/>
        <w:gridCol w:w="1474"/>
      </w:tblGrid>
      <w:tr w:rsidR="00105351" w:rsidRPr="00105351" w:rsidTr="00105351">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w:t>
            </w:r>
            <w:r w:rsidRPr="00105351">
              <w:rPr>
                <w:rFonts w:ascii="Times New Roman" w:hAnsi="Times New Roman"/>
                <w:sz w:val="16"/>
                <w:szCs w:val="16"/>
              </w:rPr>
              <w:br/>
              <w:t>п/п</w:t>
            </w:r>
          </w:p>
        </w:tc>
        <w:tc>
          <w:tcPr>
            <w:tcW w:w="1567"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Наименование и адрес банка или иной кредитной организации</w:t>
            </w:r>
          </w:p>
        </w:tc>
        <w:tc>
          <w:tcPr>
            <w:tcW w:w="641"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 xml:space="preserve">Вид и валюта счета </w:t>
            </w:r>
            <w:r w:rsidRPr="00105351">
              <w:rPr>
                <w:rFonts w:ascii="Times New Roman" w:hAnsi="Times New Roman"/>
                <w:sz w:val="16"/>
                <w:szCs w:val="16"/>
                <w:vertAlign w:val="superscript"/>
              </w:rPr>
              <w:t>1</w:t>
            </w:r>
          </w:p>
        </w:tc>
        <w:tc>
          <w:tcPr>
            <w:tcW w:w="784"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Дата открытия счета</w:t>
            </w:r>
          </w:p>
        </w:tc>
        <w:tc>
          <w:tcPr>
            <w:tcW w:w="926"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Номер счета</w:t>
            </w:r>
          </w:p>
        </w:tc>
        <w:tc>
          <w:tcPr>
            <w:tcW w:w="783"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 xml:space="preserve">Остаток на счете </w:t>
            </w:r>
            <w:r w:rsidRPr="00105351">
              <w:rPr>
                <w:rFonts w:ascii="Times New Roman" w:hAnsi="Times New Roman"/>
                <w:sz w:val="16"/>
                <w:szCs w:val="16"/>
                <w:vertAlign w:val="superscript"/>
              </w:rPr>
              <w:t>2</w:t>
            </w:r>
            <w:r w:rsidRPr="00105351">
              <w:rPr>
                <w:rFonts w:ascii="Times New Roman" w:hAnsi="Times New Roman"/>
                <w:sz w:val="16"/>
                <w:szCs w:val="16"/>
              </w:rPr>
              <w:t xml:space="preserve"> (руб.)</w:t>
            </w:r>
          </w:p>
        </w:tc>
      </w:tr>
      <w:tr w:rsidR="00105351" w:rsidRPr="00105351" w:rsidTr="00105351">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1</w:t>
            </w:r>
          </w:p>
        </w:tc>
        <w:tc>
          <w:tcPr>
            <w:tcW w:w="1567"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641"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784"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4</w:t>
            </w:r>
          </w:p>
        </w:tc>
        <w:tc>
          <w:tcPr>
            <w:tcW w:w="926"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5</w:t>
            </w:r>
          </w:p>
        </w:tc>
        <w:tc>
          <w:tcPr>
            <w:tcW w:w="783"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6</w:t>
            </w: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1</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2</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3</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4</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5</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6</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r w:rsidR="00105351" w:rsidRPr="00105351" w:rsidTr="00105351">
        <w:trPr>
          <w:trHeight w:val="70"/>
        </w:trPr>
        <w:tc>
          <w:tcPr>
            <w:tcW w:w="299" w:type="pct"/>
            <w:tcBorders>
              <w:top w:val="single" w:sz="4" w:space="0" w:color="auto"/>
              <w:left w:val="single" w:sz="4" w:space="0" w:color="auto"/>
              <w:bottom w:val="single" w:sz="4" w:space="0" w:color="auto"/>
              <w:right w:val="single" w:sz="4" w:space="0" w:color="auto"/>
            </w:tcBorders>
            <w:hideMark/>
          </w:tcPr>
          <w:p w:rsidR="00105351" w:rsidRPr="00105351" w:rsidRDefault="00105351" w:rsidP="00105351">
            <w:pPr>
              <w:autoSpaceDE w:val="0"/>
              <w:autoSpaceDN w:val="0"/>
              <w:spacing w:after="0" w:line="240" w:lineRule="auto"/>
              <w:jc w:val="center"/>
              <w:rPr>
                <w:rFonts w:ascii="Times New Roman" w:hAnsi="Times New Roman"/>
                <w:sz w:val="16"/>
                <w:szCs w:val="16"/>
              </w:rPr>
            </w:pPr>
            <w:r w:rsidRPr="00105351">
              <w:rPr>
                <w:rFonts w:ascii="Times New Roman" w:hAnsi="Times New Roman"/>
                <w:sz w:val="16"/>
                <w:szCs w:val="16"/>
              </w:rPr>
              <w:t>7</w:t>
            </w:r>
          </w:p>
        </w:tc>
        <w:tc>
          <w:tcPr>
            <w:tcW w:w="1567"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rPr>
                <w:rFonts w:ascii="Times New Roman" w:hAnsi="Times New Roman"/>
                <w:sz w:val="16"/>
                <w:szCs w:val="16"/>
              </w:rPr>
            </w:pPr>
          </w:p>
        </w:tc>
        <w:tc>
          <w:tcPr>
            <w:tcW w:w="784"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c>
          <w:tcPr>
            <w:tcW w:w="783" w:type="pct"/>
            <w:tcBorders>
              <w:top w:val="single" w:sz="4" w:space="0" w:color="auto"/>
              <w:left w:val="single" w:sz="4" w:space="0" w:color="auto"/>
              <w:bottom w:val="single" w:sz="4" w:space="0" w:color="auto"/>
              <w:right w:val="single" w:sz="4" w:space="0" w:color="auto"/>
            </w:tcBorders>
          </w:tcPr>
          <w:p w:rsidR="00105351" w:rsidRPr="00105351" w:rsidRDefault="00105351" w:rsidP="00105351">
            <w:pPr>
              <w:autoSpaceDE w:val="0"/>
              <w:autoSpaceDN w:val="0"/>
              <w:spacing w:after="0" w:line="240" w:lineRule="auto"/>
              <w:jc w:val="center"/>
              <w:rPr>
                <w:rFonts w:ascii="Times New Roman" w:hAnsi="Times New Roman"/>
                <w:sz w:val="16"/>
                <w:szCs w:val="16"/>
              </w:rPr>
            </w:pPr>
          </w:p>
        </w:tc>
      </w:tr>
    </w:tbl>
    <w:p w:rsidR="00FE79C4" w:rsidRDefault="00FE79C4" w:rsidP="00105351">
      <w:pPr>
        <w:spacing w:after="0" w:line="240" w:lineRule="auto"/>
        <w:ind w:firstLine="567"/>
        <w:jc w:val="both"/>
        <w:rPr>
          <w:rFonts w:ascii="Times New Roman" w:hAnsi="Times New Roman"/>
          <w:sz w:val="20"/>
          <w:szCs w:val="20"/>
          <w:vertAlign w:val="superscript"/>
        </w:rPr>
      </w:pPr>
    </w:p>
    <w:p w:rsidR="00105351" w:rsidRPr="00105351" w:rsidRDefault="00105351" w:rsidP="00105351">
      <w:pPr>
        <w:spacing w:after="0" w:line="240" w:lineRule="auto"/>
        <w:ind w:firstLine="567"/>
        <w:jc w:val="both"/>
        <w:rPr>
          <w:rFonts w:ascii="Times New Roman" w:hAnsi="Times New Roman"/>
          <w:sz w:val="20"/>
          <w:szCs w:val="20"/>
        </w:rPr>
      </w:pPr>
      <w:r w:rsidRPr="00105351">
        <w:rPr>
          <w:rFonts w:ascii="Times New Roman" w:hAnsi="Times New Roman"/>
          <w:sz w:val="20"/>
          <w:szCs w:val="20"/>
          <w:vertAlign w:val="superscript"/>
        </w:rPr>
        <w:t>1</w:t>
      </w:r>
      <w:r w:rsidRPr="00105351">
        <w:rPr>
          <w:rFonts w:ascii="Times New Roman" w:hAnsi="Times New Roman"/>
          <w:sz w:val="20"/>
          <w:szCs w:val="20"/>
        </w:rPr>
        <w:t> Указываются вид счета (депозитный, текущий, расчетный, ссудный и другие) и валюта счета.</w:t>
      </w:r>
    </w:p>
    <w:p w:rsidR="00105351" w:rsidRPr="00105351" w:rsidRDefault="00105351" w:rsidP="00105351">
      <w:pPr>
        <w:spacing w:after="0" w:line="240" w:lineRule="auto"/>
        <w:ind w:firstLine="567"/>
        <w:jc w:val="both"/>
        <w:rPr>
          <w:rFonts w:ascii="Times New Roman" w:hAnsi="Times New Roman"/>
          <w:sz w:val="20"/>
          <w:szCs w:val="20"/>
        </w:rPr>
      </w:pPr>
      <w:r w:rsidRPr="00105351">
        <w:rPr>
          <w:rFonts w:ascii="Times New Roman" w:hAnsi="Times New Roman"/>
          <w:sz w:val="20"/>
          <w:szCs w:val="20"/>
          <w:vertAlign w:val="superscript"/>
        </w:rPr>
        <w:t>2</w:t>
      </w:r>
      <w:r w:rsidRPr="00105351">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5351" w:rsidRDefault="00FE79C4"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FE79C4" w:rsidRDefault="00FE79C4"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4.Сведения о ценных бумагах</w:t>
      </w:r>
    </w:p>
    <w:p w:rsidR="00FE79C4" w:rsidRDefault="00FE79C4"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4.1.Акции и иное участие в коммерческих организациях</w:t>
      </w:r>
    </w:p>
    <w:p w:rsidR="00FE79C4" w:rsidRDefault="00FE79C4" w:rsidP="00B053A4">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2815"/>
        <w:gridCol w:w="2010"/>
        <w:gridCol w:w="1218"/>
        <w:gridCol w:w="1229"/>
        <w:gridCol w:w="1575"/>
      </w:tblGrid>
      <w:tr w:rsidR="00FE79C4" w:rsidRPr="00FE79C4" w:rsidTr="00FE79C4">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w:t>
            </w:r>
            <w:r w:rsidRPr="00FE79C4">
              <w:rPr>
                <w:rFonts w:ascii="Times New Roman" w:hAnsi="Times New Roman"/>
                <w:sz w:val="16"/>
                <w:szCs w:val="16"/>
              </w:rPr>
              <w:br/>
              <w:t>п/п</w:t>
            </w:r>
          </w:p>
        </w:tc>
        <w:tc>
          <w:tcPr>
            <w:tcW w:w="1496"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 xml:space="preserve">Наименование и организационно-правовая форма организации </w:t>
            </w:r>
            <w:r w:rsidRPr="00FE79C4">
              <w:rPr>
                <w:rFonts w:ascii="Times New Roman" w:hAnsi="Times New Roman"/>
                <w:sz w:val="16"/>
                <w:szCs w:val="16"/>
                <w:vertAlign w:val="superscript"/>
              </w:rPr>
              <w:t>1</w:t>
            </w:r>
          </w:p>
        </w:tc>
        <w:tc>
          <w:tcPr>
            <w:tcW w:w="1068"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Место нахождения организации (адрес)</w:t>
            </w:r>
          </w:p>
        </w:tc>
        <w:tc>
          <w:tcPr>
            <w:tcW w:w="647"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 xml:space="preserve">Уставный капитал </w:t>
            </w:r>
            <w:r w:rsidRPr="00FE79C4">
              <w:rPr>
                <w:rFonts w:ascii="Times New Roman" w:hAnsi="Times New Roman"/>
                <w:sz w:val="16"/>
                <w:szCs w:val="16"/>
                <w:vertAlign w:val="superscript"/>
              </w:rPr>
              <w:t>2</w:t>
            </w:r>
            <w:r w:rsidRPr="00FE79C4">
              <w:rPr>
                <w:rFonts w:ascii="Times New Roman" w:hAnsi="Times New Roman"/>
                <w:sz w:val="16"/>
                <w:szCs w:val="16"/>
              </w:rPr>
              <w:br/>
              <w:t>(руб.)</w:t>
            </w:r>
          </w:p>
        </w:tc>
        <w:tc>
          <w:tcPr>
            <w:tcW w:w="653"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 xml:space="preserve">Доля участия </w:t>
            </w:r>
            <w:r w:rsidRPr="00FE79C4">
              <w:rPr>
                <w:rFonts w:ascii="Times New Roman" w:hAnsi="Times New Roman"/>
                <w:sz w:val="16"/>
                <w:szCs w:val="16"/>
                <w:vertAlign w:val="superscript"/>
              </w:rPr>
              <w:t>3</w:t>
            </w:r>
          </w:p>
        </w:tc>
        <w:tc>
          <w:tcPr>
            <w:tcW w:w="837"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 xml:space="preserve">Основание участия </w:t>
            </w:r>
            <w:r w:rsidRPr="00FE79C4">
              <w:rPr>
                <w:rFonts w:ascii="Times New Roman" w:hAnsi="Times New Roman"/>
                <w:sz w:val="16"/>
                <w:szCs w:val="16"/>
                <w:vertAlign w:val="superscript"/>
              </w:rPr>
              <w:t>4</w:t>
            </w:r>
          </w:p>
        </w:tc>
      </w:tr>
      <w:tr w:rsidR="00FE79C4" w:rsidRPr="00FE79C4" w:rsidTr="00FE79C4">
        <w:tc>
          <w:tcPr>
            <w:tcW w:w="299"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1</w:t>
            </w:r>
          </w:p>
        </w:tc>
        <w:tc>
          <w:tcPr>
            <w:tcW w:w="1496"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2</w:t>
            </w:r>
          </w:p>
        </w:tc>
        <w:tc>
          <w:tcPr>
            <w:tcW w:w="1068"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3</w:t>
            </w:r>
          </w:p>
        </w:tc>
        <w:tc>
          <w:tcPr>
            <w:tcW w:w="647"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4</w:t>
            </w:r>
          </w:p>
        </w:tc>
        <w:tc>
          <w:tcPr>
            <w:tcW w:w="653"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5</w:t>
            </w:r>
          </w:p>
        </w:tc>
        <w:tc>
          <w:tcPr>
            <w:tcW w:w="837"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6</w:t>
            </w: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1</w:t>
            </w:r>
          </w:p>
        </w:tc>
        <w:tc>
          <w:tcPr>
            <w:tcW w:w="149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64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653"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2</w:t>
            </w:r>
          </w:p>
        </w:tc>
        <w:tc>
          <w:tcPr>
            <w:tcW w:w="149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64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653"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3</w:t>
            </w:r>
          </w:p>
        </w:tc>
        <w:tc>
          <w:tcPr>
            <w:tcW w:w="149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64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653"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4</w:t>
            </w:r>
          </w:p>
        </w:tc>
        <w:tc>
          <w:tcPr>
            <w:tcW w:w="149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64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653"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5</w:t>
            </w:r>
          </w:p>
        </w:tc>
        <w:tc>
          <w:tcPr>
            <w:tcW w:w="149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64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653"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r>
    </w:tbl>
    <w:p w:rsidR="00FE79C4" w:rsidRDefault="00FE79C4" w:rsidP="00FE79C4">
      <w:pPr>
        <w:spacing w:after="0" w:line="240" w:lineRule="auto"/>
        <w:ind w:firstLine="567"/>
        <w:jc w:val="both"/>
        <w:rPr>
          <w:rFonts w:ascii="Times New Roman" w:hAnsi="Times New Roman"/>
          <w:sz w:val="20"/>
          <w:szCs w:val="20"/>
          <w:vertAlign w:val="superscript"/>
        </w:rPr>
      </w:pP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t>1</w:t>
      </w:r>
      <w:r w:rsidRPr="00FE79C4">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t>2</w:t>
      </w:r>
      <w:r w:rsidRPr="00FE79C4">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t>3</w:t>
      </w:r>
      <w:r w:rsidRPr="00FE79C4">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lastRenderedPageBreak/>
        <w:t>4</w:t>
      </w:r>
      <w:r w:rsidRPr="00FE79C4">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E79C4" w:rsidRDefault="00FE79C4" w:rsidP="00B053A4">
      <w:pPr>
        <w:pBdr>
          <w:top w:val="single" w:sz="4" w:space="1" w:color="auto"/>
        </w:pBdr>
        <w:spacing w:after="0" w:line="240" w:lineRule="auto"/>
        <w:ind w:right="113"/>
        <w:jc w:val="both"/>
        <w:rPr>
          <w:rFonts w:ascii="Times New Roman" w:hAnsi="Times New Roman"/>
          <w:sz w:val="20"/>
          <w:szCs w:val="20"/>
        </w:rPr>
      </w:pPr>
    </w:p>
    <w:p w:rsidR="00FE79C4" w:rsidRDefault="00FE79C4" w:rsidP="00B053A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4.2. Иные ценные бумаги</w:t>
      </w:r>
    </w:p>
    <w:p w:rsidR="00FE79C4" w:rsidRDefault="00FE79C4" w:rsidP="00B053A4">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2012"/>
        <w:gridCol w:w="2157"/>
        <w:gridCol w:w="1731"/>
        <w:gridCol w:w="1376"/>
        <w:gridCol w:w="1571"/>
      </w:tblGrid>
      <w:tr w:rsidR="00FE79C4" w:rsidRPr="00FE79C4" w:rsidTr="00FE79C4">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w:t>
            </w:r>
            <w:r w:rsidRPr="00FE79C4">
              <w:rPr>
                <w:rFonts w:ascii="Times New Roman" w:hAnsi="Times New Roman"/>
                <w:sz w:val="16"/>
                <w:szCs w:val="16"/>
              </w:rPr>
              <w:br/>
              <w:t>п/п</w:t>
            </w:r>
          </w:p>
        </w:tc>
        <w:tc>
          <w:tcPr>
            <w:tcW w:w="106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Вид ценной бумаги </w:t>
            </w:r>
            <w:r w:rsidRPr="00FE79C4">
              <w:rPr>
                <w:rFonts w:ascii="Times New Roman" w:hAnsi="Times New Roman"/>
                <w:sz w:val="16"/>
                <w:szCs w:val="16"/>
                <w:vertAlign w:val="superscript"/>
              </w:rPr>
              <w:t>1</w:t>
            </w:r>
          </w:p>
        </w:tc>
        <w:tc>
          <w:tcPr>
            <w:tcW w:w="1146"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Лицо, выпустившее ценную бумагу</w:t>
            </w:r>
          </w:p>
        </w:tc>
        <w:tc>
          <w:tcPr>
            <w:tcW w:w="920"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Номинальная величина обязательства</w:t>
            </w:r>
            <w:r w:rsidRPr="00FE79C4">
              <w:rPr>
                <w:rFonts w:ascii="Times New Roman" w:hAnsi="Times New Roman"/>
                <w:sz w:val="16"/>
                <w:szCs w:val="16"/>
              </w:rPr>
              <w:br/>
              <w:t>(руб.)</w:t>
            </w:r>
          </w:p>
        </w:tc>
        <w:tc>
          <w:tcPr>
            <w:tcW w:w="731"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Общее количество</w:t>
            </w:r>
          </w:p>
        </w:tc>
        <w:tc>
          <w:tcPr>
            <w:tcW w:w="837"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 xml:space="preserve">Общая стоимость </w:t>
            </w:r>
            <w:r w:rsidRPr="00FE79C4">
              <w:rPr>
                <w:rFonts w:ascii="Times New Roman" w:hAnsi="Times New Roman"/>
                <w:sz w:val="16"/>
                <w:szCs w:val="16"/>
                <w:vertAlign w:val="superscript"/>
              </w:rPr>
              <w:t>2</w:t>
            </w:r>
            <w:r w:rsidRPr="00FE79C4">
              <w:rPr>
                <w:rFonts w:ascii="Times New Roman" w:hAnsi="Times New Roman"/>
                <w:sz w:val="16"/>
                <w:szCs w:val="16"/>
              </w:rPr>
              <w:br/>
              <w:t>(руб.)</w:t>
            </w:r>
          </w:p>
        </w:tc>
      </w:tr>
      <w:tr w:rsidR="00FE79C4" w:rsidRPr="00FE79C4" w:rsidTr="00FE79C4">
        <w:tc>
          <w:tcPr>
            <w:tcW w:w="299"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1</w:t>
            </w:r>
          </w:p>
        </w:tc>
        <w:tc>
          <w:tcPr>
            <w:tcW w:w="1069"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2</w:t>
            </w:r>
          </w:p>
        </w:tc>
        <w:tc>
          <w:tcPr>
            <w:tcW w:w="1146"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3</w:t>
            </w:r>
          </w:p>
        </w:tc>
        <w:tc>
          <w:tcPr>
            <w:tcW w:w="920"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4</w:t>
            </w:r>
          </w:p>
        </w:tc>
        <w:tc>
          <w:tcPr>
            <w:tcW w:w="731"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5</w:t>
            </w:r>
          </w:p>
        </w:tc>
        <w:tc>
          <w:tcPr>
            <w:tcW w:w="837" w:type="pct"/>
            <w:tcBorders>
              <w:top w:val="single" w:sz="4" w:space="0" w:color="auto"/>
              <w:left w:val="single" w:sz="4" w:space="0" w:color="auto"/>
              <w:bottom w:val="single" w:sz="4" w:space="0" w:color="auto"/>
              <w:right w:val="single" w:sz="4" w:space="0" w:color="auto"/>
            </w:tcBorders>
            <w:vAlign w:val="bottom"/>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6</w:t>
            </w: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1</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2</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3</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4</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5</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r w:rsidR="00FE79C4" w:rsidRPr="00FE79C4" w:rsidTr="00FE79C4">
        <w:trPr>
          <w:trHeight w:val="70"/>
        </w:trPr>
        <w:tc>
          <w:tcPr>
            <w:tcW w:w="299" w:type="pct"/>
            <w:tcBorders>
              <w:top w:val="single" w:sz="4" w:space="0" w:color="auto"/>
              <w:left w:val="single" w:sz="4" w:space="0" w:color="auto"/>
              <w:bottom w:val="single" w:sz="4" w:space="0" w:color="auto"/>
              <w:right w:val="single" w:sz="4" w:space="0" w:color="auto"/>
            </w:tcBorders>
            <w:hideMark/>
          </w:tcPr>
          <w:p w:rsidR="00FE79C4" w:rsidRPr="00FE79C4" w:rsidRDefault="00FE79C4" w:rsidP="00FE79C4">
            <w:pPr>
              <w:autoSpaceDE w:val="0"/>
              <w:autoSpaceDN w:val="0"/>
              <w:spacing w:after="0" w:line="240" w:lineRule="auto"/>
              <w:jc w:val="center"/>
              <w:rPr>
                <w:rFonts w:ascii="Times New Roman" w:hAnsi="Times New Roman"/>
                <w:sz w:val="16"/>
                <w:szCs w:val="16"/>
              </w:rPr>
            </w:pPr>
            <w:r w:rsidRPr="00FE79C4">
              <w:rPr>
                <w:rFonts w:ascii="Times New Roman" w:hAnsi="Times New Roman"/>
                <w:sz w:val="16"/>
                <w:szCs w:val="16"/>
              </w:rPr>
              <w:t>6</w:t>
            </w:r>
          </w:p>
        </w:tc>
        <w:tc>
          <w:tcPr>
            <w:tcW w:w="1069"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1146"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rPr>
                <w:rFonts w:ascii="Times New Roman" w:hAnsi="Times New Roman"/>
                <w:sz w:val="16"/>
                <w:szCs w:val="16"/>
              </w:rPr>
            </w:pPr>
          </w:p>
        </w:tc>
        <w:tc>
          <w:tcPr>
            <w:tcW w:w="920"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731"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c>
          <w:tcPr>
            <w:tcW w:w="837" w:type="pct"/>
            <w:tcBorders>
              <w:top w:val="single" w:sz="4" w:space="0" w:color="auto"/>
              <w:left w:val="single" w:sz="4" w:space="0" w:color="auto"/>
              <w:bottom w:val="single" w:sz="4" w:space="0" w:color="auto"/>
              <w:right w:val="single" w:sz="4" w:space="0" w:color="auto"/>
            </w:tcBorders>
          </w:tcPr>
          <w:p w:rsidR="00FE79C4" w:rsidRPr="00FE79C4" w:rsidRDefault="00FE79C4" w:rsidP="00FE79C4">
            <w:pPr>
              <w:autoSpaceDE w:val="0"/>
              <w:autoSpaceDN w:val="0"/>
              <w:spacing w:after="0" w:line="240" w:lineRule="auto"/>
              <w:jc w:val="center"/>
              <w:rPr>
                <w:rFonts w:ascii="Times New Roman" w:hAnsi="Times New Roman"/>
                <w:sz w:val="16"/>
                <w:szCs w:val="16"/>
              </w:rPr>
            </w:pPr>
          </w:p>
        </w:tc>
      </w:tr>
    </w:tbl>
    <w:p w:rsidR="00FE79C4" w:rsidRPr="00FE79C4" w:rsidRDefault="00FE79C4" w:rsidP="00FE79C4">
      <w:pPr>
        <w:spacing w:before="240" w:after="0" w:line="240" w:lineRule="auto"/>
        <w:ind w:firstLine="567"/>
        <w:jc w:val="both"/>
        <w:rPr>
          <w:rFonts w:ascii="Times New Roman" w:hAnsi="Times New Roman"/>
          <w:sz w:val="20"/>
          <w:szCs w:val="20"/>
        </w:rPr>
      </w:pPr>
      <w:r w:rsidRPr="00FE79C4">
        <w:rPr>
          <w:rFonts w:ascii="Times New Roman" w:hAnsi="Times New Roman"/>
          <w:sz w:val="20"/>
          <w:szCs w:val="20"/>
        </w:rPr>
        <w:t>Итого по разделу 4 “Сведения о ценных бумагах” суммарная декларированная стоимость ценных бумаг, включая доли участия в ком</w:t>
      </w:r>
      <w:r>
        <w:rPr>
          <w:rFonts w:ascii="Times New Roman" w:hAnsi="Times New Roman"/>
          <w:sz w:val="20"/>
          <w:szCs w:val="20"/>
        </w:rPr>
        <w:t>мерческих организациях (руб.),</w:t>
      </w:r>
    </w:p>
    <w:p w:rsidR="00FE79C4" w:rsidRPr="00FE79C4" w:rsidRDefault="00FE79C4" w:rsidP="00FE79C4">
      <w:pPr>
        <w:pBdr>
          <w:top w:val="single" w:sz="4" w:space="1" w:color="auto"/>
        </w:pBdr>
        <w:spacing w:after="0" w:line="240" w:lineRule="auto"/>
        <w:ind w:left="7797"/>
        <w:rPr>
          <w:rFonts w:ascii="Times New Roman" w:hAnsi="Times New Roman"/>
          <w:sz w:val="20"/>
          <w:szCs w:val="20"/>
        </w:rPr>
      </w:pPr>
    </w:p>
    <w:p w:rsidR="00FE79C4" w:rsidRPr="00FE79C4" w:rsidRDefault="00FE79C4" w:rsidP="00FE79C4">
      <w:pPr>
        <w:tabs>
          <w:tab w:val="left" w:pos="6804"/>
        </w:tabs>
        <w:spacing w:after="0" w:line="240" w:lineRule="auto"/>
        <w:rPr>
          <w:rFonts w:ascii="Times New Roman" w:hAnsi="Times New Roman"/>
          <w:sz w:val="20"/>
          <w:szCs w:val="20"/>
        </w:rPr>
      </w:pPr>
      <w:r w:rsidRPr="00FE79C4">
        <w:rPr>
          <w:rFonts w:ascii="Times New Roman" w:hAnsi="Times New Roman"/>
          <w:sz w:val="20"/>
          <w:szCs w:val="20"/>
        </w:rPr>
        <w:tab/>
        <w:t>.</w:t>
      </w:r>
    </w:p>
    <w:p w:rsidR="00FE79C4" w:rsidRPr="00FE79C4" w:rsidRDefault="00FE79C4" w:rsidP="00FE79C4">
      <w:pPr>
        <w:pBdr>
          <w:top w:val="single" w:sz="4" w:space="1" w:color="auto"/>
        </w:pBdr>
        <w:spacing w:after="0" w:line="240" w:lineRule="auto"/>
        <w:ind w:right="3175"/>
        <w:rPr>
          <w:rFonts w:ascii="Times New Roman" w:hAnsi="Times New Roman"/>
          <w:sz w:val="20"/>
          <w:szCs w:val="20"/>
        </w:rPr>
      </w:pP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t>1</w:t>
      </w:r>
      <w:r w:rsidRPr="00FE79C4">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E79C4" w:rsidRPr="00FE79C4" w:rsidRDefault="00FE79C4" w:rsidP="00FE79C4">
      <w:pPr>
        <w:spacing w:after="0" w:line="240" w:lineRule="auto"/>
        <w:ind w:firstLine="567"/>
        <w:jc w:val="both"/>
        <w:rPr>
          <w:rFonts w:ascii="Times New Roman" w:hAnsi="Times New Roman"/>
          <w:sz w:val="20"/>
          <w:szCs w:val="20"/>
        </w:rPr>
      </w:pPr>
      <w:r w:rsidRPr="00FE79C4">
        <w:rPr>
          <w:rFonts w:ascii="Times New Roman" w:hAnsi="Times New Roman"/>
          <w:sz w:val="20"/>
          <w:szCs w:val="20"/>
          <w:vertAlign w:val="superscript"/>
        </w:rPr>
        <w:t>2</w:t>
      </w:r>
      <w:r w:rsidRPr="00FE79C4">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E79C4" w:rsidRPr="00FE79C4" w:rsidRDefault="00FE79C4" w:rsidP="00FE79C4">
      <w:pPr>
        <w:spacing w:after="0" w:line="240" w:lineRule="auto"/>
        <w:rPr>
          <w:rFonts w:ascii="Times New Roman" w:hAnsi="Times New Roman"/>
          <w:sz w:val="20"/>
          <w:szCs w:val="20"/>
        </w:rPr>
      </w:pPr>
    </w:p>
    <w:p w:rsidR="00FE79C4" w:rsidRDefault="00F513D7" w:rsidP="00FE79C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F513D7" w:rsidRDefault="00F513D7" w:rsidP="00FE79C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5. Сведения об обязательствах имущественного характера</w:t>
      </w:r>
    </w:p>
    <w:p w:rsidR="00F513D7" w:rsidRDefault="00F513D7" w:rsidP="00FE79C4">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5.1.Объекты недвижимого имущества, находящиеся в пользовании</w:t>
      </w:r>
      <w:r>
        <w:rPr>
          <w:rFonts w:ascii="Times New Roman" w:hAnsi="Times New Roman"/>
          <w:sz w:val="20"/>
          <w:szCs w:val="20"/>
          <w:vertAlign w:val="superscript"/>
        </w:rPr>
        <w:t>1</w:t>
      </w:r>
    </w:p>
    <w:p w:rsidR="00F513D7" w:rsidRPr="00F513D7" w:rsidRDefault="00F513D7" w:rsidP="00FE79C4">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1609"/>
        <w:gridCol w:w="1876"/>
        <w:gridCol w:w="1876"/>
        <w:gridCol w:w="2413"/>
        <w:gridCol w:w="1073"/>
      </w:tblGrid>
      <w:tr w:rsidR="00F513D7" w:rsidRPr="00F513D7" w:rsidTr="00F513D7">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w:t>
            </w:r>
            <w:r w:rsidRPr="00F513D7">
              <w:rPr>
                <w:rFonts w:ascii="Times New Roman" w:hAnsi="Times New Roman"/>
                <w:sz w:val="16"/>
                <w:szCs w:val="16"/>
              </w:rPr>
              <w:br/>
              <w:t>п/п</w:t>
            </w:r>
          </w:p>
        </w:tc>
        <w:tc>
          <w:tcPr>
            <w:tcW w:w="855"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Вид имущества </w:t>
            </w:r>
            <w:r w:rsidRPr="00F513D7">
              <w:rPr>
                <w:rFonts w:ascii="Times New Roman" w:hAnsi="Times New Roman"/>
                <w:sz w:val="16"/>
                <w:szCs w:val="16"/>
                <w:vertAlign w:val="superscript"/>
              </w:rPr>
              <w:t>2</w:t>
            </w:r>
          </w:p>
        </w:tc>
        <w:tc>
          <w:tcPr>
            <w:tcW w:w="997"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Вид и сроки пользо</w:t>
            </w:r>
            <w:r w:rsidRPr="00F513D7">
              <w:rPr>
                <w:rFonts w:ascii="Times New Roman" w:hAnsi="Times New Roman"/>
                <w:sz w:val="16"/>
                <w:szCs w:val="16"/>
              </w:rPr>
              <w:softHyphen/>
              <w:t xml:space="preserve">вания </w:t>
            </w:r>
            <w:r w:rsidRPr="00F513D7">
              <w:rPr>
                <w:rFonts w:ascii="Times New Roman" w:hAnsi="Times New Roman"/>
                <w:sz w:val="16"/>
                <w:szCs w:val="16"/>
                <w:vertAlign w:val="superscript"/>
              </w:rPr>
              <w:t>3</w:t>
            </w:r>
          </w:p>
        </w:tc>
        <w:tc>
          <w:tcPr>
            <w:tcW w:w="997"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 xml:space="preserve">Основание пользования </w:t>
            </w:r>
            <w:r w:rsidRPr="00F513D7">
              <w:rPr>
                <w:rFonts w:ascii="Times New Roman" w:hAnsi="Times New Roman"/>
                <w:sz w:val="16"/>
                <w:szCs w:val="16"/>
                <w:vertAlign w:val="superscript"/>
              </w:rPr>
              <w:t>4</w:t>
            </w:r>
          </w:p>
        </w:tc>
        <w:tc>
          <w:tcPr>
            <w:tcW w:w="1282"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Место нахождения (адрес)</w:t>
            </w:r>
          </w:p>
        </w:tc>
        <w:tc>
          <w:tcPr>
            <w:tcW w:w="570"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Площадь</w:t>
            </w:r>
            <w:r w:rsidRPr="00F513D7">
              <w:rPr>
                <w:rFonts w:ascii="Times New Roman" w:hAnsi="Times New Roman"/>
                <w:sz w:val="16"/>
                <w:szCs w:val="16"/>
              </w:rPr>
              <w:br/>
              <w:t>(кв. м)</w:t>
            </w:r>
          </w:p>
        </w:tc>
      </w:tr>
      <w:tr w:rsidR="00F513D7" w:rsidRPr="00F513D7" w:rsidTr="00F513D7">
        <w:tc>
          <w:tcPr>
            <w:tcW w:w="299"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855"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3</w:t>
            </w:r>
          </w:p>
        </w:tc>
        <w:tc>
          <w:tcPr>
            <w:tcW w:w="997"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4</w:t>
            </w:r>
          </w:p>
        </w:tc>
        <w:tc>
          <w:tcPr>
            <w:tcW w:w="1282"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5</w:t>
            </w:r>
          </w:p>
        </w:tc>
        <w:tc>
          <w:tcPr>
            <w:tcW w:w="570"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6</w:t>
            </w: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28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570"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2</w:t>
            </w: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28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570"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3</w:t>
            </w: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28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570"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r>
    </w:tbl>
    <w:p w:rsidR="00F513D7" w:rsidRDefault="00F513D7" w:rsidP="00F513D7">
      <w:pPr>
        <w:spacing w:after="0" w:line="240" w:lineRule="auto"/>
        <w:ind w:firstLine="567"/>
        <w:jc w:val="both"/>
        <w:rPr>
          <w:rFonts w:ascii="Times New Roman" w:hAnsi="Times New Roman"/>
          <w:sz w:val="20"/>
          <w:szCs w:val="20"/>
          <w:vertAlign w:val="superscript"/>
        </w:rPr>
      </w:pP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1</w:t>
      </w:r>
      <w:r w:rsidRPr="00F513D7">
        <w:rPr>
          <w:rFonts w:ascii="Times New Roman" w:hAnsi="Times New Roman"/>
          <w:sz w:val="20"/>
          <w:szCs w:val="20"/>
        </w:rPr>
        <w:t> Указываются по состоянию на отчетную дату.</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2</w:t>
      </w:r>
      <w:r w:rsidRPr="00F513D7">
        <w:rPr>
          <w:rFonts w:ascii="Times New Roman" w:hAnsi="Times New Roman"/>
          <w:sz w:val="20"/>
          <w:szCs w:val="20"/>
        </w:rPr>
        <w:t> Указывается вид недвижимого имущества (земельный участок, жилой дом, дача и другие).</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3</w:t>
      </w:r>
      <w:r w:rsidRPr="00F513D7">
        <w:rPr>
          <w:rFonts w:ascii="Times New Roman" w:hAnsi="Times New Roman"/>
          <w:sz w:val="20"/>
          <w:szCs w:val="20"/>
        </w:rPr>
        <w:t> Указываются вид пользования (аренда, безвозмездное пользование и другие) и сроки пользования.</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4</w:t>
      </w:r>
      <w:r w:rsidRPr="00F513D7">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513D7" w:rsidRPr="00F513D7" w:rsidRDefault="00F513D7" w:rsidP="00F513D7">
      <w:pPr>
        <w:spacing w:after="0" w:line="240" w:lineRule="auto"/>
        <w:rPr>
          <w:rFonts w:ascii="Times New Roman" w:hAnsi="Times New Roman"/>
          <w:sz w:val="20"/>
          <w:szCs w:val="20"/>
        </w:rPr>
      </w:pPr>
    </w:p>
    <w:p w:rsidR="00F513D7" w:rsidRDefault="00F513D7" w:rsidP="00F513D7">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F513D7" w:rsidRDefault="00F513D7" w:rsidP="00F513D7">
      <w:pPr>
        <w:pBdr>
          <w:top w:val="single" w:sz="4" w:space="1" w:color="auto"/>
        </w:pBdr>
        <w:spacing w:after="0" w:line="240" w:lineRule="auto"/>
        <w:ind w:right="113"/>
        <w:jc w:val="both"/>
        <w:rPr>
          <w:rFonts w:ascii="Times New Roman" w:hAnsi="Times New Roman"/>
          <w:sz w:val="20"/>
          <w:szCs w:val="20"/>
          <w:vertAlign w:val="superscript"/>
        </w:rPr>
      </w:pPr>
      <w:r>
        <w:rPr>
          <w:rFonts w:ascii="Times New Roman" w:hAnsi="Times New Roman"/>
          <w:sz w:val="20"/>
          <w:szCs w:val="20"/>
        </w:rPr>
        <w:tab/>
        <w:t>5.2.Прочие обязательства</w:t>
      </w:r>
      <w:r>
        <w:rPr>
          <w:rFonts w:ascii="Times New Roman" w:hAnsi="Times New Roman"/>
          <w:sz w:val="20"/>
          <w:szCs w:val="20"/>
          <w:vertAlign w:val="superscript"/>
        </w:rPr>
        <w:t>1</w:t>
      </w:r>
    </w:p>
    <w:p w:rsidR="00F513D7" w:rsidRPr="00F513D7" w:rsidRDefault="00F513D7" w:rsidP="00F513D7">
      <w:pPr>
        <w:pBdr>
          <w:top w:val="single" w:sz="4" w:space="1" w:color="auto"/>
        </w:pBdr>
        <w:spacing w:after="0" w:line="240" w:lineRule="auto"/>
        <w:ind w:right="113"/>
        <w:jc w:val="both"/>
        <w:rPr>
          <w:rFonts w:ascii="Times New Roman" w:hAnsi="Times New Roman"/>
          <w:sz w:val="20"/>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3"/>
        <w:gridCol w:w="2012"/>
        <w:gridCol w:w="1609"/>
        <w:gridCol w:w="2010"/>
        <w:gridCol w:w="1671"/>
        <w:gridCol w:w="1545"/>
      </w:tblGrid>
      <w:tr w:rsidR="00F513D7" w:rsidRPr="00F513D7" w:rsidTr="00F513D7">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w:t>
            </w:r>
            <w:r w:rsidRPr="00F513D7">
              <w:rPr>
                <w:rFonts w:ascii="Times New Roman" w:hAnsi="Times New Roman"/>
                <w:sz w:val="16"/>
                <w:szCs w:val="16"/>
              </w:rPr>
              <w:br/>
              <w:t>п/п</w:t>
            </w:r>
          </w:p>
        </w:tc>
        <w:tc>
          <w:tcPr>
            <w:tcW w:w="106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 xml:space="preserve">Содержание обязательства </w:t>
            </w:r>
            <w:r w:rsidRPr="00F513D7">
              <w:rPr>
                <w:rFonts w:ascii="Times New Roman" w:hAnsi="Times New Roman"/>
                <w:sz w:val="16"/>
                <w:szCs w:val="16"/>
                <w:vertAlign w:val="superscript"/>
              </w:rPr>
              <w:t>2</w:t>
            </w:r>
          </w:p>
        </w:tc>
        <w:tc>
          <w:tcPr>
            <w:tcW w:w="855"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Кредитор (должник)</w:t>
            </w:r>
            <w:r w:rsidRPr="00F513D7">
              <w:rPr>
                <w:rFonts w:ascii="Times New Roman" w:hAnsi="Times New Roman"/>
                <w:sz w:val="16"/>
                <w:szCs w:val="16"/>
                <w:vertAlign w:val="superscript"/>
              </w:rPr>
              <w:t>3</w:t>
            </w:r>
          </w:p>
        </w:tc>
        <w:tc>
          <w:tcPr>
            <w:tcW w:w="1068"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 xml:space="preserve">Основание возникновения </w:t>
            </w:r>
            <w:r w:rsidRPr="00F513D7">
              <w:rPr>
                <w:rFonts w:ascii="Times New Roman" w:hAnsi="Times New Roman"/>
                <w:sz w:val="16"/>
                <w:szCs w:val="16"/>
                <w:vertAlign w:val="superscript"/>
              </w:rPr>
              <w:t>4</w:t>
            </w:r>
          </w:p>
        </w:tc>
        <w:tc>
          <w:tcPr>
            <w:tcW w:w="888"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 xml:space="preserve">Сумма обязательства </w:t>
            </w:r>
            <w:r w:rsidRPr="00F513D7">
              <w:rPr>
                <w:rFonts w:ascii="Times New Roman" w:hAnsi="Times New Roman"/>
                <w:sz w:val="16"/>
                <w:szCs w:val="16"/>
                <w:vertAlign w:val="superscript"/>
              </w:rPr>
              <w:t>5</w:t>
            </w:r>
            <w:r w:rsidRPr="00F513D7">
              <w:rPr>
                <w:rFonts w:ascii="Times New Roman" w:hAnsi="Times New Roman"/>
                <w:sz w:val="16"/>
                <w:szCs w:val="16"/>
              </w:rPr>
              <w:t xml:space="preserve"> (руб.)</w:t>
            </w:r>
          </w:p>
        </w:tc>
        <w:tc>
          <w:tcPr>
            <w:tcW w:w="822"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Условия обязатель</w:t>
            </w:r>
            <w:r w:rsidRPr="00F513D7">
              <w:rPr>
                <w:rFonts w:ascii="Times New Roman" w:hAnsi="Times New Roman"/>
                <w:sz w:val="16"/>
                <w:szCs w:val="16"/>
              </w:rPr>
              <w:softHyphen/>
              <w:t xml:space="preserve">ства </w:t>
            </w:r>
            <w:r w:rsidRPr="00F513D7">
              <w:rPr>
                <w:rFonts w:ascii="Times New Roman" w:hAnsi="Times New Roman"/>
                <w:sz w:val="16"/>
                <w:szCs w:val="16"/>
                <w:vertAlign w:val="superscript"/>
              </w:rPr>
              <w:t>6</w:t>
            </w:r>
          </w:p>
        </w:tc>
      </w:tr>
      <w:tr w:rsidR="00F513D7" w:rsidRPr="00F513D7" w:rsidTr="00F513D7">
        <w:tc>
          <w:tcPr>
            <w:tcW w:w="299"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1069"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2</w:t>
            </w:r>
          </w:p>
        </w:tc>
        <w:tc>
          <w:tcPr>
            <w:tcW w:w="855"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3</w:t>
            </w:r>
          </w:p>
        </w:tc>
        <w:tc>
          <w:tcPr>
            <w:tcW w:w="1068"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4</w:t>
            </w:r>
          </w:p>
        </w:tc>
        <w:tc>
          <w:tcPr>
            <w:tcW w:w="888"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5</w:t>
            </w:r>
          </w:p>
        </w:tc>
        <w:tc>
          <w:tcPr>
            <w:tcW w:w="822" w:type="pct"/>
            <w:tcBorders>
              <w:top w:val="single" w:sz="4" w:space="0" w:color="auto"/>
              <w:left w:val="single" w:sz="4" w:space="0" w:color="auto"/>
              <w:bottom w:val="single" w:sz="4" w:space="0" w:color="auto"/>
              <w:right w:val="single" w:sz="4" w:space="0" w:color="auto"/>
            </w:tcBorders>
            <w:vAlign w:val="bottom"/>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6</w:t>
            </w: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1069"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8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c>
          <w:tcPr>
            <w:tcW w:w="82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2</w:t>
            </w:r>
          </w:p>
        </w:tc>
        <w:tc>
          <w:tcPr>
            <w:tcW w:w="1069"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8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c>
          <w:tcPr>
            <w:tcW w:w="82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r>
      <w:tr w:rsidR="00F513D7" w:rsidRPr="00F513D7" w:rsidTr="00F513D7">
        <w:trPr>
          <w:trHeight w:val="70"/>
        </w:trPr>
        <w:tc>
          <w:tcPr>
            <w:tcW w:w="299" w:type="pct"/>
            <w:tcBorders>
              <w:top w:val="single" w:sz="4" w:space="0" w:color="auto"/>
              <w:left w:val="single" w:sz="4" w:space="0" w:color="auto"/>
              <w:bottom w:val="single" w:sz="4" w:space="0" w:color="auto"/>
              <w:right w:val="single" w:sz="4" w:space="0" w:color="auto"/>
            </w:tcBorders>
            <w:hideMark/>
          </w:tcPr>
          <w:p w:rsidR="00F513D7" w:rsidRPr="00F513D7" w:rsidRDefault="00F513D7" w:rsidP="00F513D7">
            <w:pPr>
              <w:autoSpaceDE w:val="0"/>
              <w:autoSpaceDN w:val="0"/>
              <w:spacing w:after="0" w:line="240" w:lineRule="auto"/>
              <w:jc w:val="center"/>
              <w:rPr>
                <w:rFonts w:ascii="Times New Roman" w:hAnsi="Times New Roman"/>
                <w:sz w:val="16"/>
                <w:szCs w:val="16"/>
              </w:rPr>
            </w:pPr>
            <w:r w:rsidRPr="00F513D7">
              <w:rPr>
                <w:rFonts w:ascii="Times New Roman" w:hAnsi="Times New Roman"/>
                <w:sz w:val="16"/>
                <w:szCs w:val="16"/>
              </w:rPr>
              <w:t>3</w:t>
            </w:r>
          </w:p>
        </w:tc>
        <w:tc>
          <w:tcPr>
            <w:tcW w:w="1069"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55"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106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c>
          <w:tcPr>
            <w:tcW w:w="888"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jc w:val="center"/>
              <w:rPr>
                <w:rFonts w:ascii="Times New Roman" w:hAnsi="Times New Roman"/>
                <w:sz w:val="16"/>
                <w:szCs w:val="16"/>
              </w:rPr>
            </w:pPr>
          </w:p>
        </w:tc>
        <w:tc>
          <w:tcPr>
            <w:tcW w:w="822" w:type="pct"/>
            <w:tcBorders>
              <w:top w:val="single" w:sz="4" w:space="0" w:color="auto"/>
              <w:left w:val="single" w:sz="4" w:space="0" w:color="auto"/>
              <w:bottom w:val="single" w:sz="4" w:space="0" w:color="auto"/>
              <w:right w:val="single" w:sz="4" w:space="0" w:color="auto"/>
            </w:tcBorders>
          </w:tcPr>
          <w:p w:rsidR="00F513D7" w:rsidRPr="00F513D7" w:rsidRDefault="00F513D7" w:rsidP="00F513D7">
            <w:pPr>
              <w:autoSpaceDE w:val="0"/>
              <w:autoSpaceDN w:val="0"/>
              <w:spacing w:after="0" w:line="240" w:lineRule="auto"/>
              <w:rPr>
                <w:rFonts w:ascii="Times New Roman" w:hAnsi="Times New Roman"/>
                <w:sz w:val="16"/>
                <w:szCs w:val="16"/>
              </w:rPr>
            </w:pPr>
          </w:p>
        </w:tc>
      </w:tr>
    </w:tbl>
    <w:p w:rsidR="00F513D7" w:rsidRDefault="00F513D7" w:rsidP="00F513D7">
      <w:pPr>
        <w:spacing w:after="0" w:line="240" w:lineRule="auto"/>
        <w:ind w:firstLine="567"/>
        <w:rPr>
          <w:rFonts w:ascii="Times New Roman" w:hAnsi="Times New Roman"/>
          <w:sz w:val="20"/>
          <w:szCs w:val="20"/>
        </w:rPr>
      </w:pPr>
    </w:p>
    <w:p w:rsidR="00F513D7" w:rsidRPr="00F513D7" w:rsidRDefault="00F513D7" w:rsidP="00F513D7">
      <w:pPr>
        <w:spacing w:after="0" w:line="240" w:lineRule="auto"/>
        <w:ind w:firstLine="567"/>
        <w:rPr>
          <w:rFonts w:ascii="Times New Roman" w:hAnsi="Times New Roman"/>
          <w:sz w:val="20"/>
          <w:szCs w:val="20"/>
        </w:rPr>
      </w:pPr>
      <w:r w:rsidRPr="00F513D7">
        <w:rPr>
          <w:rFonts w:ascii="Times New Roman" w:hAnsi="Times New Roman"/>
          <w:sz w:val="20"/>
          <w:szCs w:val="20"/>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F513D7" w:rsidRPr="00F513D7" w:rsidTr="00F513D7">
        <w:tc>
          <w:tcPr>
            <w:tcW w:w="187" w:type="dxa"/>
            <w:vAlign w:val="bottom"/>
            <w:hideMark/>
          </w:tcPr>
          <w:p w:rsidR="00F513D7" w:rsidRPr="00F513D7" w:rsidRDefault="00F513D7" w:rsidP="00F513D7">
            <w:pPr>
              <w:autoSpaceDE w:val="0"/>
              <w:autoSpaceDN w:val="0"/>
              <w:spacing w:after="0" w:line="240" w:lineRule="auto"/>
              <w:rPr>
                <w:rFonts w:ascii="Times New Roman" w:hAnsi="Times New Roman"/>
                <w:sz w:val="20"/>
                <w:szCs w:val="20"/>
              </w:rPr>
            </w:pPr>
            <w:r w:rsidRPr="00F513D7">
              <w:rPr>
                <w:rFonts w:ascii="Times New Roman" w:hAnsi="Times New Roman"/>
                <w:sz w:val="20"/>
                <w:szCs w:val="20"/>
              </w:rPr>
              <w:t>“</w:t>
            </w:r>
          </w:p>
        </w:tc>
        <w:tc>
          <w:tcPr>
            <w:tcW w:w="567" w:type="dxa"/>
            <w:tcBorders>
              <w:top w:val="nil"/>
              <w:left w:val="nil"/>
              <w:bottom w:val="single" w:sz="4" w:space="0" w:color="auto"/>
              <w:right w:val="nil"/>
            </w:tcBorders>
            <w:vAlign w:val="bottom"/>
          </w:tcPr>
          <w:p w:rsidR="00F513D7" w:rsidRPr="00F513D7" w:rsidRDefault="00F513D7" w:rsidP="00F513D7">
            <w:pPr>
              <w:autoSpaceDE w:val="0"/>
              <w:autoSpaceDN w:val="0"/>
              <w:spacing w:after="0" w:line="240" w:lineRule="auto"/>
              <w:jc w:val="center"/>
              <w:rPr>
                <w:rFonts w:ascii="Times New Roman" w:hAnsi="Times New Roman"/>
                <w:sz w:val="20"/>
                <w:szCs w:val="20"/>
              </w:rPr>
            </w:pPr>
          </w:p>
        </w:tc>
        <w:tc>
          <w:tcPr>
            <w:tcW w:w="284" w:type="dxa"/>
            <w:vAlign w:val="bottom"/>
            <w:hideMark/>
          </w:tcPr>
          <w:p w:rsidR="00F513D7" w:rsidRPr="00F513D7" w:rsidRDefault="00F513D7" w:rsidP="00F513D7">
            <w:pPr>
              <w:autoSpaceDE w:val="0"/>
              <w:autoSpaceDN w:val="0"/>
              <w:spacing w:after="0" w:line="240" w:lineRule="auto"/>
              <w:rPr>
                <w:rFonts w:ascii="Times New Roman" w:hAnsi="Times New Roman"/>
                <w:sz w:val="20"/>
                <w:szCs w:val="20"/>
              </w:rPr>
            </w:pPr>
            <w:r w:rsidRPr="00F513D7">
              <w:rPr>
                <w:rFonts w:ascii="Times New Roman" w:hAnsi="Times New Roman"/>
                <w:sz w:val="20"/>
                <w:szCs w:val="20"/>
              </w:rPr>
              <w:t>”</w:t>
            </w:r>
          </w:p>
        </w:tc>
        <w:tc>
          <w:tcPr>
            <w:tcW w:w="1842" w:type="dxa"/>
            <w:tcBorders>
              <w:top w:val="nil"/>
              <w:left w:val="nil"/>
              <w:bottom w:val="single" w:sz="4" w:space="0" w:color="auto"/>
              <w:right w:val="nil"/>
            </w:tcBorders>
            <w:vAlign w:val="bottom"/>
          </w:tcPr>
          <w:p w:rsidR="00F513D7" w:rsidRPr="00F513D7" w:rsidRDefault="00F513D7" w:rsidP="00F513D7">
            <w:pPr>
              <w:autoSpaceDE w:val="0"/>
              <w:autoSpaceDN w:val="0"/>
              <w:spacing w:after="0" w:line="240" w:lineRule="auto"/>
              <w:jc w:val="center"/>
              <w:rPr>
                <w:rFonts w:ascii="Times New Roman" w:hAnsi="Times New Roman"/>
                <w:sz w:val="20"/>
                <w:szCs w:val="20"/>
              </w:rPr>
            </w:pPr>
          </w:p>
        </w:tc>
        <w:tc>
          <w:tcPr>
            <w:tcW w:w="426" w:type="dxa"/>
            <w:vAlign w:val="bottom"/>
            <w:hideMark/>
          </w:tcPr>
          <w:p w:rsidR="00F513D7" w:rsidRPr="00F513D7" w:rsidRDefault="00F513D7" w:rsidP="00F513D7">
            <w:pPr>
              <w:autoSpaceDE w:val="0"/>
              <w:autoSpaceDN w:val="0"/>
              <w:spacing w:after="0" w:line="240" w:lineRule="auto"/>
              <w:jc w:val="right"/>
              <w:rPr>
                <w:rFonts w:ascii="Times New Roman" w:hAnsi="Times New Roman"/>
                <w:sz w:val="20"/>
                <w:szCs w:val="20"/>
              </w:rPr>
            </w:pPr>
            <w:r w:rsidRPr="00F513D7">
              <w:rPr>
                <w:rFonts w:ascii="Times New Roman" w:hAnsi="Times New Roman"/>
                <w:sz w:val="20"/>
                <w:szCs w:val="20"/>
              </w:rPr>
              <w:t>20</w:t>
            </w:r>
          </w:p>
        </w:tc>
        <w:tc>
          <w:tcPr>
            <w:tcW w:w="317" w:type="dxa"/>
            <w:tcBorders>
              <w:top w:val="nil"/>
              <w:left w:val="nil"/>
              <w:bottom w:val="single" w:sz="4" w:space="0" w:color="auto"/>
              <w:right w:val="nil"/>
            </w:tcBorders>
            <w:vAlign w:val="bottom"/>
          </w:tcPr>
          <w:p w:rsidR="00F513D7" w:rsidRPr="00F513D7" w:rsidRDefault="00F513D7" w:rsidP="00F513D7">
            <w:pPr>
              <w:autoSpaceDE w:val="0"/>
              <w:autoSpaceDN w:val="0"/>
              <w:spacing w:after="0" w:line="240" w:lineRule="auto"/>
              <w:rPr>
                <w:rFonts w:ascii="Times New Roman" w:hAnsi="Times New Roman"/>
                <w:sz w:val="20"/>
                <w:szCs w:val="20"/>
              </w:rPr>
            </w:pPr>
          </w:p>
        </w:tc>
        <w:tc>
          <w:tcPr>
            <w:tcW w:w="405" w:type="dxa"/>
            <w:vAlign w:val="bottom"/>
            <w:hideMark/>
          </w:tcPr>
          <w:p w:rsidR="00F513D7" w:rsidRPr="00F513D7" w:rsidRDefault="00F513D7" w:rsidP="00F513D7">
            <w:pPr>
              <w:autoSpaceDE w:val="0"/>
              <w:autoSpaceDN w:val="0"/>
              <w:spacing w:after="0" w:line="240" w:lineRule="auto"/>
              <w:jc w:val="center"/>
              <w:rPr>
                <w:rFonts w:ascii="Times New Roman" w:hAnsi="Times New Roman"/>
                <w:sz w:val="20"/>
                <w:szCs w:val="20"/>
              </w:rPr>
            </w:pPr>
            <w:r w:rsidRPr="00F513D7">
              <w:rPr>
                <w:rFonts w:ascii="Times New Roman" w:hAnsi="Times New Roman"/>
                <w:sz w:val="20"/>
                <w:szCs w:val="20"/>
              </w:rPr>
              <w:t>г.</w:t>
            </w:r>
          </w:p>
        </w:tc>
        <w:tc>
          <w:tcPr>
            <w:tcW w:w="5923" w:type="dxa"/>
            <w:tcBorders>
              <w:top w:val="nil"/>
              <w:left w:val="nil"/>
              <w:bottom w:val="single" w:sz="4" w:space="0" w:color="auto"/>
              <w:right w:val="nil"/>
            </w:tcBorders>
            <w:vAlign w:val="bottom"/>
          </w:tcPr>
          <w:p w:rsidR="00F513D7" w:rsidRPr="00F513D7" w:rsidRDefault="00F513D7" w:rsidP="00F513D7">
            <w:pPr>
              <w:autoSpaceDE w:val="0"/>
              <w:autoSpaceDN w:val="0"/>
              <w:spacing w:after="0" w:line="240" w:lineRule="auto"/>
              <w:jc w:val="center"/>
              <w:rPr>
                <w:rFonts w:ascii="Times New Roman" w:hAnsi="Times New Roman"/>
                <w:sz w:val="20"/>
                <w:szCs w:val="20"/>
              </w:rPr>
            </w:pPr>
          </w:p>
        </w:tc>
      </w:tr>
      <w:tr w:rsidR="00F513D7" w:rsidRPr="00F513D7" w:rsidTr="00F513D7">
        <w:tc>
          <w:tcPr>
            <w:tcW w:w="187"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567"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284"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1842"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426"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317"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405" w:type="dxa"/>
          </w:tcPr>
          <w:p w:rsidR="00F513D7" w:rsidRPr="00F513D7" w:rsidRDefault="00F513D7" w:rsidP="00F513D7">
            <w:pPr>
              <w:autoSpaceDE w:val="0"/>
              <w:autoSpaceDN w:val="0"/>
              <w:spacing w:after="0" w:line="240" w:lineRule="auto"/>
              <w:rPr>
                <w:rFonts w:ascii="Times New Roman" w:hAnsi="Times New Roman"/>
                <w:sz w:val="20"/>
                <w:szCs w:val="20"/>
              </w:rPr>
            </w:pPr>
          </w:p>
        </w:tc>
        <w:tc>
          <w:tcPr>
            <w:tcW w:w="5923" w:type="dxa"/>
            <w:hideMark/>
          </w:tcPr>
          <w:p w:rsidR="00F513D7" w:rsidRPr="00F513D7" w:rsidRDefault="00F513D7" w:rsidP="00F513D7">
            <w:pPr>
              <w:autoSpaceDE w:val="0"/>
              <w:autoSpaceDN w:val="0"/>
              <w:spacing w:after="0" w:line="240" w:lineRule="auto"/>
              <w:jc w:val="center"/>
              <w:rPr>
                <w:rFonts w:ascii="Times New Roman" w:hAnsi="Times New Roman"/>
                <w:sz w:val="20"/>
                <w:szCs w:val="20"/>
              </w:rPr>
            </w:pPr>
            <w:r w:rsidRPr="00F513D7">
              <w:rPr>
                <w:rFonts w:ascii="Times New Roman" w:hAnsi="Times New Roman"/>
                <w:sz w:val="20"/>
                <w:szCs w:val="20"/>
              </w:rPr>
              <w:t>(подпись руководителя муниципального учреждения)</w:t>
            </w:r>
          </w:p>
        </w:tc>
      </w:tr>
    </w:tbl>
    <w:p w:rsidR="00F513D7" w:rsidRPr="00F513D7" w:rsidRDefault="00F513D7" w:rsidP="00F513D7">
      <w:pPr>
        <w:spacing w:before="240" w:after="0" w:line="240" w:lineRule="auto"/>
        <w:rPr>
          <w:rFonts w:ascii="Times New Roman" w:hAnsi="Times New Roman"/>
          <w:sz w:val="20"/>
          <w:szCs w:val="20"/>
        </w:rPr>
      </w:pPr>
    </w:p>
    <w:p w:rsidR="00F513D7" w:rsidRPr="00F513D7" w:rsidRDefault="00F513D7" w:rsidP="00F513D7">
      <w:pPr>
        <w:pBdr>
          <w:top w:val="single" w:sz="4" w:space="1" w:color="auto"/>
        </w:pBdr>
        <w:spacing w:after="0" w:line="240" w:lineRule="auto"/>
        <w:jc w:val="center"/>
        <w:rPr>
          <w:rFonts w:ascii="Times New Roman" w:hAnsi="Times New Roman"/>
          <w:sz w:val="20"/>
          <w:szCs w:val="20"/>
        </w:rPr>
      </w:pPr>
      <w:r w:rsidRPr="00F513D7">
        <w:rPr>
          <w:rFonts w:ascii="Times New Roman" w:hAnsi="Times New Roman"/>
          <w:sz w:val="20"/>
          <w:szCs w:val="20"/>
        </w:rPr>
        <w:t>(Ф.И.О. и подпись лица, принявшего справку)</w:t>
      </w:r>
    </w:p>
    <w:p w:rsidR="00F513D7" w:rsidRDefault="00F513D7" w:rsidP="00F513D7">
      <w:pPr>
        <w:widowControl w:val="0"/>
        <w:adjustRightInd w:val="0"/>
        <w:spacing w:after="0" w:line="240" w:lineRule="auto"/>
        <w:ind w:firstLine="540"/>
        <w:jc w:val="both"/>
        <w:rPr>
          <w:rFonts w:ascii="Times New Roman" w:hAnsi="Times New Roman"/>
          <w:sz w:val="20"/>
          <w:szCs w:val="20"/>
          <w:vertAlign w:val="superscript"/>
        </w:rPr>
      </w:pPr>
    </w:p>
    <w:p w:rsidR="00F513D7" w:rsidRPr="00F513D7" w:rsidRDefault="00F513D7" w:rsidP="00F513D7">
      <w:pPr>
        <w:widowControl w:val="0"/>
        <w:adjustRightInd w:val="0"/>
        <w:spacing w:after="0" w:line="240" w:lineRule="auto"/>
        <w:ind w:firstLine="540"/>
        <w:jc w:val="both"/>
        <w:rPr>
          <w:rFonts w:ascii="Times New Roman" w:hAnsi="Times New Roman"/>
          <w:sz w:val="20"/>
          <w:szCs w:val="20"/>
        </w:rPr>
      </w:pPr>
      <w:r w:rsidRPr="00F513D7">
        <w:rPr>
          <w:rFonts w:ascii="Times New Roman" w:hAnsi="Times New Roman"/>
          <w:sz w:val="20"/>
          <w:szCs w:val="20"/>
          <w:vertAlign w:val="superscript"/>
        </w:rPr>
        <w:t>1</w:t>
      </w:r>
      <w:r w:rsidRPr="00F513D7">
        <w:rPr>
          <w:rFonts w:ascii="Times New Roman" w:hAnsi="Times New Roman"/>
          <w:sz w:val="20"/>
          <w:szCs w:val="20"/>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w:t>
      </w:r>
      <w:r w:rsidRPr="00F513D7">
        <w:rPr>
          <w:rFonts w:ascii="Times New Roman" w:hAnsi="Times New Roman"/>
          <w:sz w:val="20"/>
          <w:szCs w:val="20"/>
        </w:rPr>
        <w:lastRenderedPageBreak/>
        <w:t>составляющих менее 100 тыс. рублей.</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2</w:t>
      </w:r>
      <w:r w:rsidRPr="00F513D7">
        <w:rPr>
          <w:rFonts w:ascii="Times New Roman" w:hAnsi="Times New Roman"/>
          <w:sz w:val="20"/>
          <w:szCs w:val="20"/>
        </w:rPr>
        <w:t> Указывается существо обязательства (заем, кредит и другие).</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3</w:t>
      </w:r>
      <w:r w:rsidRPr="00F513D7">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4</w:t>
      </w:r>
      <w:r w:rsidRPr="00F513D7">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5</w:t>
      </w:r>
      <w:r w:rsidRPr="00F513D7">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513D7" w:rsidRPr="00F513D7" w:rsidRDefault="00F513D7" w:rsidP="00F513D7">
      <w:pPr>
        <w:spacing w:after="0" w:line="240" w:lineRule="auto"/>
        <w:ind w:firstLine="567"/>
        <w:jc w:val="both"/>
        <w:rPr>
          <w:rFonts w:ascii="Times New Roman" w:hAnsi="Times New Roman"/>
          <w:sz w:val="20"/>
          <w:szCs w:val="20"/>
        </w:rPr>
      </w:pPr>
      <w:r w:rsidRPr="00F513D7">
        <w:rPr>
          <w:rFonts w:ascii="Times New Roman" w:hAnsi="Times New Roman"/>
          <w:sz w:val="20"/>
          <w:szCs w:val="20"/>
          <w:vertAlign w:val="superscript"/>
        </w:rPr>
        <w:t>6</w:t>
      </w:r>
      <w:r w:rsidRPr="00F513D7">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513D7" w:rsidRPr="00F513D7" w:rsidRDefault="00F513D7" w:rsidP="00F513D7">
      <w:pPr>
        <w:spacing w:after="0" w:line="240" w:lineRule="auto"/>
        <w:rPr>
          <w:rFonts w:ascii="Times New Roman" w:hAnsi="Times New Roman"/>
          <w:sz w:val="20"/>
          <w:szCs w:val="20"/>
        </w:rPr>
      </w:pPr>
    </w:p>
    <w:p w:rsidR="00F513D7" w:rsidRDefault="00F513D7" w:rsidP="00F513D7">
      <w:pPr>
        <w:pBdr>
          <w:top w:val="single" w:sz="4" w:space="1" w:color="auto"/>
        </w:pBdr>
        <w:spacing w:after="0" w:line="240" w:lineRule="auto"/>
        <w:ind w:right="113"/>
        <w:jc w:val="both"/>
        <w:rPr>
          <w:rFonts w:ascii="Times New Roman" w:hAnsi="Times New Roman"/>
          <w:sz w:val="20"/>
          <w:szCs w:val="20"/>
        </w:rPr>
      </w:pPr>
    </w:p>
    <w:p w:rsidR="00F513D7" w:rsidRPr="00F513D7" w:rsidRDefault="00F513D7" w:rsidP="00F513D7">
      <w:pPr>
        <w:widowControl w:val="0"/>
        <w:adjustRightInd w:val="0"/>
        <w:spacing w:after="0" w:line="240" w:lineRule="auto"/>
        <w:ind w:left="5040"/>
        <w:jc w:val="right"/>
        <w:outlineLvl w:val="1"/>
        <w:rPr>
          <w:rFonts w:ascii="Times New Roman" w:hAnsi="Times New Roman"/>
          <w:sz w:val="20"/>
          <w:szCs w:val="20"/>
        </w:rPr>
      </w:pPr>
      <w:r w:rsidRPr="00F513D7">
        <w:rPr>
          <w:rFonts w:ascii="Times New Roman" w:hAnsi="Times New Roman"/>
          <w:sz w:val="20"/>
          <w:szCs w:val="20"/>
        </w:rPr>
        <w:t>Приложение №  4</w:t>
      </w:r>
    </w:p>
    <w:p w:rsidR="00F513D7" w:rsidRPr="00F513D7" w:rsidRDefault="00F513D7" w:rsidP="00F513D7">
      <w:pPr>
        <w:widowControl w:val="0"/>
        <w:adjustRightInd w:val="0"/>
        <w:spacing w:after="0" w:line="240" w:lineRule="auto"/>
        <w:ind w:left="5040"/>
        <w:jc w:val="right"/>
        <w:rPr>
          <w:rFonts w:ascii="Times New Roman" w:hAnsi="Times New Roman"/>
          <w:sz w:val="20"/>
          <w:szCs w:val="20"/>
        </w:rPr>
      </w:pPr>
      <w:r w:rsidRPr="00F513D7">
        <w:rPr>
          <w:rFonts w:ascii="Times New Roman" w:hAnsi="Times New Roman"/>
          <w:sz w:val="20"/>
          <w:szCs w:val="20"/>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w:t>
      </w:r>
    </w:p>
    <w:p w:rsidR="00F513D7" w:rsidRPr="00F513D7" w:rsidRDefault="00F513D7" w:rsidP="00F513D7">
      <w:pPr>
        <w:widowControl w:val="0"/>
        <w:adjustRightInd w:val="0"/>
        <w:spacing w:after="0" w:line="240" w:lineRule="auto"/>
        <w:ind w:left="5040"/>
        <w:jc w:val="right"/>
        <w:rPr>
          <w:rFonts w:ascii="Times New Roman" w:hAnsi="Times New Roman"/>
          <w:sz w:val="20"/>
          <w:szCs w:val="20"/>
        </w:rPr>
      </w:pPr>
      <w:r w:rsidRPr="00F513D7">
        <w:rPr>
          <w:rFonts w:ascii="Times New Roman" w:hAnsi="Times New Roman"/>
          <w:sz w:val="20"/>
          <w:szCs w:val="20"/>
        </w:rPr>
        <w:t>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513D7" w:rsidRPr="00F513D7" w:rsidRDefault="00F513D7" w:rsidP="00F513D7">
      <w:pPr>
        <w:tabs>
          <w:tab w:val="left" w:pos="11907"/>
        </w:tabs>
        <w:spacing w:before="60" w:after="0" w:line="240" w:lineRule="auto"/>
        <w:jc w:val="right"/>
        <w:rPr>
          <w:rFonts w:ascii="Times New Roman" w:hAnsi="Times New Roman"/>
          <w:sz w:val="20"/>
          <w:szCs w:val="20"/>
        </w:rPr>
      </w:pPr>
    </w:p>
    <w:p w:rsidR="00F513D7" w:rsidRPr="00F513D7" w:rsidRDefault="00F513D7" w:rsidP="00F513D7">
      <w:pPr>
        <w:tabs>
          <w:tab w:val="left" w:pos="11907"/>
        </w:tabs>
        <w:spacing w:before="60" w:after="0" w:line="240" w:lineRule="auto"/>
        <w:jc w:val="both"/>
        <w:rPr>
          <w:rFonts w:ascii="Times New Roman" w:hAnsi="Times New Roman"/>
          <w:sz w:val="20"/>
          <w:szCs w:val="20"/>
        </w:rPr>
      </w:pPr>
      <w:r w:rsidRPr="00F513D7">
        <w:rPr>
          <w:rFonts w:ascii="Times New Roman" w:hAnsi="Times New Roman"/>
          <w:sz w:val="20"/>
          <w:szCs w:val="20"/>
        </w:rPr>
        <w:t xml:space="preserve">В  </w:t>
      </w:r>
    </w:p>
    <w:p w:rsidR="00F513D7" w:rsidRPr="00F513D7" w:rsidRDefault="00F513D7" w:rsidP="00F513D7">
      <w:pPr>
        <w:pBdr>
          <w:top w:val="single" w:sz="4" w:space="1" w:color="auto"/>
        </w:pBdr>
        <w:spacing w:after="0" w:line="240" w:lineRule="auto"/>
        <w:ind w:left="851"/>
        <w:jc w:val="center"/>
        <w:rPr>
          <w:rFonts w:ascii="Times New Roman" w:hAnsi="Times New Roman"/>
          <w:sz w:val="20"/>
          <w:szCs w:val="20"/>
        </w:rPr>
      </w:pPr>
      <w:r w:rsidRPr="00F513D7">
        <w:rPr>
          <w:rFonts w:ascii="Times New Roman" w:hAnsi="Times New Roman"/>
          <w:sz w:val="20"/>
          <w:szCs w:val="20"/>
        </w:rPr>
        <w:t>(указывается наименование муниципального учреждения)</w:t>
      </w:r>
    </w:p>
    <w:p w:rsidR="00F513D7" w:rsidRPr="00F513D7" w:rsidRDefault="00F513D7" w:rsidP="00F513D7">
      <w:pPr>
        <w:spacing w:before="360" w:after="0" w:line="240" w:lineRule="auto"/>
        <w:jc w:val="center"/>
        <w:rPr>
          <w:rFonts w:ascii="Times New Roman" w:hAnsi="Times New Roman"/>
          <w:bCs/>
          <w:sz w:val="20"/>
          <w:szCs w:val="20"/>
        </w:rPr>
      </w:pPr>
      <w:r w:rsidRPr="00F513D7">
        <w:rPr>
          <w:rFonts w:ascii="Times New Roman" w:hAnsi="Times New Roman"/>
          <w:bCs/>
          <w:sz w:val="20"/>
          <w:szCs w:val="20"/>
        </w:rPr>
        <w:t>СПРАВКА</w:t>
      </w:r>
      <w:r w:rsidRPr="00F513D7">
        <w:rPr>
          <w:rFonts w:ascii="Times New Roman" w:hAnsi="Times New Roman"/>
          <w:bCs/>
          <w:sz w:val="20"/>
          <w:szCs w:val="20"/>
        </w:rPr>
        <w:br/>
        <w:t>о доходах, об имуществе и обязательствах имущественного характера</w:t>
      </w:r>
      <w:r w:rsidRPr="00F513D7">
        <w:rPr>
          <w:rFonts w:ascii="Times New Roman" w:hAnsi="Times New Roman"/>
          <w:bCs/>
          <w:sz w:val="20"/>
          <w:szCs w:val="20"/>
        </w:rPr>
        <w:br/>
        <w:t xml:space="preserve">супруги (супруга) и несовершеннолетних детей </w:t>
      </w:r>
      <w:r w:rsidRPr="00F513D7">
        <w:rPr>
          <w:rFonts w:ascii="Times New Roman" w:hAnsi="Times New Roman"/>
          <w:sz w:val="20"/>
          <w:szCs w:val="20"/>
        </w:rPr>
        <w:t>руководителя муниципального учреждения</w:t>
      </w:r>
      <w:r w:rsidRPr="00F513D7">
        <w:rPr>
          <w:rStyle w:val="afffe"/>
          <w:rFonts w:ascii="Times New Roman" w:hAnsi="Times New Roman"/>
          <w:sz w:val="20"/>
          <w:szCs w:val="20"/>
        </w:rPr>
        <w:footnoteReference w:id="3"/>
      </w:r>
    </w:p>
    <w:p w:rsidR="00F513D7" w:rsidRPr="00F513D7" w:rsidRDefault="00F513D7" w:rsidP="00F513D7">
      <w:pPr>
        <w:spacing w:after="0" w:line="240" w:lineRule="auto"/>
        <w:ind w:firstLine="567"/>
        <w:rPr>
          <w:rFonts w:ascii="Times New Roman" w:hAnsi="Times New Roman"/>
          <w:sz w:val="20"/>
          <w:szCs w:val="20"/>
        </w:rPr>
      </w:pPr>
      <w:r w:rsidRPr="00F513D7">
        <w:rPr>
          <w:rFonts w:ascii="Times New Roman" w:hAnsi="Times New Roman"/>
          <w:sz w:val="20"/>
          <w:szCs w:val="20"/>
        </w:rPr>
        <w:t xml:space="preserve">Я,  </w:t>
      </w:r>
    </w:p>
    <w:p w:rsidR="00F513D7" w:rsidRPr="00F513D7" w:rsidRDefault="00F513D7" w:rsidP="00F513D7">
      <w:pPr>
        <w:pBdr>
          <w:top w:val="single" w:sz="4" w:space="1" w:color="auto"/>
        </w:pBdr>
        <w:spacing w:after="0" w:line="240" w:lineRule="auto"/>
        <w:ind w:left="907"/>
        <w:rPr>
          <w:rFonts w:ascii="Times New Roman" w:hAnsi="Times New Roman"/>
          <w:sz w:val="20"/>
          <w:szCs w:val="20"/>
        </w:rPr>
      </w:pPr>
    </w:p>
    <w:p w:rsidR="00F513D7" w:rsidRPr="00F513D7" w:rsidRDefault="00F513D7" w:rsidP="00F513D7">
      <w:pPr>
        <w:tabs>
          <w:tab w:val="left" w:pos="9837"/>
        </w:tabs>
        <w:spacing w:after="0" w:line="240" w:lineRule="auto"/>
        <w:rPr>
          <w:rFonts w:ascii="Times New Roman" w:hAnsi="Times New Roman"/>
          <w:sz w:val="20"/>
          <w:szCs w:val="20"/>
        </w:rPr>
      </w:pPr>
      <w:r w:rsidRPr="00F513D7">
        <w:rPr>
          <w:rFonts w:ascii="Times New Roman" w:hAnsi="Times New Roman"/>
          <w:sz w:val="20"/>
          <w:szCs w:val="20"/>
        </w:rPr>
        <w:tab/>
      </w:r>
    </w:p>
    <w:p w:rsidR="00F513D7" w:rsidRPr="00F513D7" w:rsidRDefault="00F513D7" w:rsidP="00F513D7">
      <w:pPr>
        <w:pBdr>
          <w:top w:val="single" w:sz="4" w:space="1" w:color="auto"/>
        </w:pBdr>
        <w:spacing w:after="0" w:line="240" w:lineRule="auto"/>
        <w:ind w:right="113"/>
        <w:jc w:val="center"/>
        <w:rPr>
          <w:rFonts w:ascii="Times New Roman" w:hAnsi="Times New Roman"/>
          <w:sz w:val="20"/>
          <w:szCs w:val="20"/>
        </w:rPr>
      </w:pPr>
      <w:r w:rsidRPr="00F513D7">
        <w:rPr>
          <w:rFonts w:ascii="Times New Roman" w:hAnsi="Times New Roman"/>
          <w:sz w:val="20"/>
          <w:szCs w:val="20"/>
        </w:rPr>
        <w:t>(фамилия, имя, отчество, дата рождения, наименование должности)</w:t>
      </w:r>
    </w:p>
    <w:p w:rsidR="00F513D7" w:rsidRPr="00F513D7" w:rsidRDefault="00F513D7" w:rsidP="00F513D7">
      <w:pPr>
        <w:spacing w:after="0" w:line="240" w:lineRule="auto"/>
        <w:rPr>
          <w:rFonts w:ascii="Times New Roman" w:hAnsi="Times New Roman"/>
          <w:sz w:val="20"/>
          <w:szCs w:val="20"/>
        </w:rPr>
      </w:pPr>
    </w:p>
    <w:p w:rsidR="00F513D7" w:rsidRPr="00F513D7" w:rsidRDefault="00F513D7" w:rsidP="00F513D7">
      <w:pPr>
        <w:pBdr>
          <w:top w:val="single" w:sz="4" w:space="1" w:color="auto"/>
        </w:pBdr>
        <w:spacing w:after="0" w:line="240" w:lineRule="auto"/>
        <w:rPr>
          <w:rFonts w:ascii="Times New Roman" w:hAnsi="Times New Roman"/>
          <w:sz w:val="20"/>
          <w:szCs w:val="20"/>
        </w:rPr>
      </w:pPr>
    </w:p>
    <w:p w:rsidR="00F513D7" w:rsidRPr="00F513D7" w:rsidRDefault="00F513D7" w:rsidP="00F513D7">
      <w:pPr>
        <w:pStyle w:val="ConsPlusNonformat"/>
        <w:jc w:val="center"/>
        <w:rPr>
          <w:rFonts w:ascii="Times New Roman" w:hAnsi="Times New Roman" w:cs="Times New Roman"/>
        </w:rPr>
      </w:pPr>
      <w:r w:rsidRPr="00F513D7">
        <w:rPr>
          <w:rFonts w:ascii="Times New Roman" w:hAnsi="Times New Roman" w:cs="Times New Roman"/>
        </w:rPr>
        <w:t>(основное место работы, в случае отсутствия основного места</w:t>
      </w:r>
    </w:p>
    <w:p w:rsidR="00F513D7" w:rsidRPr="00F513D7" w:rsidRDefault="00F513D7" w:rsidP="00F513D7">
      <w:pPr>
        <w:pStyle w:val="ConsPlusNonformat"/>
        <w:jc w:val="center"/>
        <w:rPr>
          <w:rFonts w:ascii="Times New Roman" w:hAnsi="Times New Roman" w:cs="Times New Roman"/>
        </w:rPr>
      </w:pPr>
      <w:r w:rsidRPr="00F513D7">
        <w:rPr>
          <w:rFonts w:ascii="Times New Roman" w:hAnsi="Times New Roman" w:cs="Times New Roman"/>
        </w:rPr>
        <w:t>работы - род занятий)</w:t>
      </w:r>
    </w:p>
    <w:p w:rsidR="00F513D7" w:rsidRPr="00F513D7" w:rsidRDefault="00F513D7" w:rsidP="00F513D7">
      <w:pPr>
        <w:spacing w:after="0" w:line="240" w:lineRule="auto"/>
        <w:rPr>
          <w:rFonts w:ascii="Times New Roman" w:hAnsi="Times New Roman"/>
          <w:sz w:val="20"/>
          <w:szCs w:val="20"/>
        </w:rPr>
      </w:pPr>
    </w:p>
    <w:p w:rsidR="00F513D7" w:rsidRPr="00F513D7" w:rsidRDefault="00F513D7" w:rsidP="00F513D7">
      <w:pPr>
        <w:spacing w:after="0" w:line="240" w:lineRule="auto"/>
        <w:rPr>
          <w:rFonts w:ascii="Times New Roman" w:hAnsi="Times New Roman"/>
          <w:sz w:val="20"/>
          <w:szCs w:val="20"/>
        </w:rPr>
      </w:pPr>
      <w:r w:rsidRPr="00F513D7">
        <w:rPr>
          <w:rFonts w:ascii="Times New Roman" w:hAnsi="Times New Roman"/>
          <w:sz w:val="20"/>
          <w:szCs w:val="20"/>
        </w:rPr>
        <w:t xml:space="preserve">проживающий по адресу:  </w:t>
      </w:r>
    </w:p>
    <w:p w:rsidR="00F513D7" w:rsidRPr="00F513D7" w:rsidRDefault="00F513D7" w:rsidP="00F513D7">
      <w:pPr>
        <w:pBdr>
          <w:top w:val="single" w:sz="4" w:space="1" w:color="auto"/>
        </w:pBdr>
        <w:spacing w:after="0" w:line="240" w:lineRule="auto"/>
        <w:ind w:left="2722"/>
        <w:jc w:val="center"/>
        <w:rPr>
          <w:rFonts w:ascii="Times New Roman" w:hAnsi="Times New Roman"/>
          <w:sz w:val="20"/>
          <w:szCs w:val="20"/>
        </w:rPr>
      </w:pPr>
      <w:r w:rsidRPr="00F513D7">
        <w:rPr>
          <w:rFonts w:ascii="Times New Roman" w:hAnsi="Times New Roman"/>
          <w:sz w:val="20"/>
          <w:szCs w:val="20"/>
        </w:rPr>
        <w:t>(адрес места жительства)</w:t>
      </w:r>
    </w:p>
    <w:p w:rsidR="00F513D7" w:rsidRPr="00F513D7" w:rsidRDefault="00F513D7" w:rsidP="00F513D7">
      <w:pPr>
        <w:tabs>
          <w:tab w:val="left" w:pos="9837"/>
        </w:tabs>
        <w:spacing w:after="0" w:line="240" w:lineRule="auto"/>
        <w:rPr>
          <w:rFonts w:ascii="Times New Roman" w:hAnsi="Times New Roman"/>
          <w:sz w:val="20"/>
          <w:szCs w:val="20"/>
        </w:rPr>
      </w:pPr>
      <w:r w:rsidRPr="00F513D7">
        <w:rPr>
          <w:rFonts w:ascii="Times New Roman" w:hAnsi="Times New Roman"/>
          <w:sz w:val="20"/>
          <w:szCs w:val="20"/>
        </w:rPr>
        <w:tab/>
      </w:r>
    </w:p>
    <w:p w:rsidR="00F513D7" w:rsidRPr="00F513D7" w:rsidRDefault="00F513D7" w:rsidP="00F513D7">
      <w:pPr>
        <w:pBdr>
          <w:top w:val="single" w:sz="4" w:space="1" w:color="auto"/>
        </w:pBdr>
        <w:spacing w:after="0" w:line="240" w:lineRule="auto"/>
        <w:ind w:right="113"/>
        <w:rPr>
          <w:rFonts w:ascii="Times New Roman" w:hAnsi="Times New Roman"/>
          <w:sz w:val="20"/>
          <w:szCs w:val="20"/>
        </w:rPr>
      </w:pPr>
    </w:p>
    <w:tbl>
      <w:tblPr>
        <w:tblW w:w="5000" w:type="pct"/>
        <w:tblCellMar>
          <w:left w:w="28" w:type="dxa"/>
          <w:right w:w="28" w:type="dxa"/>
        </w:tblCellMar>
        <w:tblLook w:val="0000"/>
      </w:tblPr>
      <w:tblGrid>
        <w:gridCol w:w="295"/>
        <w:gridCol w:w="322"/>
        <w:gridCol w:w="1688"/>
        <w:gridCol w:w="5040"/>
        <w:gridCol w:w="322"/>
        <w:gridCol w:w="1743"/>
      </w:tblGrid>
      <w:tr w:rsidR="00F513D7" w:rsidRPr="00F513D7" w:rsidTr="00F513D7">
        <w:tc>
          <w:tcPr>
            <w:tcW w:w="3903" w:type="pct"/>
            <w:gridSpan w:val="4"/>
            <w:tcBorders>
              <w:top w:val="nil"/>
              <w:left w:val="nil"/>
              <w:bottom w:val="nil"/>
              <w:right w:val="nil"/>
            </w:tcBorders>
            <w:vAlign w:val="bottom"/>
          </w:tcPr>
          <w:p w:rsidR="00F513D7" w:rsidRPr="00F513D7" w:rsidRDefault="00F513D7" w:rsidP="00F513D7">
            <w:pPr>
              <w:spacing w:after="0" w:line="240" w:lineRule="auto"/>
              <w:jc w:val="both"/>
              <w:rPr>
                <w:rFonts w:ascii="Times New Roman" w:hAnsi="Times New Roman"/>
                <w:sz w:val="20"/>
                <w:szCs w:val="20"/>
              </w:rPr>
            </w:pPr>
            <w:r w:rsidRPr="00F513D7">
              <w:rPr>
                <w:rFonts w:ascii="Times New Roman" w:hAnsi="Times New Roman"/>
                <w:sz w:val="20"/>
                <w:szCs w:val="20"/>
              </w:rPr>
              <w:t>сообщаю    сведения     о    доходах    за    отчетный    период  с 1 января 20</w:t>
            </w:r>
            <w:r w:rsidRPr="00F513D7">
              <w:rPr>
                <w:rFonts w:ascii="Times New Roman" w:hAnsi="Times New Roman"/>
                <w:sz w:val="20"/>
                <w:szCs w:val="20"/>
              </w:rPr>
              <w:br/>
            </w:r>
          </w:p>
        </w:tc>
        <w:tc>
          <w:tcPr>
            <w:tcW w:w="171" w:type="pct"/>
            <w:tcBorders>
              <w:top w:val="nil"/>
              <w:left w:val="nil"/>
              <w:bottom w:val="single" w:sz="4" w:space="0" w:color="auto"/>
              <w:right w:val="nil"/>
            </w:tcBorders>
            <w:vAlign w:val="bottom"/>
          </w:tcPr>
          <w:p w:rsidR="00F513D7" w:rsidRPr="00F513D7" w:rsidRDefault="00F513D7" w:rsidP="00F513D7">
            <w:pPr>
              <w:spacing w:after="0" w:line="240" w:lineRule="auto"/>
              <w:jc w:val="both"/>
              <w:rPr>
                <w:rFonts w:ascii="Times New Roman" w:hAnsi="Times New Roman"/>
                <w:sz w:val="20"/>
                <w:szCs w:val="20"/>
              </w:rPr>
            </w:pPr>
          </w:p>
        </w:tc>
        <w:tc>
          <w:tcPr>
            <w:tcW w:w="926" w:type="pct"/>
            <w:tcBorders>
              <w:top w:val="nil"/>
              <w:left w:val="nil"/>
              <w:bottom w:val="nil"/>
              <w:right w:val="nil"/>
            </w:tcBorders>
            <w:vAlign w:val="bottom"/>
          </w:tcPr>
          <w:p w:rsidR="00F513D7" w:rsidRPr="00F513D7" w:rsidRDefault="00F513D7" w:rsidP="00F513D7">
            <w:pPr>
              <w:spacing w:after="0" w:line="240" w:lineRule="auto"/>
              <w:ind w:left="57"/>
              <w:jc w:val="both"/>
              <w:rPr>
                <w:rFonts w:ascii="Times New Roman" w:hAnsi="Times New Roman"/>
                <w:sz w:val="20"/>
                <w:szCs w:val="20"/>
              </w:rPr>
            </w:pPr>
            <w:r w:rsidRPr="00F513D7">
              <w:rPr>
                <w:rFonts w:ascii="Times New Roman" w:hAnsi="Times New Roman"/>
                <w:sz w:val="20"/>
                <w:szCs w:val="20"/>
              </w:rPr>
              <w:t>г. по 31 декабря</w:t>
            </w:r>
            <w:r w:rsidRPr="00F513D7">
              <w:rPr>
                <w:rFonts w:ascii="Times New Roman" w:hAnsi="Times New Roman"/>
                <w:sz w:val="20"/>
                <w:szCs w:val="20"/>
              </w:rPr>
              <w:br/>
            </w:r>
          </w:p>
        </w:tc>
      </w:tr>
      <w:tr w:rsidR="00F513D7" w:rsidRPr="00F513D7" w:rsidTr="00F513D7">
        <w:tc>
          <w:tcPr>
            <w:tcW w:w="157" w:type="pct"/>
            <w:tcBorders>
              <w:top w:val="nil"/>
              <w:left w:val="nil"/>
              <w:bottom w:val="nil"/>
              <w:right w:val="nil"/>
            </w:tcBorders>
            <w:vAlign w:val="bottom"/>
          </w:tcPr>
          <w:p w:rsidR="00F513D7" w:rsidRPr="00F513D7" w:rsidRDefault="00F513D7" w:rsidP="00F513D7">
            <w:pPr>
              <w:spacing w:after="0" w:line="240" w:lineRule="auto"/>
              <w:rPr>
                <w:rFonts w:ascii="Times New Roman" w:hAnsi="Times New Roman"/>
                <w:sz w:val="20"/>
                <w:szCs w:val="20"/>
              </w:rPr>
            </w:pPr>
            <w:r w:rsidRPr="00F513D7">
              <w:rPr>
                <w:rFonts w:ascii="Times New Roman" w:hAnsi="Times New Roman"/>
                <w:sz w:val="20"/>
                <w:szCs w:val="20"/>
              </w:rPr>
              <w:t>20</w:t>
            </w:r>
          </w:p>
        </w:tc>
        <w:tc>
          <w:tcPr>
            <w:tcW w:w="171" w:type="pct"/>
            <w:tcBorders>
              <w:top w:val="nil"/>
              <w:left w:val="nil"/>
              <w:bottom w:val="single" w:sz="4" w:space="0" w:color="auto"/>
              <w:right w:val="nil"/>
            </w:tcBorders>
            <w:vAlign w:val="bottom"/>
          </w:tcPr>
          <w:p w:rsidR="00F513D7" w:rsidRPr="00F513D7" w:rsidRDefault="00F513D7" w:rsidP="00F513D7">
            <w:pPr>
              <w:spacing w:after="0" w:line="240" w:lineRule="auto"/>
              <w:rPr>
                <w:rFonts w:ascii="Times New Roman" w:hAnsi="Times New Roman"/>
                <w:sz w:val="20"/>
                <w:szCs w:val="20"/>
              </w:rPr>
            </w:pPr>
          </w:p>
        </w:tc>
        <w:tc>
          <w:tcPr>
            <w:tcW w:w="897" w:type="pct"/>
            <w:tcBorders>
              <w:top w:val="nil"/>
              <w:left w:val="nil"/>
              <w:bottom w:val="nil"/>
              <w:right w:val="nil"/>
            </w:tcBorders>
            <w:vAlign w:val="bottom"/>
          </w:tcPr>
          <w:p w:rsidR="00F513D7" w:rsidRPr="00F513D7" w:rsidRDefault="00F513D7" w:rsidP="00F513D7">
            <w:pPr>
              <w:spacing w:after="0" w:line="240" w:lineRule="auto"/>
              <w:jc w:val="center"/>
              <w:rPr>
                <w:rFonts w:ascii="Times New Roman" w:hAnsi="Times New Roman"/>
                <w:sz w:val="20"/>
                <w:szCs w:val="20"/>
              </w:rPr>
            </w:pPr>
            <w:r w:rsidRPr="00F513D7">
              <w:rPr>
                <w:rFonts w:ascii="Times New Roman" w:hAnsi="Times New Roman"/>
                <w:sz w:val="20"/>
                <w:szCs w:val="20"/>
              </w:rPr>
              <w:t>г. моей (моего)</w:t>
            </w:r>
          </w:p>
        </w:tc>
        <w:tc>
          <w:tcPr>
            <w:tcW w:w="3775" w:type="pct"/>
            <w:gridSpan w:val="3"/>
            <w:tcBorders>
              <w:top w:val="nil"/>
              <w:left w:val="nil"/>
              <w:bottom w:val="single" w:sz="4" w:space="0" w:color="auto"/>
              <w:right w:val="nil"/>
            </w:tcBorders>
            <w:vAlign w:val="bottom"/>
          </w:tcPr>
          <w:p w:rsidR="00F513D7" w:rsidRPr="00F513D7" w:rsidRDefault="00F513D7" w:rsidP="00F513D7">
            <w:pPr>
              <w:spacing w:after="0" w:line="240" w:lineRule="auto"/>
              <w:jc w:val="center"/>
              <w:rPr>
                <w:rFonts w:ascii="Times New Roman" w:hAnsi="Times New Roman"/>
                <w:sz w:val="20"/>
                <w:szCs w:val="20"/>
              </w:rPr>
            </w:pPr>
          </w:p>
        </w:tc>
      </w:tr>
      <w:tr w:rsidR="00F513D7" w:rsidRPr="00F513D7" w:rsidTr="00F513D7">
        <w:tc>
          <w:tcPr>
            <w:tcW w:w="157" w:type="pct"/>
            <w:tcBorders>
              <w:top w:val="nil"/>
              <w:left w:val="nil"/>
              <w:bottom w:val="nil"/>
              <w:right w:val="nil"/>
            </w:tcBorders>
          </w:tcPr>
          <w:p w:rsidR="00F513D7" w:rsidRPr="00F513D7" w:rsidRDefault="00F513D7" w:rsidP="00F513D7">
            <w:pPr>
              <w:spacing w:after="0" w:line="240" w:lineRule="auto"/>
              <w:rPr>
                <w:rFonts w:ascii="Times New Roman" w:hAnsi="Times New Roman"/>
                <w:sz w:val="20"/>
                <w:szCs w:val="20"/>
              </w:rPr>
            </w:pPr>
          </w:p>
        </w:tc>
        <w:tc>
          <w:tcPr>
            <w:tcW w:w="171" w:type="pct"/>
            <w:tcBorders>
              <w:top w:val="nil"/>
              <w:left w:val="nil"/>
              <w:bottom w:val="nil"/>
              <w:right w:val="nil"/>
            </w:tcBorders>
          </w:tcPr>
          <w:p w:rsidR="00F513D7" w:rsidRPr="00F513D7" w:rsidRDefault="00F513D7" w:rsidP="00F513D7">
            <w:pPr>
              <w:spacing w:after="0" w:line="240" w:lineRule="auto"/>
              <w:rPr>
                <w:rFonts w:ascii="Times New Roman" w:hAnsi="Times New Roman"/>
                <w:sz w:val="20"/>
                <w:szCs w:val="20"/>
              </w:rPr>
            </w:pPr>
          </w:p>
        </w:tc>
        <w:tc>
          <w:tcPr>
            <w:tcW w:w="897" w:type="pct"/>
            <w:tcBorders>
              <w:top w:val="nil"/>
              <w:left w:val="nil"/>
              <w:bottom w:val="nil"/>
              <w:right w:val="nil"/>
            </w:tcBorders>
          </w:tcPr>
          <w:p w:rsidR="00F513D7" w:rsidRPr="00F513D7" w:rsidRDefault="00F513D7" w:rsidP="00F513D7">
            <w:pPr>
              <w:spacing w:after="0" w:line="240" w:lineRule="auto"/>
              <w:rPr>
                <w:rFonts w:ascii="Times New Roman" w:hAnsi="Times New Roman"/>
                <w:sz w:val="20"/>
                <w:szCs w:val="20"/>
              </w:rPr>
            </w:pPr>
          </w:p>
        </w:tc>
        <w:tc>
          <w:tcPr>
            <w:tcW w:w="3775" w:type="pct"/>
            <w:gridSpan w:val="3"/>
            <w:tcBorders>
              <w:top w:val="nil"/>
              <w:left w:val="nil"/>
              <w:bottom w:val="nil"/>
              <w:right w:val="nil"/>
            </w:tcBorders>
          </w:tcPr>
          <w:p w:rsidR="00F513D7" w:rsidRPr="00F513D7" w:rsidRDefault="00F513D7" w:rsidP="00F513D7">
            <w:pPr>
              <w:spacing w:after="0" w:line="240" w:lineRule="auto"/>
              <w:jc w:val="center"/>
              <w:rPr>
                <w:rFonts w:ascii="Times New Roman" w:hAnsi="Times New Roman"/>
                <w:sz w:val="20"/>
                <w:szCs w:val="20"/>
              </w:rPr>
            </w:pPr>
            <w:r w:rsidRPr="00F513D7">
              <w:rPr>
                <w:rFonts w:ascii="Times New Roman" w:hAnsi="Times New Roman"/>
                <w:sz w:val="20"/>
                <w:szCs w:val="20"/>
              </w:rPr>
              <w:t>(супруги (супруга), несовершеннолетней дочери, несовершеннолетнего сына)</w:t>
            </w:r>
          </w:p>
        </w:tc>
      </w:tr>
    </w:tbl>
    <w:p w:rsidR="00F513D7" w:rsidRPr="00F513D7" w:rsidRDefault="00F513D7" w:rsidP="00F513D7">
      <w:pPr>
        <w:tabs>
          <w:tab w:val="left" w:pos="9837"/>
        </w:tabs>
        <w:spacing w:after="0" w:line="240" w:lineRule="auto"/>
        <w:rPr>
          <w:rFonts w:ascii="Times New Roman" w:hAnsi="Times New Roman"/>
          <w:sz w:val="20"/>
          <w:szCs w:val="20"/>
        </w:rPr>
      </w:pPr>
      <w:r w:rsidRPr="00F513D7">
        <w:rPr>
          <w:rFonts w:ascii="Times New Roman" w:hAnsi="Times New Roman"/>
          <w:sz w:val="20"/>
          <w:szCs w:val="20"/>
        </w:rPr>
        <w:tab/>
      </w:r>
    </w:p>
    <w:p w:rsidR="00F513D7" w:rsidRPr="00F513D7" w:rsidRDefault="00F513D7" w:rsidP="00F513D7">
      <w:pPr>
        <w:pBdr>
          <w:top w:val="single" w:sz="4" w:space="1" w:color="auto"/>
        </w:pBdr>
        <w:spacing w:after="0" w:line="240" w:lineRule="auto"/>
        <w:ind w:right="113"/>
        <w:jc w:val="center"/>
        <w:rPr>
          <w:rFonts w:ascii="Times New Roman" w:hAnsi="Times New Roman"/>
          <w:sz w:val="20"/>
          <w:szCs w:val="20"/>
        </w:rPr>
      </w:pPr>
      <w:r w:rsidRPr="00F513D7">
        <w:rPr>
          <w:rFonts w:ascii="Times New Roman" w:hAnsi="Times New Roman"/>
          <w:sz w:val="20"/>
          <w:szCs w:val="20"/>
        </w:rPr>
        <w:t>(фамилия, имя, отчество, дата рождения)</w:t>
      </w:r>
    </w:p>
    <w:p w:rsidR="00F513D7" w:rsidRPr="00F513D7" w:rsidRDefault="00F513D7" w:rsidP="00F513D7">
      <w:pPr>
        <w:tabs>
          <w:tab w:val="left" w:pos="9837"/>
        </w:tabs>
        <w:spacing w:after="0" w:line="240" w:lineRule="auto"/>
        <w:rPr>
          <w:rFonts w:ascii="Times New Roman" w:hAnsi="Times New Roman"/>
          <w:sz w:val="20"/>
          <w:szCs w:val="20"/>
        </w:rPr>
      </w:pPr>
      <w:r w:rsidRPr="00F513D7">
        <w:rPr>
          <w:rFonts w:ascii="Times New Roman" w:hAnsi="Times New Roman"/>
          <w:sz w:val="20"/>
          <w:szCs w:val="20"/>
        </w:rPr>
        <w:tab/>
      </w:r>
    </w:p>
    <w:p w:rsidR="00F513D7" w:rsidRPr="00F513D7" w:rsidRDefault="00F513D7" w:rsidP="00F513D7">
      <w:pPr>
        <w:pBdr>
          <w:top w:val="single" w:sz="4" w:space="1" w:color="auto"/>
        </w:pBdr>
        <w:spacing w:after="0" w:line="240" w:lineRule="auto"/>
        <w:ind w:right="113"/>
        <w:jc w:val="center"/>
        <w:rPr>
          <w:rFonts w:ascii="Times New Roman" w:hAnsi="Times New Roman"/>
          <w:sz w:val="20"/>
          <w:szCs w:val="20"/>
        </w:rPr>
      </w:pPr>
      <w:r w:rsidRPr="00F513D7">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F513D7">
        <w:rPr>
          <w:rFonts w:ascii="Times New Roman" w:hAnsi="Times New Roman"/>
          <w:sz w:val="20"/>
          <w:szCs w:val="20"/>
        </w:rPr>
        <w:br/>
        <w:t>или службы – род занятий)</w:t>
      </w:r>
    </w:p>
    <w:p w:rsidR="00F513D7" w:rsidRPr="00F513D7" w:rsidRDefault="00F513D7" w:rsidP="00F513D7">
      <w:pPr>
        <w:spacing w:after="0" w:line="240" w:lineRule="auto"/>
        <w:jc w:val="both"/>
        <w:rPr>
          <w:rFonts w:ascii="Times New Roman" w:hAnsi="Times New Roman"/>
          <w:sz w:val="20"/>
          <w:szCs w:val="20"/>
        </w:rPr>
      </w:pPr>
      <w:r w:rsidRPr="00F513D7">
        <w:rPr>
          <w:rFonts w:ascii="Times New Roman" w:hAnsi="Times New Roman"/>
          <w:sz w:val="20"/>
          <w:szCs w:val="20"/>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513D7" w:rsidRPr="00F513D7" w:rsidRDefault="00F513D7" w:rsidP="00F513D7">
      <w:pPr>
        <w:spacing w:after="0" w:line="240" w:lineRule="auto"/>
        <w:rPr>
          <w:rFonts w:ascii="Times New Roman" w:hAnsi="Times New Roman"/>
          <w:sz w:val="20"/>
          <w:szCs w:val="20"/>
        </w:rPr>
      </w:pPr>
    </w:p>
    <w:p w:rsidR="00F513D7" w:rsidRDefault="00F513D7" w:rsidP="00F513D7">
      <w:pPr>
        <w:pBdr>
          <w:top w:val="single" w:sz="4" w:space="1" w:color="auto"/>
        </w:pBdr>
        <w:spacing w:after="0" w:line="240" w:lineRule="auto"/>
        <w:ind w:right="113"/>
        <w:jc w:val="both"/>
        <w:rPr>
          <w:rFonts w:ascii="Times New Roman" w:hAnsi="Times New Roman"/>
          <w:sz w:val="20"/>
          <w:szCs w:val="20"/>
        </w:rPr>
      </w:pPr>
    </w:p>
    <w:p w:rsidR="00F513D7" w:rsidRDefault="00F513D7" w:rsidP="00F513D7">
      <w:pPr>
        <w:pBdr>
          <w:top w:val="single" w:sz="4" w:space="1" w:color="auto"/>
        </w:pBdr>
        <w:spacing w:after="0" w:line="240" w:lineRule="auto"/>
        <w:ind w:right="113"/>
        <w:jc w:val="both"/>
        <w:rPr>
          <w:rFonts w:ascii="Times New Roman" w:hAnsi="Times New Roman"/>
          <w:sz w:val="20"/>
          <w:szCs w:val="20"/>
          <w:vertAlign w:val="superscript"/>
        </w:rPr>
      </w:pPr>
      <w:r>
        <w:rPr>
          <w:rFonts w:ascii="Times New Roman" w:hAnsi="Times New Roman"/>
          <w:sz w:val="20"/>
          <w:szCs w:val="20"/>
        </w:rPr>
        <w:tab/>
        <w:t>Раздел 1. Сведения о доходах</w:t>
      </w:r>
      <w:r>
        <w:rPr>
          <w:rFonts w:ascii="Times New Roman" w:hAnsi="Times New Roman"/>
          <w:sz w:val="20"/>
          <w:szCs w:val="20"/>
          <w:vertAlign w:val="superscript"/>
        </w:rPr>
        <w:t>1</w:t>
      </w:r>
    </w:p>
    <w:p w:rsidR="00F513D7" w:rsidRPr="00F513D7" w:rsidRDefault="00F513D7" w:rsidP="00F513D7">
      <w:pPr>
        <w:pBdr>
          <w:top w:val="single" w:sz="4" w:space="1" w:color="auto"/>
        </w:pBdr>
        <w:spacing w:after="0" w:line="240" w:lineRule="auto"/>
        <w:ind w:right="113"/>
        <w:jc w:val="both"/>
        <w:rPr>
          <w:rFonts w:ascii="Times New Roman" w:hAnsi="Times New Roman"/>
          <w:sz w:val="20"/>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6167"/>
        <w:gridCol w:w="2680"/>
      </w:tblGrid>
      <w:tr w:rsidR="00F513D7" w:rsidRPr="00F513D7" w:rsidTr="00F513D7">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w:t>
            </w:r>
            <w:r w:rsidRPr="00F513D7">
              <w:rPr>
                <w:rFonts w:ascii="Times New Roman" w:hAnsi="Times New Roman"/>
                <w:sz w:val="16"/>
                <w:szCs w:val="16"/>
              </w:rPr>
              <w:br/>
              <w:t>п/п</w:t>
            </w:r>
          </w:p>
        </w:tc>
        <w:tc>
          <w:tcPr>
            <w:tcW w:w="3277"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Вид дохода</w:t>
            </w:r>
          </w:p>
        </w:tc>
        <w:tc>
          <w:tcPr>
            <w:tcW w:w="1424"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 xml:space="preserve">Величина дохода </w:t>
            </w:r>
            <w:r w:rsidRPr="00F513D7">
              <w:rPr>
                <w:rFonts w:ascii="Times New Roman" w:hAnsi="Times New Roman"/>
                <w:sz w:val="16"/>
                <w:szCs w:val="16"/>
                <w:vertAlign w:val="superscript"/>
              </w:rPr>
              <w:t>2</w:t>
            </w:r>
            <w:r w:rsidRPr="00F513D7">
              <w:rPr>
                <w:rFonts w:ascii="Times New Roman" w:hAnsi="Times New Roman"/>
                <w:sz w:val="16"/>
                <w:szCs w:val="16"/>
              </w:rPr>
              <w:br/>
              <w:t>(руб.)</w:t>
            </w:r>
          </w:p>
        </w:tc>
      </w:tr>
      <w:tr w:rsidR="00F513D7" w:rsidRPr="00F513D7" w:rsidTr="00F513D7">
        <w:tc>
          <w:tcPr>
            <w:tcW w:w="299" w:type="pct"/>
            <w:vAlign w:val="bottom"/>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3277" w:type="pct"/>
            <w:vAlign w:val="bottom"/>
          </w:tcPr>
          <w:p w:rsidR="00F513D7" w:rsidRPr="00F513D7" w:rsidRDefault="00F513D7" w:rsidP="00F513D7">
            <w:pPr>
              <w:spacing w:after="0" w:line="240" w:lineRule="auto"/>
              <w:ind w:left="57"/>
              <w:jc w:val="center"/>
              <w:rPr>
                <w:rFonts w:ascii="Times New Roman" w:hAnsi="Times New Roman"/>
                <w:sz w:val="16"/>
                <w:szCs w:val="16"/>
              </w:rPr>
            </w:pPr>
            <w:r w:rsidRPr="00F513D7">
              <w:rPr>
                <w:rFonts w:ascii="Times New Roman" w:hAnsi="Times New Roman"/>
                <w:sz w:val="16"/>
                <w:szCs w:val="16"/>
              </w:rPr>
              <w:t>2</w:t>
            </w:r>
          </w:p>
        </w:tc>
        <w:tc>
          <w:tcPr>
            <w:tcW w:w="1424" w:type="pct"/>
            <w:vAlign w:val="bottom"/>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3</w:t>
            </w:r>
          </w:p>
        </w:tc>
      </w:tr>
      <w:tr w:rsidR="00F513D7" w:rsidRPr="00F513D7" w:rsidTr="00433461">
        <w:trPr>
          <w:trHeight w:val="70"/>
        </w:trPr>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1</w:t>
            </w:r>
          </w:p>
        </w:tc>
        <w:tc>
          <w:tcPr>
            <w:tcW w:w="3277" w:type="pct"/>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по основному месту работы</w:t>
            </w:r>
          </w:p>
        </w:tc>
        <w:tc>
          <w:tcPr>
            <w:tcW w:w="1424" w:type="pct"/>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433461">
        <w:trPr>
          <w:trHeight w:val="70"/>
        </w:trPr>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2</w:t>
            </w:r>
          </w:p>
        </w:tc>
        <w:tc>
          <w:tcPr>
            <w:tcW w:w="3277" w:type="pct"/>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от педагогической деятельности</w:t>
            </w:r>
          </w:p>
        </w:tc>
        <w:tc>
          <w:tcPr>
            <w:tcW w:w="1424" w:type="pct"/>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433461">
        <w:trPr>
          <w:trHeight w:val="70"/>
        </w:trPr>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3</w:t>
            </w:r>
          </w:p>
        </w:tc>
        <w:tc>
          <w:tcPr>
            <w:tcW w:w="3277" w:type="pct"/>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от научной деятельности</w:t>
            </w:r>
          </w:p>
        </w:tc>
        <w:tc>
          <w:tcPr>
            <w:tcW w:w="1424" w:type="pct"/>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433461">
        <w:trPr>
          <w:trHeight w:val="70"/>
        </w:trPr>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4</w:t>
            </w:r>
          </w:p>
        </w:tc>
        <w:tc>
          <w:tcPr>
            <w:tcW w:w="3277" w:type="pct"/>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от иной творческой деятельности</w:t>
            </w:r>
          </w:p>
        </w:tc>
        <w:tc>
          <w:tcPr>
            <w:tcW w:w="1424" w:type="pct"/>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433461">
        <w:trPr>
          <w:trHeight w:val="70"/>
        </w:trPr>
        <w:tc>
          <w:tcPr>
            <w:tcW w:w="299" w:type="pct"/>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5</w:t>
            </w:r>
          </w:p>
        </w:tc>
        <w:tc>
          <w:tcPr>
            <w:tcW w:w="3277" w:type="pct"/>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от вкладов в банках и иных кредитных организациях</w:t>
            </w:r>
          </w:p>
        </w:tc>
        <w:tc>
          <w:tcPr>
            <w:tcW w:w="1424" w:type="pct"/>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433461">
        <w:trPr>
          <w:trHeight w:val="70"/>
        </w:trPr>
        <w:tc>
          <w:tcPr>
            <w:tcW w:w="299" w:type="pct"/>
            <w:tcBorders>
              <w:bottom w:val="nil"/>
            </w:tcBorders>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6</w:t>
            </w:r>
          </w:p>
        </w:tc>
        <w:tc>
          <w:tcPr>
            <w:tcW w:w="3277" w:type="pct"/>
            <w:tcBorders>
              <w:bottom w:val="nil"/>
            </w:tcBorders>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Доход от ценных бумаг и долей участия в коммерческих организациях</w:t>
            </w:r>
          </w:p>
        </w:tc>
        <w:tc>
          <w:tcPr>
            <w:tcW w:w="1424" w:type="pct"/>
            <w:tcBorders>
              <w:bottom w:val="nil"/>
            </w:tcBorders>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F513D7">
        <w:tc>
          <w:tcPr>
            <w:tcW w:w="299" w:type="pct"/>
            <w:tcBorders>
              <w:bottom w:val="nil"/>
            </w:tcBorders>
            <w:vAlign w:val="bottom"/>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7</w:t>
            </w:r>
          </w:p>
        </w:tc>
        <w:tc>
          <w:tcPr>
            <w:tcW w:w="3277" w:type="pct"/>
            <w:tcBorders>
              <w:bottom w:val="nil"/>
            </w:tcBorders>
            <w:vAlign w:val="bottom"/>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Иные доходы (указать вид дохода):</w:t>
            </w:r>
          </w:p>
        </w:tc>
        <w:tc>
          <w:tcPr>
            <w:tcW w:w="1424" w:type="pct"/>
            <w:tcBorders>
              <w:bottom w:val="nil"/>
            </w:tcBorders>
            <w:vAlign w:val="bottom"/>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F513D7">
        <w:tc>
          <w:tcPr>
            <w:tcW w:w="299" w:type="pct"/>
            <w:tcBorders>
              <w:top w:val="nil"/>
              <w:bottom w:val="nil"/>
            </w:tcBorders>
            <w:vAlign w:val="bottom"/>
          </w:tcPr>
          <w:p w:rsidR="00F513D7" w:rsidRPr="00F513D7" w:rsidRDefault="00F513D7" w:rsidP="00F513D7">
            <w:pPr>
              <w:spacing w:after="0" w:line="240" w:lineRule="auto"/>
              <w:jc w:val="center"/>
              <w:rPr>
                <w:rFonts w:ascii="Times New Roman" w:hAnsi="Times New Roman"/>
                <w:sz w:val="16"/>
                <w:szCs w:val="16"/>
              </w:rPr>
            </w:pPr>
          </w:p>
        </w:tc>
        <w:tc>
          <w:tcPr>
            <w:tcW w:w="3277" w:type="pct"/>
            <w:tcBorders>
              <w:top w:val="nil"/>
              <w:bottom w:val="nil"/>
            </w:tcBorders>
            <w:vAlign w:val="bottom"/>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 xml:space="preserve">1) </w:t>
            </w:r>
          </w:p>
        </w:tc>
        <w:tc>
          <w:tcPr>
            <w:tcW w:w="1424" w:type="pct"/>
            <w:tcBorders>
              <w:top w:val="nil"/>
              <w:bottom w:val="nil"/>
            </w:tcBorders>
            <w:vAlign w:val="bottom"/>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F513D7">
        <w:tc>
          <w:tcPr>
            <w:tcW w:w="299" w:type="pct"/>
            <w:tcBorders>
              <w:top w:val="nil"/>
              <w:bottom w:val="nil"/>
            </w:tcBorders>
            <w:vAlign w:val="bottom"/>
          </w:tcPr>
          <w:p w:rsidR="00F513D7" w:rsidRPr="00F513D7" w:rsidRDefault="00F513D7" w:rsidP="00F513D7">
            <w:pPr>
              <w:spacing w:after="0" w:line="240" w:lineRule="auto"/>
              <w:jc w:val="center"/>
              <w:rPr>
                <w:rFonts w:ascii="Times New Roman" w:hAnsi="Times New Roman"/>
                <w:sz w:val="16"/>
                <w:szCs w:val="16"/>
              </w:rPr>
            </w:pPr>
          </w:p>
        </w:tc>
        <w:tc>
          <w:tcPr>
            <w:tcW w:w="3277" w:type="pct"/>
            <w:tcBorders>
              <w:top w:val="nil"/>
              <w:bottom w:val="nil"/>
            </w:tcBorders>
            <w:vAlign w:val="bottom"/>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2)</w:t>
            </w:r>
          </w:p>
        </w:tc>
        <w:tc>
          <w:tcPr>
            <w:tcW w:w="1424" w:type="pct"/>
            <w:tcBorders>
              <w:top w:val="nil"/>
              <w:bottom w:val="nil"/>
            </w:tcBorders>
            <w:vAlign w:val="bottom"/>
          </w:tcPr>
          <w:p w:rsidR="00F513D7" w:rsidRPr="00F513D7" w:rsidRDefault="00F513D7" w:rsidP="00F513D7">
            <w:pPr>
              <w:spacing w:after="0" w:line="240" w:lineRule="auto"/>
              <w:jc w:val="center"/>
              <w:rPr>
                <w:rFonts w:ascii="Times New Roman" w:hAnsi="Times New Roman"/>
                <w:sz w:val="16"/>
                <w:szCs w:val="16"/>
              </w:rPr>
            </w:pPr>
          </w:p>
        </w:tc>
      </w:tr>
      <w:tr w:rsidR="00F513D7" w:rsidRPr="00F513D7" w:rsidTr="00F513D7">
        <w:tc>
          <w:tcPr>
            <w:tcW w:w="299" w:type="pct"/>
            <w:vAlign w:val="bottom"/>
          </w:tcPr>
          <w:p w:rsidR="00F513D7" w:rsidRPr="00F513D7" w:rsidRDefault="00F513D7" w:rsidP="00F513D7">
            <w:pPr>
              <w:spacing w:after="0" w:line="240" w:lineRule="auto"/>
              <w:jc w:val="center"/>
              <w:rPr>
                <w:rFonts w:ascii="Times New Roman" w:hAnsi="Times New Roman"/>
                <w:sz w:val="16"/>
                <w:szCs w:val="16"/>
              </w:rPr>
            </w:pPr>
            <w:r w:rsidRPr="00F513D7">
              <w:rPr>
                <w:rFonts w:ascii="Times New Roman" w:hAnsi="Times New Roman"/>
                <w:sz w:val="16"/>
                <w:szCs w:val="16"/>
              </w:rPr>
              <w:t>8</w:t>
            </w:r>
          </w:p>
        </w:tc>
        <w:tc>
          <w:tcPr>
            <w:tcW w:w="3277" w:type="pct"/>
            <w:vAlign w:val="bottom"/>
          </w:tcPr>
          <w:p w:rsidR="00F513D7" w:rsidRPr="00F513D7" w:rsidRDefault="00F513D7" w:rsidP="00F513D7">
            <w:pPr>
              <w:spacing w:after="0" w:line="240" w:lineRule="auto"/>
              <w:ind w:left="57"/>
              <w:rPr>
                <w:rFonts w:ascii="Times New Roman" w:hAnsi="Times New Roman"/>
                <w:sz w:val="16"/>
                <w:szCs w:val="16"/>
              </w:rPr>
            </w:pPr>
            <w:r w:rsidRPr="00F513D7">
              <w:rPr>
                <w:rFonts w:ascii="Times New Roman" w:hAnsi="Times New Roman"/>
                <w:sz w:val="16"/>
                <w:szCs w:val="16"/>
              </w:rPr>
              <w:t>Итого доход за отчетный период</w:t>
            </w:r>
          </w:p>
        </w:tc>
        <w:tc>
          <w:tcPr>
            <w:tcW w:w="1424" w:type="pct"/>
            <w:vAlign w:val="bottom"/>
          </w:tcPr>
          <w:p w:rsidR="00F513D7" w:rsidRPr="00F513D7" w:rsidRDefault="00F513D7" w:rsidP="00F513D7">
            <w:pPr>
              <w:spacing w:after="0" w:line="240" w:lineRule="auto"/>
              <w:jc w:val="center"/>
              <w:rPr>
                <w:rFonts w:ascii="Times New Roman" w:hAnsi="Times New Roman"/>
                <w:sz w:val="16"/>
                <w:szCs w:val="16"/>
              </w:rPr>
            </w:pPr>
          </w:p>
        </w:tc>
      </w:tr>
    </w:tbl>
    <w:p w:rsidR="00433461" w:rsidRDefault="00433461" w:rsidP="00F513D7">
      <w:pPr>
        <w:pStyle w:val="ConsPlusNonformat"/>
        <w:ind w:firstLine="708"/>
        <w:rPr>
          <w:rFonts w:ascii="Times New Roman" w:hAnsi="Times New Roman" w:cs="Times New Roman"/>
          <w:vertAlign w:val="superscript"/>
        </w:rPr>
      </w:pPr>
    </w:p>
    <w:p w:rsidR="00F513D7" w:rsidRPr="00F513D7" w:rsidRDefault="00F513D7" w:rsidP="00F513D7">
      <w:pPr>
        <w:pStyle w:val="ConsPlusNonformat"/>
        <w:ind w:firstLine="708"/>
        <w:rPr>
          <w:rFonts w:ascii="Times New Roman" w:hAnsi="Times New Roman" w:cs="Times New Roman"/>
        </w:rPr>
      </w:pPr>
      <w:r w:rsidRPr="00F513D7">
        <w:rPr>
          <w:rFonts w:ascii="Times New Roman" w:hAnsi="Times New Roman" w:cs="Times New Roman"/>
          <w:vertAlign w:val="superscript"/>
        </w:rPr>
        <w:t>1</w:t>
      </w:r>
      <w:r w:rsidRPr="00F513D7">
        <w:rPr>
          <w:rFonts w:ascii="Times New Roman" w:hAnsi="Times New Roman" w:cs="Times New Roman"/>
        </w:rPr>
        <w:t> Указываются  доходы  (включая  пенсии,  пособия и иные выплаты) за отчетный период.</w:t>
      </w:r>
    </w:p>
    <w:p w:rsidR="00F513D7" w:rsidRPr="00F513D7" w:rsidRDefault="00F513D7" w:rsidP="00F513D7">
      <w:pPr>
        <w:spacing w:after="0" w:line="240" w:lineRule="auto"/>
        <w:ind w:firstLine="708"/>
        <w:jc w:val="both"/>
        <w:rPr>
          <w:rFonts w:ascii="Times New Roman" w:hAnsi="Times New Roman"/>
        </w:rPr>
      </w:pPr>
      <w:r w:rsidRPr="00F513D7">
        <w:rPr>
          <w:rFonts w:ascii="Times New Roman" w:hAnsi="Times New Roman"/>
          <w:vertAlign w:val="superscript"/>
        </w:rPr>
        <w:t>2</w:t>
      </w:r>
      <w:r w:rsidRPr="00F513D7">
        <w:rPr>
          <w:rFonts w:ascii="Times New Roman" w:hAnsi="Times New Roman"/>
        </w:rPr>
        <w:t> Доход, полученный в иностранной валюте, указывается в рублях по курсу Банка России на дату получения дохода.</w:t>
      </w:r>
    </w:p>
    <w:p w:rsidR="00F513D7" w:rsidRPr="00F513D7" w:rsidRDefault="00F513D7" w:rsidP="00F513D7">
      <w:pPr>
        <w:spacing w:after="0" w:line="240" w:lineRule="auto"/>
        <w:rPr>
          <w:rFonts w:ascii="Times New Roman" w:hAnsi="Times New Roman"/>
          <w:sz w:val="24"/>
          <w:szCs w:val="24"/>
        </w:rPr>
      </w:pPr>
    </w:p>
    <w:p w:rsidR="00F513D7" w:rsidRDefault="00F513D7" w:rsidP="00F513D7">
      <w:pPr>
        <w:pBdr>
          <w:top w:val="single" w:sz="4" w:space="1" w:color="auto"/>
        </w:pBdr>
        <w:spacing w:after="0" w:line="240" w:lineRule="auto"/>
        <w:ind w:right="113"/>
        <w:jc w:val="both"/>
        <w:rPr>
          <w:rFonts w:ascii="Times New Roman" w:hAnsi="Times New Roman"/>
          <w:sz w:val="20"/>
          <w:szCs w:val="20"/>
        </w:rPr>
      </w:pPr>
    </w:p>
    <w:p w:rsidR="00433461" w:rsidRDefault="00433461" w:rsidP="00F513D7">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2. Сведения об имуществе</w:t>
      </w:r>
    </w:p>
    <w:p w:rsidR="00433461" w:rsidRDefault="00433461" w:rsidP="00F513D7">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2.1.Недвижимое имущество</w:t>
      </w:r>
    </w:p>
    <w:p w:rsidR="00433461" w:rsidRDefault="00433461" w:rsidP="00F513D7">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3084"/>
        <w:gridCol w:w="1876"/>
        <w:gridCol w:w="2546"/>
        <w:gridCol w:w="1340"/>
      </w:tblGrid>
      <w:tr w:rsidR="00433461" w:rsidRPr="00433461" w:rsidTr="00433461">
        <w:tc>
          <w:tcPr>
            <w:tcW w:w="299" w:type="pct"/>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w:t>
            </w:r>
            <w:r w:rsidRPr="00433461">
              <w:rPr>
                <w:rFonts w:ascii="Times New Roman" w:hAnsi="Times New Roman"/>
                <w:sz w:val="16"/>
                <w:szCs w:val="16"/>
              </w:rPr>
              <w:br/>
              <w:t>п/п</w:t>
            </w:r>
          </w:p>
        </w:tc>
        <w:tc>
          <w:tcPr>
            <w:tcW w:w="1638" w:type="pct"/>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Вид и наименование имущества</w:t>
            </w:r>
          </w:p>
        </w:tc>
        <w:tc>
          <w:tcPr>
            <w:tcW w:w="997" w:type="pct"/>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 xml:space="preserve">Вид собственности </w:t>
            </w:r>
            <w:r w:rsidRPr="00433461">
              <w:rPr>
                <w:rFonts w:ascii="Times New Roman" w:hAnsi="Times New Roman"/>
                <w:sz w:val="16"/>
                <w:szCs w:val="16"/>
                <w:vertAlign w:val="superscript"/>
              </w:rPr>
              <w:t>1</w:t>
            </w:r>
          </w:p>
        </w:tc>
        <w:tc>
          <w:tcPr>
            <w:tcW w:w="1353" w:type="pct"/>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Место нахождения (адрес)</w:t>
            </w:r>
          </w:p>
        </w:tc>
        <w:tc>
          <w:tcPr>
            <w:tcW w:w="712" w:type="pct"/>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Площадь</w:t>
            </w:r>
            <w:r w:rsidRPr="00433461">
              <w:rPr>
                <w:rFonts w:ascii="Times New Roman" w:hAnsi="Times New Roman"/>
                <w:sz w:val="16"/>
                <w:szCs w:val="16"/>
              </w:rPr>
              <w:br/>
              <w:t>(кв. м)</w:t>
            </w: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1</w:t>
            </w:r>
          </w:p>
        </w:tc>
        <w:tc>
          <w:tcPr>
            <w:tcW w:w="1638"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2</w:t>
            </w:r>
          </w:p>
        </w:tc>
        <w:tc>
          <w:tcPr>
            <w:tcW w:w="997"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3</w:t>
            </w:r>
          </w:p>
        </w:tc>
        <w:tc>
          <w:tcPr>
            <w:tcW w:w="1353"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4</w:t>
            </w: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5</w:t>
            </w: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1</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Земельные участки </w:t>
            </w:r>
            <w:r w:rsidRPr="00433461">
              <w:rPr>
                <w:rFonts w:ascii="Times New Roman" w:hAnsi="Times New Roman"/>
                <w:sz w:val="16"/>
                <w:szCs w:val="16"/>
                <w:vertAlign w:val="superscript"/>
              </w:rPr>
              <w:t>2</w:t>
            </w:r>
            <w:r w:rsidRPr="00433461">
              <w:rPr>
                <w:rFonts w:ascii="Times New Roman" w:hAnsi="Times New Roman"/>
                <w:sz w:val="16"/>
                <w:szCs w:val="16"/>
              </w:rPr>
              <w:t>:</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2</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Жилые дома:</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3</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Квартиры:</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4</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Дачи:</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5</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Гаражи:</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bottom w:val="nil"/>
            </w:tcBorders>
          </w:tcPr>
          <w:p w:rsidR="00433461" w:rsidRPr="00433461" w:rsidRDefault="00433461" w:rsidP="00433461">
            <w:pPr>
              <w:spacing w:after="0" w:line="240" w:lineRule="auto"/>
              <w:jc w:val="center"/>
              <w:rPr>
                <w:rFonts w:ascii="Times New Roman" w:hAnsi="Times New Roman"/>
                <w:sz w:val="16"/>
                <w:szCs w:val="16"/>
              </w:rPr>
            </w:pPr>
            <w:r w:rsidRPr="00433461">
              <w:rPr>
                <w:rFonts w:ascii="Times New Roman" w:hAnsi="Times New Roman"/>
                <w:sz w:val="16"/>
                <w:szCs w:val="16"/>
              </w:rPr>
              <w:t>6</w:t>
            </w:r>
          </w:p>
        </w:tc>
        <w:tc>
          <w:tcPr>
            <w:tcW w:w="1638" w:type="pct"/>
            <w:tcBorders>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Иное недвижимое имущество:</w:t>
            </w:r>
          </w:p>
        </w:tc>
        <w:tc>
          <w:tcPr>
            <w:tcW w:w="997"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1)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bottom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2) </w:t>
            </w:r>
          </w:p>
        </w:tc>
        <w:tc>
          <w:tcPr>
            <w:tcW w:w="997"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bottom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bottom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r w:rsidR="00433461" w:rsidRPr="00433461" w:rsidTr="00433461">
        <w:tc>
          <w:tcPr>
            <w:tcW w:w="299"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c>
          <w:tcPr>
            <w:tcW w:w="1638" w:type="pct"/>
            <w:tcBorders>
              <w:top w:val="nil"/>
            </w:tcBorders>
            <w:vAlign w:val="bottom"/>
          </w:tcPr>
          <w:p w:rsidR="00433461" w:rsidRPr="00433461" w:rsidRDefault="00433461" w:rsidP="00433461">
            <w:pPr>
              <w:spacing w:after="0" w:line="240" w:lineRule="auto"/>
              <w:ind w:left="57"/>
              <w:rPr>
                <w:rFonts w:ascii="Times New Roman" w:hAnsi="Times New Roman"/>
                <w:sz w:val="16"/>
                <w:szCs w:val="16"/>
              </w:rPr>
            </w:pPr>
            <w:r w:rsidRPr="00433461">
              <w:rPr>
                <w:rFonts w:ascii="Times New Roman" w:hAnsi="Times New Roman"/>
                <w:sz w:val="16"/>
                <w:szCs w:val="16"/>
              </w:rPr>
              <w:t xml:space="preserve">3) </w:t>
            </w:r>
          </w:p>
        </w:tc>
        <w:tc>
          <w:tcPr>
            <w:tcW w:w="997"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1353" w:type="pct"/>
            <w:tcBorders>
              <w:top w:val="nil"/>
            </w:tcBorders>
            <w:vAlign w:val="bottom"/>
          </w:tcPr>
          <w:p w:rsidR="00433461" w:rsidRPr="00433461" w:rsidRDefault="00433461" w:rsidP="00433461">
            <w:pPr>
              <w:spacing w:after="0" w:line="240" w:lineRule="auto"/>
              <w:rPr>
                <w:rFonts w:ascii="Times New Roman" w:hAnsi="Times New Roman"/>
                <w:sz w:val="16"/>
                <w:szCs w:val="16"/>
              </w:rPr>
            </w:pPr>
          </w:p>
        </w:tc>
        <w:tc>
          <w:tcPr>
            <w:tcW w:w="712" w:type="pct"/>
            <w:tcBorders>
              <w:top w:val="nil"/>
            </w:tcBorders>
            <w:vAlign w:val="bottom"/>
          </w:tcPr>
          <w:p w:rsidR="00433461" w:rsidRPr="00433461" w:rsidRDefault="00433461" w:rsidP="00433461">
            <w:pPr>
              <w:spacing w:after="0" w:line="240" w:lineRule="auto"/>
              <w:jc w:val="center"/>
              <w:rPr>
                <w:rFonts w:ascii="Times New Roman" w:hAnsi="Times New Roman"/>
                <w:sz w:val="16"/>
                <w:szCs w:val="16"/>
              </w:rPr>
            </w:pPr>
          </w:p>
        </w:tc>
      </w:tr>
    </w:tbl>
    <w:p w:rsidR="00433461" w:rsidRDefault="00433461" w:rsidP="00433461">
      <w:pPr>
        <w:spacing w:after="0" w:line="240" w:lineRule="auto"/>
        <w:ind w:firstLine="567"/>
        <w:jc w:val="both"/>
        <w:rPr>
          <w:rFonts w:ascii="Times New Roman" w:hAnsi="Times New Roman"/>
          <w:sz w:val="20"/>
          <w:szCs w:val="20"/>
          <w:vertAlign w:val="superscript"/>
        </w:rPr>
      </w:pPr>
    </w:p>
    <w:p w:rsidR="00433461" w:rsidRPr="00433461" w:rsidRDefault="00433461" w:rsidP="00433461">
      <w:pPr>
        <w:spacing w:after="0" w:line="240" w:lineRule="auto"/>
        <w:ind w:firstLine="567"/>
        <w:jc w:val="both"/>
        <w:rPr>
          <w:rFonts w:ascii="Times New Roman" w:hAnsi="Times New Roman"/>
          <w:sz w:val="20"/>
          <w:szCs w:val="20"/>
        </w:rPr>
      </w:pPr>
      <w:r w:rsidRPr="00433461">
        <w:rPr>
          <w:rFonts w:ascii="Times New Roman" w:hAnsi="Times New Roman"/>
          <w:sz w:val="20"/>
          <w:szCs w:val="20"/>
          <w:vertAlign w:val="superscript"/>
        </w:rPr>
        <w:t>1</w:t>
      </w:r>
      <w:r w:rsidRPr="00433461">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представляющего сведения.</w:t>
      </w:r>
    </w:p>
    <w:p w:rsidR="00433461" w:rsidRPr="00433461" w:rsidRDefault="00433461" w:rsidP="00433461">
      <w:pPr>
        <w:spacing w:after="0" w:line="240" w:lineRule="auto"/>
        <w:ind w:firstLine="567"/>
        <w:jc w:val="both"/>
        <w:rPr>
          <w:rFonts w:ascii="Times New Roman" w:hAnsi="Times New Roman"/>
          <w:sz w:val="20"/>
          <w:szCs w:val="20"/>
        </w:rPr>
      </w:pPr>
      <w:r w:rsidRPr="00433461">
        <w:rPr>
          <w:rFonts w:ascii="Times New Roman" w:hAnsi="Times New Roman"/>
          <w:sz w:val="20"/>
          <w:szCs w:val="20"/>
          <w:vertAlign w:val="superscript"/>
        </w:rPr>
        <w:t>2</w:t>
      </w:r>
      <w:r w:rsidRPr="00433461">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433461" w:rsidRPr="00433461" w:rsidRDefault="00433461" w:rsidP="00433461">
      <w:pPr>
        <w:spacing w:after="0" w:line="240" w:lineRule="auto"/>
        <w:rPr>
          <w:rFonts w:ascii="Times New Roman" w:hAnsi="Times New Roman"/>
          <w:sz w:val="20"/>
          <w:szCs w:val="20"/>
        </w:rPr>
      </w:pPr>
    </w:p>
    <w:p w:rsidR="00433461" w:rsidRDefault="00433461" w:rsidP="00433461">
      <w:pPr>
        <w:pBdr>
          <w:top w:val="single" w:sz="4" w:space="1" w:color="auto"/>
        </w:pBdr>
        <w:spacing w:after="0" w:line="240" w:lineRule="auto"/>
        <w:ind w:right="113"/>
        <w:jc w:val="both"/>
        <w:rPr>
          <w:rFonts w:ascii="Times New Roman" w:hAnsi="Times New Roman"/>
          <w:sz w:val="20"/>
          <w:szCs w:val="20"/>
        </w:rPr>
      </w:pPr>
    </w:p>
    <w:p w:rsidR="00882EC6" w:rsidRDefault="00882EC6" w:rsidP="00433461">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2.2.Транспортные средства</w:t>
      </w:r>
    </w:p>
    <w:p w:rsidR="00882EC6" w:rsidRDefault="00882EC6" w:rsidP="00433461">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3619"/>
        <w:gridCol w:w="1876"/>
        <w:gridCol w:w="3352"/>
      </w:tblGrid>
      <w:tr w:rsidR="00433461" w:rsidRPr="00882EC6" w:rsidTr="00882EC6">
        <w:tc>
          <w:tcPr>
            <w:tcW w:w="299" w:type="pct"/>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w:t>
            </w:r>
            <w:r w:rsidRPr="00882EC6">
              <w:rPr>
                <w:rFonts w:ascii="Times New Roman" w:hAnsi="Times New Roman"/>
                <w:sz w:val="16"/>
                <w:szCs w:val="16"/>
              </w:rPr>
              <w:br/>
              <w:t>п/п</w:t>
            </w:r>
          </w:p>
        </w:tc>
        <w:tc>
          <w:tcPr>
            <w:tcW w:w="1923" w:type="pct"/>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Вид и марка транспортного средства</w:t>
            </w:r>
          </w:p>
        </w:tc>
        <w:tc>
          <w:tcPr>
            <w:tcW w:w="997" w:type="pct"/>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Вид собственности </w:t>
            </w:r>
            <w:r w:rsidRPr="00882EC6">
              <w:rPr>
                <w:rFonts w:ascii="Times New Roman" w:hAnsi="Times New Roman"/>
                <w:sz w:val="16"/>
                <w:szCs w:val="16"/>
                <w:vertAlign w:val="superscript"/>
              </w:rPr>
              <w:t>1</w:t>
            </w:r>
          </w:p>
        </w:tc>
        <w:tc>
          <w:tcPr>
            <w:tcW w:w="1781" w:type="pct"/>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Место регистрации</w:t>
            </w: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923"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997"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1781"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Автомобили легковые:</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Автомобили грузовые:</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Автоприцепы:</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Мототранспортные средства:</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5</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Сельскохозяйственная техника:</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6</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Водный транспорт:</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vAlign w:val="bottom"/>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7</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Воздушный транспорт:</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bottom w:val="nil"/>
            </w:tcBorders>
          </w:tcPr>
          <w:p w:rsidR="00433461" w:rsidRPr="00882EC6" w:rsidRDefault="00433461" w:rsidP="00882EC6">
            <w:pPr>
              <w:spacing w:after="0" w:line="240" w:lineRule="auto"/>
              <w:jc w:val="center"/>
              <w:rPr>
                <w:rFonts w:ascii="Times New Roman" w:hAnsi="Times New Roman"/>
                <w:sz w:val="16"/>
                <w:szCs w:val="16"/>
              </w:rPr>
            </w:pPr>
            <w:r w:rsidRPr="00882EC6">
              <w:rPr>
                <w:rFonts w:ascii="Times New Roman" w:hAnsi="Times New Roman"/>
                <w:sz w:val="16"/>
                <w:szCs w:val="16"/>
              </w:rPr>
              <w:t>8</w:t>
            </w:r>
          </w:p>
        </w:tc>
        <w:tc>
          <w:tcPr>
            <w:tcW w:w="1923" w:type="pct"/>
            <w:tcBorders>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Иные транспортные средства:</w:t>
            </w:r>
          </w:p>
        </w:tc>
        <w:tc>
          <w:tcPr>
            <w:tcW w:w="997"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bottom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bottom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1) </w:t>
            </w:r>
          </w:p>
        </w:tc>
        <w:tc>
          <w:tcPr>
            <w:tcW w:w="997"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bottom w:val="nil"/>
            </w:tcBorders>
            <w:vAlign w:val="bottom"/>
          </w:tcPr>
          <w:p w:rsidR="00433461" w:rsidRPr="00882EC6" w:rsidRDefault="00433461" w:rsidP="00882EC6">
            <w:pPr>
              <w:spacing w:after="0" w:line="240" w:lineRule="auto"/>
              <w:rPr>
                <w:rFonts w:ascii="Times New Roman" w:hAnsi="Times New Roman"/>
                <w:sz w:val="16"/>
                <w:szCs w:val="16"/>
              </w:rPr>
            </w:pPr>
          </w:p>
        </w:tc>
      </w:tr>
      <w:tr w:rsidR="00433461" w:rsidRPr="00882EC6" w:rsidTr="00882EC6">
        <w:tc>
          <w:tcPr>
            <w:tcW w:w="299" w:type="pct"/>
            <w:tcBorders>
              <w:top w:val="nil"/>
            </w:tcBorders>
            <w:vAlign w:val="bottom"/>
          </w:tcPr>
          <w:p w:rsidR="00433461" w:rsidRPr="00882EC6" w:rsidRDefault="00433461" w:rsidP="00882EC6">
            <w:pPr>
              <w:spacing w:after="0" w:line="240" w:lineRule="auto"/>
              <w:jc w:val="center"/>
              <w:rPr>
                <w:rFonts w:ascii="Times New Roman" w:hAnsi="Times New Roman"/>
                <w:sz w:val="16"/>
                <w:szCs w:val="16"/>
              </w:rPr>
            </w:pPr>
          </w:p>
        </w:tc>
        <w:tc>
          <w:tcPr>
            <w:tcW w:w="1923" w:type="pct"/>
            <w:tcBorders>
              <w:top w:val="nil"/>
            </w:tcBorders>
            <w:vAlign w:val="bottom"/>
          </w:tcPr>
          <w:p w:rsidR="00433461" w:rsidRPr="00882EC6" w:rsidRDefault="00433461" w:rsidP="00882EC6">
            <w:pPr>
              <w:spacing w:after="0" w:line="240" w:lineRule="auto"/>
              <w:ind w:left="57"/>
              <w:rPr>
                <w:rFonts w:ascii="Times New Roman" w:hAnsi="Times New Roman"/>
                <w:sz w:val="16"/>
                <w:szCs w:val="16"/>
              </w:rPr>
            </w:pPr>
            <w:r w:rsidRPr="00882EC6">
              <w:rPr>
                <w:rFonts w:ascii="Times New Roman" w:hAnsi="Times New Roman"/>
                <w:sz w:val="16"/>
                <w:szCs w:val="16"/>
              </w:rPr>
              <w:t xml:space="preserve">2) </w:t>
            </w:r>
          </w:p>
        </w:tc>
        <w:tc>
          <w:tcPr>
            <w:tcW w:w="997"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c>
          <w:tcPr>
            <w:tcW w:w="1781" w:type="pct"/>
            <w:tcBorders>
              <w:top w:val="nil"/>
            </w:tcBorders>
            <w:vAlign w:val="bottom"/>
          </w:tcPr>
          <w:p w:rsidR="00433461" w:rsidRPr="00882EC6" w:rsidRDefault="00433461" w:rsidP="00882EC6">
            <w:pPr>
              <w:spacing w:after="0" w:line="240" w:lineRule="auto"/>
              <w:rPr>
                <w:rFonts w:ascii="Times New Roman" w:hAnsi="Times New Roman"/>
                <w:sz w:val="16"/>
                <w:szCs w:val="16"/>
              </w:rPr>
            </w:pPr>
          </w:p>
        </w:tc>
      </w:tr>
    </w:tbl>
    <w:p w:rsidR="00433461" w:rsidRPr="00882EC6" w:rsidRDefault="00433461" w:rsidP="00882EC6">
      <w:pPr>
        <w:spacing w:before="120" w:after="0" w:line="240" w:lineRule="auto"/>
        <w:rPr>
          <w:rFonts w:ascii="Times New Roman" w:hAnsi="Times New Roman"/>
          <w:sz w:val="20"/>
          <w:szCs w:val="20"/>
        </w:rPr>
      </w:pPr>
    </w:p>
    <w:p w:rsidR="00433461" w:rsidRPr="00882EC6" w:rsidRDefault="00433461"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1</w:t>
      </w:r>
      <w:r w:rsidRPr="00882EC6">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представляющего сведения.</w:t>
      </w:r>
    </w:p>
    <w:p w:rsidR="00433461" w:rsidRPr="00882EC6" w:rsidRDefault="00433461" w:rsidP="00882EC6">
      <w:pPr>
        <w:spacing w:after="0" w:line="240" w:lineRule="auto"/>
        <w:rPr>
          <w:rFonts w:ascii="Times New Roman" w:hAnsi="Times New Roman"/>
          <w:sz w:val="20"/>
          <w:szCs w:val="20"/>
        </w:rPr>
      </w:pPr>
    </w:p>
    <w:p w:rsidR="00433461" w:rsidRDefault="00433461" w:rsidP="00882EC6">
      <w:pPr>
        <w:pBdr>
          <w:top w:val="single" w:sz="4" w:space="1" w:color="auto"/>
        </w:pBdr>
        <w:spacing w:after="0" w:line="240" w:lineRule="auto"/>
        <w:ind w:right="113"/>
        <w:jc w:val="both"/>
        <w:rPr>
          <w:rFonts w:ascii="Times New Roman" w:hAnsi="Times New Roman"/>
          <w:sz w:val="20"/>
          <w:szCs w:val="20"/>
        </w:rPr>
      </w:pPr>
    </w:p>
    <w:p w:rsidR="00882EC6" w:rsidRDefault="00882EC6" w:rsidP="00882EC6">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3. Сведения о денежных средствах, находящихся на счетах в банках и иных кредитных организациях</w:t>
      </w:r>
    </w:p>
    <w:p w:rsidR="00882EC6" w:rsidRDefault="00882EC6" w:rsidP="00882EC6">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949"/>
        <w:gridCol w:w="1206"/>
        <w:gridCol w:w="1475"/>
        <w:gridCol w:w="1743"/>
        <w:gridCol w:w="1474"/>
      </w:tblGrid>
      <w:tr w:rsidR="00882EC6" w:rsidRPr="00882EC6" w:rsidTr="00882EC6">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w:t>
            </w:r>
            <w:r w:rsidRPr="00882EC6">
              <w:rPr>
                <w:rFonts w:ascii="Times New Roman" w:hAnsi="Times New Roman"/>
                <w:sz w:val="16"/>
                <w:szCs w:val="16"/>
              </w:rPr>
              <w:br/>
              <w:t>п/п</w:t>
            </w:r>
          </w:p>
        </w:tc>
        <w:tc>
          <w:tcPr>
            <w:tcW w:w="1567"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Наименование и адрес банка или иной кредитной организации</w:t>
            </w:r>
          </w:p>
        </w:tc>
        <w:tc>
          <w:tcPr>
            <w:tcW w:w="641"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Вид и валюта счета </w:t>
            </w:r>
            <w:r w:rsidRPr="00882EC6">
              <w:rPr>
                <w:rFonts w:ascii="Times New Roman" w:hAnsi="Times New Roman"/>
                <w:sz w:val="16"/>
                <w:szCs w:val="16"/>
                <w:vertAlign w:val="superscript"/>
              </w:rPr>
              <w:t>1</w:t>
            </w:r>
          </w:p>
        </w:tc>
        <w:tc>
          <w:tcPr>
            <w:tcW w:w="784"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Дата открытия счета</w:t>
            </w:r>
          </w:p>
        </w:tc>
        <w:tc>
          <w:tcPr>
            <w:tcW w:w="926"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Номер счета</w:t>
            </w:r>
          </w:p>
        </w:tc>
        <w:tc>
          <w:tcPr>
            <w:tcW w:w="783"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Остаток на счете </w:t>
            </w:r>
            <w:r w:rsidRPr="00882EC6">
              <w:rPr>
                <w:rFonts w:ascii="Times New Roman" w:hAnsi="Times New Roman"/>
                <w:sz w:val="16"/>
                <w:szCs w:val="16"/>
                <w:vertAlign w:val="superscript"/>
              </w:rPr>
              <w:t>2</w:t>
            </w:r>
            <w:r w:rsidRPr="00882EC6">
              <w:rPr>
                <w:rFonts w:ascii="Times New Roman" w:hAnsi="Times New Roman"/>
                <w:sz w:val="16"/>
                <w:szCs w:val="16"/>
              </w:rPr>
              <w:t xml:space="preserve"> (руб.)</w:t>
            </w:r>
          </w:p>
        </w:tc>
      </w:tr>
      <w:tr w:rsidR="00882EC6" w:rsidRPr="00882EC6" w:rsidTr="00882EC6">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567"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641"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784"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c>
          <w:tcPr>
            <w:tcW w:w="926"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5</w:t>
            </w:r>
          </w:p>
        </w:tc>
        <w:tc>
          <w:tcPr>
            <w:tcW w:w="783"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6</w:t>
            </w: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5</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6</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7</w:t>
            </w:r>
          </w:p>
        </w:tc>
        <w:tc>
          <w:tcPr>
            <w:tcW w:w="1567" w:type="pct"/>
          </w:tcPr>
          <w:p w:rsidR="00882EC6" w:rsidRPr="00882EC6" w:rsidRDefault="00882EC6" w:rsidP="00882EC6">
            <w:pPr>
              <w:spacing w:after="0" w:line="240" w:lineRule="auto"/>
              <w:rPr>
                <w:rFonts w:ascii="Times New Roman" w:hAnsi="Times New Roman"/>
                <w:sz w:val="16"/>
                <w:szCs w:val="16"/>
              </w:rPr>
            </w:pPr>
          </w:p>
        </w:tc>
        <w:tc>
          <w:tcPr>
            <w:tcW w:w="641" w:type="pct"/>
          </w:tcPr>
          <w:p w:rsidR="00882EC6" w:rsidRPr="00882EC6" w:rsidRDefault="00882EC6" w:rsidP="00882EC6">
            <w:pPr>
              <w:spacing w:after="0" w:line="240" w:lineRule="auto"/>
              <w:rPr>
                <w:rFonts w:ascii="Times New Roman" w:hAnsi="Times New Roman"/>
                <w:sz w:val="16"/>
                <w:szCs w:val="16"/>
              </w:rPr>
            </w:pPr>
          </w:p>
        </w:tc>
        <w:tc>
          <w:tcPr>
            <w:tcW w:w="784" w:type="pct"/>
          </w:tcPr>
          <w:p w:rsidR="00882EC6" w:rsidRPr="00882EC6" w:rsidRDefault="00882EC6" w:rsidP="00882EC6">
            <w:pPr>
              <w:spacing w:after="0" w:line="240" w:lineRule="auto"/>
              <w:jc w:val="center"/>
              <w:rPr>
                <w:rFonts w:ascii="Times New Roman" w:hAnsi="Times New Roman"/>
                <w:sz w:val="16"/>
                <w:szCs w:val="16"/>
              </w:rPr>
            </w:pPr>
          </w:p>
        </w:tc>
        <w:tc>
          <w:tcPr>
            <w:tcW w:w="926" w:type="pct"/>
          </w:tcPr>
          <w:p w:rsidR="00882EC6" w:rsidRPr="00882EC6" w:rsidRDefault="00882EC6" w:rsidP="00882EC6">
            <w:pPr>
              <w:spacing w:after="0" w:line="240" w:lineRule="auto"/>
              <w:jc w:val="center"/>
              <w:rPr>
                <w:rFonts w:ascii="Times New Roman" w:hAnsi="Times New Roman"/>
                <w:sz w:val="16"/>
                <w:szCs w:val="16"/>
              </w:rPr>
            </w:pPr>
          </w:p>
        </w:tc>
        <w:tc>
          <w:tcPr>
            <w:tcW w:w="783" w:type="pct"/>
          </w:tcPr>
          <w:p w:rsidR="00882EC6" w:rsidRPr="00882EC6" w:rsidRDefault="00882EC6" w:rsidP="00882EC6">
            <w:pPr>
              <w:spacing w:after="0" w:line="240" w:lineRule="auto"/>
              <w:jc w:val="center"/>
              <w:rPr>
                <w:rFonts w:ascii="Times New Roman" w:hAnsi="Times New Roman"/>
                <w:sz w:val="16"/>
                <w:szCs w:val="16"/>
              </w:rPr>
            </w:pPr>
          </w:p>
        </w:tc>
      </w:tr>
    </w:tbl>
    <w:p w:rsidR="00882EC6" w:rsidRDefault="00882EC6" w:rsidP="00882EC6">
      <w:pPr>
        <w:spacing w:after="0" w:line="240" w:lineRule="auto"/>
        <w:ind w:firstLine="567"/>
        <w:jc w:val="both"/>
        <w:rPr>
          <w:rFonts w:ascii="Times New Roman" w:hAnsi="Times New Roman"/>
          <w:sz w:val="20"/>
          <w:szCs w:val="20"/>
          <w:vertAlign w:val="superscript"/>
        </w:rPr>
      </w:pP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1</w:t>
      </w:r>
      <w:r w:rsidRPr="00882EC6">
        <w:rPr>
          <w:rFonts w:ascii="Times New Roman" w:hAnsi="Times New Roman"/>
          <w:sz w:val="20"/>
          <w:szCs w:val="20"/>
        </w:rPr>
        <w:t> Указываются вид счета (депозитный, текущий, расчетный, ссудный и другие) и валюта счета.</w:t>
      </w: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2</w:t>
      </w:r>
      <w:r w:rsidRPr="00882EC6">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82EC6" w:rsidRDefault="00882EC6" w:rsidP="00882EC6">
      <w:pPr>
        <w:pBdr>
          <w:top w:val="single" w:sz="4" w:space="1" w:color="auto"/>
        </w:pBdr>
        <w:spacing w:after="0" w:line="240" w:lineRule="auto"/>
        <w:ind w:right="113"/>
        <w:jc w:val="both"/>
        <w:rPr>
          <w:rFonts w:ascii="Times New Roman" w:hAnsi="Times New Roman"/>
          <w:sz w:val="20"/>
          <w:szCs w:val="20"/>
        </w:rPr>
      </w:pPr>
    </w:p>
    <w:p w:rsidR="00882EC6" w:rsidRDefault="00882EC6" w:rsidP="00882EC6">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4. Сведения о ценных бумагах</w:t>
      </w:r>
    </w:p>
    <w:p w:rsidR="00882EC6" w:rsidRDefault="00882EC6" w:rsidP="00882EC6">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t>4.1.Акции и иное участие в коммерческих организациях</w:t>
      </w:r>
    </w:p>
    <w:p w:rsidR="00882EC6" w:rsidRDefault="00882EC6" w:rsidP="00882EC6">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815"/>
        <w:gridCol w:w="2010"/>
        <w:gridCol w:w="1218"/>
        <w:gridCol w:w="1229"/>
        <w:gridCol w:w="1575"/>
      </w:tblGrid>
      <w:tr w:rsidR="00882EC6" w:rsidRPr="00882EC6" w:rsidTr="00882EC6">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w:t>
            </w:r>
            <w:r w:rsidRPr="00882EC6">
              <w:rPr>
                <w:rFonts w:ascii="Times New Roman" w:hAnsi="Times New Roman"/>
                <w:sz w:val="16"/>
                <w:szCs w:val="16"/>
              </w:rPr>
              <w:br/>
              <w:t>п/п</w:t>
            </w:r>
          </w:p>
        </w:tc>
        <w:tc>
          <w:tcPr>
            <w:tcW w:w="1496"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Наименование и организационно-правовая форма организации </w:t>
            </w:r>
            <w:r w:rsidRPr="00882EC6">
              <w:rPr>
                <w:rFonts w:ascii="Times New Roman" w:hAnsi="Times New Roman"/>
                <w:sz w:val="16"/>
                <w:szCs w:val="16"/>
                <w:vertAlign w:val="superscript"/>
              </w:rPr>
              <w:t>1</w:t>
            </w:r>
          </w:p>
        </w:tc>
        <w:tc>
          <w:tcPr>
            <w:tcW w:w="1068"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Место нахождения организации (адрес)</w:t>
            </w:r>
          </w:p>
        </w:tc>
        <w:tc>
          <w:tcPr>
            <w:tcW w:w="647"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Уставный капитал </w:t>
            </w:r>
            <w:r w:rsidRPr="00882EC6">
              <w:rPr>
                <w:rFonts w:ascii="Times New Roman" w:hAnsi="Times New Roman"/>
                <w:sz w:val="16"/>
                <w:szCs w:val="16"/>
                <w:vertAlign w:val="superscript"/>
              </w:rPr>
              <w:t>2</w:t>
            </w:r>
            <w:r w:rsidRPr="00882EC6">
              <w:rPr>
                <w:rFonts w:ascii="Times New Roman" w:hAnsi="Times New Roman"/>
                <w:sz w:val="16"/>
                <w:szCs w:val="16"/>
              </w:rPr>
              <w:br/>
              <w:t>(руб.)</w:t>
            </w:r>
          </w:p>
        </w:tc>
        <w:tc>
          <w:tcPr>
            <w:tcW w:w="653"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Доля участия </w:t>
            </w:r>
            <w:r w:rsidRPr="00882EC6">
              <w:rPr>
                <w:rFonts w:ascii="Times New Roman" w:hAnsi="Times New Roman"/>
                <w:sz w:val="16"/>
                <w:szCs w:val="16"/>
                <w:vertAlign w:val="superscript"/>
              </w:rPr>
              <w:t>3</w:t>
            </w:r>
          </w:p>
        </w:tc>
        <w:tc>
          <w:tcPr>
            <w:tcW w:w="837"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 xml:space="preserve">Основание участия </w:t>
            </w:r>
            <w:r w:rsidRPr="00882EC6">
              <w:rPr>
                <w:rFonts w:ascii="Times New Roman" w:hAnsi="Times New Roman"/>
                <w:sz w:val="16"/>
                <w:szCs w:val="16"/>
                <w:vertAlign w:val="superscript"/>
              </w:rPr>
              <w:t>4</w:t>
            </w:r>
          </w:p>
        </w:tc>
      </w:tr>
      <w:tr w:rsidR="00882EC6" w:rsidRPr="00882EC6" w:rsidTr="00882EC6">
        <w:tc>
          <w:tcPr>
            <w:tcW w:w="299"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496"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1068"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647"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c>
          <w:tcPr>
            <w:tcW w:w="653"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5</w:t>
            </w:r>
          </w:p>
        </w:tc>
        <w:tc>
          <w:tcPr>
            <w:tcW w:w="837" w:type="pct"/>
            <w:vAlign w:val="bottom"/>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6</w:t>
            </w: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1</w:t>
            </w:r>
          </w:p>
        </w:tc>
        <w:tc>
          <w:tcPr>
            <w:tcW w:w="1496" w:type="pct"/>
          </w:tcPr>
          <w:p w:rsidR="00882EC6" w:rsidRPr="00882EC6" w:rsidRDefault="00882EC6" w:rsidP="00882EC6">
            <w:pPr>
              <w:spacing w:after="0" w:line="240" w:lineRule="auto"/>
              <w:rPr>
                <w:rFonts w:ascii="Times New Roman" w:hAnsi="Times New Roman"/>
                <w:sz w:val="16"/>
                <w:szCs w:val="16"/>
              </w:rPr>
            </w:pPr>
          </w:p>
        </w:tc>
        <w:tc>
          <w:tcPr>
            <w:tcW w:w="1068" w:type="pct"/>
          </w:tcPr>
          <w:p w:rsidR="00882EC6" w:rsidRPr="00882EC6" w:rsidRDefault="00882EC6" w:rsidP="00882EC6">
            <w:pPr>
              <w:spacing w:after="0" w:line="240" w:lineRule="auto"/>
              <w:rPr>
                <w:rFonts w:ascii="Times New Roman" w:hAnsi="Times New Roman"/>
                <w:sz w:val="16"/>
                <w:szCs w:val="16"/>
              </w:rPr>
            </w:pPr>
          </w:p>
        </w:tc>
        <w:tc>
          <w:tcPr>
            <w:tcW w:w="647" w:type="pct"/>
          </w:tcPr>
          <w:p w:rsidR="00882EC6" w:rsidRPr="00882EC6" w:rsidRDefault="00882EC6" w:rsidP="00882EC6">
            <w:pPr>
              <w:spacing w:after="0" w:line="240" w:lineRule="auto"/>
              <w:jc w:val="center"/>
              <w:rPr>
                <w:rFonts w:ascii="Times New Roman" w:hAnsi="Times New Roman"/>
                <w:sz w:val="16"/>
                <w:szCs w:val="16"/>
              </w:rPr>
            </w:pPr>
          </w:p>
        </w:tc>
        <w:tc>
          <w:tcPr>
            <w:tcW w:w="653" w:type="pct"/>
          </w:tcPr>
          <w:p w:rsidR="00882EC6" w:rsidRPr="00882EC6" w:rsidRDefault="00882EC6" w:rsidP="00882EC6">
            <w:pPr>
              <w:spacing w:after="0" w:line="240" w:lineRule="auto"/>
              <w:jc w:val="center"/>
              <w:rPr>
                <w:rFonts w:ascii="Times New Roman" w:hAnsi="Times New Roman"/>
                <w:sz w:val="16"/>
                <w:szCs w:val="16"/>
              </w:rPr>
            </w:pPr>
          </w:p>
        </w:tc>
        <w:tc>
          <w:tcPr>
            <w:tcW w:w="837" w:type="pct"/>
          </w:tcPr>
          <w:p w:rsidR="00882EC6" w:rsidRPr="00882EC6" w:rsidRDefault="00882EC6" w:rsidP="00882EC6">
            <w:pPr>
              <w:spacing w:after="0" w:line="240" w:lineRule="auto"/>
              <w:rPr>
                <w:rFonts w:ascii="Times New Roman" w:hAnsi="Times New Roman"/>
                <w:sz w:val="16"/>
                <w:szCs w:val="16"/>
              </w:rPr>
            </w:pPr>
          </w:p>
        </w:tc>
      </w:tr>
      <w:tr w:rsidR="00882EC6" w:rsidRPr="00882EC6" w:rsidTr="00882EC6">
        <w:trPr>
          <w:trHeight w:val="88"/>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2</w:t>
            </w:r>
          </w:p>
        </w:tc>
        <w:tc>
          <w:tcPr>
            <w:tcW w:w="1496" w:type="pct"/>
          </w:tcPr>
          <w:p w:rsidR="00882EC6" w:rsidRPr="00882EC6" w:rsidRDefault="00882EC6" w:rsidP="00882EC6">
            <w:pPr>
              <w:spacing w:after="0" w:line="240" w:lineRule="auto"/>
              <w:rPr>
                <w:rFonts w:ascii="Times New Roman" w:hAnsi="Times New Roman"/>
                <w:sz w:val="16"/>
                <w:szCs w:val="16"/>
              </w:rPr>
            </w:pPr>
          </w:p>
        </w:tc>
        <w:tc>
          <w:tcPr>
            <w:tcW w:w="1068" w:type="pct"/>
          </w:tcPr>
          <w:p w:rsidR="00882EC6" w:rsidRPr="00882EC6" w:rsidRDefault="00882EC6" w:rsidP="00882EC6">
            <w:pPr>
              <w:spacing w:after="0" w:line="240" w:lineRule="auto"/>
              <w:rPr>
                <w:rFonts w:ascii="Times New Roman" w:hAnsi="Times New Roman"/>
                <w:sz w:val="16"/>
                <w:szCs w:val="16"/>
              </w:rPr>
            </w:pPr>
          </w:p>
        </w:tc>
        <w:tc>
          <w:tcPr>
            <w:tcW w:w="647" w:type="pct"/>
          </w:tcPr>
          <w:p w:rsidR="00882EC6" w:rsidRPr="00882EC6" w:rsidRDefault="00882EC6" w:rsidP="00882EC6">
            <w:pPr>
              <w:spacing w:after="0" w:line="240" w:lineRule="auto"/>
              <w:jc w:val="center"/>
              <w:rPr>
                <w:rFonts w:ascii="Times New Roman" w:hAnsi="Times New Roman"/>
                <w:sz w:val="16"/>
                <w:szCs w:val="16"/>
              </w:rPr>
            </w:pPr>
          </w:p>
        </w:tc>
        <w:tc>
          <w:tcPr>
            <w:tcW w:w="653" w:type="pct"/>
          </w:tcPr>
          <w:p w:rsidR="00882EC6" w:rsidRPr="00882EC6" w:rsidRDefault="00882EC6" w:rsidP="00882EC6">
            <w:pPr>
              <w:spacing w:after="0" w:line="240" w:lineRule="auto"/>
              <w:jc w:val="center"/>
              <w:rPr>
                <w:rFonts w:ascii="Times New Roman" w:hAnsi="Times New Roman"/>
                <w:sz w:val="16"/>
                <w:szCs w:val="16"/>
              </w:rPr>
            </w:pPr>
          </w:p>
        </w:tc>
        <w:tc>
          <w:tcPr>
            <w:tcW w:w="837" w:type="pct"/>
          </w:tcPr>
          <w:p w:rsidR="00882EC6" w:rsidRPr="00882EC6" w:rsidRDefault="00882EC6" w:rsidP="00882EC6">
            <w:pPr>
              <w:spacing w:after="0" w:line="240" w:lineRule="auto"/>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3</w:t>
            </w:r>
          </w:p>
        </w:tc>
        <w:tc>
          <w:tcPr>
            <w:tcW w:w="1496" w:type="pct"/>
          </w:tcPr>
          <w:p w:rsidR="00882EC6" w:rsidRPr="00882EC6" w:rsidRDefault="00882EC6" w:rsidP="00882EC6">
            <w:pPr>
              <w:spacing w:after="0" w:line="240" w:lineRule="auto"/>
              <w:rPr>
                <w:rFonts w:ascii="Times New Roman" w:hAnsi="Times New Roman"/>
                <w:sz w:val="16"/>
                <w:szCs w:val="16"/>
              </w:rPr>
            </w:pPr>
          </w:p>
        </w:tc>
        <w:tc>
          <w:tcPr>
            <w:tcW w:w="1068" w:type="pct"/>
          </w:tcPr>
          <w:p w:rsidR="00882EC6" w:rsidRPr="00882EC6" w:rsidRDefault="00882EC6" w:rsidP="00882EC6">
            <w:pPr>
              <w:spacing w:after="0" w:line="240" w:lineRule="auto"/>
              <w:rPr>
                <w:rFonts w:ascii="Times New Roman" w:hAnsi="Times New Roman"/>
                <w:sz w:val="16"/>
                <w:szCs w:val="16"/>
              </w:rPr>
            </w:pPr>
          </w:p>
        </w:tc>
        <w:tc>
          <w:tcPr>
            <w:tcW w:w="647" w:type="pct"/>
          </w:tcPr>
          <w:p w:rsidR="00882EC6" w:rsidRPr="00882EC6" w:rsidRDefault="00882EC6" w:rsidP="00882EC6">
            <w:pPr>
              <w:spacing w:after="0" w:line="240" w:lineRule="auto"/>
              <w:jc w:val="center"/>
              <w:rPr>
                <w:rFonts w:ascii="Times New Roman" w:hAnsi="Times New Roman"/>
                <w:sz w:val="16"/>
                <w:szCs w:val="16"/>
              </w:rPr>
            </w:pPr>
          </w:p>
        </w:tc>
        <w:tc>
          <w:tcPr>
            <w:tcW w:w="653" w:type="pct"/>
          </w:tcPr>
          <w:p w:rsidR="00882EC6" w:rsidRPr="00882EC6" w:rsidRDefault="00882EC6" w:rsidP="00882EC6">
            <w:pPr>
              <w:spacing w:after="0" w:line="240" w:lineRule="auto"/>
              <w:jc w:val="center"/>
              <w:rPr>
                <w:rFonts w:ascii="Times New Roman" w:hAnsi="Times New Roman"/>
                <w:sz w:val="16"/>
                <w:szCs w:val="16"/>
              </w:rPr>
            </w:pPr>
          </w:p>
        </w:tc>
        <w:tc>
          <w:tcPr>
            <w:tcW w:w="837" w:type="pct"/>
          </w:tcPr>
          <w:p w:rsidR="00882EC6" w:rsidRPr="00882EC6" w:rsidRDefault="00882EC6" w:rsidP="00882EC6">
            <w:pPr>
              <w:spacing w:after="0" w:line="240" w:lineRule="auto"/>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4</w:t>
            </w:r>
          </w:p>
        </w:tc>
        <w:tc>
          <w:tcPr>
            <w:tcW w:w="1496" w:type="pct"/>
          </w:tcPr>
          <w:p w:rsidR="00882EC6" w:rsidRPr="00882EC6" w:rsidRDefault="00882EC6" w:rsidP="00882EC6">
            <w:pPr>
              <w:spacing w:after="0" w:line="240" w:lineRule="auto"/>
              <w:rPr>
                <w:rFonts w:ascii="Times New Roman" w:hAnsi="Times New Roman"/>
                <w:sz w:val="16"/>
                <w:szCs w:val="16"/>
              </w:rPr>
            </w:pPr>
          </w:p>
        </w:tc>
        <w:tc>
          <w:tcPr>
            <w:tcW w:w="1068" w:type="pct"/>
          </w:tcPr>
          <w:p w:rsidR="00882EC6" w:rsidRPr="00882EC6" w:rsidRDefault="00882EC6" w:rsidP="00882EC6">
            <w:pPr>
              <w:spacing w:after="0" w:line="240" w:lineRule="auto"/>
              <w:rPr>
                <w:rFonts w:ascii="Times New Roman" w:hAnsi="Times New Roman"/>
                <w:sz w:val="16"/>
                <w:szCs w:val="16"/>
              </w:rPr>
            </w:pPr>
          </w:p>
        </w:tc>
        <w:tc>
          <w:tcPr>
            <w:tcW w:w="647" w:type="pct"/>
          </w:tcPr>
          <w:p w:rsidR="00882EC6" w:rsidRPr="00882EC6" w:rsidRDefault="00882EC6" w:rsidP="00882EC6">
            <w:pPr>
              <w:spacing w:after="0" w:line="240" w:lineRule="auto"/>
              <w:jc w:val="center"/>
              <w:rPr>
                <w:rFonts w:ascii="Times New Roman" w:hAnsi="Times New Roman"/>
                <w:sz w:val="16"/>
                <w:szCs w:val="16"/>
              </w:rPr>
            </w:pPr>
          </w:p>
        </w:tc>
        <w:tc>
          <w:tcPr>
            <w:tcW w:w="653" w:type="pct"/>
          </w:tcPr>
          <w:p w:rsidR="00882EC6" w:rsidRPr="00882EC6" w:rsidRDefault="00882EC6" w:rsidP="00882EC6">
            <w:pPr>
              <w:spacing w:after="0" w:line="240" w:lineRule="auto"/>
              <w:jc w:val="center"/>
              <w:rPr>
                <w:rFonts w:ascii="Times New Roman" w:hAnsi="Times New Roman"/>
                <w:sz w:val="16"/>
                <w:szCs w:val="16"/>
              </w:rPr>
            </w:pPr>
          </w:p>
        </w:tc>
        <w:tc>
          <w:tcPr>
            <w:tcW w:w="837" w:type="pct"/>
          </w:tcPr>
          <w:p w:rsidR="00882EC6" w:rsidRPr="00882EC6" w:rsidRDefault="00882EC6" w:rsidP="00882EC6">
            <w:pPr>
              <w:spacing w:after="0" w:line="240" w:lineRule="auto"/>
              <w:rPr>
                <w:rFonts w:ascii="Times New Roman" w:hAnsi="Times New Roman"/>
                <w:sz w:val="16"/>
                <w:szCs w:val="16"/>
              </w:rPr>
            </w:pPr>
          </w:p>
        </w:tc>
      </w:tr>
      <w:tr w:rsidR="00882EC6" w:rsidRPr="00882EC6" w:rsidTr="00882EC6">
        <w:trPr>
          <w:trHeight w:val="70"/>
        </w:trPr>
        <w:tc>
          <w:tcPr>
            <w:tcW w:w="299" w:type="pct"/>
          </w:tcPr>
          <w:p w:rsidR="00882EC6" w:rsidRPr="00882EC6" w:rsidRDefault="00882EC6" w:rsidP="00882EC6">
            <w:pPr>
              <w:spacing w:after="0" w:line="240" w:lineRule="auto"/>
              <w:jc w:val="center"/>
              <w:rPr>
                <w:rFonts w:ascii="Times New Roman" w:hAnsi="Times New Roman"/>
                <w:sz w:val="16"/>
                <w:szCs w:val="16"/>
              </w:rPr>
            </w:pPr>
            <w:r w:rsidRPr="00882EC6">
              <w:rPr>
                <w:rFonts w:ascii="Times New Roman" w:hAnsi="Times New Roman"/>
                <w:sz w:val="16"/>
                <w:szCs w:val="16"/>
              </w:rPr>
              <w:t>5</w:t>
            </w:r>
          </w:p>
        </w:tc>
        <w:tc>
          <w:tcPr>
            <w:tcW w:w="1496" w:type="pct"/>
          </w:tcPr>
          <w:p w:rsidR="00882EC6" w:rsidRPr="00882EC6" w:rsidRDefault="00882EC6" w:rsidP="00882EC6">
            <w:pPr>
              <w:spacing w:after="0" w:line="240" w:lineRule="auto"/>
              <w:rPr>
                <w:rFonts w:ascii="Times New Roman" w:hAnsi="Times New Roman"/>
                <w:sz w:val="16"/>
                <w:szCs w:val="16"/>
              </w:rPr>
            </w:pPr>
          </w:p>
        </w:tc>
        <w:tc>
          <w:tcPr>
            <w:tcW w:w="1068" w:type="pct"/>
          </w:tcPr>
          <w:p w:rsidR="00882EC6" w:rsidRPr="00882EC6" w:rsidRDefault="00882EC6" w:rsidP="00882EC6">
            <w:pPr>
              <w:spacing w:after="0" w:line="240" w:lineRule="auto"/>
              <w:rPr>
                <w:rFonts w:ascii="Times New Roman" w:hAnsi="Times New Roman"/>
                <w:sz w:val="16"/>
                <w:szCs w:val="16"/>
              </w:rPr>
            </w:pPr>
          </w:p>
        </w:tc>
        <w:tc>
          <w:tcPr>
            <w:tcW w:w="647" w:type="pct"/>
          </w:tcPr>
          <w:p w:rsidR="00882EC6" w:rsidRPr="00882EC6" w:rsidRDefault="00882EC6" w:rsidP="00882EC6">
            <w:pPr>
              <w:spacing w:after="0" w:line="240" w:lineRule="auto"/>
              <w:jc w:val="center"/>
              <w:rPr>
                <w:rFonts w:ascii="Times New Roman" w:hAnsi="Times New Roman"/>
                <w:sz w:val="16"/>
                <w:szCs w:val="16"/>
              </w:rPr>
            </w:pPr>
          </w:p>
        </w:tc>
        <w:tc>
          <w:tcPr>
            <w:tcW w:w="653" w:type="pct"/>
          </w:tcPr>
          <w:p w:rsidR="00882EC6" w:rsidRPr="00882EC6" w:rsidRDefault="00882EC6" w:rsidP="00882EC6">
            <w:pPr>
              <w:spacing w:after="0" w:line="240" w:lineRule="auto"/>
              <w:jc w:val="center"/>
              <w:rPr>
                <w:rFonts w:ascii="Times New Roman" w:hAnsi="Times New Roman"/>
                <w:sz w:val="16"/>
                <w:szCs w:val="16"/>
              </w:rPr>
            </w:pPr>
          </w:p>
        </w:tc>
        <w:tc>
          <w:tcPr>
            <w:tcW w:w="837" w:type="pct"/>
          </w:tcPr>
          <w:p w:rsidR="00882EC6" w:rsidRPr="00882EC6" w:rsidRDefault="00882EC6" w:rsidP="00882EC6">
            <w:pPr>
              <w:spacing w:after="0" w:line="240" w:lineRule="auto"/>
              <w:rPr>
                <w:rFonts w:ascii="Times New Roman" w:hAnsi="Times New Roman"/>
                <w:sz w:val="16"/>
                <w:szCs w:val="16"/>
              </w:rPr>
            </w:pPr>
          </w:p>
        </w:tc>
      </w:tr>
    </w:tbl>
    <w:p w:rsidR="00882EC6" w:rsidRDefault="00882EC6" w:rsidP="00882EC6">
      <w:pPr>
        <w:spacing w:after="0" w:line="240" w:lineRule="auto"/>
        <w:ind w:firstLine="567"/>
        <w:jc w:val="both"/>
        <w:rPr>
          <w:rFonts w:ascii="Times New Roman" w:hAnsi="Times New Roman"/>
          <w:sz w:val="20"/>
          <w:szCs w:val="20"/>
          <w:vertAlign w:val="superscript"/>
        </w:rPr>
      </w:pP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1</w:t>
      </w:r>
      <w:r w:rsidRPr="00882EC6">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2</w:t>
      </w:r>
      <w:r w:rsidRPr="00882EC6">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3</w:t>
      </w:r>
      <w:r w:rsidRPr="00882EC6">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lastRenderedPageBreak/>
        <w:t>4</w:t>
      </w:r>
      <w:r w:rsidRPr="00882EC6">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2EC6" w:rsidRDefault="00882EC6" w:rsidP="00882EC6">
      <w:pPr>
        <w:pBdr>
          <w:top w:val="single" w:sz="4" w:space="1" w:color="auto"/>
        </w:pBdr>
        <w:spacing w:after="0" w:line="240" w:lineRule="auto"/>
        <w:ind w:right="113"/>
        <w:jc w:val="both"/>
        <w:rPr>
          <w:rFonts w:ascii="Times New Roman" w:hAnsi="Times New Roman"/>
          <w:sz w:val="20"/>
          <w:szCs w:val="20"/>
        </w:rPr>
      </w:pPr>
    </w:p>
    <w:p w:rsidR="00882EC6" w:rsidRDefault="00882EC6" w:rsidP="00882EC6">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r w:rsidR="00416A19">
        <w:rPr>
          <w:rFonts w:ascii="Times New Roman" w:hAnsi="Times New Roman"/>
          <w:sz w:val="20"/>
          <w:szCs w:val="20"/>
        </w:rPr>
        <w:t>4.2. Иные ценные бумаги</w:t>
      </w:r>
    </w:p>
    <w:p w:rsidR="00416A19" w:rsidRDefault="00416A19" w:rsidP="00882EC6">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2157"/>
        <w:gridCol w:w="1731"/>
        <w:gridCol w:w="1376"/>
        <w:gridCol w:w="1571"/>
      </w:tblGrid>
      <w:tr w:rsidR="00882EC6" w:rsidRPr="00416A19" w:rsidTr="00416A19">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w:t>
            </w:r>
            <w:r w:rsidRPr="00416A19">
              <w:rPr>
                <w:rFonts w:ascii="Times New Roman" w:hAnsi="Times New Roman"/>
                <w:sz w:val="16"/>
                <w:szCs w:val="16"/>
              </w:rPr>
              <w:br/>
              <w:t>п/п</w:t>
            </w:r>
          </w:p>
        </w:tc>
        <w:tc>
          <w:tcPr>
            <w:tcW w:w="106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Вид ценной бумаги </w:t>
            </w:r>
            <w:r w:rsidRPr="00416A19">
              <w:rPr>
                <w:rFonts w:ascii="Times New Roman" w:hAnsi="Times New Roman"/>
                <w:sz w:val="16"/>
                <w:szCs w:val="16"/>
                <w:vertAlign w:val="superscript"/>
              </w:rPr>
              <w:t>1</w:t>
            </w:r>
          </w:p>
        </w:tc>
        <w:tc>
          <w:tcPr>
            <w:tcW w:w="1146"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Лицо, выпустившее ценную бумагу</w:t>
            </w:r>
          </w:p>
        </w:tc>
        <w:tc>
          <w:tcPr>
            <w:tcW w:w="920"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Номинальная величина обязательства</w:t>
            </w:r>
            <w:r w:rsidRPr="00416A19">
              <w:rPr>
                <w:rFonts w:ascii="Times New Roman" w:hAnsi="Times New Roman"/>
                <w:sz w:val="16"/>
                <w:szCs w:val="16"/>
              </w:rPr>
              <w:br/>
              <w:t>(руб.)</w:t>
            </w:r>
          </w:p>
        </w:tc>
        <w:tc>
          <w:tcPr>
            <w:tcW w:w="731"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Общее количество</w:t>
            </w:r>
          </w:p>
        </w:tc>
        <w:tc>
          <w:tcPr>
            <w:tcW w:w="837"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 xml:space="preserve">Общая стоимость </w:t>
            </w:r>
            <w:r w:rsidRPr="00416A19">
              <w:rPr>
                <w:rFonts w:ascii="Times New Roman" w:hAnsi="Times New Roman"/>
                <w:sz w:val="16"/>
                <w:szCs w:val="16"/>
                <w:vertAlign w:val="superscript"/>
              </w:rPr>
              <w:t>2</w:t>
            </w:r>
            <w:r w:rsidRPr="00416A19">
              <w:rPr>
                <w:rFonts w:ascii="Times New Roman" w:hAnsi="Times New Roman"/>
                <w:sz w:val="16"/>
                <w:szCs w:val="16"/>
              </w:rPr>
              <w:br/>
              <w:t>(руб.)</w:t>
            </w:r>
          </w:p>
        </w:tc>
      </w:tr>
      <w:tr w:rsidR="00882EC6" w:rsidRPr="00416A19" w:rsidTr="00416A19">
        <w:tc>
          <w:tcPr>
            <w:tcW w:w="299"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1069"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1146"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920"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4</w:t>
            </w:r>
          </w:p>
        </w:tc>
        <w:tc>
          <w:tcPr>
            <w:tcW w:w="731"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5</w:t>
            </w:r>
          </w:p>
        </w:tc>
        <w:tc>
          <w:tcPr>
            <w:tcW w:w="837" w:type="pct"/>
            <w:vAlign w:val="bottom"/>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6</w:t>
            </w: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4</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5</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r w:rsidR="00882EC6" w:rsidRPr="00416A19" w:rsidTr="00416A19">
        <w:trPr>
          <w:trHeight w:val="70"/>
        </w:trPr>
        <w:tc>
          <w:tcPr>
            <w:tcW w:w="299" w:type="pct"/>
          </w:tcPr>
          <w:p w:rsidR="00882EC6" w:rsidRPr="00416A19" w:rsidRDefault="00882EC6" w:rsidP="00416A19">
            <w:pPr>
              <w:spacing w:after="0" w:line="240" w:lineRule="auto"/>
              <w:jc w:val="center"/>
              <w:rPr>
                <w:rFonts w:ascii="Times New Roman" w:hAnsi="Times New Roman"/>
                <w:sz w:val="16"/>
                <w:szCs w:val="16"/>
              </w:rPr>
            </w:pPr>
            <w:r w:rsidRPr="00416A19">
              <w:rPr>
                <w:rFonts w:ascii="Times New Roman" w:hAnsi="Times New Roman"/>
                <w:sz w:val="16"/>
                <w:szCs w:val="16"/>
              </w:rPr>
              <w:t>6</w:t>
            </w:r>
          </w:p>
        </w:tc>
        <w:tc>
          <w:tcPr>
            <w:tcW w:w="1069" w:type="pct"/>
          </w:tcPr>
          <w:p w:rsidR="00882EC6" w:rsidRPr="00416A19" w:rsidRDefault="00882EC6" w:rsidP="00416A19">
            <w:pPr>
              <w:spacing w:after="0" w:line="240" w:lineRule="auto"/>
              <w:rPr>
                <w:rFonts w:ascii="Times New Roman" w:hAnsi="Times New Roman"/>
                <w:sz w:val="16"/>
                <w:szCs w:val="16"/>
              </w:rPr>
            </w:pPr>
          </w:p>
        </w:tc>
        <w:tc>
          <w:tcPr>
            <w:tcW w:w="1146" w:type="pct"/>
          </w:tcPr>
          <w:p w:rsidR="00882EC6" w:rsidRPr="00416A19" w:rsidRDefault="00882EC6" w:rsidP="00416A19">
            <w:pPr>
              <w:spacing w:after="0" w:line="240" w:lineRule="auto"/>
              <w:rPr>
                <w:rFonts w:ascii="Times New Roman" w:hAnsi="Times New Roman"/>
                <w:sz w:val="16"/>
                <w:szCs w:val="16"/>
              </w:rPr>
            </w:pPr>
          </w:p>
        </w:tc>
        <w:tc>
          <w:tcPr>
            <w:tcW w:w="920" w:type="pct"/>
          </w:tcPr>
          <w:p w:rsidR="00882EC6" w:rsidRPr="00416A19" w:rsidRDefault="00882EC6" w:rsidP="00416A19">
            <w:pPr>
              <w:spacing w:after="0" w:line="240" w:lineRule="auto"/>
              <w:jc w:val="center"/>
              <w:rPr>
                <w:rFonts w:ascii="Times New Roman" w:hAnsi="Times New Roman"/>
                <w:sz w:val="16"/>
                <w:szCs w:val="16"/>
              </w:rPr>
            </w:pPr>
          </w:p>
        </w:tc>
        <w:tc>
          <w:tcPr>
            <w:tcW w:w="731" w:type="pct"/>
          </w:tcPr>
          <w:p w:rsidR="00882EC6" w:rsidRPr="00416A19" w:rsidRDefault="00882EC6" w:rsidP="00416A19">
            <w:pPr>
              <w:spacing w:after="0" w:line="240" w:lineRule="auto"/>
              <w:jc w:val="center"/>
              <w:rPr>
                <w:rFonts w:ascii="Times New Roman" w:hAnsi="Times New Roman"/>
                <w:sz w:val="16"/>
                <w:szCs w:val="16"/>
              </w:rPr>
            </w:pPr>
          </w:p>
        </w:tc>
        <w:tc>
          <w:tcPr>
            <w:tcW w:w="837" w:type="pct"/>
          </w:tcPr>
          <w:p w:rsidR="00882EC6" w:rsidRPr="00416A19" w:rsidRDefault="00882EC6" w:rsidP="00416A19">
            <w:pPr>
              <w:spacing w:after="0" w:line="240" w:lineRule="auto"/>
              <w:jc w:val="center"/>
              <w:rPr>
                <w:rFonts w:ascii="Times New Roman" w:hAnsi="Times New Roman"/>
                <w:sz w:val="16"/>
                <w:szCs w:val="16"/>
              </w:rPr>
            </w:pPr>
          </w:p>
        </w:tc>
      </w:tr>
    </w:tbl>
    <w:p w:rsidR="00882EC6" w:rsidRPr="00882EC6" w:rsidRDefault="00882EC6" w:rsidP="00882EC6">
      <w:pPr>
        <w:spacing w:before="240" w:after="0" w:line="240" w:lineRule="auto"/>
        <w:ind w:firstLine="567"/>
        <w:jc w:val="both"/>
        <w:rPr>
          <w:rFonts w:ascii="Times New Roman" w:hAnsi="Times New Roman"/>
          <w:sz w:val="20"/>
          <w:szCs w:val="20"/>
        </w:rPr>
      </w:pPr>
      <w:r w:rsidRPr="00882EC6">
        <w:rPr>
          <w:rFonts w:ascii="Times New Roman" w:hAnsi="Times New Roman"/>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82EC6" w:rsidRPr="00882EC6" w:rsidRDefault="00882EC6" w:rsidP="00882EC6">
      <w:pPr>
        <w:pBdr>
          <w:top w:val="single" w:sz="4" w:space="1" w:color="auto"/>
        </w:pBdr>
        <w:spacing w:after="0" w:line="240" w:lineRule="auto"/>
        <w:ind w:left="7797"/>
        <w:rPr>
          <w:rFonts w:ascii="Times New Roman" w:hAnsi="Times New Roman"/>
          <w:sz w:val="20"/>
          <w:szCs w:val="20"/>
        </w:rPr>
      </w:pPr>
    </w:p>
    <w:p w:rsidR="00882EC6" w:rsidRPr="00882EC6" w:rsidRDefault="00882EC6" w:rsidP="00882EC6">
      <w:pPr>
        <w:tabs>
          <w:tab w:val="left" w:pos="6804"/>
        </w:tabs>
        <w:spacing w:after="0" w:line="240" w:lineRule="auto"/>
        <w:rPr>
          <w:rFonts w:ascii="Times New Roman" w:hAnsi="Times New Roman"/>
          <w:sz w:val="20"/>
          <w:szCs w:val="20"/>
        </w:rPr>
      </w:pPr>
      <w:r w:rsidRPr="00882EC6">
        <w:rPr>
          <w:rFonts w:ascii="Times New Roman" w:hAnsi="Times New Roman"/>
          <w:sz w:val="20"/>
          <w:szCs w:val="20"/>
        </w:rPr>
        <w:tab/>
        <w:t>.</w:t>
      </w:r>
    </w:p>
    <w:p w:rsidR="00882EC6" w:rsidRPr="00882EC6" w:rsidRDefault="00882EC6" w:rsidP="00882EC6">
      <w:pPr>
        <w:pBdr>
          <w:top w:val="single" w:sz="4" w:space="1" w:color="auto"/>
        </w:pBdr>
        <w:spacing w:after="0" w:line="240" w:lineRule="auto"/>
        <w:ind w:right="3175"/>
        <w:rPr>
          <w:rFonts w:ascii="Times New Roman" w:hAnsi="Times New Roman"/>
          <w:sz w:val="20"/>
          <w:szCs w:val="20"/>
        </w:rPr>
      </w:pPr>
    </w:p>
    <w:p w:rsidR="00882EC6" w:rsidRP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1</w:t>
      </w:r>
      <w:r w:rsidRPr="00882EC6">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82EC6" w:rsidRDefault="00882EC6" w:rsidP="00882EC6">
      <w:pPr>
        <w:spacing w:after="0" w:line="240" w:lineRule="auto"/>
        <w:ind w:firstLine="567"/>
        <w:jc w:val="both"/>
        <w:rPr>
          <w:rFonts w:ascii="Times New Roman" w:hAnsi="Times New Roman"/>
          <w:sz w:val="20"/>
          <w:szCs w:val="20"/>
        </w:rPr>
      </w:pPr>
      <w:r w:rsidRPr="00882EC6">
        <w:rPr>
          <w:rFonts w:ascii="Times New Roman" w:hAnsi="Times New Roman"/>
          <w:sz w:val="20"/>
          <w:szCs w:val="20"/>
          <w:vertAlign w:val="superscript"/>
        </w:rPr>
        <w:t>2</w:t>
      </w:r>
      <w:r w:rsidRPr="00882EC6">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24E5F" w:rsidRPr="00882EC6" w:rsidRDefault="00324E5F" w:rsidP="00882EC6">
      <w:pPr>
        <w:spacing w:after="0" w:line="240" w:lineRule="auto"/>
        <w:ind w:firstLine="567"/>
        <w:jc w:val="both"/>
        <w:rPr>
          <w:rFonts w:ascii="Times New Roman" w:hAnsi="Times New Roman"/>
          <w:sz w:val="20"/>
          <w:szCs w:val="20"/>
        </w:rPr>
      </w:pPr>
    </w:p>
    <w:p w:rsidR="00416A19" w:rsidRDefault="00416A19" w:rsidP="00324E5F">
      <w:pPr>
        <w:pBdr>
          <w:top w:val="single" w:sz="4" w:space="4" w:color="auto"/>
        </w:pBdr>
        <w:spacing w:after="0" w:line="240" w:lineRule="auto"/>
        <w:ind w:right="113"/>
        <w:jc w:val="both"/>
        <w:rPr>
          <w:rFonts w:ascii="Times New Roman" w:hAnsi="Times New Roman"/>
          <w:sz w:val="20"/>
          <w:szCs w:val="20"/>
        </w:rPr>
      </w:pPr>
      <w:r>
        <w:rPr>
          <w:rFonts w:ascii="Times New Roman" w:hAnsi="Times New Roman"/>
          <w:sz w:val="20"/>
          <w:szCs w:val="20"/>
        </w:rPr>
        <w:tab/>
        <w:t>Раздел 5. Сведения об обязательствах имущественного характера.</w:t>
      </w:r>
    </w:p>
    <w:p w:rsidR="00416A19" w:rsidRDefault="00416A19" w:rsidP="00324E5F">
      <w:pPr>
        <w:pBdr>
          <w:top w:val="single" w:sz="4" w:space="4" w:color="auto"/>
        </w:pBdr>
        <w:spacing w:after="0" w:line="240" w:lineRule="auto"/>
        <w:ind w:right="113"/>
        <w:jc w:val="both"/>
        <w:rPr>
          <w:rFonts w:ascii="Times New Roman" w:hAnsi="Times New Roman"/>
          <w:sz w:val="20"/>
          <w:szCs w:val="20"/>
          <w:vertAlign w:val="superscript"/>
        </w:rPr>
      </w:pPr>
      <w:r>
        <w:rPr>
          <w:rFonts w:ascii="Times New Roman" w:hAnsi="Times New Roman"/>
          <w:sz w:val="20"/>
          <w:szCs w:val="20"/>
        </w:rPr>
        <w:tab/>
        <w:t>5.1.Объекты недвижимого имущества, находящиеся в пользовании</w:t>
      </w:r>
      <w:r>
        <w:rPr>
          <w:rFonts w:ascii="Times New Roman" w:hAnsi="Times New Roman"/>
          <w:sz w:val="20"/>
          <w:szCs w:val="20"/>
          <w:vertAlign w:val="superscript"/>
        </w:rPr>
        <w:t>1</w:t>
      </w:r>
    </w:p>
    <w:p w:rsidR="00416A19" w:rsidRPr="00416A19" w:rsidRDefault="00416A19" w:rsidP="00324E5F">
      <w:pPr>
        <w:pBdr>
          <w:top w:val="single" w:sz="4" w:space="4" w:color="auto"/>
        </w:pBdr>
        <w:spacing w:after="0" w:line="240" w:lineRule="auto"/>
        <w:ind w:right="113"/>
        <w:jc w:val="both"/>
        <w:rPr>
          <w:rFonts w:ascii="Times New Roman" w:hAnsi="Times New Roman"/>
          <w:sz w:val="20"/>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1609"/>
        <w:gridCol w:w="1876"/>
        <w:gridCol w:w="1876"/>
        <w:gridCol w:w="2413"/>
        <w:gridCol w:w="1073"/>
      </w:tblGrid>
      <w:tr w:rsidR="00416A19" w:rsidRPr="00416A19" w:rsidTr="00416A19">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w:t>
            </w:r>
            <w:r w:rsidRPr="00416A19">
              <w:rPr>
                <w:rFonts w:ascii="Times New Roman" w:hAnsi="Times New Roman"/>
                <w:sz w:val="16"/>
                <w:szCs w:val="16"/>
              </w:rPr>
              <w:br/>
              <w:t>п/п</w:t>
            </w:r>
          </w:p>
        </w:tc>
        <w:tc>
          <w:tcPr>
            <w:tcW w:w="855"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Вид имущества </w:t>
            </w:r>
            <w:r w:rsidRPr="00416A19">
              <w:rPr>
                <w:rFonts w:ascii="Times New Roman" w:hAnsi="Times New Roman"/>
                <w:sz w:val="16"/>
                <w:szCs w:val="16"/>
                <w:vertAlign w:val="superscript"/>
              </w:rPr>
              <w:t>2</w:t>
            </w:r>
          </w:p>
        </w:tc>
        <w:tc>
          <w:tcPr>
            <w:tcW w:w="997"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Вид и сроки пользо</w:t>
            </w:r>
            <w:r w:rsidRPr="00416A19">
              <w:rPr>
                <w:rFonts w:ascii="Times New Roman" w:hAnsi="Times New Roman"/>
                <w:sz w:val="16"/>
                <w:szCs w:val="16"/>
              </w:rPr>
              <w:softHyphen/>
              <w:t xml:space="preserve">вания </w:t>
            </w:r>
            <w:r w:rsidRPr="00416A19">
              <w:rPr>
                <w:rFonts w:ascii="Times New Roman" w:hAnsi="Times New Roman"/>
                <w:sz w:val="16"/>
                <w:szCs w:val="16"/>
                <w:vertAlign w:val="superscript"/>
              </w:rPr>
              <w:t>3</w:t>
            </w:r>
          </w:p>
        </w:tc>
        <w:tc>
          <w:tcPr>
            <w:tcW w:w="997"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 xml:space="preserve">Основание пользования </w:t>
            </w:r>
            <w:r w:rsidRPr="00416A19">
              <w:rPr>
                <w:rFonts w:ascii="Times New Roman" w:hAnsi="Times New Roman"/>
                <w:sz w:val="16"/>
                <w:szCs w:val="16"/>
                <w:vertAlign w:val="superscript"/>
              </w:rPr>
              <w:t>4</w:t>
            </w:r>
          </w:p>
        </w:tc>
        <w:tc>
          <w:tcPr>
            <w:tcW w:w="1282"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Место нахождения (адрес)</w:t>
            </w:r>
          </w:p>
        </w:tc>
        <w:tc>
          <w:tcPr>
            <w:tcW w:w="570"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Площадь</w:t>
            </w:r>
            <w:r w:rsidRPr="00416A19">
              <w:rPr>
                <w:rFonts w:ascii="Times New Roman" w:hAnsi="Times New Roman"/>
                <w:sz w:val="16"/>
                <w:szCs w:val="16"/>
              </w:rPr>
              <w:br/>
              <w:t>(кв. м)</w:t>
            </w:r>
          </w:p>
        </w:tc>
      </w:tr>
      <w:tr w:rsidR="00416A19" w:rsidRPr="00416A19" w:rsidTr="00416A19">
        <w:tc>
          <w:tcPr>
            <w:tcW w:w="299"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855"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997"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997"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4</w:t>
            </w:r>
          </w:p>
        </w:tc>
        <w:tc>
          <w:tcPr>
            <w:tcW w:w="1282"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5</w:t>
            </w:r>
          </w:p>
        </w:tc>
        <w:tc>
          <w:tcPr>
            <w:tcW w:w="570"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6</w:t>
            </w: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855"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1282" w:type="pct"/>
          </w:tcPr>
          <w:p w:rsidR="00416A19" w:rsidRPr="00416A19" w:rsidRDefault="00416A19" w:rsidP="00416A19">
            <w:pPr>
              <w:spacing w:after="0" w:line="240" w:lineRule="auto"/>
              <w:rPr>
                <w:rFonts w:ascii="Times New Roman" w:hAnsi="Times New Roman"/>
                <w:sz w:val="16"/>
                <w:szCs w:val="16"/>
              </w:rPr>
            </w:pPr>
          </w:p>
        </w:tc>
        <w:tc>
          <w:tcPr>
            <w:tcW w:w="570" w:type="pct"/>
          </w:tcPr>
          <w:p w:rsidR="00416A19" w:rsidRPr="00416A19" w:rsidRDefault="00416A19" w:rsidP="00416A19">
            <w:pPr>
              <w:spacing w:after="0" w:line="240" w:lineRule="auto"/>
              <w:jc w:val="center"/>
              <w:rPr>
                <w:rFonts w:ascii="Times New Roman" w:hAnsi="Times New Roman"/>
                <w:sz w:val="16"/>
                <w:szCs w:val="16"/>
              </w:rPr>
            </w:pP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855"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1282" w:type="pct"/>
          </w:tcPr>
          <w:p w:rsidR="00416A19" w:rsidRPr="00416A19" w:rsidRDefault="00416A19" w:rsidP="00416A19">
            <w:pPr>
              <w:spacing w:after="0" w:line="240" w:lineRule="auto"/>
              <w:rPr>
                <w:rFonts w:ascii="Times New Roman" w:hAnsi="Times New Roman"/>
                <w:sz w:val="16"/>
                <w:szCs w:val="16"/>
              </w:rPr>
            </w:pPr>
          </w:p>
        </w:tc>
        <w:tc>
          <w:tcPr>
            <w:tcW w:w="570" w:type="pct"/>
          </w:tcPr>
          <w:p w:rsidR="00416A19" w:rsidRPr="00416A19" w:rsidRDefault="00416A19" w:rsidP="00416A19">
            <w:pPr>
              <w:spacing w:after="0" w:line="240" w:lineRule="auto"/>
              <w:jc w:val="center"/>
              <w:rPr>
                <w:rFonts w:ascii="Times New Roman" w:hAnsi="Times New Roman"/>
                <w:sz w:val="16"/>
                <w:szCs w:val="16"/>
              </w:rPr>
            </w:pP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855"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997" w:type="pct"/>
          </w:tcPr>
          <w:p w:rsidR="00416A19" w:rsidRPr="00416A19" w:rsidRDefault="00416A19" w:rsidP="00416A19">
            <w:pPr>
              <w:spacing w:after="0" w:line="240" w:lineRule="auto"/>
              <w:rPr>
                <w:rFonts w:ascii="Times New Roman" w:hAnsi="Times New Roman"/>
                <w:sz w:val="16"/>
                <w:szCs w:val="16"/>
              </w:rPr>
            </w:pPr>
          </w:p>
        </w:tc>
        <w:tc>
          <w:tcPr>
            <w:tcW w:w="1282" w:type="pct"/>
          </w:tcPr>
          <w:p w:rsidR="00416A19" w:rsidRPr="00416A19" w:rsidRDefault="00416A19" w:rsidP="00416A19">
            <w:pPr>
              <w:spacing w:after="0" w:line="240" w:lineRule="auto"/>
              <w:rPr>
                <w:rFonts w:ascii="Times New Roman" w:hAnsi="Times New Roman"/>
                <w:sz w:val="16"/>
                <w:szCs w:val="16"/>
              </w:rPr>
            </w:pPr>
          </w:p>
        </w:tc>
        <w:tc>
          <w:tcPr>
            <w:tcW w:w="570" w:type="pct"/>
          </w:tcPr>
          <w:p w:rsidR="00416A19" w:rsidRPr="00416A19" w:rsidRDefault="00416A19" w:rsidP="00416A19">
            <w:pPr>
              <w:spacing w:after="0" w:line="240" w:lineRule="auto"/>
              <w:jc w:val="center"/>
              <w:rPr>
                <w:rFonts w:ascii="Times New Roman" w:hAnsi="Times New Roman"/>
                <w:sz w:val="16"/>
                <w:szCs w:val="16"/>
              </w:rPr>
            </w:pPr>
          </w:p>
        </w:tc>
      </w:tr>
    </w:tbl>
    <w:p w:rsidR="00416A19" w:rsidRDefault="00416A19" w:rsidP="00416A19">
      <w:pPr>
        <w:spacing w:after="0" w:line="240" w:lineRule="auto"/>
        <w:ind w:firstLine="567"/>
        <w:jc w:val="both"/>
        <w:rPr>
          <w:rFonts w:ascii="Times New Roman" w:hAnsi="Times New Roman"/>
          <w:sz w:val="20"/>
          <w:szCs w:val="20"/>
          <w:vertAlign w:val="superscript"/>
        </w:rPr>
      </w:pP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1</w:t>
      </w:r>
      <w:r w:rsidRPr="00416A19">
        <w:rPr>
          <w:rFonts w:ascii="Times New Roman" w:hAnsi="Times New Roman"/>
          <w:sz w:val="20"/>
          <w:szCs w:val="20"/>
        </w:rPr>
        <w:t> Указываются по состоянию на отчетную дату.</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2</w:t>
      </w:r>
      <w:r w:rsidRPr="00416A19">
        <w:rPr>
          <w:rFonts w:ascii="Times New Roman" w:hAnsi="Times New Roman"/>
          <w:sz w:val="20"/>
          <w:szCs w:val="20"/>
        </w:rPr>
        <w:t> Указывается вид недвижимого имущества (земельный участок, жилой дом, дача и другие).</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3</w:t>
      </w:r>
      <w:r w:rsidRPr="00416A19">
        <w:rPr>
          <w:rFonts w:ascii="Times New Roman" w:hAnsi="Times New Roman"/>
          <w:sz w:val="20"/>
          <w:szCs w:val="20"/>
        </w:rPr>
        <w:t> Указываются вид пользования (аренда, безвозмездное пользование и другие) и сроки пользования.</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4</w:t>
      </w:r>
      <w:r w:rsidRPr="00416A19">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24E5F" w:rsidRDefault="00324E5F" w:rsidP="00416A19">
      <w:pPr>
        <w:pBdr>
          <w:top w:val="single" w:sz="4" w:space="1" w:color="auto"/>
        </w:pBdr>
        <w:spacing w:after="0" w:line="240" w:lineRule="auto"/>
        <w:ind w:right="113"/>
        <w:jc w:val="both"/>
        <w:rPr>
          <w:rFonts w:ascii="Times New Roman" w:hAnsi="Times New Roman"/>
          <w:sz w:val="20"/>
          <w:szCs w:val="20"/>
        </w:rPr>
      </w:pPr>
      <w:r>
        <w:rPr>
          <w:rFonts w:ascii="Times New Roman" w:hAnsi="Times New Roman"/>
          <w:sz w:val="20"/>
          <w:szCs w:val="20"/>
        </w:rPr>
        <w:tab/>
      </w:r>
    </w:p>
    <w:p w:rsidR="00416A19" w:rsidRPr="00416A19" w:rsidRDefault="00324E5F" w:rsidP="00416A19">
      <w:pPr>
        <w:pBdr>
          <w:top w:val="single" w:sz="4" w:space="1" w:color="auto"/>
        </w:pBdr>
        <w:spacing w:after="0" w:line="240" w:lineRule="auto"/>
        <w:ind w:right="113"/>
        <w:jc w:val="both"/>
        <w:rPr>
          <w:rFonts w:ascii="Times New Roman" w:hAnsi="Times New Roman"/>
          <w:sz w:val="20"/>
          <w:szCs w:val="20"/>
          <w:vertAlign w:val="superscript"/>
        </w:rPr>
      </w:pPr>
      <w:r>
        <w:rPr>
          <w:rFonts w:ascii="Times New Roman" w:hAnsi="Times New Roman"/>
          <w:sz w:val="20"/>
          <w:szCs w:val="20"/>
        </w:rPr>
        <w:tab/>
      </w:r>
      <w:r w:rsidR="00416A19">
        <w:rPr>
          <w:rFonts w:ascii="Times New Roman" w:hAnsi="Times New Roman"/>
          <w:sz w:val="20"/>
          <w:szCs w:val="20"/>
        </w:rPr>
        <w:t>5.2. Прочие оьязательства</w:t>
      </w:r>
      <w:r w:rsidR="00416A19">
        <w:rPr>
          <w:rFonts w:ascii="Times New Roman" w:hAnsi="Times New Roman"/>
          <w:sz w:val="20"/>
          <w:szCs w:val="20"/>
          <w:vertAlign w:val="superscript"/>
        </w:rPr>
        <w:t>1</w:t>
      </w:r>
    </w:p>
    <w:p w:rsidR="00416A19" w:rsidRDefault="00416A19" w:rsidP="00416A19">
      <w:pPr>
        <w:pBdr>
          <w:top w:val="single" w:sz="4" w:space="1" w:color="auto"/>
        </w:pBdr>
        <w:spacing w:after="0" w:line="240" w:lineRule="auto"/>
        <w:ind w:right="11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3"/>
        <w:gridCol w:w="2012"/>
        <w:gridCol w:w="1609"/>
        <w:gridCol w:w="2010"/>
        <w:gridCol w:w="1671"/>
        <w:gridCol w:w="1545"/>
      </w:tblGrid>
      <w:tr w:rsidR="00416A19" w:rsidRPr="00416A19" w:rsidTr="00416A19">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w:t>
            </w:r>
            <w:r w:rsidRPr="00416A19">
              <w:rPr>
                <w:rFonts w:ascii="Times New Roman" w:hAnsi="Times New Roman"/>
                <w:sz w:val="16"/>
                <w:szCs w:val="16"/>
              </w:rPr>
              <w:br/>
              <w:t>п/п</w:t>
            </w:r>
          </w:p>
        </w:tc>
        <w:tc>
          <w:tcPr>
            <w:tcW w:w="106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 xml:space="preserve">Содержание обязательства </w:t>
            </w:r>
            <w:r w:rsidRPr="00416A19">
              <w:rPr>
                <w:rFonts w:ascii="Times New Roman" w:hAnsi="Times New Roman"/>
                <w:sz w:val="16"/>
                <w:szCs w:val="16"/>
                <w:vertAlign w:val="superscript"/>
              </w:rPr>
              <w:t>2</w:t>
            </w:r>
          </w:p>
        </w:tc>
        <w:tc>
          <w:tcPr>
            <w:tcW w:w="855"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Кредитор (должник)</w:t>
            </w:r>
            <w:r w:rsidRPr="00416A19">
              <w:rPr>
                <w:rFonts w:ascii="Times New Roman" w:hAnsi="Times New Roman"/>
                <w:sz w:val="16"/>
                <w:szCs w:val="16"/>
                <w:vertAlign w:val="superscript"/>
              </w:rPr>
              <w:t>3</w:t>
            </w:r>
          </w:p>
        </w:tc>
        <w:tc>
          <w:tcPr>
            <w:tcW w:w="1068"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 xml:space="preserve">Основание возникновения </w:t>
            </w:r>
            <w:r w:rsidRPr="00416A19">
              <w:rPr>
                <w:rFonts w:ascii="Times New Roman" w:hAnsi="Times New Roman"/>
                <w:sz w:val="16"/>
                <w:szCs w:val="16"/>
                <w:vertAlign w:val="superscript"/>
              </w:rPr>
              <w:t>4</w:t>
            </w:r>
          </w:p>
        </w:tc>
        <w:tc>
          <w:tcPr>
            <w:tcW w:w="888"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 xml:space="preserve">Сумма обязательства </w:t>
            </w:r>
            <w:r w:rsidRPr="00416A19">
              <w:rPr>
                <w:rFonts w:ascii="Times New Roman" w:hAnsi="Times New Roman"/>
                <w:sz w:val="16"/>
                <w:szCs w:val="16"/>
                <w:vertAlign w:val="superscript"/>
              </w:rPr>
              <w:t>5</w:t>
            </w:r>
            <w:r w:rsidRPr="00416A19">
              <w:rPr>
                <w:rFonts w:ascii="Times New Roman" w:hAnsi="Times New Roman"/>
                <w:sz w:val="16"/>
                <w:szCs w:val="16"/>
              </w:rPr>
              <w:t xml:space="preserve"> (руб.)</w:t>
            </w:r>
          </w:p>
        </w:tc>
        <w:tc>
          <w:tcPr>
            <w:tcW w:w="822"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Условия обязатель</w:t>
            </w:r>
            <w:r w:rsidRPr="00416A19">
              <w:rPr>
                <w:rFonts w:ascii="Times New Roman" w:hAnsi="Times New Roman"/>
                <w:sz w:val="16"/>
                <w:szCs w:val="16"/>
              </w:rPr>
              <w:softHyphen/>
              <w:t xml:space="preserve">ства </w:t>
            </w:r>
            <w:r w:rsidRPr="00416A19">
              <w:rPr>
                <w:rFonts w:ascii="Times New Roman" w:hAnsi="Times New Roman"/>
                <w:sz w:val="16"/>
                <w:szCs w:val="16"/>
                <w:vertAlign w:val="superscript"/>
              </w:rPr>
              <w:t>6</w:t>
            </w:r>
          </w:p>
        </w:tc>
      </w:tr>
      <w:tr w:rsidR="00416A19" w:rsidRPr="00416A19" w:rsidTr="00416A19">
        <w:tc>
          <w:tcPr>
            <w:tcW w:w="299"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1069"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855"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1068"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4</w:t>
            </w:r>
          </w:p>
        </w:tc>
        <w:tc>
          <w:tcPr>
            <w:tcW w:w="888"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5</w:t>
            </w:r>
          </w:p>
        </w:tc>
        <w:tc>
          <w:tcPr>
            <w:tcW w:w="822" w:type="pct"/>
            <w:vAlign w:val="bottom"/>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6</w:t>
            </w: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1</w:t>
            </w:r>
          </w:p>
        </w:tc>
        <w:tc>
          <w:tcPr>
            <w:tcW w:w="1069" w:type="pct"/>
          </w:tcPr>
          <w:p w:rsidR="00416A19" w:rsidRPr="00416A19" w:rsidRDefault="00416A19" w:rsidP="00416A19">
            <w:pPr>
              <w:spacing w:after="0" w:line="240" w:lineRule="auto"/>
              <w:rPr>
                <w:rFonts w:ascii="Times New Roman" w:hAnsi="Times New Roman"/>
                <w:sz w:val="16"/>
                <w:szCs w:val="16"/>
              </w:rPr>
            </w:pPr>
          </w:p>
        </w:tc>
        <w:tc>
          <w:tcPr>
            <w:tcW w:w="855" w:type="pct"/>
          </w:tcPr>
          <w:p w:rsidR="00416A19" w:rsidRPr="00416A19" w:rsidRDefault="00416A19" w:rsidP="00416A19">
            <w:pPr>
              <w:spacing w:after="0" w:line="240" w:lineRule="auto"/>
              <w:rPr>
                <w:rFonts w:ascii="Times New Roman" w:hAnsi="Times New Roman"/>
                <w:sz w:val="16"/>
                <w:szCs w:val="16"/>
              </w:rPr>
            </w:pPr>
          </w:p>
        </w:tc>
        <w:tc>
          <w:tcPr>
            <w:tcW w:w="1068" w:type="pct"/>
          </w:tcPr>
          <w:p w:rsidR="00416A19" w:rsidRPr="00416A19" w:rsidRDefault="00416A19" w:rsidP="00416A19">
            <w:pPr>
              <w:spacing w:after="0" w:line="240" w:lineRule="auto"/>
              <w:rPr>
                <w:rFonts w:ascii="Times New Roman" w:hAnsi="Times New Roman"/>
                <w:sz w:val="16"/>
                <w:szCs w:val="16"/>
              </w:rPr>
            </w:pPr>
          </w:p>
        </w:tc>
        <w:tc>
          <w:tcPr>
            <w:tcW w:w="888" w:type="pct"/>
          </w:tcPr>
          <w:p w:rsidR="00416A19" w:rsidRPr="00416A19" w:rsidRDefault="00416A19" w:rsidP="00416A19">
            <w:pPr>
              <w:spacing w:after="0" w:line="240" w:lineRule="auto"/>
              <w:jc w:val="center"/>
              <w:rPr>
                <w:rFonts w:ascii="Times New Roman" w:hAnsi="Times New Roman"/>
                <w:sz w:val="16"/>
                <w:szCs w:val="16"/>
              </w:rPr>
            </w:pPr>
          </w:p>
        </w:tc>
        <w:tc>
          <w:tcPr>
            <w:tcW w:w="822" w:type="pct"/>
          </w:tcPr>
          <w:p w:rsidR="00416A19" w:rsidRPr="00416A19" w:rsidRDefault="00416A19" w:rsidP="00416A19">
            <w:pPr>
              <w:spacing w:after="0" w:line="240" w:lineRule="auto"/>
              <w:rPr>
                <w:rFonts w:ascii="Times New Roman" w:hAnsi="Times New Roman"/>
                <w:sz w:val="16"/>
                <w:szCs w:val="16"/>
              </w:rPr>
            </w:pP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2</w:t>
            </w:r>
          </w:p>
        </w:tc>
        <w:tc>
          <w:tcPr>
            <w:tcW w:w="1069" w:type="pct"/>
          </w:tcPr>
          <w:p w:rsidR="00416A19" w:rsidRPr="00416A19" w:rsidRDefault="00416A19" w:rsidP="00416A19">
            <w:pPr>
              <w:spacing w:after="0" w:line="240" w:lineRule="auto"/>
              <w:rPr>
                <w:rFonts w:ascii="Times New Roman" w:hAnsi="Times New Roman"/>
                <w:sz w:val="16"/>
                <w:szCs w:val="16"/>
              </w:rPr>
            </w:pPr>
          </w:p>
        </w:tc>
        <w:tc>
          <w:tcPr>
            <w:tcW w:w="855" w:type="pct"/>
          </w:tcPr>
          <w:p w:rsidR="00416A19" w:rsidRPr="00416A19" w:rsidRDefault="00416A19" w:rsidP="00416A19">
            <w:pPr>
              <w:spacing w:after="0" w:line="240" w:lineRule="auto"/>
              <w:rPr>
                <w:rFonts w:ascii="Times New Roman" w:hAnsi="Times New Roman"/>
                <w:sz w:val="16"/>
                <w:szCs w:val="16"/>
              </w:rPr>
            </w:pPr>
          </w:p>
        </w:tc>
        <w:tc>
          <w:tcPr>
            <w:tcW w:w="1068" w:type="pct"/>
          </w:tcPr>
          <w:p w:rsidR="00416A19" w:rsidRPr="00416A19" w:rsidRDefault="00416A19" w:rsidP="00416A19">
            <w:pPr>
              <w:spacing w:after="0" w:line="240" w:lineRule="auto"/>
              <w:rPr>
                <w:rFonts w:ascii="Times New Roman" w:hAnsi="Times New Roman"/>
                <w:sz w:val="16"/>
                <w:szCs w:val="16"/>
              </w:rPr>
            </w:pPr>
          </w:p>
        </w:tc>
        <w:tc>
          <w:tcPr>
            <w:tcW w:w="888" w:type="pct"/>
          </w:tcPr>
          <w:p w:rsidR="00416A19" w:rsidRPr="00416A19" w:rsidRDefault="00416A19" w:rsidP="00416A19">
            <w:pPr>
              <w:spacing w:after="0" w:line="240" w:lineRule="auto"/>
              <w:jc w:val="center"/>
              <w:rPr>
                <w:rFonts w:ascii="Times New Roman" w:hAnsi="Times New Roman"/>
                <w:sz w:val="16"/>
                <w:szCs w:val="16"/>
              </w:rPr>
            </w:pPr>
          </w:p>
        </w:tc>
        <w:tc>
          <w:tcPr>
            <w:tcW w:w="822" w:type="pct"/>
          </w:tcPr>
          <w:p w:rsidR="00416A19" w:rsidRPr="00416A19" w:rsidRDefault="00416A19" w:rsidP="00416A19">
            <w:pPr>
              <w:spacing w:after="0" w:line="240" w:lineRule="auto"/>
              <w:rPr>
                <w:rFonts w:ascii="Times New Roman" w:hAnsi="Times New Roman"/>
                <w:sz w:val="16"/>
                <w:szCs w:val="16"/>
              </w:rPr>
            </w:pPr>
          </w:p>
        </w:tc>
      </w:tr>
      <w:tr w:rsidR="00416A19" w:rsidRPr="00416A19" w:rsidTr="00416A19">
        <w:trPr>
          <w:trHeight w:val="70"/>
        </w:trPr>
        <w:tc>
          <w:tcPr>
            <w:tcW w:w="299" w:type="pct"/>
          </w:tcPr>
          <w:p w:rsidR="00416A19" w:rsidRPr="00416A19" w:rsidRDefault="00416A19" w:rsidP="00416A19">
            <w:pPr>
              <w:spacing w:after="0" w:line="240" w:lineRule="auto"/>
              <w:jc w:val="center"/>
              <w:rPr>
                <w:rFonts w:ascii="Times New Roman" w:hAnsi="Times New Roman"/>
                <w:sz w:val="16"/>
                <w:szCs w:val="16"/>
              </w:rPr>
            </w:pPr>
            <w:r w:rsidRPr="00416A19">
              <w:rPr>
                <w:rFonts w:ascii="Times New Roman" w:hAnsi="Times New Roman"/>
                <w:sz w:val="16"/>
                <w:szCs w:val="16"/>
              </w:rPr>
              <w:t>3</w:t>
            </w:r>
          </w:p>
        </w:tc>
        <w:tc>
          <w:tcPr>
            <w:tcW w:w="1069" w:type="pct"/>
          </w:tcPr>
          <w:p w:rsidR="00416A19" w:rsidRPr="00416A19" w:rsidRDefault="00416A19" w:rsidP="00416A19">
            <w:pPr>
              <w:spacing w:after="0" w:line="240" w:lineRule="auto"/>
              <w:rPr>
                <w:rFonts w:ascii="Times New Roman" w:hAnsi="Times New Roman"/>
                <w:sz w:val="16"/>
                <w:szCs w:val="16"/>
              </w:rPr>
            </w:pPr>
          </w:p>
        </w:tc>
        <w:tc>
          <w:tcPr>
            <w:tcW w:w="855" w:type="pct"/>
          </w:tcPr>
          <w:p w:rsidR="00416A19" w:rsidRPr="00416A19" w:rsidRDefault="00416A19" w:rsidP="00416A19">
            <w:pPr>
              <w:spacing w:after="0" w:line="240" w:lineRule="auto"/>
              <w:rPr>
                <w:rFonts w:ascii="Times New Roman" w:hAnsi="Times New Roman"/>
                <w:sz w:val="16"/>
                <w:szCs w:val="16"/>
              </w:rPr>
            </w:pPr>
          </w:p>
        </w:tc>
        <w:tc>
          <w:tcPr>
            <w:tcW w:w="1068" w:type="pct"/>
          </w:tcPr>
          <w:p w:rsidR="00416A19" w:rsidRPr="00416A19" w:rsidRDefault="00416A19" w:rsidP="00416A19">
            <w:pPr>
              <w:spacing w:after="0" w:line="240" w:lineRule="auto"/>
              <w:rPr>
                <w:rFonts w:ascii="Times New Roman" w:hAnsi="Times New Roman"/>
                <w:sz w:val="16"/>
                <w:szCs w:val="16"/>
              </w:rPr>
            </w:pPr>
          </w:p>
        </w:tc>
        <w:tc>
          <w:tcPr>
            <w:tcW w:w="888" w:type="pct"/>
          </w:tcPr>
          <w:p w:rsidR="00416A19" w:rsidRPr="00416A19" w:rsidRDefault="00416A19" w:rsidP="00416A19">
            <w:pPr>
              <w:spacing w:after="0" w:line="240" w:lineRule="auto"/>
              <w:jc w:val="center"/>
              <w:rPr>
                <w:rFonts w:ascii="Times New Roman" w:hAnsi="Times New Roman"/>
                <w:sz w:val="16"/>
                <w:szCs w:val="16"/>
              </w:rPr>
            </w:pPr>
          </w:p>
        </w:tc>
        <w:tc>
          <w:tcPr>
            <w:tcW w:w="822" w:type="pct"/>
          </w:tcPr>
          <w:p w:rsidR="00416A19" w:rsidRPr="00416A19" w:rsidRDefault="00416A19" w:rsidP="00416A19">
            <w:pPr>
              <w:spacing w:after="0" w:line="240" w:lineRule="auto"/>
              <w:rPr>
                <w:rFonts w:ascii="Times New Roman" w:hAnsi="Times New Roman"/>
                <w:sz w:val="16"/>
                <w:szCs w:val="16"/>
              </w:rPr>
            </w:pPr>
          </w:p>
        </w:tc>
      </w:tr>
    </w:tbl>
    <w:p w:rsidR="00416A19" w:rsidRDefault="00416A19" w:rsidP="00416A19">
      <w:pPr>
        <w:spacing w:after="0" w:line="240" w:lineRule="auto"/>
        <w:ind w:firstLine="567"/>
        <w:rPr>
          <w:rFonts w:ascii="Times New Roman" w:hAnsi="Times New Roman"/>
          <w:sz w:val="20"/>
          <w:szCs w:val="20"/>
        </w:rPr>
      </w:pPr>
    </w:p>
    <w:p w:rsidR="00416A19" w:rsidRPr="00416A19" w:rsidRDefault="00416A19" w:rsidP="00416A19">
      <w:pPr>
        <w:spacing w:after="0" w:line="240" w:lineRule="auto"/>
        <w:ind w:firstLine="567"/>
        <w:rPr>
          <w:rFonts w:ascii="Times New Roman" w:hAnsi="Times New Roman"/>
          <w:sz w:val="20"/>
          <w:szCs w:val="20"/>
        </w:rPr>
      </w:pPr>
      <w:r w:rsidRPr="00416A19">
        <w:rPr>
          <w:rFonts w:ascii="Times New Roman" w:hAnsi="Times New Roman"/>
          <w:sz w:val="20"/>
          <w:szCs w:val="20"/>
        </w:rPr>
        <w:t>Достоверность и полноту настоящих сведений подтверждаю.</w:t>
      </w:r>
    </w:p>
    <w:tbl>
      <w:tblPr>
        <w:tblW w:w="5000" w:type="pct"/>
        <w:tblCellMar>
          <w:left w:w="28" w:type="dxa"/>
          <w:right w:w="28" w:type="dxa"/>
        </w:tblCellMar>
        <w:tblLook w:val="0000"/>
      </w:tblPr>
      <w:tblGrid>
        <w:gridCol w:w="177"/>
        <w:gridCol w:w="536"/>
        <w:gridCol w:w="269"/>
        <w:gridCol w:w="1743"/>
        <w:gridCol w:w="403"/>
        <w:gridCol w:w="299"/>
        <w:gridCol w:w="382"/>
        <w:gridCol w:w="5601"/>
      </w:tblGrid>
      <w:tr w:rsidR="00416A19" w:rsidRPr="00416A19" w:rsidTr="00324E5F">
        <w:tc>
          <w:tcPr>
            <w:tcW w:w="94" w:type="pct"/>
            <w:tcBorders>
              <w:top w:val="nil"/>
              <w:left w:val="nil"/>
              <w:bottom w:val="nil"/>
              <w:right w:val="nil"/>
            </w:tcBorders>
            <w:vAlign w:val="bottom"/>
          </w:tcPr>
          <w:p w:rsidR="00416A19" w:rsidRPr="00416A19" w:rsidRDefault="00416A19" w:rsidP="00416A19">
            <w:pPr>
              <w:spacing w:after="0" w:line="240" w:lineRule="auto"/>
              <w:rPr>
                <w:rFonts w:ascii="Times New Roman" w:hAnsi="Times New Roman"/>
                <w:sz w:val="20"/>
                <w:szCs w:val="20"/>
              </w:rPr>
            </w:pPr>
            <w:r w:rsidRPr="00416A19">
              <w:rPr>
                <w:rFonts w:ascii="Times New Roman" w:hAnsi="Times New Roman"/>
                <w:sz w:val="20"/>
                <w:szCs w:val="20"/>
              </w:rPr>
              <w:t>“</w:t>
            </w:r>
          </w:p>
        </w:tc>
        <w:tc>
          <w:tcPr>
            <w:tcW w:w="285" w:type="pct"/>
            <w:tcBorders>
              <w:top w:val="nil"/>
              <w:left w:val="nil"/>
              <w:bottom w:val="single" w:sz="4" w:space="0" w:color="auto"/>
              <w:right w:val="nil"/>
            </w:tcBorders>
            <w:vAlign w:val="bottom"/>
          </w:tcPr>
          <w:p w:rsidR="00416A19" w:rsidRPr="00416A19" w:rsidRDefault="00416A19" w:rsidP="00416A19">
            <w:pPr>
              <w:spacing w:after="0" w:line="240" w:lineRule="auto"/>
              <w:jc w:val="center"/>
              <w:rPr>
                <w:rFonts w:ascii="Times New Roman" w:hAnsi="Times New Roman"/>
                <w:sz w:val="20"/>
                <w:szCs w:val="20"/>
              </w:rPr>
            </w:pPr>
          </w:p>
        </w:tc>
        <w:tc>
          <w:tcPr>
            <w:tcW w:w="143" w:type="pct"/>
            <w:tcBorders>
              <w:top w:val="nil"/>
              <w:left w:val="nil"/>
              <w:bottom w:val="nil"/>
              <w:right w:val="nil"/>
            </w:tcBorders>
            <w:vAlign w:val="bottom"/>
          </w:tcPr>
          <w:p w:rsidR="00416A19" w:rsidRPr="00416A19" w:rsidRDefault="00416A19" w:rsidP="00416A19">
            <w:pPr>
              <w:spacing w:after="0" w:line="240" w:lineRule="auto"/>
              <w:rPr>
                <w:rFonts w:ascii="Times New Roman" w:hAnsi="Times New Roman"/>
                <w:sz w:val="20"/>
                <w:szCs w:val="20"/>
              </w:rPr>
            </w:pPr>
            <w:r w:rsidRPr="00416A19">
              <w:rPr>
                <w:rFonts w:ascii="Times New Roman" w:hAnsi="Times New Roman"/>
                <w:sz w:val="20"/>
                <w:szCs w:val="20"/>
              </w:rPr>
              <w:t>”</w:t>
            </w:r>
          </w:p>
        </w:tc>
        <w:tc>
          <w:tcPr>
            <w:tcW w:w="926" w:type="pct"/>
            <w:tcBorders>
              <w:top w:val="nil"/>
              <w:left w:val="nil"/>
              <w:bottom w:val="single" w:sz="4" w:space="0" w:color="auto"/>
              <w:right w:val="nil"/>
            </w:tcBorders>
            <w:vAlign w:val="bottom"/>
          </w:tcPr>
          <w:p w:rsidR="00416A19" w:rsidRPr="00416A19" w:rsidRDefault="00416A19" w:rsidP="00416A19">
            <w:pPr>
              <w:spacing w:after="0" w:line="240" w:lineRule="auto"/>
              <w:jc w:val="center"/>
              <w:rPr>
                <w:rFonts w:ascii="Times New Roman" w:hAnsi="Times New Roman"/>
                <w:sz w:val="20"/>
                <w:szCs w:val="20"/>
              </w:rPr>
            </w:pPr>
          </w:p>
        </w:tc>
        <w:tc>
          <w:tcPr>
            <w:tcW w:w="214" w:type="pct"/>
            <w:tcBorders>
              <w:top w:val="nil"/>
              <w:left w:val="nil"/>
              <w:bottom w:val="nil"/>
              <w:right w:val="nil"/>
            </w:tcBorders>
            <w:vAlign w:val="bottom"/>
          </w:tcPr>
          <w:p w:rsidR="00416A19" w:rsidRPr="00416A19" w:rsidRDefault="00416A19" w:rsidP="00416A19">
            <w:pPr>
              <w:spacing w:after="0" w:line="240" w:lineRule="auto"/>
              <w:jc w:val="right"/>
              <w:rPr>
                <w:rFonts w:ascii="Times New Roman" w:hAnsi="Times New Roman"/>
                <w:sz w:val="20"/>
                <w:szCs w:val="20"/>
              </w:rPr>
            </w:pPr>
            <w:r w:rsidRPr="00416A19">
              <w:rPr>
                <w:rFonts w:ascii="Times New Roman" w:hAnsi="Times New Roman"/>
                <w:sz w:val="20"/>
                <w:szCs w:val="20"/>
              </w:rPr>
              <w:t>20</w:t>
            </w:r>
          </w:p>
        </w:tc>
        <w:tc>
          <w:tcPr>
            <w:tcW w:w="159" w:type="pct"/>
            <w:tcBorders>
              <w:top w:val="nil"/>
              <w:left w:val="nil"/>
              <w:bottom w:val="single" w:sz="4" w:space="0" w:color="auto"/>
              <w:right w:val="nil"/>
            </w:tcBorders>
            <w:vAlign w:val="bottom"/>
          </w:tcPr>
          <w:p w:rsidR="00416A19" w:rsidRPr="00416A19" w:rsidRDefault="00416A19" w:rsidP="00416A19">
            <w:pPr>
              <w:spacing w:after="0" w:line="240" w:lineRule="auto"/>
              <w:rPr>
                <w:rFonts w:ascii="Times New Roman" w:hAnsi="Times New Roman"/>
                <w:sz w:val="20"/>
                <w:szCs w:val="20"/>
              </w:rPr>
            </w:pPr>
          </w:p>
        </w:tc>
        <w:tc>
          <w:tcPr>
            <w:tcW w:w="203" w:type="pct"/>
            <w:tcBorders>
              <w:top w:val="nil"/>
              <w:left w:val="nil"/>
              <w:bottom w:val="nil"/>
              <w:right w:val="nil"/>
            </w:tcBorders>
            <w:vAlign w:val="bottom"/>
          </w:tcPr>
          <w:p w:rsidR="00416A19" w:rsidRPr="00416A19" w:rsidRDefault="00416A19" w:rsidP="00416A19">
            <w:pPr>
              <w:spacing w:after="0" w:line="240" w:lineRule="auto"/>
              <w:jc w:val="center"/>
              <w:rPr>
                <w:rFonts w:ascii="Times New Roman" w:hAnsi="Times New Roman"/>
                <w:sz w:val="20"/>
                <w:szCs w:val="20"/>
              </w:rPr>
            </w:pPr>
            <w:r w:rsidRPr="00416A19">
              <w:rPr>
                <w:rFonts w:ascii="Times New Roman" w:hAnsi="Times New Roman"/>
                <w:sz w:val="20"/>
                <w:szCs w:val="20"/>
              </w:rPr>
              <w:t>г.</w:t>
            </w:r>
          </w:p>
        </w:tc>
        <w:tc>
          <w:tcPr>
            <w:tcW w:w="2976" w:type="pct"/>
            <w:tcBorders>
              <w:top w:val="nil"/>
              <w:left w:val="nil"/>
              <w:bottom w:val="single" w:sz="4" w:space="0" w:color="auto"/>
              <w:right w:val="nil"/>
            </w:tcBorders>
            <w:vAlign w:val="bottom"/>
          </w:tcPr>
          <w:p w:rsidR="00416A19" w:rsidRPr="00416A19" w:rsidRDefault="00416A19" w:rsidP="00416A19">
            <w:pPr>
              <w:spacing w:after="0" w:line="240" w:lineRule="auto"/>
              <w:jc w:val="center"/>
              <w:rPr>
                <w:rFonts w:ascii="Times New Roman" w:hAnsi="Times New Roman"/>
                <w:sz w:val="20"/>
                <w:szCs w:val="20"/>
              </w:rPr>
            </w:pPr>
          </w:p>
        </w:tc>
      </w:tr>
      <w:tr w:rsidR="00416A19" w:rsidRPr="00416A19" w:rsidTr="00324E5F">
        <w:tc>
          <w:tcPr>
            <w:tcW w:w="94"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285"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143"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926"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214"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159"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203" w:type="pct"/>
            <w:tcBorders>
              <w:top w:val="nil"/>
              <w:left w:val="nil"/>
              <w:bottom w:val="nil"/>
              <w:right w:val="nil"/>
            </w:tcBorders>
          </w:tcPr>
          <w:p w:rsidR="00416A19" w:rsidRPr="00416A19" w:rsidRDefault="00416A19" w:rsidP="00416A19">
            <w:pPr>
              <w:spacing w:after="0" w:line="240" w:lineRule="auto"/>
              <w:rPr>
                <w:rFonts w:ascii="Times New Roman" w:hAnsi="Times New Roman"/>
                <w:sz w:val="20"/>
                <w:szCs w:val="20"/>
              </w:rPr>
            </w:pPr>
          </w:p>
        </w:tc>
        <w:tc>
          <w:tcPr>
            <w:tcW w:w="2976" w:type="pct"/>
            <w:tcBorders>
              <w:top w:val="nil"/>
              <w:left w:val="nil"/>
              <w:bottom w:val="nil"/>
              <w:right w:val="nil"/>
            </w:tcBorders>
          </w:tcPr>
          <w:p w:rsidR="00416A19" w:rsidRPr="00416A19" w:rsidRDefault="00416A19" w:rsidP="00416A19">
            <w:pPr>
              <w:spacing w:after="0" w:line="240" w:lineRule="auto"/>
              <w:jc w:val="center"/>
              <w:rPr>
                <w:rFonts w:ascii="Times New Roman" w:hAnsi="Times New Roman"/>
                <w:sz w:val="20"/>
                <w:szCs w:val="20"/>
              </w:rPr>
            </w:pPr>
            <w:r w:rsidRPr="00416A19">
              <w:rPr>
                <w:rFonts w:ascii="Times New Roman" w:hAnsi="Times New Roman"/>
                <w:sz w:val="20"/>
                <w:szCs w:val="20"/>
              </w:rPr>
              <w:t>(подпись руководителя муниципального учреждения)</w:t>
            </w:r>
          </w:p>
        </w:tc>
      </w:tr>
    </w:tbl>
    <w:p w:rsidR="00416A19" w:rsidRPr="00416A19" w:rsidRDefault="00416A19" w:rsidP="00416A19">
      <w:pPr>
        <w:spacing w:before="240" w:after="0" w:line="240" w:lineRule="auto"/>
        <w:rPr>
          <w:rFonts w:ascii="Times New Roman" w:hAnsi="Times New Roman"/>
          <w:sz w:val="20"/>
          <w:szCs w:val="20"/>
        </w:rPr>
      </w:pPr>
    </w:p>
    <w:p w:rsidR="00416A19" w:rsidRPr="00416A19" w:rsidRDefault="00416A19" w:rsidP="00416A19">
      <w:pPr>
        <w:pBdr>
          <w:top w:val="single" w:sz="4" w:space="1" w:color="auto"/>
        </w:pBdr>
        <w:spacing w:after="0" w:line="240" w:lineRule="auto"/>
        <w:jc w:val="center"/>
        <w:rPr>
          <w:rFonts w:ascii="Times New Roman" w:hAnsi="Times New Roman"/>
          <w:sz w:val="20"/>
          <w:szCs w:val="20"/>
        </w:rPr>
      </w:pPr>
      <w:r w:rsidRPr="00416A19">
        <w:rPr>
          <w:rFonts w:ascii="Times New Roman" w:hAnsi="Times New Roman"/>
          <w:sz w:val="20"/>
          <w:szCs w:val="20"/>
        </w:rPr>
        <w:t>(Ф.И.О. и подпись лица, принявшего справку)</w:t>
      </w:r>
    </w:p>
    <w:p w:rsidR="00416A19" w:rsidRDefault="00416A19" w:rsidP="00416A19">
      <w:pPr>
        <w:widowControl w:val="0"/>
        <w:adjustRightInd w:val="0"/>
        <w:spacing w:after="0" w:line="240" w:lineRule="auto"/>
        <w:ind w:firstLine="540"/>
        <w:jc w:val="both"/>
        <w:rPr>
          <w:rFonts w:ascii="Times New Roman" w:hAnsi="Times New Roman"/>
          <w:sz w:val="20"/>
          <w:szCs w:val="20"/>
          <w:vertAlign w:val="superscript"/>
        </w:rPr>
      </w:pPr>
    </w:p>
    <w:p w:rsidR="00416A19" w:rsidRPr="00416A19" w:rsidRDefault="00416A19" w:rsidP="00416A19">
      <w:pPr>
        <w:widowControl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vertAlign w:val="superscript"/>
        </w:rPr>
        <w:t>1</w:t>
      </w:r>
      <w:r w:rsidRPr="00416A19">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2</w:t>
      </w:r>
      <w:r w:rsidRPr="00416A19">
        <w:rPr>
          <w:rFonts w:ascii="Times New Roman" w:hAnsi="Times New Roman"/>
          <w:sz w:val="20"/>
          <w:szCs w:val="20"/>
        </w:rPr>
        <w:t> Указывается существо обязательства (заем, кредит и другие).</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lastRenderedPageBreak/>
        <w:t>3</w:t>
      </w:r>
      <w:r w:rsidRPr="00416A19">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4</w:t>
      </w:r>
      <w:r w:rsidRPr="00416A19">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5</w:t>
      </w:r>
      <w:r w:rsidRPr="00416A19">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16A19" w:rsidRPr="00416A19" w:rsidRDefault="00416A19" w:rsidP="00416A19">
      <w:pPr>
        <w:spacing w:after="0" w:line="240" w:lineRule="auto"/>
        <w:ind w:firstLine="567"/>
        <w:jc w:val="both"/>
        <w:rPr>
          <w:rFonts w:ascii="Times New Roman" w:hAnsi="Times New Roman"/>
          <w:sz w:val="20"/>
          <w:szCs w:val="20"/>
        </w:rPr>
      </w:pPr>
      <w:r w:rsidRPr="00416A19">
        <w:rPr>
          <w:rFonts w:ascii="Times New Roman" w:hAnsi="Times New Roman"/>
          <w:sz w:val="20"/>
          <w:szCs w:val="20"/>
          <w:vertAlign w:val="superscript"/>
        </w:rPr>
        <w:t>6</w:t>
      </w:r>
      <w:r w:rsidRPr="00416A19">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107F" w:rsidRDefault="00E5107F" w:rsidP="00416A19">
      <w:pPr>
        <w:spacing w:after="0" w:line="240" w:lineRule="auto"/>
        <w:jc w:val="center"/>
        <w:rPr>
          <w:rFonts w:ascii="Times New Roman" w:hAnsi="Times New Roman"/>
          <w:bCs/>
          <w:sz w:val="18"/>
          <w:szCs w:val="18"/>
        </w:rPr>
      </w:pPr>
    </w:p>
    <w:p w:rsidR="00416A19" w:rsidRPr="00416A19" w:rsidRDefault="00416A19" w:rsidP="00416A19">
      <w:pPr>
        <w:spacing w:after="0" w:line="240" w:lineRule="auto"/>
        <w:jc w:val="center"/>
        <w:rPr>
          <w:rFonts w:ascii="Times New Roman" w:hAnsi="Times New Roman"/>
          <w:bCs/>
          <w:sz w:val="18"/>
          <w:szCs w:val="18"/>
        </w:rPr>
      </w:pPr>
      <w:r w:rsidRPr="00416A19">
        <w:rPr>
          <w:rFonts w:ascii="Times New Roman" w:hAnsi="Times New Roman"/>
          <w:bCs/>
          <w:sz w:val="18"/>
          <w:szCs w:val="18"/>
        </w:rPr>
        <w:t>АДМИНИСТРАЦИЯ  БОГУЧАНСКОГО  РАЙОНА</w:t>
      </w:r>
    </w:p>
    <w:p w:rsidR="00416A19" w:rsidRPr="00416A19" w:rsidRDefault="00416A19" w:rsidP="00416A19">
      <w:pPr>
        <w:spacing w:after="0" w:line="240" w:lineRule="auto"/>
        <w:jc w:val="center"/>
        <w:rPr>
          <w:rFonts w:ascii="Times New Roman" w:hAnsi="Times New Roman"/>
          <w:bCs/>
          <w:sz w:val="18"/>
          <w:szCs w:val="18"/>
        </w:rPr>
      </w:pPr>
      <w:r w:rsidRPr="00416A19">
        <w:rPr>
          <w:rFonts w:ascii="Times New Roman" w:hAnsi="Times New Roman"/>
          <w:bCs/>
          <w:sz w:val="18"/>
          <w:szCs w:val="18"/>
        </w:rPr>
        <w:t>КРАСНОЯРСКОГО КРАЯ</w:t>
      </w:r>
    </w:p>
    <w:p w:rsidR="00416A19" w:rsidRPr="00416A19" w:rsidRDefault="00416A19" w:rsidP="00416A19">
      <w:pPr>
        <w:spacing w:after="0" w:line="240" w:lineRule="auto"/>
        <w:jc w:val="center"/>
        <w:rPr>
          <w:rFonts w:ascii="Times New Roman" w:hAnsi="Times New Roman"/>
          <w:bCs/>
          <w:sz w:val="20"/>
          <w:szCs w:val="20"/>
        </w:rPr>
      </w:pPr>
      <w:r w:rsidRPr="00416A19">
        <w:rPr>
          <w:rFonts w:ascii="Times New Roman" w:hAnsi="Times New Roman"/>
          <w:sz w:val="18"/>
          <w:szCs w:val="18"/>
        </w:rPr>
        <w:t>ПОСТАНОВЛЕНИЕ</w:t>
      </w:r>
    </w:p>
    <w:p w:rsidR="00416A19" w:rsidRPr="00416A19" w:rsidRDefault="00416A19" w:rsidP="00416A19">
      <w:pPr>
        <w:spacing w:after="0" w:line="240" w:lineRule="auto"/>
        <w:jc w:val="both"/>
        <w:rPr>
          <w:rFonts w:ascii="Times New Roman" w:hAnsi="Times New Roman"/>
          <w:bCs/>
          <w:sz w:val="20"/>
          <w:szCs w:val="20"/>
        </w:rPr>
      </w:pPr>
      <w:r w:rsidRPr="00416A19">
        <w:rPr>
          <w:rFonts w:ascii="Times New Roman" w:hAnsi="Times New Roman"/>
          <w:bCs/>
          <w:sz w:val="20"/>
          <w:szCs w:val="20"/>
        </w:rPr>
        <w:t>29.01.2014                                       с. Богучаны№   94-п</w:t>
      </w:r>
    </w:p>
    <w:p w:rsidR="00416A19" w:rsidRPr="00416A19" w:rsidRDefault="00416A19" w:rsidP="00416A19">
      <w:pPr>
        <w:widowControl w:val="0"/>
        <w:autoSpaceDE w:val="0"/>
        <w:autoSpaceDN w:val="0"/>
        <w:adjustRightInd w:val="0"/>
        <w:spacing w:after="0" w:line="240" w:lineRule="auto"/>
        <w:jc w:val="center"/>
        <w:rPr>
          <w:rFonts w:ascii="Times New Roman" w:hAnsi="Times New Roman"/>
          <w:bCs/>
          <w:sz w:val="20"/>
          <w:szCs w:val="20"/>
        </w:rPr>
      </w:pPr>
    </w:p>
    <w:p w:rsidR="00416A19" w:rsidRPr="00416A19" w:rsidRDefault="00416A19" w:rsidP="00416A19">
      <w:pPr>
        <w:widowControl w:val="0"/>
        <w:autoSpaceDE w:val="0"/>
        <w:autoSpaceDN w:val="0"/>
        <w:adjustRightInd w:val="0"/>
        <w:spacing w:after="0" w:line="240" w:lineRule="auto"/>
        <w:jc w:val="center"/>
        <w:rPr>
          <w:rFonts w:ascii="Times New Roman" w:hAnsi="Times New Roman"/>
          <w:bCs/>
          <w:sz w:val="20"/>
          <w:szCs w:val="20"/>
        </w:rPr>
      </w:pPr>
      <w:r w:rsidRPr="00416A19">
        <w:rPr>
          <w:rFonts w:ascii="Times New Roman" w:hAnsi="Times New Roman"/>
          <w:bCs/>
          <w:sz w:val="20"/>
          <w:szCs w:val="20"/>
        </w:rPr>
        <w:t xml:space="preserve">Об утверждении </w:t>
      </w:r>
      <w:hyperlink r:id="rId26" w:anchor="Par32#Par32" w:history="1">
        <w:r w:rsidRPr="00416A19">
          <w:rPr>
            <w:rStyle w:val="af7"/>
            <w:rFonts w:ascii="Times New Roman" w:hAnsi="Times New Roman"/>
            <w:color w:val="auto"/>
            <w:sz w:val="20"/>
            <w:szCs w:val="20"/>
            <w:u w:val="none"/>
          </w:rPr>
          <w:t>Положени</w:t>
        </w:r>
      </w:hyperlink>
      <w:r w:rsidRPr="00416A19">
        <w:rPr>
          <w:rFonts w:ascii="Times New Roman" w:hAnsi="Times New Roman"/>
          <w:sz w:val="20"/>
          <w:szCs w:val="20"/>
        </w:rPr>
        <w:t>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p>
    <w:p w:rsidR="00416A19" w:rsidRPr="00416A19" w:rsidRDefault="00416A19" w:rsidP="00416A19">
      <w:pPr>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пп. 4.1, 4.2 ст. 2 Закона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ст. ст. </w:t>
      </w:r>
      <w:r w:rsidRPr="00416A19">
        <w:rPr>
          <w:rFonts w:ascii="Times New Roman" w:hAnsi="Times New Roman"/>
          <w:bCs/>
          <w:sz w:val="20"/>
          <w:szCs w:val="20"/>
        </w:rPr>
        <w:t xml:space="preserve">47, 48 </w:t>
      </w:r>
      <w:r w:rsidRPr="00416A19">
        <w:rPr>
          <w:rFonts w:ascii="Times New Roman" w:hAnsi="Times New Roman"/>
          <w:sz w:val="20"/>
          <w:szCs w:val="20"/>
        </w:rPr>
        <w:t xml:space="preserve">Устава Богучанского района, </w:t>
      </w:r>
    </w:p>
    <w:p w:rsidR="00416A19" w:rsidRPr="00416A19" w:rsidRDefault="00416A19" w:rsidP="00416A19">
      <w:pPr>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ПОСТАНОВЛЯЮ:</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 xml:space="preserve">1. Утвердить </w:t>
      </w:r>
      <w:hyperlink r:id="rId27" w:anchor="Par32#Par32" w:history="1">
        <w:r w:rsidRPr="00416A19">
          <w:rPr>
            <w:rStyle w:val="af7"/>
            <w:rFonts w:ascii="Times New Roman" w:hAnsi="Times New Roman"/>
            <w:color w:val="auto"/>
            <w:sz w:val="20"/>
            <w:szCs w:val="20"/>
            <w:u w:val="none"/>
          </w:rPr>
          <w:t>Положение</w:t>
        </w:r>
      </w:hyperlink>
      <w:r w:rsidRPr="00416A19">
        <w:rPr>
          <w:rFonts w:ascii="Times New Roman" w:hAnsi="Times New Roman"/>
          <w:sz w:val="20"/>
          <w:szCs w:val="20"/>
        </w:rPr>
        <w:t xml:space="preserve"> о представлении сведений о расходах согласно приложению № 1.</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2. Утвердить 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 согласно приложению № 2.</w:t>
      </w:r>
    </w:p>
    <w:p w:rsidR="00416A19" w:rsidRPr="00416A19" w:rsidRDefault="00416A19" w:rsidP="00416A19">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416A19">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4. Настоящее постановление вступает в силу со дня, следующего за днем опубликования в Официальном вестнике Богучанского района.</w:t>
      </w:r>
    </w:p>
    <w:p w:rsidR="00416A19" w:rsidRPr="00416A19" w:rsidRDefault="00416A19" w:rsidP="00416A19">
      <w:pPr>
        <w:widowControl w:val="0"/>
        <w:autoSpaceDE w:val="0"/>
        <w:autoSpaceDN w:val="0"/>
        <w:adjustRightInd w:val="0"/>
        <w:spacing w:after="0" w:line="240" w:lineRule="auto"/>
        <w:jc w:val="both"/>
        <w:rPr>
          <w:rFonts w:ascii="Times New Roman" w:hAnsi="Times New Roman"/>
          <w:sz w:val="20"/>
          <w:szCs w:val="20"/>
        </w:rPr>
      </w:pPr>
    </w:p>
    <w:p w:rsidR="00416A19" w:rsidRPr="00416A19" w:rsidRDefault="00416A19" w:rsidP="00416A19">
      <w:pPr>
        <w:spacing w:after="0" w:line="240" w:lineRule="auto"/>
        <w:jc w:val="both"/>
        <w:rPr>
          <w:rFonts w:ascii="Times New Roman" w:hAnsi="Times New Roman"/>
          <w:sz w:val="20"/>
          <w:szCs w:val="20"/>
        </w:rPr>
      </w:pPr>
      <w:r w:rsidRPr="00416A19">
        <w:rPr>
          <w:rFonts w:ascii="Times New Roman" w:hAnsi="Times New Roman"/>
          <w:sz w:val="20"/>
          <w:szCs w:val="20"/>
        </w:rPr>
        <w:t>Глава администрации</w:t>
      </w:r>
    </w:p>
    <w:p w:rsidR="00416A19" w:rsidRPr="00416A19" w:rsidRDefault="00416A19" w:rsidP="00416A19">
      <w:pPr>
        <w:spacing w:after="0" w:line="240" w:lineRule="auto"/>
        <w:jc w:val="both"/>
        <w:rPr>
          <w:rFonts w:ascii="Times New Roman" w:hAnsi="Times New Roman"/>
          <w:sz w:val="20"/>
          <w:szCs w:val="20"/>
        </w:rPr>
      </w:pPr>
      <w:r w:rsidRPr="00416A19">
        <w:rPr>
          <w:rFonts w:ascii="Times New Roman" w:hAnsi="Times New Roman"/>
          <w:sz w:val="20"/>
          <w:szCs w:val="20"/>
        </w:rPr>
        <w:t>Богучанского района                                                                         В.Ю.Карнаухов</w:t>
      </w:r>
    </w:p>
    <w:p w:rsidR="00416A19" w:rsidRPr="00416A19" w:rsidRDefault="00416A19" w:rsidP="00416A19">
      <w:pPr>
        <w:spacing w:after="0" w:line="240" w:lineRule="auto"/>
        <w:ind w:left="360"/>
        <w:jc w:val="both"/>
        <w:rPr>
          <w:rFonts w:ascii="Times New Roman" w:hAnsi="Times New Roman"/>
          <w:bCs/>
          <w:sz w:val="20"/>
          <w:szCs w:val="20"/>
        </w:rPr>
      </w:pP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 xml:space="preserve">Приложение № 1 </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 xml:space="preserve">к постановлению Администрации </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Богучанского района</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от 29.01. 2014 № 94-п</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p>
    <w:p w:rsidR="00416A19" w:rsidRPr="00416A19" w:rsidRDefault="003F3E80" w:rsidP="00416A19">
      <w:pPr>
        <w:widowControl w:val="0"/>
        <w:autoSpaceDE w:val="0"/>
        <w:autoSpaceDN w:val="0"/>
        <w:adjustRightInd w:val="0"/>
        <w:spacing w:after="0" w:line="240" w:lineRule="auto"/>
        <w:ind w:firstLine="540"/>
        <w:jc w:val="center"/>
        <w:rPr>
          <w:rFonts w:ascii="Times New Roman" w:hAnsi="Times New Roman"/>
          <w:sz w:val="20"/>
          <w:szCs w:val="20"/>
        </w:rPr>
      </w:pPr>
      <w:hyperlink r:id="rId28" w:anchor="Par32#Par32" w:history="1">
        <w:r w:rsidR="00416A19" w:rsidRPr="00416A19">
          <w:rPr>
            <w:rStyle w:val="af7"/>
            <w:rFonts w:ascii="Times New Roman" w:hAnsi="Times New Roman"/>
            <w:color w:val="auto"/>
            <w:sz w:val="20"/>
            <w:szCs w:val="20"/>
            <w:u w:val="none"/>
          </w:rPr>
          <w:t>Положение</w:t>
        </w:r>
      </w:hyperlink>
      <w:r w:rsidR="00416A19" w:rsidRPr="00416A19">
        <w:rPr>
          <w:rFonts w:ascii="Times New Roman" w:hAnsi="Times New Roman"/>
          <w:sz w:val="20"/>
          <w:szCs w:val="20"/>
        </w:rPr>
        <w:t xml:space="preserve"> о представлении сведений о расходах</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1. Настоящее Положение определяет порядок представления лицами, замещающими должности  муниципальной службы  высшей, главной, ведущей, старшей группы в Администрации Богучанского района (далее – должностные лица)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должностного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 xml:space="preserve"> 2. Сведения о расходах представляются ежегодно не позднее 30 апреля года, следующего за годом совершения сделки, одновременно с представлением сведений о доходах, об имуществе и обязательствах имущественного характера должностного лица, его супруги (супруга) и несовершеннолетних детей в виде справки по форме, которая установлена для представления сведений о расходах государственными гражданскими служащими Красноярского края.</w:t>
      </w:r>
    </w:p>
    <w:p w:rsidR="00416A19" w:rsidRPr="00416A19" w:rsidRDefault="00416A19" w:rsidP="00416A19">
      <w:pPr>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3. Сведения о расходах представляются представителю нанимателя.</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 xml:space="preserve">4. Сведения о расходах приобщаются к </w:t>
      </w:r>
      <w:r>
        <w:rPr>
          <w:rFonts w:ascii="Times New Roman" w:hAnsi="Times New Roman"/>
          <w:sz w:val="20"/>
          <w:szCs w:val="20"/>
        </w:rPr>
        <w:t>личному делу должностного лица.</w:t>
      </w:r>
    </w:p>
    <w:p w:rsidR="00416A19" w:rsidRPr="00416A19" w:rsidRDefault="00416A19" w:rsidP="00416A19">
      <w:pPr>
        <w:widowControl w:val="0"/>
        <w:autoSpaceDE w:val="0"/>
        <w:autoSpaceDN w:val="0"/>
        <w:adjustRightInd w:val="0"/>
        <w:spacing w:after="0" w:line="240" w:lineRule="auto"/>
        <w:ind w:firstLine="540"/>
        <w:jc w:val="right"/>
        <w:rPr>
          <w:rFonts w:ascii="Times New Roman" w:hAnsi="Times New Roman"/>
          <w:sz w:val="20"/>
          <w:szCs w:val="20"/>
        </w:rPr>
      </w:pP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lastRenderedPageBreak/>
        <w:t xml:space="preserve">Приложение № 2 </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 xml:space="preserve">к постановлению Администрации </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Богучанского района</w:t>
      </w:r>
    </w:p>
    <w:p w:rsidR="00416A19" w:rsidRPr="0001104D" w:rsidRDefault="00416A19" w:rsidP="00416A19">
      <w:pPr>
        <w:widowControl w:val="0"/>
        <w:autoSpaceDE w:val="0"/>
        <w:autoSpaceDN w:val="0"/>
        <w:adjustRightInd w:val="0"/>
        <w:spacing w:after="0" w:line="240" w:lineRule="auto"/>
        <w:ind w:firstLine="540"/>
        <w:jc w:val="right"/>
        <w:rPr>
          <w:rFonts w:ascii="Times New Roman" w:hAnsi="Times New Roman"/>
          <w:sz w:val="18"/>
          <w:szCs w:val="18"/>
        </w:rPr>
      </w:pPr>
      <w:r w:rsidRPr="0001104D">
        <w:rPr>
          <w:rFonts w:ascii="Times New Roman" w:hAnsi="Times New Roman"/>
          <w:sz w:val="18"/>
          <w:szCs w:val="18"/>
        </w:rPr>
        <w:t xml:space="preserve">от </w:t>
      </w:r>
      <w:r w:rsidR="0001104D" w:rsidRPr="0001104D">
        <w:rPr>
          <w:rFonts w:ascii="Times New Roman" w:hAnsi="Times New Roman"/>
          <w:sz w:val="18"/>
          <w:szCs w:val="18"/>
        </w:rPr>
        <w:t>29.01.</w:t>
      </w:r>
      <w:r w:rsidRPr="0001104D">
        <w:rPr>
          <w:rFonts w:ascii="Times New Roman" w:hAnsi="Times New Roman"/>
          <w:sz w:val="18"/>
          <w:szCs w:val="18"/>
        </w:rPr>
        <w:t xml:space="preserve"> 2014 № 94-п</w:t>
      </w:r>
    </w:p>
    <w:p w:rsidR="00416A19" w:rsidRPr="00416A19" w:rsidRDefault="00416A19" w:rsidP="00416A19">
      <w:pPr>
        <w:widowControl w:val="0"/>
        <w:autoSpaceDE w:val="0"/>
        <w:autoSpaceDN w:val="0"/>
        <w:adjustRightInd w:val="0"/>
        <w:spacing w:after="0" w:line="240" w:lineRule="auto"/>
        <w:ind w:firstLine="540"/>
        <w:jc w:val="center"/>
        <w:rPr>
          <w:rFonts w:ascii="Times New Roman" w:hAnsi="Times New Roman"/>
          <w:sz w:val="20"/>
          <w:szCs w:val="20"/>
        </w:rPr>
      </w:pPr>
    </w:p>
    <w:p w:rsidR="00416A19" w:rsidRPr="00416A19" w:rsidRDefault="00416A19" w:rsidP="0001104D">
      <w:pPr>
        <w:widowControl w:val="0"/>
        <w:autoSpaceDE w:val="0"/>
        <w:autoSpaceDN w:val="0"/>
        <w:adjustRightInd w:val="0"/>
        <w:spacing w:after="0" w:line="240" w:lineRule="auto"/>
        <w:ind w:firstLine="540"/>
        <w:jc w:val="center"/>
        <w:rPr>
          <w:rFonts w:ascii="Times New Roman" w:hAnsi="Times New Roman"/>
          <w:sz w:val="20"/>
          <w:szCs w:val="20"/>
        </w:rPr>
      </w:pPr>
      <w:r w:rsidRPr="00416A19">
        <w:rPr>
          <w:rFonts w:ascii="Times New Roman" w:hAnsi="Times New Roman"/>
          <w:sz w:val="20"/>
          <w:szCs w:val="20"/>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416A19" w:rsidRPr="00416A19" w:rsidRDefault="00416A19" w:rsidP="00416A19">
      <w:pPr>
        <w:widowControl w:val="0"/>
        <w:autoSpaceDE w:val="0"/>
        <w:autoSpaceDN w:val="0"/>
        <w:adjustRightInd w:val="0"/>
        <w:spacing w:after="0" w:line="240" w:lineRule="auto"/>
        <w:ind w:firstLine="540"/>
        <w:jc w:val="center"/>
        <w:rPr>
          <w:rFonts w:ascii="Times New Roman" w:hAnsi="Times New Roman"/>
          <w:sz w:val="20"/>
          <w:szCs w:val="20"/>
        </w:rPr>
      </w:pP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1. Настоящий Порядок распространяет свое действие на лиц, замещающих должности  муниципальной службы  высшей, главной, ведущей, старшей группы в Администрации Богучанского района (далее – должностное лицо).</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2. Порядок определяет процедуру размещения на официальном сайте муниципального образования Богучанский район в сети Интернет (далее – сайт) и предоставления для опубликования средствам массовой информации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должностного лица и его супруги (супруга) за три последних года, предшествующих совершению сделки, представленных в соответствии с Федеральным законом от 03.12.2012 № 230-ФЗ «О контроле за соответствием расходов лиц, замещающих государственные должности, и иных лиц их доходам» (далее – сведения об источниках расходов, расходы).</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3. В размещаемых на сайте  и предоставляемых для опубликования средствам массовой информации сведениях об источниках расходов запрещается размещать:</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1) иные сведения, кроме указанных в пункте 2 настоящего Порядка;</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2) персональные данные супруги (супруга), детей и иных членов семьи должностного лица;</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его семьи;</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его семьи на праве собственности;</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5) договоры (иные документы о приобретении права собственности);</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6) сведения о детализированных суммах доходов и иных источников,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должностного лица и его супруги (супруга) за три последних года, предшествующих совершению сделки;</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7) информацию, отнесенную к государственной тайне или являющуюся конфиденциальной.</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4. Сведения об источниках расходов размещаются на сайте ежегодно не позднее 30 мая года, следующего за отчетным;</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в течение месяца со дня представления сведений о расходах – в случае принятия решения об осуществлении контроля за расходами должностного лица.</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5. Размещение на сайте, предоставление для опубликования средствам массовой информации сведений об источниках расходов осуществляется специалистом, ответственным за кадровую работу, в Администрации Богучанского района (далее – специалист).</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6. В случае, если обращение средства массовой информации о предоставлении опубликования сведений об источниках расходов должностного лица поступило до размещения указанных сведений на сайте или в случае, когда в течение 3 дней со дня поступления запроса от средства массовой информации отсутствуют, специалист:</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в течение 3 дней со дня поступления запроса от средства массовой информации сообщает о запросе должностному лицу, в отношении которого поступил запрос;</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в течение 7 дней со дня поступления запроса от средства массовой информации обеспечивает предоставление ему сведений об источниках расходов должностного лица или сообщает об отсутствии оснований для предоставления таких сведений.</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r w:rsidRPr="00416A19">
        <w:rPr>
          <w:rFonts w:ascii="Times New Roman" w:hAnsi="Times New Roman"/>
          <w:sz w:val="20"/>
          <w:szCs w:val="20"/>
        </w:rPr>
        <w:t>7. В случае если обращение средства массовой информации о предоставлении опубликования сведений об источниках расходов должностного лица поступило после размещения указанных сведений на сайте, специалист в течение 7 дней со дня поступления запроса от средства массовой информации обеспечивает направление в средство массовой информации прямой ссылки на размещенные на сайте сведения об источниках расходов.</w:t>
      </w:r>
    </w:p>
    <w:p w:rsidR="00416A19" w:rsidRPr="00416A19" w:rsidRDefault="00416A19" w:rsidP="00416A19">
      <w:pPr>
        <w:widowControl w:val="0"/>
        <w:autoSpaceDE w:val="0"/>
        <w:autoSpaceDN w:val="0"/>
        <w:adjustRightInd w:val="0"/>
        <w:spacing w:after="0" w:line="240" w:lineRule="auto"/>
        <w:ind w:firstLine="540"/>
        <w:jc w:val="both"/>
        <w:rPr>
          <w:rFonts w:ascii="Times New Roman" w:hAnsi="Times New Roman"/>
          <w:sz w:val="20"/>
          <w:szCs w:val="20"/>
        </w:rPr>
      </w:pPr>
    </w:p>
    <w:p w:rsidR="00324E5F" w:rsidRDefault="00324E5F" w:rsidP="00324E5F">
      <w:pPr>
        <w:jc w:val="center"/>
        <w:rPr>
          <w:b/>
          <w:bCs/>
          <w:sz w:val="28"/>
        </w:rPr>
      </w:pPr>
    </w:p>
    <w:p w:rsidR="00324E5F" w:rsidRDefault="00324E5F" w:rsidP="00324E5F">
      <w:pPr>
        <w:jc w:val="center"/>
        <w:rPr>
          <w:b/>
          <w:sz w:val="28"/>
        </w:rPr>
      </w:pPr>
    </w:p>
    <w:p w:rsidR="00324E5F" w:rsidRPr="00324E5F" w:rsidRDefault="00324E5F" w:rsidP="00324E5F">
      <w:pPr>
        <w:spacing w:after="0" w:line="240" w:lineRule="auto"/>
        <w:jc w:val="center"/>
        <w:rPr>
          <w:rFonts w:ascii="Times New Roman" w:hAnsi="Times New Roman"/>
          <w:sz w:val="20"/>
          <w:szCs w:val="20"/>
        </w:rPr>
      </w:pPr>
      <w:r w:rsidRPr="00324E5F">
        <w:rPr>
          <w:rFonts w:ascii="Times New Roman" w:hAnsi="Times New Roman"/>
          <w:sz w:val="20"/>
          <w:szCs w:val="20"/>
        </w:rPr>
        <w:lastRenderedPageBreak/>
        <w:t xml:space="preserve">АДМИНИСТРАЦИЯ БОГУЧАНСКОГО  РАЙОНА  </w:t>
      </w:r>
    </w:p>
    <w:p w:rsidR="00324E5F" w:rsidRPr="00324E5F" w:rsidRDefault="00324E5F" w:rsidP="00324E5F">
      <w:pPr>
        <w:spacing w:after="0" w:line="240" w:lineRule="auto"/>
        <w:jc w:val="center"/>
        <w:rPr>
          <w:rFonts w:ascii="Times New Roman" w:hAnsi="Times New Roman"/>
          <w:sz w:val="20"/>
          <w:szCs w:val="20"/>
        </w:rPr>
      </w:pPr>
      <w:r>
        <w:rPr>
          <w:rFonts w:ascii="Times New Roman" w:hAnsi="Times New Roman"/>
          <w:sz w:val="20"/>
          <w:szCs w:val="20"/>
        </w:rPr>
        <w:t>КРАСНОЯРСКОГО КРАЯ</w:t>
      </w:r>
    </w:p>
    <w:p w:rsidR="00324E5F" w:rsidRPr="00324E5F" w:rsidRDefault="00324E5F" w:rsidP="00324E5F">
      <w:pPr>
        <w:spacing w:after="0" w:line="240" w:lineRule="auto"/>
        <w:jc w:val="center"/>
        <w:rPr>
          <w:rFonts w:ascii="Times New Roman" w:hAnsi="Times New Roman"/>
          <w:sz w:val="20"/>
          <w:szCs w:val="20"/>
        </w:rPr>
      </w:pPr>
      <w:r w:rsidRPr="00324E5F">
        <w:rPr>
          <w:rFonts w:ascii="Times New Roman" w:hAnsi="Times New Roman"/>
          <w:sz w:val="20"/>
          <w:szCs w:val="20"/>
        </w:rPr>
        <w:t xml:space="preserve"> ПОСТАНОВЛЕНИЕ</w:t>
      </w:r>
    </w:p>
    <w:p w:rsidR="00324E5F" w:rsidRPr="00324E5F" w:rsidRDefault="00324E5F" w:rsidP="00324E5F">
      <w:pPr>
        <w:pStyle w:val="ac"/>
        <w:spacing w:after="0" w:line="240" w:lineRule="auto"/>
        <w:rPr>
          <w:rFonts w:ascii="Times New Roman" w:hAnsi="Times New Roman"/>
          <w:sz w:val="20"/>
          <w:szCs w:val="20"/>
        </w:rPr>
      </w:pPr>
      <w:r w:rsidRPr="00324E5F">
        <w:rPr>
          <w:rFonts w:ascii="Times New Roman" w:hAnsi="Times New Roman"/>
          <w:sz w:val="20"/>
          <w:szCs w:val="20"/>
        </w:rPr>
        <w:t xml:space="preserve">  29.01. 2014                                               с. Богучаны№ 98-п</w:t>
      </w:r>
    </w:p>
    <w:p w:rsidR="00324E5F" w:rsidRPr="00324E5F" w:rsidRDefault="00324E5F" w:rsidP="00324E5F">
      <w:pPr>
        <w:spacing w:after="0" w:line="240" w:lineRule="auto"/>
        <w:jc w:val="center"/>
        <w:rPr>
          <w:rFonts w:ascii="Times New Roman" w:hAnsi="Times New Roman"/>
          <w:sz w:val="20"/>
          <w:szCs w:val="20"/>
        </w:rPr>
      </w:pPr>
    </w:p>
    <w:p w:rsidR="00324E5F" w:rsidRPr="00324E5F" w:rsidRDefault="00324E5F" w:rsidP="00324E5F">
      <w:pPr>
        <w:pStyle w:val="ac"/>
        <w:spacing w:after="0" w:line="240" w:lineRule="auto"/>
        <w:jc w:val="center"/>
        <w:rPr>
          <w:rFonts w:ascii="Times New Roman" w:hAnsi="Times New Roman"/>
          <w:sz w:val="20"/>
          <w:szCs w:val="20"/>
        </w:rPr>
      </w:pPr>
      <w:r w:rsidRPr="00324E5F">
        <w:rPr>
          <w:rFonts w:ascii="Times New Roman" w:hAnsi="Times New Roman"/>
          <w:sz w:val="20"/>
          <w:szCs w:val="20"/>
        </w:rPr>
        <w:t>О внесении изменений в постановление администрации Богучанского района от  04.02.2013 № 109-п «Об утверждении ведомственной целевой программы «Развитие муниципальной системы образования Богучанского района» на 2013 год и плановый период 2014- 2015 годов</w:t>
      </w:r>
    </w:p>
    <w:p w:rsidR="00324E5F" w:rsidRPr="00324E5F" w:rsidRDefault="00324E5F" w:rsidP="00324E5F">
      <w:pPr>
        <w:spacing w:after="0" w:line="240" w:lineRule="auto"/>
        <w:jc w:val="center"/>
        <w:rPr>
          <w:rFonts w:ascii="Times New Roman" w:hAnsi="Times New Roman"/>
          <w:sz w:val="20"/>
          <w:szCs w:val="20"/>
        </w:rPr>
      </w:pPr>
    </w:p>
    <w:p w:rsidR="00324E5F" w:rsidRPr="00324E5F" w:rsidRDefault="00324E5F" w:rsidP="00324E5F">
      <w:pPr>
        <w:autoSpaceDE w:val="0"/>
        <w:spacing w:after="0" w:line="240" w:lineRule="auto"/>
        <w:ind w:firstLine="720"/>
        <w:jc w:val="both"/>
        <w:rPr>
          <w:rFonts w:ascii="Times New Roman" w:hAnsi="Times New Roman"/>
          <w:sz w:val="20"/>
          <w:szCs w:val="20"/>
        </w:rPr>
      </w:pPr>
      <w:r w:rsidRPr="00324E5F">
        <w:rPr>
          <w:rFonts w:ascii="Times New Roman" w:hAnsi="Times New Roman"/>
          <w:sz w:val="20"/>
          <w:szCs w:val="20"/>
        </w:rPr>
        <w:t>В  соответствии со статьей со статьей 179.3 Бюджетного кодекса Российской Федерации, постановлением администрации Богучанского района от 12.04.12 № 452-п «Об утверждении Положения о порядке разработки, утверждения и реализации ведомственных целевых программ», статьями 7,8,47,48  Устава Богучанского района  ПОСТАНОВЛЯЮ:</w:t>
      </w:r>
    </w:p>
    <w:p w:rsidR="00324E5F" w:rsidRPr="00324E5F" w:rsidRDefault="00324E5F" w:rsidP="00324E5F">
      <w:pPr>
        <w:pStyle w:val="ac"/>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1. Внести изменения в постановление администрации Богучанского района от 04.02.2013 № 109-п «Об утверждении </w:t>
      </w:r>
      <w:r w:rsidRPr="00324E5F">
        <w:rPr>
          <w:rFonts w:ascii="Times New Roman" w:hAnsi="Times New Roman"/>
          <w:color w:val="000000"/>
          <w:sz w:val="20"/>
          <w:szCs w:val="20"/>
        </w:rPr>
        <w:t>ведомственной целевой программы «</w:t>
      </w:r>
      <w:r w:rsidRPr="00324E5F">
        <w:rPr>
          <w:rFonts w:ascii="Times New Roman" w:hAnsi="Times New Roman"/>
          <w:sz w:val="20"/>
          <w:szCs w:val="20"/>
        </w:rPr>
        <w:t>Развитие муниципальной системы образования Богучанского района» на 2013 год и плановый период 2014-2015 годов  приложение к постановлению изложить в новой редакции согласно приложению.</w:t>
      </w:r>
    </w:p>
    <w:p w:rsidR="00324E5F" w:rsidRPr="00324E5F" w:rsidRDefault="00324E5F" w:rsidP="00324E5F">
      <w:pPr>
        <w:spacing w:after="0" w:line="240" w:lineRule="auto"/>
        <w:ind w:firstLine="720"/>
        <w:jc w:val="both"/>
        <w:rPr>
          <w:rFonts w:ascii="Times New Roman" w:hAnsi="Times New Roman"/>
          <w:color w:val="000000"/>
          <w:sz w:val="20"/>
          <w:szCs w:val="20"/>
        </w:rPr>
      </w:pPr>
      <w:r w:rsidRPr="00324E5F">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324E5F" w:rsidRPr="00324E5F" w:rsidRDefault="00324E5F" w:rsidP="00324E5F">
      <w:pPr>
        <w:spacing w:after="0" w:line="240" w:lineRule="auto"/>
        <w:jc w:val="both"/>
        <w:rPr>
          <w:rFonts w:ascii="Times New Roman" w:hAnsi="Times New Roman"/>
          <w:color w:val="000000"/>
          <w:sz w:val="20"/>
          <w:szCs w:val="20"/>
        </w:rPr>
      </w:pPr>
      <w:r w:rsidRPr="00324E5F">
        <w:rPr>
          <w:rFonts w:ascii="Times New Roman" w:hAnsi="Times New Roman"/>
          <w:color w:val="000000"/>
          <w:sz w:val="20"/>
          <w:szCs w:val="20"/>
        </w:rPr>
        <w:t xml:space="preserve">           3. Настоящее п</w:t>
      </w:r>
      <w:r w:rsidRPr="00324E5F">
        <w:rPr>
          <w:rFonts w:ascii="Times New Roman" w:hAnsi="Times New Roman"/>
          <w:sz w:val="20"/>
          <w:szCs w:val="20"/>
        </w:rPr>
        <w:t>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2013 года.</w:t>
      </w:r>
    </w:p>
    <w:p w:rsidR="00324E5F" w:rsidRPr="00324E5F" w:rsidRDefault="00324E5F" w:rsidP="00324E5F">
      <w:pPr>
        <w:spacing w:after="0" w:line="240" w:lineRule="auto"/>
        <w:jc w:val="both"/>
        <w:rPr>
          <w:rFonts w:ascii="Times New Roman" w:hAnsi="Times New Roman"/>
          <w:color w:val="000000"/>
          <w:sz w:val="20"/>
          <w:szCs w:val="20"/>
        </w:rPr>
      </w:pPr>
    </w:p>
    <w:p w:rsidR="00324E5F" w:rsidRPr="00324E5F" w:rsidRDefault="00324E5F" w:rsidP="00324E5F">
      <w:pPr>
        <w:autoSpaceDE w:val="0"/>
        <w:spacing w:after="0" w:line="240" w:lineRule="auto"/>
        <w:rPr>
          <w:rFonts w:ascii="Times New Roman" w:hAnsi="Times New Roman"/>
          <w:sz w:val="20"/>
          <w:szCs w:val="20"/>
        </w:rPr>
      </w:pPr>
      <w:r w:rsidRPr="00324E5F">
        <w:rPr>
          <w:rFonts w:ascii="Times New Roman" w:hAnsi="Times New Roman"/>
          <w:sz w:val="20"/>
          <w:szCs w:val="20"/>
        </w:rPr>
        <w:t>Глава администрации</w:t>
      </w:r>
    </w:p>
    <w:p w:rsidR="00324E5F" w:rsidRDefault="00324E5F" w:rsidP="00324E5F">
      <w:pPr>
        <w:autoSpaceDE w:val="0"/>
        <w:spacing w:after="0" w:line="240" w:lineRule="auto"/>
        <w:rPr>
          <w:rFonts w:ascii="Times New Roman" w:hAnsi="Times New Roman"/>
          <w:sz w:val="20"/>
          <w:szCs w:val="20"/>
        </w:rPr>
      </w:pPr>
      <w:r w:rsidRPr="00324E5F">
        <w:rPr>
          <w:rFonts w:ascii="Times New Roman" w:hAnsi="Times New Roman"/>
          <w:sz w:val="20"/>
          <w:szCs w:val="20"/>
        </w:rPr>
        <w:t xml:space="preserve">Богучанского района                                                              В.Ю. Карнаухов </w:t>
      </w:r>
    </w:p>
    <w:p w:rsidR="00324E5F" w:rsidRDefault="00324E5F" w:rsidP="00324E5F">
      <w:pPr>
        <w:autoSpaceDE w:val="0"/>
        <w:spacing w:after="0" w:line="240" w:lineRule="auto"/>
        <w:rPr>
          <w:rFonts w:ascii="Times New Roman" w:hAnsi="Times New Roman"/>
          <w:sz w:val="20"/>
          <w:szCs w:val="20"/>
        </w:rPr>
      </w:pPr>
    </w:p>
    <w:p w:rsidR="00324E5F" w:rsidRPr="00324E5F" w:rsidRDefault="00324E5F" w:rsidP="00324E5F">
      <w:pPr>
        <w:autoSpaceDE w:val="0"/>
        <w:autoSpaceDN w:val="0"/>
        <w:adjustRightInd w:val="0"/>
        <w:spacing w:after="0" w:line="240" w:lineRule="auto"/>
        <w:ind w:left="4680"/>
        <w:jc w:val="right"/>
        <w:outlineLvl w:val="0"/>
        <w:rPr>
          <w:rFonts w:ascii="Times New Roman" w:hAnsi="Times New Roman"/>
          <w:sz w:val="20"/>
          <w:szCs w:val="20"/>
        </w:rPr>
      </w:pPr>
      <w:r w:rsidRPr="00324E5F">
        <w:rPr>
          <w:rFonts w:ascii="Times New Roman" w:hAnsi="Times New Roman"/>
          <w:sz w:val="20"/>
          <w:szCs w:val="20"/>
        </w:rPr>
        <w:t xml:space="preserve">Приложение </w:t>
      </w:r>
    </w:p>
    <w:p w:rsidR="00324E5F" w:rsidRPr="00324E5F" w:rsidRDefault="00324E5F" w:rsidP="00324E5F">
      <w:pPr>
        <w:autoSpaceDE w:val="0"/>
        <w:autoSpaceDN w:val="0"/>
        <w:adjustRightInd w:val="0"/>
        <w:spacing w:after="0" w:line="240" w:lineRule="auto"/>
        <w:ind w:left="4680"/>
        <w:jc w:val="right"/>
        <w:rPr>
          <w:rFonts w:ascii="Times New Roman" w:hAnsi="Times New Roman"/>
          <w:sz w:val="20"/>
          <w:szCs w:val="20"/>
        </w:rPr>
      </w:pPr>
      <w:r w:rsidRPr="00324E5F">
        <w:rPr>
          <w:rFonts w:ascii="Times New Roman" w:hAnsi="Times New Roman"/>
          <w:sz w:val="20"/>
          <w:szCs w:val="20"/>
        </w:rPr>
        <w:t>к постановлению</w:t>
      </w:r>
    </w:p>
    <w:p w:rsidR="00324E5F" w:rsidRPr="00324E5F" w:rsidRDefault="00324E5F" w:rsidP="00324E5F">
      <w:pPr>
        <w:autoSpaceDE w:val="0"/>
        <w:autoSpaceDN w:val="0"/>
        <w:adjustRightInd w:val="0"/>
        <w:spacing w:after="0" w:line="240" w:lineRule="auto"/>
        <w:ind w:left="4680"/>
        <w:jc w:val="right"/>
        <w:outlineLvl w:val="0"/>
        <w:rPr>
          <w:rFonts w:ascii="Times New Roman" w:hAnsi="Times New Roman"/>
          <w:sz w:val="20"/>
          <w:szCs w:val="20"/>
        </w:rPr>
      </w:pPr>
      <w:r w:rsidRPr="00324E5F">
        <w:rPr>
          <w:rFonts w:ascii="Times New Roman" w:hAnsi="Times New Roman"/>
          <w:sz w:val="20"/>
          <w:szCs w:val="20"/>
        </w:rPr>
        <w:t>администрации  Богучанского района</w:t>
      </w:r>
    </w:p>
    <w:p w:rsidR="00324E5F" w:rsidRPr="00324E5F" w:rsidRDefault="00324E5F" w:rsidP="00324E5F">
      <w:pPr>
        <w:autoSpaceDE w:val="0"/>
        <w:autoSpaceDN w:val="0"/>
        <w:adjustRightInd w:val="0"/>
        <w:spacing w:after="0" w:line="240" w:lineRule="auto"/>
        <w:ind w:left="4680"/>
        <w:jc w:val="right"/>
        <w:rPr>
          <w:rFonts w:ascii="Times New Roman" w:hAnsi="Times New Roman"/>
          <w:sz w:val="20"/>
          <w:szCs w:val="20"/>
        </w:rPr>
      </w:pPr>
      <w:r w:rsidRPr="00324E5F">
        <w:rPr>
          <w:rFonts w:ascii="Times New Roman" w:hAnsi="Times New Roman"/>
          <w:sz w:val="20"/>
          <w:szCs w:val="20"/>
        </w:rPr>
        <w:t xml:space="preserve">от  </w:t>
      </w:r>
      <w:r>
        <w:rPr>
          <w:rFonts w:ascii="Times New Roman" w:hAnsi="Times New Roman"/>
          <w:sz w:val="20"/>
          <w:szCs w:val="20"/>
        </w:rPr>
        <w:t>29.01.</w:t>
      </w:r>
      <w:r w:rsidRPr="00324E5F">
        <w:rPr>
          <w:rFonts w:ascii="Times New Roman" w:hAnsi="Times New Roman"/>
          <w:sz w:val="20"/>
          <w:szCs w:val="20"/>
        </w:rPr>
        <w:t xml:space="preserve"> 2014г.  № 98-п</w:t>
      </w:r>
    </w:p>
    <w:p w:rsidR="00324E5F" w:rsidRPr="00324E5F" w:rsidRDefault="00324E5F" w:rsidP="00324E5F">
      <w:pPr>
        <w:pStyle w:val="ConsPlusTitle"/>
        <w:widowControl/>
        <w:jc w:val="center"/>
        <w:rPr>
          <w:rFonts w:ascii="Times New Roman" w:hAnsi="Times New Roman" w:cs="Times New Roman"/>
        </w:rPr>
      </w:pPr>
    </w:p>
    <w:p w:rsidR="00324E5F" w:rsidRPr="00324E5F" w:rsidRDefault="00324E5F" w:rsidP="00324E5F">
      <w:pPr>
        <w:pStyle w:val="ConsPlusTitle"/>
        <w:widowControl/>
        <w:jc w:val="center"/>
        <w:rPr>
          <w:rFonts w:ascii="Times New Roman" w:hAnsi="Times New Roman" w:cs="Times New Roman"/>
        </w:rPr>
      </w:pPr>
    </w:p>
    <w:p w:rsidR="00324E5F" w:rsidRPr="00324E5F" w:rsidRDefault="00324E5F" w:rsidP="00324E5F">
      <w:pPr>
        <w:pStyle w:val="ConsPlusTitle"/>
        <w:widowControl/>
        <w:jc w:val="center"/>
        <w:rPr>
          <w:rFonts w:ascii="Times New Roman" w:hAnsi="Times New Roman" w:cs="Times New Roman"/>
          <w:b w:val="0"/>
          <w:sz w:val="18"/>
          <w:szCs w:val="18"/>
        </w:rPr>
      </w:pPr>
      <w:r w:rsidRPr="00324E5F">
        <w:rPr>
          <w:rFonts w:ascii="Times New Roman" w:hAnsi="Times New Roman" w:cs="Times New Roman"/>
          <w:b w:val="0"/>
          <w:sz w:val="18"/>
          <w:szCs w:val="18"/>
        </w:rPr>
        <w:t>ВЕДОМСТВЕННАЯ ЦЕЛЕВАЯ ПРОГРАММА</w:t>
      </w:r>
    </w:p>
    <w:p w:rsidR="00324E5F" w:rsidRPr="00324E5F" w:rsidRDefault="00324E5F" w:rsidP="00324E5F">
      <w:pPr>
        <w:pStyle w:val="ConsPlusTitle"/>
        <w:widowControl/>
        <w:jc w:val="center"/>
        <w:rPr>
          <w:rFonts w:ascii="Times New Roman" w:hAnsi="Times New Roman" w:cs="Times New Roman"/>
          <w:b w:val="0"/>
          <w:sz w:val="18"/>
          <w:szCs w:val="18"/>
        </w:rPr>
      </w:pPr>
      <w:r w:rsidRPr="00324E5F">
        <w:rPr>
          <w:rFonts w:ascii="Times New Roman" w:hAnsi="Times New Roman" w:cs="Times New Roman"/>
          <w:b w:val="0"/>
          <w:sz w:val="18"/>
          <w:szCs w:val="18"/>
        </w:rPr>
        <w:t>«РАЗВИТИЕ МУНИЦИПАЛЬНОЙ СИСТЕМЫ ОБРАЗОВАНИЯ</w:t>
      </w:r>
    </w:p>
    <w:p w:rsidR="00324E5F" w:rsidRPr="00324E5F" w:rsidRDefault="00324E5F" w:rsidP="00324E5F">
      <w:pPr>
        <w:pStyle w:val="ConsPlusTitle"/>
        <w:widowControl/>
        <w:jc w:val="center"/>
        <w:rPr>
          <w:rFonts w:ascii="Times New Roman" w:hAnsi="Times New Roman" w:cs="Times New Roman"/>
          <w:b w:val="0"/>
          <w:sz w:val="18"/>
          <w:szCs w:val="18"/>
        </w:rPr>
      </w:pPr>
      <w:r w:rsidRPr="00324E5F">
        <w:rPr>
          <w:rFonts w:ascii="Times New Roman" w:hAnsi="Times New Roman" w:cs="Times New Roman"/>
          <w:b w:val="0"/>
          <w:sz w:val="18"/>
          <w:szCs w:val="18"/>
        </w:rPr>
        <w:t>БОГУЧАНСКОГО РАЙОНА» НА 2013 ГОД И ПЛАНОВЫЙ</w:t>
      </w:r>
    </w:p>
    <w:p w:rsidR="00324E5F" w:rsidRPr="00324E5F" w:rsidRDefault="00324E5F" w:rsidP="00324E5F">
      <w:pPr>
        <w:pStyle w:val="ConsPlusTitle"/>
        <w:widowControl/>
        <w:jc w:val="center"/>
        <w:rPr>
          <w:rFonts w:ascii="Times New Roman" w:hAnsi="Times New Roman" w:cs="Times New Roman"/>
          <w:b w:val="0"/>
          <w:sz w:val="18"/>
          <w:szCs w:val="18"/>
        </w:rPr>
      </w:pPr>
      <w:r w:rsidRPr="00324E5F">
        <w:rPr>
          <w:rFonts w:ascii="Times New Roman" w:hAnsi="Times New Roman" w:cs="Times New Roman"/>
          <w:b w:val="0"/>
          <w:sz w:val="18"/>
          <w:szCs w:val="18"/>
        </w:rPr>
        <w:t>ПЕРИОД 2014 - 2015 ГОДОВ</w:t>
      </w:r>
    </w:p>
    <w:p w:rsidR="00324E5F" w:rsidRPr="00324E5F" w:rsidRDefault="00324E5F" w:rsidP="00324E5F">
      <w:pPr>
        <w:autoSpaceDE w:val="0"/>
        <w:autoSpaceDN w:val="0"/>
        <w:adjustRightInd w:val="0"/>
        <w:spacing w:after="0" w:line="240" w:lineRule="auto"/>
        <w:jc w:val="center"/>
        <w:outlineLvl w:val="1"/>
        <w:rPr>
          <w:rFonts w:ascii="Times New Roman" w:hAnsi="Times New Roman"/>
          <w:sz w:val="18"/>
          <w:szCs w:val="18"/>
        </w:rPr>
      </w:pPr>
    </w:p>
    <w:p w:rsidR="00324E5F" w:rsidRPr="00324E5F" w:rsidRDefault="00324E5F" w:rsidP="00324E5F">
      <w:pPr>
        <w:autoSpaceDE w:val="0"/>
        <w:autoSpaceDN w:val="0"/>
        <w:adjustRightInd w:val="0"/>
        <w:spacing w:after="0" w:line="240" w:lineRule="auto"/>
        <w:jc w:val="center"/>
        <w:outlineLvl w:val="1"/>
        <w:rPr>
          <w:rFonts w:ascii="Times New Roman" w:hAnsi="Times New Roman"/>
          <w:sz w:val="18"/>
          <w:szCs w:val="18"/>
        </w:rPr>
      </w:pPr>
      <w:r w:rsidRPr="00324E5F">
        <w:rPr>
          <w:rFonts w:ascii="Times New Roman" w:hAnsi="Times New Roman"/>
          <w:sz w:val="18"/>
          <w:szCs w:val="18"/>
        </w:rPr>
        <w:t>ПАСПОРТ</w:t>
      </w:r>
    </w:p>
    <w:p w:rsidR="00324E5F" w:rsidRPr="00324E5F" w:rsidRDefault="00324E5F" w:rsidP="00324E5F">
      <w:pPr>
        <w:autoSpaceDE w:val="0"/>
        <w:autoSpaceDN w:val="0"/>
        <w:adjustRightInd w:val="0"/>
        <w:spacing w:after="0" w:line="240" w:lineRule="auto"/>
        <w:jc w:val="center"/>
        <w:rPr>
          <w:rFonts w:ascii="Times New Roman" w:hAnsi="Times New Roman"/>
          <w:sz w:val="18"/>
          <w:szCs w:val="18"/>
        </w:rPr>
      </w:pPr>
      <w:r w:rsidRPr="00324E5F">
        <w:rPr>
          <w:rFonts w:ascii="Times New Roman" w:hAnsi="Times New Roman"/>
          <w:sz w:val="18"/>
          <w:szCs w:val="18"/>
        </w:rPr>
        <w:t>ВЕДОМСТВЕННОЙ ЦЕЛЕВОЙ ПРОГРАММЫ</w:t>
      </w:r>
    </w:p>
    <w:p w:rsidR="00324E5F" w:rsidRPr="00324E5F" w:rsidRDefault="00324E5F" w:rsidP="00324E5F">
      <w:pPr>
        <w:autoSpaceDE w:val="0"/>
        <w:autoSpaceDN w:val="0"/>
        <w:adjustRightInd w:val="0"/>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2332"/>
        <w:gridCol w:w="7162"/>
      </w:tblGrid>
      <w:tr w:rsidR="00324E5F" w:rsidRPr="00324E5F" w:rsidTr="00324E5F">
        <w:trPr>
          <w:cantSplit/>
          <w:trHeight w:val="65"/>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Наименование программы   </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jc w:val="both"/>
              <w:rPr>
                <w:rFonts w:ascii="Times New Roman" w:hAnsi="Times New Roman" w:cs="Times New Roman"/>
                <w:sz w:val="16"/>
                <w:szCs w:val="16"/>
              </w:rPr>
            </w:pPr>
            <w:r w:rsidRPr="00324E5F">
              <w:rPr>
                <w:rFonts w:ascii="Times New Roman" w:hAnsi="Times New Roman" w:cs="Times New Roman"/>
                <w:sz w:val="16"/>
                <w:szCs w:val="16"/>
              </w:rPr>
              <w:t xml:space="preserve">Ведомственная целевая программа «Развитие муниципальной системы образования Богучанского района» на 2013 год и плановый период 2014- 2015 годов (далее - Программа).               </w:t>
            </w:r>
          </w:p>
        </w:tc>
      </w:tr>
      <w:tr w:rsidR="00324E5F" w:rsidRPr="00324E5F" w:rsidTr="00324E5F">
        <w:trPr>
          <w:cantSplit/>
          <w:trHeight w:val="65"/>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Наименование субъекта бюджетного планирования</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ind w:right="-58"/>
              <w:jc w:val="both"/>
              <w:rPr>
                <w:rFonts w:ascii="Times New Roman" w:hAnsi="Times New Roman" w:cs="Times New Roman"/>
                <w:sz w:val="16"/>
                <w:szCs w:val="16"/>
              </w:rPr>
            </w:pPr>
            <w:r w:rsidRPr="00324E5F">
              <w:rPr>
                <w:rFonts w:ascii="Times New Roman" w:hAnsi="Times New Roman" w:cs="Times New Roman"/>
                <w:sz w:val="16"/>
                <w:szCs w:val="16"/>
              </w:rPr>
              <w:t xml:space="preserve">Управление образования администрации   Богучанского района.                             </w:t>
            </w:r>
          </w:p>
        </w:tc>
      </w:tr>
      <w:tr w:rsidR="00324E5F" w:rsidRPr="00324E5F" w:rsidTr="00324E5F">
        <w:trPr>
          <w:cantSplit/>
          <w:trHeight w:val="693"/>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Основание для разработки </w:t>
            </w:r>
            <w:r w:rsidRPr="00324E5F">
              <w:rPr>
                <w:rFonts w:ascii="Times New Roman" w:hAnsi="Times New Roman" w:cs="Times New Roman"/>
                <w:sz w:val="16"/>
                <w:szCs w:val="16"/>
              </w:rPr>
              <w:br/>
              <w:t xml:space="preserve">Программы                </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jc w:val="both"/>
              <w:rPr>
                <w:rFonts w:ascii="Times New Roman" w:hAnsi="Times New Roman" w:cs="Times New Roman"/>
                <w:sz w:val="16"/>
                <w:szCs w:val="16"/>
              </w:rPr>
            </w:pPr>
            <w:r w:rsidRPr="00324E5F">
              <w:rPr>
                <w:rFonts w:ascii="Times New Roman" w:hAnsi="Times New Roman" w:cs="Times New Roman"/>
                <w:sz w:val="16"/>
                <w:szCs w:val="16"/>
              </w:rPr>
              <w:t>Бюджетный кодекс Российской Федерации;</w:t>
            </w:r>
          </w:p>
          <w:p w:rsidR="00324E5F" w:rsidRPr="00324E5F" w:rsidRDefault="00324E5F" w:rsidP="00324E5F">
            <w:pPr>
              <w:pStyle w:val="ConsPlusCell"/>
              <w:widowControl/>
              <w:jc w:val="both"/>
              <w:rPr>
                <w:rFonts w:ascii="Times New Roman" w:hAnsi="Times New Roman" w:cs="Times New Roman"/>
                <w:sz w:val="16"/>
                <w:szCs w:val="16"/>
              </w:rPr>
            </w:pPr>
            <w:r w:rsidRPr="00324E5F">
              <w:rPr>
                <w:rFonts w:ascii="Times New Roman" w:hAnsi="Times New Roman" w:cs="Times New Roman"/>
                <w:sz w:val="16"/>
                <w:szCs w:val="16"/>
              </w:rPr>
              <w:t xml:space="preserve">Постановление администрации  Богучанского района от 12.04.2012               № 452-п «Об утверждении Положения о  порядке разработки, утверждения и реализации   ведомственных целевых программ».                </w:t>
            </w:r>
          </w:p>
        </w:tc>
      </w:tr>
      <w:tr w:rsidR="00324E5F" w:rsidRPr="00324E5F" w:rsidTr="00324E5F">
        <w:trPr>
          <w:cantSplit/>
          <w:trHeight w:val="693"/>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Цели программы</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b/>
                <w:sz w:val="16"/>
                <w:szCs w:val="16"/>
              </w:rPr>
              <w:t>Цель</w:t>
            </w:r>
            <w:r w:rsidRPr="00324E5F">
              <w:rPr>
                <w:rFonts w:ascii="Times New Roman" w:hAnsi="Times New Roman"/>
                <w:sz w:val="16"/>
                <w:szCs w:val="16"/>
              </w:rPr>
              <w:t xml:space="preserve"> -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w:t>
            </w:r>
            <w:r w:rsidRPr="00324E5F">
              <w:rPr>
                <w:rFonts w:ascii="Times New Roman" w:hAnsi="Times New Roman"/>
                <w:sz w:val="16"/>
                <w:szCs w:val="16"/>
              </w:rPr>
              <w:br/>
              <w:t xml:space="preserve">общеобразовательным программам, дополнительного образования, общедоступного бесплатного        дошкольного образования на территории Богучанского района, отдыха и оздоровления детей.      </w:t>
            </w:r>
          </w:p>
        </w:tc>
      </w:tr>
      <w:tr w:rsidR="00324E5F" w:rsidRPr="00324E5F" w:rsidTr="00324E5F">
        <w:trPr>
          <w:cantSplit/>
          <w:trHeight w:val="693"/>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Задачи программы</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b/>
                <w:sz w:val="16"/>
                <w:szCs w:val="16"/>
              </w:rPr>
              <w:t>Задачи:</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               </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Создание дополнительных мест в дошкольных    образовательных учреждениях и развитие разных   форм предоставления дошкольного образования;   </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Развитие дистанционного обучения детей с ограниченными   возможностями здоровья;                        </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Совершенствование организации школьного   питания;                                       </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Обеспечение развития системы воспитания,   дополнительного образования, организации отдыха и занятости детей в каникулярное время;      </w:t>
            </w:r>
          </w:p>
          <w:p w:rsidR="00324E5F" w:rsidRPr="00324E5F" w:rsidRDefault="00324E5F" w:rsidP="00324E5F">
            <w:pPr>
              <w:spacing w:after="0" w:line="240" w:lineRule="auto"/>
              <w:jc w:val="both"/>
              <w:rPr>
                <w:rFonts w:ascii="Times New Roman" w:hAnsi="Times New Roman"/>
                <w:sz w:val="16"/>
                <w:szCs w:val="16"/>
              </w:rPr>
            </w:pPr>
            <w:r w:rsidRPr="00324E5F">
              <w:rPr>
                <w:rFonts w:ascii="Times New Roman" w:hAnsi="Times New Roman"/>
                <w:sz w:val="16"/>
                <w:szCs w:val="16"/>
              </w:rPr>
              <w:t xml:space="preserve">Формирование системы моральных и материальных  стимулов работников образовательных учреждений; </w:t>
            </w:r>
          </w:p>
          <w:p w:rsidR="00324E5F" w:rsidRPr="00324E5F" w:rsidRDefault="00324E5F" w:rsidP="00324E5F">
            <w:pPr>
              <w:spacing w:after="0" w:line="240" w:lineRule="auto"/>
              <w:jc w:val="both"/>
              <w:rPr>
                <w:rFonts w:ascii="Times New Roman" w:hAnsi="Times New Roman"/>
                <w:b/>
                <w:sz w:val="16"/>
                <w:szCs w:val="16"/>
              </w:rPr>
            </w:pPr>
            <w:r w:rsidRPr="00324E5F">
              <w:rPr>
                <w:rFonts w:ascii="Times New Roman" w:hAnsi="Times New Roman"/>
                <w:sz w:val="16"/>
                <w:szCs w:val="16"/>
              </w:rPr>
              <w:t>Развитие и реализация интеллектуального и творческого потенциала одаренных и талантливых детей Богучанского района.</w:t>
            </w:r>
          </w:p>
        </w:tc>
      </w:tr>
      <w:tr w:rsidR="00324E5F" w:rsidRPr="00324E5F" w:rsidTr="00324E5F">
        <w:trPr>
          <w:cantSplit/>
          <w:trHeight w:val="65"/>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Срок реализации          </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2013 - 2015 годы                               </w:t>
            </w:r>
          </w:p>
        </w:tc>
      </w:tr>
      <w:tr w:rsidR="00324E5F" w:rsidRPr="00324E5F" w:rsidTr="00324E5F">
        <w:trPr>
          <w:cantSplit/>
          <w:trHeight w:val="971"/>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lastRenderedPageBreak/>
              <w:t xml:space="preserve">Общий объем              </w:t>
            </w:r>
            <w:r w:rsidRPr="00324E5F">
              <w:rPr>
                <w:rFonts w:ascii="Times New Roman" w:hAnsi="Times New Roman" w:cs="Times New Roman"/>
                <w:sz w:val="16"/>
                <w:szCs w:val="16"/>
              </w:rPr>
              <w:br/>
              <w:t xml:space="preserve">финансирования с         </w:t>
            </w:r>
            <w:r w:rsidRPr="00324E5F">
              <w:rPr>
                <w:rFonts w:ascii="Times New Roman" w:hAnsi="Times New Roman" w:cs="Times New Roman"/>
                <w:sz w:val="16"/>
                <w:szCs w:val="16"/>
              </w:rPr>
              <w:br/>
              <w:t xml:space="preserve">разбивкой по годам       </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 Общий объем расходных обязательств на период   </w:t>
            </w:r>
            <w:r w:rsidRPr="00324E5F">
              <w:rPr>
                <w:rFonts w:ascii="Times New Roman" w:hAnsi="Times New Roman" w:cs="Times New Roman"/>
                <w:sz w:val="16"/>
                <w:szCs w:val="16"/>
              </w:rPr>
              <w:br/>
              <w:t xml:space="preserve">2013 - 2015 годов составит 2495297,7 тыс.    руб., в том числе:                             </w:t>
            </w:r>
            <w:r w:rsidRPr="00324E5F">
              <w:rPr>
                <w:rFonts w:ascii="Times New Roman" w:hAnsi="Times New Roman" w:cs="Times New Roman"/>
                <w:sz w:val="16"/>
                <w:szCs w:val="16"/>
              </w:rPr>
              <w:br/>
              <w:t xml:space="preserve">2013 год – 919821,2 тыс. руб.;               </w:t>
            </w:r>
            <w:r w:rsidRPr="00324E5F">
              <w:rPr>
                <w:rFonts w:ascii="Times New Roman" w:hAnsi="Times New Roman" w:cs="Times New Roman"/>
                <w:sz w:val="16"/>
                <w:szCs w:val="16"/>
              </w:rPr>
              <w:br/>
              <w:t xml:space="preserve">2014 год – 781363,2 тыс. руб.;               </w:t>
            </w:r>
            <w:r w:rsidRPr="00324E5F">
              <w:rPr>
                <w:rFonts w:ascii="Times New Roman" w:hAnsi="Times New Roman" w:cs="Times New Roman"/>
                <w:sz w:val="16"/>
                <w:szCs w:val="16"/>
              </w:rPr>
              <w:br/>
              <w:t xml:space="preserve">2015 год – 794113,3 тыс. руб.                             </w:t>
            </w:r>
          </w:p>
        </w:tc>
      </w:tr>
      <w:tr w:rsidR="00324E5F" w:rsidRPr="00324E5F" w:rsidTr="00324E5F">
        <w:trPr>
          <w:cantSplit/>
          <w:trHeight w:val="3465"/>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Целевые показатели   программы    </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Расходы бюджета района по отрасли «Образование» на 2013 - 2015 годы составят всего 2495297,7 тыс. руб., в том числе:                        </w:t>
            </w:r>
            <w:r w:rsidRPr="00324E5F">
              <w:rPr>
                <w:rFonts w:ascii="Times New Roman" w:hAnsi="Times New Roman" w:cs="Times New Roman"/>
                <w:sz w:val="16"/>
                <w:szCs w:val="16"/>
              </w:rPr>
              <w:br/>
              <w:t xml:space="preserve">2013 год – 919821,2 тыс. руб.;               </w:t>
            </w:r>
            <w:r w:rsidRPr="00324E5F">
              <w:rPr>
                <w:rFonts w:ascii="Times New Roman" w:hAnsi="Times New Roman" w:cs="Times New Roman"/>
                <w:sz w:val="16"/>
                <w:szCs w:val="16"/>
              </w:rPr>
              <w:br/>
              <w:t xml:space="preserve">2014 год – 781363,2 тыс. руб.;               </w:t>
            </w:r>
            <w:r w:rsidRPr="00324E5F">
              <w:rPr>
                <w:rFonts w:ascii="Times New Roman" w:hAnsi="Times New Roman" w:cs="Times New Roman"/>
                <w:sz w:val="16"/>
                <w:szCs w:val="16"/>
              </w:rPr>
              <w:br/>
              <w:t xml:space="preserve">2015 год – 794113,3 тыс. руб.,               </w:t>
            </w:r>
            <w:r w:rsidRPr="00324E5F">
              <w:rPr>
                <w:rFonts w:ascii="Times New Roman" w:hAnsi="Times New Roman" w:cs="Times New Roman"/>
                <w:sz w:val="16"/>
                <w:szCs w:val="16"/>
              </w:rPr>
              <w:br/>
              <w:t xml:space="preserve">в том числе:                                   </w:t>
            </w:r>
            <w:r w:rsidRPr="00324E5F">
              <w:rPr>
                <w:rFonts w:ascii="Times New Roman" w:hAnsi="Times New Roman" w:cs="Times New Roman"/>
                <w:sz w:val="16"/>
                <w:szCs w:val="16"/>
              </w:rPr>
              <w:br/>
              <w:t xml:space="preserve">бюджетные инвестиции на увеличение стоимости   основных средств на 2013 - 2015 годы всего    составят 50934 тыс. руб., в том числе:     </w:t>
            </w:r>
            <w:r w:rsidRPr="00324E5F">
              <w:rPr>
                <w:rFonts w:ascii="Times New Roman" w:hAnsi="Times New Roman" w:cs="Times New Roman"/>
                <w:sz w:val="16"/>
                <w:szCs w:val="16"/>
              </w:rPr>
              <w:br/>
              <w:t xml:space="preserve">2013 год – 20355 тыс. руб.;                 </w:t>
            </w:r>
            <w:r w:rsidRPr="00324E5F">
              <w:rPr>
                <w:rFonts w:ascii="Times New Roman" w:hAnsi="Times New Roman" w:cs="Times New Roman"/>
                <w:sz w:val="16"/>
                <w:szCs w:val="16"/>
              </w:rPr>
              <w:br/>
              <w:t xml:space="preserve">2014 год – 13636 тыс. руб.;                 </w:t>
            </w:r>
            <w:r w:rsidRPr="00324E5F">
              <w:rPr>
                <w:rFonts w:ascii="Times New Roman" w:hAnsi="Times New Roman" w:cs="Times New Roman"/>
                <w:sz w:val="16"/>
                <w:szCs w:val="16"/>
              </w:rPr>
              <w:br/>
              <w:t xml:space="preserve">2015 год – 16943 тыс. руб.;                 </w:t>
            </w:r>
            <w:r w:rsidRPr="00324E5F">
              <w:rPr>
                <w:rFonts w:ascii="Times New Roman" w:hAnsi="Times New Roman" w:cs="Times New Roman"/>
                <w:sz w:val="16"/>
                <w:szCs w:val="16"/>
              </w:rPr>
              <w:br/>
              <w:t xml:space="preserve">расходы на оплату труда и начисления на оплату труда на 2013 - 2015 годы всего составят       1696488,5 тыс. руб., в том числе:            </w:t>
            </w:r>
            <w:r w:rsidRPr="00324E5F">
              <w:rPr>
                <w:rFonts w:ascii="Times New Roman" w:hAnsi="Times New Roman" w:cs="Times New Roman"/>
                <w:sz w:val="16"/>
                <w:szCs w:val="16"/>
              </w:rPr>
              <w:br/>
              <w:t xml:space="preserve">2013 год – 607328,1 тыс. руб.;               </w:t>
            </w:r>
            <w:r w:rsidRPr="00324E5F">
              <w:rPr>
                <w:rFonts w:ascii="Times New Roman" w:hAnsi="Times New Roman" w:cs="Times New Roman"/>
                <w:sz w:val="16"/>
                <w:szCs w:val="16"/>
              </w:rPr>
              <w:br/>
              <w:t xml:space="preserve">2014 год – 542405,4 тыс. руб.;               </w:t>
            </w:r>
            <w:r w:rsidRPr="00324E5F">
              <w:rPr>
                <w:rFonts w:ascii="Times New Roman" w:hAnsi="Times New Roman" w:cs="Times New Roman"/>
                <w:sz w:val="16"/>
                <w:szCs w:val="16"/>
              </w:rPr>
              <w:br/>
              <w:t xml:space="preserve">2015 год – 546755,0 тыс. руб.                </w:t>
            </w:r>
            <w:r w:rsidRPr="00324E5F">
              <w:rPr>
                <w:rFonts w:ascii="Times New Roman" w:hAnsi="Times New Roman" w:cs="Times New Roman"/>
                <w:sz w:val="16"/>
                <w:szCs w:val="16"/>
              </w:rPr>
              <w:br/>
              <w:t xml:space="preserve">Доля образовательных учреждений,   соответствующих требованиям действующего    законодательства (ППБ 01-01, СанПиН, СНиП), от </w:t>
            </w:r>
            <w:r w:rsidRPr="00324E5F">
              <w:rPr>
                <w:rFonts w:ascii="Times New Roman" w:hAnsi="Times New Roman" w:cs="Times New Roman"/>
                <w:sz w:val="16"/>
                <w:szCs w:val="16"/>
              </w:rPr>
              <w:br/>
              <w:t xml:space="preserve">общего числа учреждений увеличится с 65,0 % в   2012 году до  72,0% в 2015 году.                                   </w:t>
            </w:r>
          </w:p>
        </w:tc>
      </w:tr>
      <w:tr w:rsidR="00324E5F" w:rsidRPr="00324E5F" w:rsidTr="00324E5F">
        <w:trPr>
          <w:cantSplit/>
          <w:trHeight w:val="3465"/>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Показатели результативности программы</w:t>
            </w: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Доля муниципальных дошкольных образовательных  учреждений, здания которых находятся в  аварийном состоянии или требуют капитального   </w:t>
            </w:r>
            <w:r w:rsidRPr="00324E5F">
              <w:rPr>
                <w:rFonts w:ascii="Times New Roman" w:hAnsi="Times New Roman" w:cs="Times New Roman"/>
                <w:sz w:val="16"/>
                <w:szCs w:val="16"/>
              </w:rPr>
              <w:br/>
              <w:t xml:space="preserve">ремонта, в общем числе муниципальных дошкольных образовательных учреждений уменьшится с 70 % в 2012 году до 58,0 % в 2015 году;                </w:t>
            </w:r>
            <w:r w:rsidRPr="00324E5F">
              <w:rPr>
                <w:rFonts w:ascii="Times New Roman" w:hAnsi="Times New Roman" w:cs="Times New Roman"/>
                <w:sz w:val="16"/>
                <w:szCs w:val="16"/>
              </w:rPr>
              <w:br/>
              <w:t>Количество классов в муниципальных   общеобразовательных учреждениях (среднегодовое) уменьшится с 332 классов в 2012 году до 328 классов в 2015 за счет повышения наполняемости классов;</w:t>
            </w:r>
            <w:r w:rsidRPr="00324E5F">
              <w:rPr>
                <w:rFonts w:ascii="Times New Roman" w:hAnsi="Times New Roman" w:cs="Times New Roman"/>
                <w:sz w:val="16"/>
                <w:szCs w:val="16"/>
              </w:rPr>
              <w:br/>
              <w:t xml:space="preserve">Наполняемость классов в муниципальных  общеобразовательных учреждениях (среднегодовая) составит 16,4 чел. в 2012 году, до 16,8 чел. к 2015 году;                                     </w:t>
            </w:r>
            <w:r w:rsidRPr="00324E5F">
              <w:rPr>
                <w:rFonts w:ascii="Times New Roman" w:hAnsi="Times New Roman" w:cs="Times New Roman"/>
                <w:sz w:val="16"/>
                <w:szCs w:val="16"/>
              </w:rPr>
              <w:br/>
              <w:t xml:space="preserve">Численность лиц, обучающихся в муниципальных  общеобразовательных учреждениях  (среднегодовая), увеличится с 5451 чел. в 2012 году до 5511 чел. к 2015 году, в том числе:                                         </w:t>
            </w:r>
            <w:r w:rsidRPr="00324E5F">
              <w:rPr>
                <w:rFonts w:ascii="Times New Roman" w:hAnsi="Times New Roman" w:cs="Times New Roman"/>
                <w:sz w:val="16"/>
                <w:szCs w:val="16"/>
              </w:rPr>
              <w:br/>
              <w:t xml:space="preserve">на одного учителя – 10,9 чел. в 2012 году, до  11,1 чел в 2015 году;                              </w:t>
            </w:r>
            <w:r w:rsidRPr="00324E5F">
              <w:rPr>
                <w:rFonts w:ascii="Times New Roman" w:hAnsi="Times New Roman" w:cs="Times New Roman"/>
                <w:sz w:val="16"/>
                <w:szCs w:val="16"/>
              </w:rPr>
              <w:br/>
              <w:t>на одного работника  - 5,0 чел.  в 2012 году до 5,1 чел. в 2015 году;</w:t>
            </w:r>
            <w:r w:rsidRPr="00324E5F">
              <w:rPr>
                <w:rFonts w:ascii="Times New Roman" w:hAnsi="Times New Roman" w:cs="Times New Roman"/>
                <w:sz w:val="16"/>
                <w:szCs w:val="16"/>
              </w:rPr>
              <w:br/>
              <w:t xml:space="preserve">Доля детей в возрасте 1 - 6 лет, состоящих на  учете для определения в муниципальные    дошкольные образовательные учреждения, в общей </w:t>
            </w:r>
            <w:r w:rsidRPr="00324E5F">
              <w:rPr>
                <w:rFonts w:ascii="Times New Roman" w:hAnsi="Times New Roman" w:cs="Times New Roman"/>
                <w:sz w:val="16"/>
                <w:szCs w:val="16"/>
              </w:rPr>
              <w:br/>
              <w:t xml:space="preserve">численности детей в возрасте 1 - 6 лет составит в 2012 году 33,1 %, в 2015 году – 27,7 %;        </w:t>
            </w:r>
            <w:r w:rsidRPr="00324E5F">
              <w:rPr>
                <w:rFonts w:ascii="Times New Roman" w:hAnsi="Times New Roman" w:cs="Times New Roman"/>
                <w:sz w:val="16"/>
                <w:szCs w:val="16"/>
              </w:rPr>
              <w:br/>
              <w:t xml:space="preserve">Доля детей в возрасте от 1,5 до 7 лет, получающих услуги дошкольного образования,  увеличится с 64,9 % в 2012 году до 68 % в 2015 году;                                          </w:t>
            </w:r>
            <w:r w:rsidRPr="00324E5F">
              <w:rPr>
                <w:rFonts w:ascii="Times New Roman" w:hAnsi="Times New Roman" w:cs="Times New Roman"/>
                <w:sz w:val="16"/>
                <w:szCs w:val="16"/>
              </w:rPr>
              <w:br/>
              <w:t xml:space="preserve">Доля лиц, сдавших единый государственный    экзамен по русскому языку и математике, в численности выпускников, участвовавших в едином государственном экзамене по данным предметам,  увеличится с 98,1 % в 2012 году до 99,3 % в 2015 году;                                         </w:t>
            </w:r>
          </w:p>
        </w:tc>
      </w:tr>
      <w:tr w:rsidR="00324E5F" w:rsidRPr="00324E5F" w:rsidTr="00324E5F">
        <w:trPr>
          <w:cantSplit/>
          <w:trHeight w:val="2101"/>
        </w:trPr>
        <w:tc>
          <w:tcPr>
            <w:tcW w:w="1228"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p>
        </w:tc>
        <w:tc>
          <w:tcPr>
            <w:tcW w:w="3772" w:type="pct"/>
            <w:tcBorders>
              <w:top w:val="single" w:sz="6" w:space="0" w:color="auto"/>
              <w:left w:val="single" w:sz="6" w:space="0" w:color="auto"/>
              <w:bottom w:val="single" w:sz="6" w:space="0" w:color="auto"/>
              <w:right w:val="single" w:sz="6" w:space="0" w:color="auto"/>
            </w:tcBorders>
          </w:tcPr>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Доля выпускников, не получивших аттестат о среднем (полном) образовании, в общей    численности выпускников муниципальных          </w:t>
            </w:r>
            <w:r w:rsidRPr="00324E5F">
              <w:rPr>
                <w:rFonts w:ascii="Times New Roman" w:hAnsi="Times New Roman" w:cs="Times New Roman"/>
                <w:sz w:val="16"/>
                <w:szCs w:val="16"/>
              </w:rPr>
              <w:br/>
              <w:t xml:space="preserve">общеобразовательных учреждений снизится с 1,91 %  в 2012 году до 0,7 % в 2015 году; </w:t>
            </w:r>
          </w:p>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Доля детей, в возрасте 5-18 лет, получающих услуги дополнительного образования в общей численности детей данной возрастной группы увеличится с 47,8  в 2012 году до 50 % в 2015 году;</w:t>
            </w:r>
          </w:p>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Сохранится доля детей, охваченных разными видами отдыха и оздоровления на уровне 2012 года и составит 90 % от общей численности;</w:t>
            </w:r>
          </w:p>
          <w:p w:rsidR="00324E5F" w:rsidRPr="00324E5F" w:rsidRDefault="00324E5F" w:rsidP="00324E5F">
            <w:pPr>
              <w:pStyle w:val="ConsPlusCell"/>
              <w:widowControl/>
              <w:rPr>
                <w:rFonts w:ascii="Times New Roman" w:hAnsi="Times New Roman" w:cs="Times New Roman"/>
                <w:sz w:val="16"/>
                <w:szCs w:val="16"/>
              </w:rPr>
            </w:pPr>
            <w:r w:rsidRPr="00324E5F">
              <w:rPr>
                <w:rFonts w:ascii="Times New Roman" w:hAnsi="Times New Roman" w:cs="Times New Roman"/>
                <w:sz w:val="16"/>
                <w:szCs w:val="16"/>
              </w:rPr>
              <w:t xml:space="preserve">Численность работников муниципальных   общеобразовательных учреждений (среднегодовая), в том числе учителей, прочего персонала        </w:t>
            </w:r>
            <w:r w:rsidRPr="00324E5F">
              <w:rPr>
                <w:rFonts w:ascii="Times New Roman" w:hAnsi="Times New Roman" w:cs="Times New Roman"/>
                <w:sz w:val="16"/>
                <w:szCs w:val="16"/>
              </w:rPr>
              <w:br/>
              <w:t xml:space="preserve">(административно-управленческого, учебно-вспомогательного, младшего обслуживающего  персонала, а также педагогических работников,  </w:t>
            </w:r>
            <w:r w:rsidRPr="00324E5F">
              <w:rPr>
                <w:rFonts w:ascii="Times New Roman" w:hAnsi="Times New Roman" w:cs="Times New Roman"/>
                <w:sz w:val="16"/>
                <w:szCs w:val="16"/>
              </w:rPr>
              <w:br/>
              <w:t xml:space="preserve">не осуществляющих учебный процесс), увеличится  с 1087 чел. в 2012 году до 1088 человек в 2015  году.                                        </w:t>
            </w:r>
          </w:p>
        </w:tc>
      </w:tr>
    </w:tbl>
    <w:p w:rsidR="00324E5F" w:rsidRDefault="00324E5F" w:rsidP="00324E5F">
      <w:pPr>
        <w:autoSpaceDE w:val="0"/>
        <w:spacing w:after="0" w:line="240" w:lineRule="auto"/>
        <w:rPr>
          <w:rFonts w:ascii="Times New Roman" w:hAnsi="Times New Roman"/>
          <w:sz w:val="20"/>
          <w:szCs w:val="20"/>
        </w:rPr>
      </w:pPr>
      <w:r>
        <w:rPr>
          <w:rFonts w:ascii="Times New Roman" w:hAnsi="Times New Roman"/>
          <w:sz w:val="20"/>
          <w:szCs w:val="20"/>
        </w:rPr>
        <w:tab/>
      </w:r>
    </w:p>
    <w:p w:rsidR="00324E5F" w:rsidRPr="00324E5F" w:rsidRDefault="00324E5F" w:rsidP="00324E5F">
      <w:pPr>
        <w:pStyle w:val="12"/>
        <w:spacing w:before="0" w:after="0" w:line="240" w:lineRule="auto"/>
        <w:jc w:val="center"/>
        <w:rPr>
          <w:rFonts w:ascii="Times New Roman" w:hAnsi="Times New Roman" w:cs="Times New Roman"/>
          <w:b w:val="0"/>
          <w:sz w:val="20"/>
          <w:szCs w:val="20"/>
        </w:rPr>
      </w:pPr>
      <w:r w:rsidRPr="00324E5F">
        <w:rPr>
          <w:rFonts w:ascii="Times New Roman" w:hAnsi="Times New Roman" w:cs="Times New Roman"/>
          <w:b w:val="0"/>
          <w:sz w:val="20"/>
          <w:szCs w:val="20"/>
        </w:rPr>
        <w:t>I.</w:t>
      </w:r>
      <w:r w:rsidRPr="00324E5F">
        <w:rPr>
          <w:rFonts w:ascii="Times New Roman" w:hAnsi="Times New Roman" w:cs="Times New Roman"/>
          <w:b w:val="0"/>
          <w:sz w:val="20"/>
          <w:szCs w:val="20"/>
        </w:rPr>
        <w:tab/>
        <w:t>ЦЕЛИ И ЗАДАЧИ</w:t>
      </w:r>
    </w:p>
    <w:p w:rsidR="00324E5F" w:rsidRPr="00324E5F" w:rsidRDefault="00324E5F" w:rsidP="00324E5F">
      <w:pPr>
        <w:autoSpaceDE w:val="0"/>
        <w:autoSpaceDN w:val="0"/>
        <w:adjustRightInd w:val="0"/>
        <w:spacing w:after="0" w:line="240" w:lineRule="auto"/>
        <w:jc w:val="center"/>
        <w:rPr>
          <w:rFonts w:ascii="Times New Roman" w:hAnsi="Times New Roman"/>
          <w:sz w:val="20"/>
          <w:szCs w:val="20"/>
        </w:rPr>
      </w:pP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Ведомственная целевая программа развития муниципальной системы образования Богучанского района разработана с учетом приоритетов государственной образовательной политики и процессов социально-экономического развития.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Важнейшим экономическим приоритетом на современном этапе является поддержка развития образования, повышение его качества и эффективности.   Благополучие граждан, общества, страны в целом зависит от уровня знаний и компетентности людей. Инвестиции в развитие человеческого капитала признаны наиболее эффективным способом размещения ресурсов.</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Успешность в реализации задач социально-экономического развития Богучанского района во многом определяется уровнем образования и культуры жителей, их мировоззренческой ориентацией и духовным развитием, возможностью систематически получать и использовать необходимую информацию.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Цель Программы -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общедоступного бесплатного </w:t>
      </w:r>
      <w:r w:rsidRPr="00324E5F">
        <w:rPr>
          <w:rFonts w:ascii="Times New Roman" w:hAnsi="Times New Roman"/>
          <w:sz w:val="20"/>
          <w:szCs w:val="20"/>
        </w:rPr>
        <w:lastRenderedPageBreak/>
        <w:t xml:space="preserve">дошкольного образования на территории Богучанского района, отдыха и оздоровления детей - сформулирована в соответствии с </w:t>
      </w:r>
      <w:hyperlink r:id="rId29" w:history="1">
        <w:r w:rsidRPr="00324E5F">
          <w:rPr>
            <w:rFonts w:ascii="Times New Roman" w:hAnsi="Times New Roman"/>
            <w:color w:val="0000FF"/>
            <w:sz w:val="20"/>
            <w:szCs w:val="20"/>
          </w:rPr>
          <w:t>пунктом 13 части 1 статьи 16</w:t>
        </w:r>
      </w:hyperlink>
      <w:r w:rsidRPr="00324E5F">
        <w:rPr>
          <w:rFonts w:ascii="Times New Roman"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Для достижения цели Программы необходимо решение ряда задач, предусматривающих системный и комплексный подход к обновлению системы образования. Достижение цели проводится поэтапно в соответствии с </w:t>
      </w:r>
      <w:hyperlink r:id="rId30" w:history="1">
        <w:r w:rsidRPr="00324E5F">
          <w:rPr>
            <w:rFonts w:ascii="Times New Roman" w:hAnsi="Times New Roman"/>
            <w:color w:val="0000FF"/>
            <w:sz w:val="20"/>
            <w:szCs w:val="20"/>
          </w:rPr>
          <w:t>Решением</w:t>
        </w:r>
      </w:hyperlink>
      <w:r w:rsidRPr="00324E5F">
        <w:rPr>
          <w:rFonts w:ascii="Times New Roman" w:hAnsi="Times New Roman"/>
          <w:sz w:val="20"/>
          <w:szCs w:val="20"/>
        </w:rPr>
        <w:t xml:space="preserve"> Богучанского районного совета депутатов от 15.02.2011 N 9/1-112 «О разработке комплексной программы социально-экономического развития Богучанского района на период до 2020 года». Основанием для определения задач является анализ исходной ситуации и ориентиры, заданные Концепцией модернизации российского образования, приоритетным национальным проектом «Образование», инициативным проектом «Наша новая школа».</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Таким образом, перед муниципальной системой образования стоят следующие задачи: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Создание дополнительных мест в дошкольных образовательных учреждениях и развитие разных форм предоставления дошкольного образования;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Обновление структуры и содержания образования, в том числе через внедрение новых образовательных стандартов, использование разных форм получения образования;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Развитие дистанционного обучения детей с ограниченными возможностями здоровья;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Совершенствование организации школьного питания;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Обеспечение развития системы воспитания, дополнительного образования,  организации отдыха и занятости детей в каникулярное время;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Обеспечение развития и реализации творческого и интеллектуального потенциала одаренных и талантливых детей района;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Формирование системы моральных и материальных стимулов работников образовательных учреждений.</w:t>
      </w:r>
    </w:p>
    <w:p w:rsidR="00324E5F" w:rsidRPr="00324E5F" w:rsidRDefault="00324E5F" w:rsidP="00324E5F">
      <w:pPr>
        <w:pStyle w:val="12"/>
        <w:spacing w:before="0" w:after="0" w:line="240" w:lineRule="auto"/>
        <w:ind w:firstLine="720"/>
        <w:jc w:val="center"/>
        <w:rPr>
          <w:rFonts w:ascii="Times New Roman" w:hAnsi="Times New Roman" w:cs="Times New Roman"/>
          <w:b w:val="0"/>
          <w:sz w:val="20"/>
          <w:szCs w:val="20"/>
        </w:rPr>
      </w:pPr>
    </w:p>
    <w:p w:rsidR="00324E5F" w:rsidRPr="00324E5F" w:rsidRDefault="00324E5F" w:rsidP="00324E5F">
      <w:pPr>
        <w:pStyle w:val="12"/>
        <w:spacing w:before="0" w:after="0" w:line="240" w:lineRule="auto"/>
        <w:ind w:firstLine="720"/>
        <w:jc w:val="center"/>
        <w:rPr>
          <w:rFonts w:ascii="Times New Roman" w:hAnsi="Times New Roman" w:cs="Times New Roman"/>
          <w:b w:val="0"/>
          <w:sz w:val="20"/>
          <w:szCs w:val="20"/>
        </w:rPr>
      </w:pPr>
      <w:r w:rsidRPr="00324E5F">
        <w:rPr>
          <w:rFonts w:ascii="Times New Roman" w:hAnsi="Times New Roman" w:cs="Times New Roman"/>
          <w:b w:val="0"/>
          <w:sz w:val="20"/>
          <w:szCs w:val="20"/>
        </w:rPr>
        <w:t>II.</w:t>
      </w:r>
      <w:r w:rsidRPr="00324E5F">
        <w:rPr>
          <w:rFonts w:ascii="Times New Roman" w:hAnsi="Times New Roman" w:cs="Times New Roman"/>
          <w:b w:val="0"/>
          <w:sz w:val="20"/>
          <w:szCs w:val="20"/>
        </w:rPr>
        <w:tab/>
        <w:t>РАСХОДНЫЕ ОБЯЗАТЕЛЬСТВА</w:t>
      </w:r>
    </w:p>
    <w:p w:rsidR="00324E5F" w:rsidRPr="00324E5F" w:rsidRDefault="00324E5F" w:rsidP="00324E5F">
      <w:pPr>
        <w:autoSpaceDE w:val="0"/>
        <w:autoSpaceDN w:val="0"/>
        <w:adjustRightInd w:val="0"/>
        <w:spacing w:after="0" w:line="240" w:lineRule="auto"/>
        <w:ind w:firstLine="720"/>
        <w:jc w:val="both"/>
        <w:rPr>
          <w:rFonts w:ascii="Times New Roman" w:hAnsi="Times New Roman"/>
          <w:sz w:val="20"/>
          <w:szCs w:val="20"/>
        </w:rPr>
      </w:pP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Основное предназначение  Управления образования администрации Богучанского района и образовательных учреждений района - гарантированное исполнение расходных обязательств в соответствии с приоритетами образовательной политики.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Объем расходных обязательств бюджета, формирующихся по отрасли «Образование», составляет  2495297,7 тыс. руб., в том числе:</w:t>
      </w:r>
    </w:p>
    <w:p w:rsidR="00324E5F" w:rsidRPr="00324E5F" w:rsidRDefault="00324E5F" w:rsidP="00324E5F">
      <w:pPr>
        <w:pStyle w:val="2"/>
        <w:ind w:firstLine="2314"/>
        <w:rPr>
          <w:sz w:val="20"/>
        </w:rPr>
      </w:pPr>
      <w:r w:rsidRPr="00324E5F">
        <w:rPr>
          <w:sz w:val="20"/>
        </w:rPr>
        <w:t>2013 год -  919821,2 тыс. руб.;</w:t>
      </w:r>
    </w:p>
    <w:p w:rsidR="00324E5F" w:rsidRPr="00324E5F" w:rsidRDefault="00324E5F" w:rsidP="00324E5F">
      <w:pPr>
        <w:pStyle w:val="2"/>
        <w:ind w:firstLine="2314"/>
        <w:rPr>
          <w:sz w:val="20"/>
        </w:rPr>
      </w:pPr>
      <w:r w:rsidRPr="00324E5F">
        <w:rPr>
          <w:sz w:val="20"/>
        </w:rPr>
        <w:t>2014 год -  781363,2 тыс. руб.;</w:t>
      </w:r>
    </w:p>
    <w:p w:rsidR="00324E5F" w:rsidRPr="00324E5F" w:rsidRDefault="00324E5F" w:rsidP="00324E5F">
      <w:pPr>
        <w:pStyle w:val="2"/>
        <w:ind w:firstLine="2314"/>
        <w:rPr>
          <w:sz w:val="20"/>
        </w:rPr>
      </w:pPr>
      <w:r w:rsidRPr="00324E5F">
        <w:rPr>
          <w:sz w:val="20"/>
        </w:rPr>
        <w:t>2015 год -  794113,3 тыс. руб.</w:t>
      </w:r>
    </w:p>
    <w:p w:rsidR="00324E5F" w:rsidRPr="00324E5F" w:rsidRDefault="003F3E80" w:rsidP="00324E5F">
      <w:pPr>
        <w:pStyle w:val="2"/>
        <w:ind w:firstLine="720"/>
        <w:rPr>
          <w:sz w:val="20"/>
        </w:rPr>
      </w:pPr>
      <w:hyperlink r:id="rId31" w:history="1">
        <w:r w:rsidR="00324E5F" w:rsidRPr="00324E5F">
          <w:rPr>
            <w:sz w:val="20"/>
          </w:rPr>
          <w:t>Расходные обязательства</w:t>
        </w:r>
      </w:hyperlink>
      <w:r w:rsidR="00324E5F" w:rsidRPr="00324E5F">
        <w:rPr>
          <w:sz w:val="20"/>
        </w:rPr>
        <w:t xml:space="preserve"> представлены в приложении 1 к Программе.</w:t>
      </w:r>
    </w:p>
    <w:p w:rsidR="00324E5F" w:rsidRPr="00324E5F" w:rsidRDefault="00324E5F" w:rsidP="00324E5F">
      <w:pPr>
        <w:autoSpaceDE w:val="0"/>
        <w:autoSpaceDN w:val="0"/>
        <w:adjustRightInd w:val="0"/>
        <w:spacing w:after="0" w:line="240" w:lineRule="auto"/>
        <w:ind w:firstLine="720"/>
        <w:jc w:val="both"/>
        <w:rPr>
          <w:rFonts w:ascii="Times New Roman" w:hAnsi="Times New Roman"/>
          <w:sz w:val="20"/>
          <w:szCs w:val="20"/>
        </w:rPr>
      </w:pPr>
    </w:p>
    <w:p w:rsidR="00324E5F" w:rsidRPr="00324E5F" w:rsidRDefault="00324E5F" w:rsidP="00324E5F">
      <w:pPr>
        <w:pStyle w:val="12"/>
        <w:spacing w:before="0" w:after="0" w:line="240" w:lineRule="auto"/>
        <w:ind w:firstLine="720"/>
        <w:jc w:val="center"/>
        <w:rPr>
          <w:rFonts w:ascii="Times New Roman" w:hAnsi="Times New Roman" w:cs="Times New Roman"/>
          <w:b w:val="0"/>
          <w:sz w:val="20"/>
          <w:szCs w:val="20"/>
        </w:rPr>
      </w:pPr>
      <w:r w:rsidRPr="00324E5F">
        <w:rPr>
          <w:rFonts w:ascii="Times New Roman" w:hAnsi="Times New Roman" w:cs="Times New Roman"/>
          <w:b w:val="0"/>
          <w:sz w:val="20"/>
          <w:szCs w:val="20"/>
        </w:rPr>
        <w:t>III.</w:t>
      </w:r>
      <w:r w:rsidRPr="00324E5F">
        <w:rPr>
          <w:rFonts w:ascii="Times New Roman" w:hAnsi="Times New Roman" w:cs="Times New Roman"/>
          <w:b w:val="0"/>
          <w:sz w:val="20"/>
          <w:szCs w:val="20"/>
        </w:rPr>
        <w:tab/>
        <w:t>ПЛАНИРУЕМЫЕ РЕЗУЛЬТАТЫ ДЕЯТЕЛЬНОСТИ</w:t>
      </w:r>
    </w:p>
    <w:p w:rsidR="00324E5F" w:rsidRPr="00324E5F" w:rsidRDefault="00324E5F" w:rsidP="00324E5F">
      <w:pPr>
        <w:autoSpaceDE w:val="0"/>
        <w:autoSpaceDN w:val="0"/>
        <w:adjustRightInd w:val="0"/>
        <w:spacing w:after="0" w:line="240" w:lineRule="auto"/>
        <w:ind w:firstLine="720"/>
        <w:jc w:val="both"/>
        <w:rPr>
          <w:rFonts w:ascii="Times New Roman" w:hAnsi="Times New Roman"/>
          <w:sz w:val="20"/>
          <w:szCs w:val="20"/>
        </w:rPr>
      </w:pP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Для мониторинга и оценки реализации Программы, степени достижения цели и решения поставленных задач разработана система целевых показателей и показателей результативности деятельности главного управления образования администрации города Красноярска.</w:t>
      </w:r>
    </w:p>
    <w:p w:rsidR="00324E5F" w:rsidRPr="00324E5F" w:rsidRDefault="00324E5F" w:rsidP="00324E5F">
      <w:pPr>
        <w:pStyle w:val="afb"/>
        <w:spacing w:after="0" w:line="240" w:lineRule="auto"/>
        <w:ind w:left="0" w:firstLine="720"/>
        <w:rPr>
          <w:rFonts w:ascii="Times New Roman" w:hAnsi="Times New Roman"/>
          <w:sz w:val="20"/>
          <w:szCs w:val="20"/>
        </w:rPr>
      </w:pPr>
      <w:r w:rsidRPr="00324E5F">
        <w:rPr>
          <w:rFonts w:ascii="Times New Roman" w:hAnsi="Times New Roman"/>
          <w:sz w:val="20"/>
          <w:szCs w:val="20"/>
        </w:rPr>
        <w:t>По каждому целевому показателю и показателю результативности приводятся:</w:t>
      </w:r>
    </w:p>
    <w:p w:rsidR="00324E5F" w:rsidRPr="00324E5F" w:rsidRDefault="00324E5F" w:rsidP="00324E5F">
      <w:pPr>
        <w:pStyle w:val="2"/>
        <w:ind w:firstLine="720"/>
        <w:rPr>
          <w:sz w:val="20"/>
        </w:rPr>
      </w:pPr>
      <w:r w:rsidRPr="00324E5F">
        <w:rPr>
          <w:sz w:val="20"/>
        </w:rPr>
        <w:t>источник информации;</w:t>
      </w:r>
    </w:p>
    <w:p w:rsidR="00324E5F" w:rsidRPr="00324E5F" w:rsidRDefault="00324E5F" w:rsidP="00324E5F">
      <w:pPr>
        <w:pStyle w:val="2"/>
        <w:ind w:firstLine="720"/>
        <w:rPr>
          <w:sz w:val="20"/>
        </w:rPr>
      </w:pPr>
      <w:r w:rsidRPr="00324E5F">
        <w:rPr>
          <w:sz w:val="20"/>
        </w:rPr>
        <w:t>фактическое значение за отчетный год;</w:t>
      </w:r>
    </w:p>
    <w:p w:rsidR="00324E5F" w:rsidRPr="00324E5F" w:rsidRDefault="00324E5F" w:rsidP="00324E5F">
      <w:pPr>
        <w:pStyle w:val="2"/>
        <w:ind w:firstLine="720"/>
        <w:rPr>
          <w:sz w:val="20"/>
        </w:rPr>
      </w:pPr>
      <w:r w:rsidRPr="00324E5F">
        <w:rPr>
          <w:sz w:val="20"/>
        </w:rPr>
        <w:t>плановые значения на текущий год;</w:t>
      </w:r>
    </w:p>
    <w:p w:rsidR="00324E5F" w:rsidRPr="00324E5F" w:rsidRDefault="00324E5F" w:rsidP="00324E5F">
      <w:pPr>
        <w:pStyle w:val="2"/>
        <w:ind w:firstLine="720"/>
        <w:rPr>
          <w:sz w:val="20"/>
        </w:rPr>
      </w:pPr>
      <w:r w:rsidRPr="00324E5F">
        <w:rPr>
          <w:sz w:val="20"/>
        </w:rPr>
        <w:t>плановые значения на плановый период (два последующих года  после текущего).</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социально-экономического развития Богучанского района.</w:t>
      </w:r>
    </w:p>
    <w:p w:rsidR="00324E5F" w:rsidRPr="00324E5F" w:rsidRDefault="003F3E80" w:rsidP="00324E5F">
      <w:pPr>
        <w:pStyle w:val="afffffff0"/>
        <w:spacing w:after="0" w:line="240" w:lineRule="auto"/>
        <w:ind w:firstLine="720"/>
        <w:jc w:val="both"/>
        <w:rPr>
          <w:rFonts w:ascii="Times New Roman" w:hAnsi="Times New Roman"/>
          <w:sz w:val="20"/>
          <w:szCs w:val="20"/>
        </w:rPr>
      </w:pPr>
      <w:hyperlink r:id="rId32" w:history="1">
        <w:r w:rsidR="00324E5F" w:rsidRPr="00324E5F">
          <w:rPr>
            <w:rFonts w:ascii="Times New Roman" w:hAnsi="Times New Roman"/>
            <w:sz w:val="20"/>
            <w:szCs w:val="20"/>
          </w:rPr>
          <w:t>Цели</w:t>
        </w:r>
      </w:hyperlink>
      <w:r w:rsidR="00324E5F" w:rsidRPr="00324E5F">
        <w:rPr>
          <w:rFonts w:ascii="Times New Roman" w:hAnsi="Times New Roman"/>
          <w:sz w:val="20"/>
          <w:szCs w:val="20"/>
        </w:rPr>
        <w:t>, целевые показатели, задачи, показатели результативности представлены в приложении 2 к Программе.</w:t>
      </w:r>
    </w:p>
    <w:p w:rsidR="00324E5F" w:rsidRPr="00324E5F" w:rsidRDefault="00324E5F" w:rsidP="00324E5F">
      <w:pPr>
        <w:pStyle w:val="12"/>
        <w:numPr>
          <w:ilvl w:val="0"/>
          <w:numId w:val="44"/>
        </w:numPr>
        <w:spacing w:before="0" w:after="0" w:line="240" w:lineRule="auto"/>
        <w:jc w:val="center"/>
        <w:rPr>
          <w:rFonts w:ascii="Times New Roman" w:hAnsi="Times New Roman" w:cs="Times New Roman"/>
          <w:b w:val="0"/>
          <w:sz w:val="20"/>
          <w:szCs w:val="20"/>
        </w:rPr>
      </w:pPr>
      <w:r w:rsidRPr="00324E5F">
        <w:rPr>
          <w:rFonts w:ascii="Times New Roman" w:hAnsi="Times New Roman" w:cs="Times New Roman"/>
          <w:b w:val="0"/>
          <w:sz w:val="20"/>
          <w:szCs w:val="20"/>
        </w:rPr>
        <w:t>РАСПРЕДЕЛЕНИЕ РАСХОДОВ ПО ЦЕЛЯМ, ЗАДАЧАМ И МЕРОПРИЯТИЯМ</w:t>
      </w:r>
    </w:p>
    <w:p w:rsidR="00324E5F" w:rsidRPr="00324E5F" w:rsidRDefault="00324E5F" w:rsidP="00324E5F">
      <w:pPr>
        <w:spacing w:after="0" w:line="240" w:lineRule="auto"/>
        <w:jc w:val="center"/>
        <w:rPr>
          <w:rFonts w:ascii="Times New Roman" w:hAnsi="Times New Roman"/>
          <w:sz w:val="20"/>
          <w:szCs w:val="20"/>
        </w:rPr>
      </w:pPr>
      <w:r w:rsidRPr="00324E5F">
        <w:rPr>
          <w:rFonts w:ascii="Times New Roman" w:hAnsi="Times New Roman"/>
          <w:sz w:val="20"/>
          <w:szCs w:val="20"/>
        </w:rPr>
        <w:t>ВЕДОМСТВЕННОЙ ЦЕЛЕВОЙ ПРОГРАММЫ</w:t>
      </w:r>
    </w:p>
    <w:p w:rsidR="00324E5F" w:rsidRPr="00324E5F" w:rsidRDefault="00324E5F" w:rsidP="00324E5F">
      <w:pPr>
        <w:spacing w:after="0" w:line="240" w:lineRule="auto"/>
        <w:rPr>
          <w:rFonts w:ascii="Times New Roman" w:hAnsi="Times New Roman"/>
          <w:sz w:val="20"/>
          <w:szCs w:val="20"/>
        </w:rPr>
      </w:pP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Ведомственная целевая программа на 2013 год и плановый период 2014 - 2015 годов сформирована в пределах выделенных ассигнований с учетом всех резервов для функционирования и развития муниципальной системы образования.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 Распределение расходов по отрасли «Образование» по целям, задачам и мероприятиям представлено в приложении 3 к Программе.</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lastRenderedPageBreak/>
        <w:t>Для достижения основной цели Программы должны быть решены задачи с общим объемом финансирования мероприятий в 2013 - 2015 годах на сумму 2495297,7 тыс. руб.</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u w:val="single"/>
        </w:rPr>
        <w:t>Задача 1</w:t>
      </w:r>
      <w:r w:rsidRPr="00324E5F">
        <w:rPr>
          <w:rFonts w:ascii="Times New Roman" w:hAnsi="Times New Roman"/>
          <w:sz w:val="20"/>
          <w:szCs w:val="20"/>
        </w:rPr>
        <w:t>. 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Решение задачи планируется путем проведения капитального ремонта, приобретения мебели и оборудования для учреждений образования, обеспечения занятости детей и подростков во внеурочное время на основе расширения образовательных практик, проектов, программ за счет средств, запланированных в бюджетной смете управления образования администрации района, а также за счет средств долгосрочных районных целевых программ (далее - ДЦП) «</w:t>
      </w:r>
      <w:hyperlink r:id="rId33" w:history="1">
        <w:r w:rsidRPr="00324E5F">
          <w:rPr>
            <w:rFonts w:ascii="Times New Roman" w:hAnsi="Times New Roman"/>
            <w:sz w:val="20"/>
            <w:szCs w:val="20"/>
          </w:rPr>
          <w:t>Обеспечение безопасности</w:t>
        </w:r>
      </w:hyperlink>
      <w:r w:rsidRPr="00324E5F">
        <w:rPr>
          <w:rFonts w:ascii="Times New Roman" w:hAnsi="Times New Roman"/>
          <w:sz w:val="20"/>
          <w:szCs w:val="20"/>
        </w:rPr>
        <w:t xml:space="preserve"> жизнедеятельности образовательных учреждений» на 2013 - 2015 годы;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Объем финансирования по задаче в 2013 - 2015 годах составляет 251326,9 тыс. руб.</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u w:val="single"/>
        </w:rPr>
        <w:t>Задача 2.</w:t>
      </w:r>
      <w:r w:rsidRPr="00324E5F">
        <w:rPr>
          <w:rFonts w:ascii="Times New Roman" w:hAnsi="Times New Roman"/>
          <w:sz w:val="20"/>
          <w:szCs w:val="20"/>
        </w:rPr>
        <w:t xml:space="preserve"> Создание дополнительных мест в дошкольных образовательных учреждениях и развитие разных форм предоставления дошкольного образования.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Решение задачи планируется в рамках исполнения мероприятий по вводу дополнительных мест в двух детских садах Богучанского района в 2013-</w:t>
      </w:r>
      <w:smartTag w:uri="urn:schemas-microsoft-com:office:smarttags" w:element="metricconverter">
        <w:smartTagPr>
          <w:attr w:name="ProductID" w:val="2014 г"/>
        </w:smartTagPr>
        <w:r w:rsidRPr="00324E5F">
          <w:rPr>
            <w:rFonts w:ascii="Times New Roman" w:hAnsi="Times New Roman"/>
            <w:sz w:val="20"/>
            <w:szCs w:val="20"/>
          </w:rPr>
          <w:t>2014 г</w:t>
        </w:r>
      </w:smartTag>
      <w:r w:rsidRPr="00324E5F">
        <w:rPr>
          <w:rFonts w:ascii="Times New Roman" w:hAnsi="Times New Roman"/>
          <w:sz w:val="20"/>
          <w:szCs w:val="20"/>
        </w:rPr>
        <w:t xml:space="preserve">., а также за счет реализации мероприятий по программе «Развитие системы образования Богучанского района» на 2013-2015 годы.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u w:val="single"/>
        </w:rPr>
        <w:t>Задача 3.</w:t>
      </w:r>
      <w:r w:rsidRPr="00324E5F">
        <w:rPr>
          <w:rFonts w:ascii="Times New Roman" w:hAnsi="Times New Roman"/>
          <w:sz w:val="20"/>
          <w:szCs w:val="20"/>
        </w:rPr>
        <w:t xml:space="preserve"> 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 развитие дистанционного обучения детей с ограниченными возможностями здоровья.</w:t>
      </w:r>
    </w:p>
    <w:p w:rsidR="00324E5F" w:rsidRPr="00324E5F" w:rsidRDefault="00324E5F" w:rsidP="00324E5F">
      <w:pPr>
        <w:pStyle w:val="afb"/>
        <w:spacing w:after="0" w:line="240" w:lineRule="auto"/>
        <w:ind w:firstLine="720"/>
        <w:rPr>
          <w:rFonts w:ascii="Times New Roman" w:hAnsi="Times New Roman"/>
          <w:sz w:val="20"/>
          <w:szCs w:val="20"/>
        </w:rPr>
      </w:pPr>
      <w:r w:rsidRPr="00324E5F">
        <w:rPr>
          <w:rFonts w:ascii="Times New Roman" w:hAnsi="Times New Roman"/>
          <w:sz w:val="20"/>
          <w:szCs w:val="20"/>
        </w:rPr>
        <w:t>Решение задачи планируется за счет:</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проведения мероприятий с целью подготовки необходимых данных для расчета субвенций и объема расходов бюджета района для обеспечения стабильного функционирования сети общеобразовательных учреждений, предоставляющих начальное общее, основное общее и среднее (полное) общее образование, и расходов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реализации мероприятий </w:t>
      </w:r>
      <w:hyperlink r:id="rId34" w:history="1">
        <w:r w:rsidRPr="00324E5F">
          <w:rPr>
            <w:rFonts w:ascii="Times New Roman" w:hAnsi="Times New Roman"/>
            <w:sz w:val="20"/>
            <w:szCs w:val="20"/>
          </w:rPr>
          <w:t>ДЦП</w:t>
        </w:r>
      </w:hyperlink>
      <w:r w:rsidRPr="00324E5F">
        <w:rPr>
          <w:rFonts w:ascii="Times New Roman" w:hAnsi="Times New Roman"/>
          <w:sz w:val="20"/>
          <w:szCs w:val="20"/>
        </w:rPr>
        <w:t xml:space="preserve"> «Развитие системы образования Богучанского района» на 2013 - 2015 годы;</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обеспечения деятельности сети учреждений, осуществляющих предоставление услуг в сфере образования.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Объем финансирования по задаче в 2013 - 2015 годах составляет 572268,4 тыс. руб.</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Задача 4. Совершенствование организации школьного питания.</w:t>
      </w:r>
    </w:p>
    <w:p w:rsidR="00324E5F" w:rsidRPr="00324E5F" w:rsidRDefault="00324E5F" w:rsidP="00324E5F">
      <w:pPr>
        <w:pStyle w:val="afb"/>
        <w:spacing w:after="0" w:line="240" w:lineRule="auto"/>
        <w:ind w:left="0" w:firstLine="720"/>
        <w:jc w:val="both"/>
        <w:rPr>
          <w:rFonts w:ascii="Times New Roman" w:hAnsi="Times New Roman"/>
          <w:sz w:val="20"/>
          <w:szCs w:val="20"/>
        </w:rPr>
      </w:pPr>
      <w:r w:rsidRPr="00324E5F">
        <w:rPr>
          <w:rFonts w:ascii="Times New Roman" w:hAnsi="Times New Roman"/>
          <w:sz w:val="20"/>
          <w:szCs w:val="20"/>
        </w:rPr>
        <w:t>Решение задачи планируется за счет:</w:t>
      </w:r>
    </w:p>
    <w:p w:rsidR="00324E5F" w:rsidRPr="00324E5F" w:rsidRDefault="00324E5F" w:rsidP="00324E5F">
      <w:pPr>
        <w:pStyle w:val="afb"/>
        <w:spacing w:after="0" w:line="240" w:lineRule="auto"/>
        <w:ind w:left="0" w:firstLine="720"/>
        <w:jc w:val="both"/>
        <w:rPr>
          <w:rFonts w:ascii="Times New Roman" w:hAnsi="Times New Roman"/>
          <w:sz w:val="20"/>
          <w:szCs w:val="20"/>
        </w:rPr>
      </w:pPr>
      <w:r w:rsidRPr="00324E5F">
        <w:rPr>
          <w:rFonts w:ascii="Times New Roman" w:hAnsi="Times New Roman"/>
          <w:sz w:val="20"/>
          <w:szCs w:val="20"/>
        </w:rPr>
        <w:t xml:space="preserve">проведения мероприятий по обеспечению питанием в общеобразовательных учреждениях детей из семей со среднедушевым доходом ниже величины прожиточного минимума. </w:t>
      </w:r>
    </w:p>
    <w:p w:rsidR="00324E5F" w:rsidRPr="00324E5F" w:rsidRDefault="00324E5F" w:rsidP="00324E5F">
      <w:pPr>
        <w:pStyle w:val="afffffff0"/>
        <w:tabs>
          <w:tab w:val="right" w:pos="9355"/>
        </w:tabs>
        <w:spacing w:after="0" w:line="240" w:lineRule="auto"/>
        <w:ind w:firstLine="720"/>
        <w:jc w:val="both"/>
        <w:rPr>
          <w:rFonts w:ascii="Times New Roman" w:hAnsi="Times New Roman"/>
          <w:sz w:val="20"/>
          <w:szCs w:val="20"/>
        </w:rPr>
      </w:pPr>
      <w:r w:rsidRPr="00324E5F">
        <w:rPr>
          <w:rFonts w:ascii="Times New Roman" w:hAnsi="Times New Roman"/>
          <w:sz w:val="20"/>
          <w:szCs w:val="20"/>
        </w:rPr>
        <w:t>Объем финансирования по задаче в 2013 - 2015 годах составляет  17986,6 тыс. руб.</w:t>
      </w:r>
      <w:r w:rsidRPr="00324E5F">
        <w:rPr>
          <w:rFonts w:ascii="Times New Roman" w:hAnsi="Times New Roman"/>
          <w:sz w:val="20"/>
          <w:szCs w:val="20"/>
        </w:rPr>
        <w:tab/>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Задача 5. Обеспечение развития системы воспитания, дополнительного образования, обеспечение развития и реализации творческого и интеллектуального потенциала одаренных и талантливых детей района, организации отдыха и занятости детей в каникулярное время.</w:t>
      </w:r>
    </w:p>
    <w:p w:rsidR="00324E5F" w:rsidRPr="00324E5F" w:rsidRDefault="00324E5F" w:rsidP="00324E5F">
      <w:pPr>
        <w:pStyle w:val="afb"/>
        <w:spacing w:after="0" w:line="240" w:lineRule="auto"/>
        <w:ind w:left="0" w:firstLine="720"/>
        <w:jc w:val="both"/>
        <w:rPr>
          <w:rFonts w:ascii="Times New Roman" w:hAnsi="Times New Roman"/>
          <w:sz w:val="20"/>
          <w:szCs w:val="20"/>
        </w:rPr>
      </w:pPr>
      <w:r w:rsidRPr="00324E5F">
        <w:rPr>
          <w:rFonts w:ascii="Times New Roman" w:hAnsi="Times New Roman"/>
          <w:sz w:val="20"/>
          <w:szCs w:val="20"/>
        </w:rPr>
        <w:t>Решение задачи планируется в рамках исполнения следующих мероприятий: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обеспечение стабильного функционирования сети учреждений дополнительного образования и учреждений, задействованных в проведении детской оздоровительной кампании;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организация и проведение районных массовых мероприятий в сфере образования;</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реализация мероприятий </w:t>
      </w:r>
      <w:hyperlink r:id="rId35" w:history="1">
        <w:r w:rsidRPr="00324E5F">
          <w:rPr>
            <w:rFonts w:ascii="Times New Roman" w:hAnsi="Times New Roman"/>
            <w:sz w:val="20"/>
            <w:szCs w:val="20"/>
          </w:rPr>
          <w:t>ДЦП</w:t>
        </w:r>
      </w:hyperlink>
      <w:r w:rsidRPr="00324E5F">
        <w:rPr>
          <w:rFonts w:ascii="Times New Roman" w:hAnsi="Times New Roman"/>
          <w:sz w:val="20"/>
          <w:szCs w:val="20"/>
        </w:rPr>
        <w:t xml:space="preserve"> «Безопасность дорожного движения в Богучанском районе» на 2013 - 2015 годы;</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реализация мероприятий </w:t>
      </w:r>
      <w:hyperlink r:id="rId36" w:history="1">
        <w:r w:rsidRPr="00324E5F">
          <w:rPr>
            <w:rFonts w:ascii="Times New Roman" w:hAnsi="Times New Roman"/>
            <w:sz w:val="20"/>
            <w:szCs w:val="20"/>
          </w:rPr>
          <w:t>ДЦП</w:t>
        </w:r>
      </w:hyperlink>
      <w:r w:rsidRPr="00324E5F">
        <w:rPr>
          <w:rFonts w:ascii="Times New Roman" w:hAnsi="Times New Roman"/>
          <w:sz w:val="20"/>
          <w:szCs w:val="20"/>
        </w:rPr>
        <w:t xml:space="preserve"> «Отдых и оздоровление, занятость детей и подростков Богучанского района на 2013 - 2015 годы»;</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реализация мероприятий </w:t>
      </w:r>
      <w:hyperlink r:id="rId37" w:history="1">
        <w:r w:rsidRPr="00324E5F">
          <w:rPr>
            <w:rFonts w:ascii="Times New Roman" w:hAnsi="Times New Roman"/>
            <w:sz w:val="20"/>
            <w:szCs w:val="20"/>
          </w:rPr>
          <w:t>РЦП</w:t>
        </w:r>
      </w:hyperlink>
      <w:r w:rsidRPr="00324E5F">
        <w:rPr>
          <w:rFonts w:ascii="Times New Roman" w:hAnsi="Times New Roman"/>
          <w:sz w:val="20"/>
          <w:szCs w:val="20"/>
        </w:rPr>
        <w:t xml:space="preserve">  «Развитие  общего образования Богучанского района» на 2013-15 годы. </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Объем финансирования по задаче в 2013 - 2015 годах составляет 33306,8 тыс. руб.</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Задача 6. Формирование системы моральных и материальных стимулов работников образовательных учреждений.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Решение задачи планируется обеспечить за счет реализации приоритетного национального проекта «Образование» в части выплаты вознаграждения за выполнение функций классного руководителя педагогическим работникам общеобразовательных учреждений, обеспечение выплат воспитателям и помощникам воспитателей дошкольных образовательных учреждений, а также за счет реализации мероприятий по развитию инновационной деятельности учителей за счет средств ДЦП «Развитие системы образования Богучанского района» на 20013-</w:t>
      </w:r>
      <w:smartTag w:uri="urn:schemas-microsoft-com:office:smarttags" w:element="metricconverter">
        <w:smartTagPr>
          <w:attr w:name="ProductID" w:val="2015 г"/>
        </w:smartTagPr>
        <w:r w:rsidRPr="00324E5F">
          <w:rPr>
            <w:rFonts w:ascii="Times New Roman" w:hAnsi="Times New Roman"/>
            <w:sz w:val="20"/>
            <w:szCs w:val="20"/>
          </w:rPr>
          <w:t>2015 г</w:t>
        </w:r>
      </w:smartTag>
      <w:r w:rsidRPr="00324E5F">
        <w:rPr>
          <w:rFonts w:ascii="Times New Roman" w:hAnsi="Times New Roman"/>
          <w:sz w:val="20"/>
          <w:szCs w:val="20"/>
        </w:rPr>
        <w:t>.  Объем финансирования по задаче в 2013 - 2015 годах составляет 128,3 тыс. руб.</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 xml:space="preserve">Нераспределенные расходы в сумме 44804,2тыс. руб. (содержание аппарата управления, централизованных бухгалтерий и обеспечение деятельности по опеке и попечительству в отношении несовершеннолетних, компенсация части родительской платы за содержание детей в дошкольных </w:t>
      </w:r>
      <w:r w:rsidRPr="00324E5F">
        <w:rPr>
          <w:rFonts w:ascii="Times New Roman" w:hAnsi="Times New Roman"/>
          <w:sz w:val="20"/>
          <w:szCs w:val="20"/>
        </w:rPr>
        <w:lastRenderedPageBreak/>
        <w:t xml:space="preserve">учреждениях), которые не могут быть распределены по отдельным целям и задачам, приводятся в таблице </w:t>
      </w:r>
      <w:hyperlink r:id="rId38" w:history="1">
        <w:r w:rsidRPr="00324E5F">
          <w:rPr>
            <w:rFonts w:ascii="Times New Roman" w:hAnsi="Times New Roman"/>
            <w:sz w:val="20"/>
            <w:szCs w:val="20"/>
          </w:rPr>
          <w:t>приложения 3</w:t>
        </w:r>
      </w:hyperlink>
      <w:r w:rsidRPr="00324E5F">
        <w:rPr>
          <w:rFonts w:ascii="Times New Roman" w:hAnsi="Times New Roman"/>
          <w:sz w:val="20"/>
          <w:szCs w:val="20"/>
        </w:rPr>
        <w:t xml:space="preserve"> к Программе отдельной строкой.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Расходы на капитальное строительство в рамках реализации ведомственной целевой программы по главному управлению образования Богучанского района не предусмотрены (приложение 4).</w:t>
      </w:r>
    </w:p>
    <w:p w:rsidR="00324E5F" w:rsidRPr="00324E5F" w:rsidRDefault="003F3E80" w:rsidP="00324E5F">
      <w:pPr>
        <w:pStyle w:val="afffffff0"/>
        <w:spacing w:after="0" w:line="240" w:lineRule="auto"/>
        <w:ind w:firstLine="720"/>
        <w:jc w:val="both"/>
        <w:rPr>
          <w:rFonts w:ascii="Times New Roman" w:hAnsi="Times New Roman"/>
          <w:sz w:val="20"/>
          <w:szCs w:val="20"/>
        </w:rPr>
      </w:pPr>
      <w:hyperlink r:id="rId39" w:history="1">
        <w:r w:rsidR="00324E5F" w:rsidRPr="00324E5F">
          <w:rPr>
            <w:rFonts w:ascii="Times New Roman" w:hAnsi="Times New Roman"/>
            <w:sz w:val="20"/>
            <w:szCs w:val="20"/>
          </w:rPr>
          <w:t>Распределение</w:t>
        </w:r>
      </w:hyperlink>
      <w:r w:rsidR="00324E5F" w:rsidRPr="00324E5F">
        <w:rPr>
          <w:rFonts w:ascii="Times New Roman" w:hAnsi="Times New Roman"/>
          <w:sz w:val="20"/>
          <w:szCs w:val="20"/>
        </w:rPr>
        <w:t xml:space="preserve"> планируемых объемов финансирования Программы по источникам и направлениям расходования средств представлено в приложении 5 к Программе.</w:t>
      </w:r>
    </w:p>
    <w:p w:rsidR="00324E5F" w:rsidRPr="00324E5F" w:rsidRDefault="003F3E80" w:rsidP="00324E5F">
      <w:pPr>
        <w:pStyle w:val="afffffff0"/>
        <w:spacing w:after="0" w:line="240" w:lineRule="auto"/>
        <w:ind w:firstLine="720"/>
        <w:jc w:val="both"/>
        <w:rPr>
          <w:rFonts w:ascii="Times New Roman" w:hAnsi="Times New Roman"/>
          <w:sz w:val="20"/>
          <w:szCs w:val="20"/>
        </w:rPr>
      </w:pPr>
      <w:hyperlink r:id="rId40" w:history="1">
        <w:r w:rsidR="00324E5F" w:rsidRPr="00324E5F">
          <w:rPr>
            <w:rFonts w:ascii="Times New Roman" w:hAnsi="Times New Roman"/>
            <w:sz w:val="20"/>
            <w:szCs w:val="20"/>
          </w:rPr>
          <w:t>Распределение</w:t>
        </w:r>
      </w:hyperlink>
      <w:r w:rsidR="00324E5F" w:rsidRPr="00324E5F">
        <w:rPr>
          <w:rFonts w:ascii="Times New Roman" w:hAnsi="Times New Roman"/>
          <w:sz w:val="20"/>
          <w:szCs w:val="20"/>
        </w:rPr>
        <w:t xml:space="preserve"> планируемых объемов финансирования Программы по кодам классификации операций сектора государственного управления (в целом по указанной Программе) представлено в приложении 6 к Программе.</w:t>
      </w:r>
    </w:p>
    <w:p w:rsidR="00324E5F" w:rsidRPr="00324E5F" w:rsidRDefault="003F3E80" w:rsidP="00324E5F">
      <w:pPr>
        <w:pStyle w:val="afffffff0"/>
        <w:spacing w:after="0" w:line="240" w:lineRule="auto"/>
        <w:ind w:firstLine="720"/>
        <w:jc w:val="both"/>
        <w:rPr>
          <w:rFonts w:ascii="Times New Roman" w:hAnsi="Times New Roman"/>
          <w:sz w:val="20"/>
          <w:szCs w:val="20"/>
        </w:rPr>
      </w:pPr>
      <w:hyperlink r:id="rId41" w:history="1">
        <w:r w:rsidR="00324E5F" w:rsidRPr="00324E5F">
          <w:rPr>
            <w:rFonts w:ascii="Times New Roman" w:hAnsi="Times New Roman"/>
            <w:sz w:val="20"/>
            <w:szCs w:val="20"/>
          </w:rPr>
          <w:t>Распределение</w:t>
        </w:r>
      </w:hyperlink>
      <w:r w:rsidR="00324E5F" w:rsidRPr="00324E5F">
        <w:rPr>
          <w:rFonts w:ascii="Times New Roman" w:hAnsi="Times New Roman"/>
          <w:sz w:val="20"/>
          <w:szCs w:val="20"/>
        </w:rPr>
        <w:t xml:space="preserve"> планируемых объемов финансирования Программы по кодам классификации операций сектора государственного управления (по каждой задаче указанной Программы) представлено в приложении 7 к Программе.</w:t>
      </w:r>
    </w:p>
    <w:p w:rsidR="00324E5F" w:rsidRPr="00324E5F" w:rsidRDefault="00324E5F" w:rsidP="00324E5F">
      <w:pPr>
        <w:pStyle w:val="afffffff0"/>
        <w:spacing w:after="0" w:line="240" w:lineRule="auto"/>
        <w:ind w:firstLine="720"/>
        <w:jc w:val="both"/>
        <w:rPr>
          <w:rFonts w:ascii="Times New Roman" w:hAnsi="Times New Roman"/>
          <w:sz w:val="20"/>
          <w:szCs w:val="20"/>
        </w:rPr>
      </w:pPr>
    </w:p>
    <w:p w:rsidR="00324E5F" w:rsidRPr="00324E5F" w:rsidRDefault="00324E5F" w:rsidP="00324E5F">
      <w:pPr>
        <w:spacing w:after="0" w:line="240" w:lineRule="auto"/>
        <w:ind w:firstLine="720"/>
        <w:jc w:val="center"/>
        <w:rPr>
          <w:rFonts w:ascii="Times New Roman" w:hAnsi="Times New Roman"/>
          <w:sz w:val="20"/>
          <w:szCs w:val="20"/>
        </w:rPr>
      </w:pPr>
      <w:r w:rsidRPr="00324E5F">
        <w:rPr>
          <w:rFonts w:ascii="Times New Roman" w:hAnsi="Times New Roman"/>
          <w:sz w:val="20"/>
          <w:szCs w:val="20"/>
        </w:rPr>
        <w:t>V.</w:t>
      </w:r>
      <w:r w:rsidRPr="00324E5F">
        <w:rPr>
          <w:rFonts w:ascii="Times New Roman" w:hAnsi="Times New Roman"/>
          <w:sz w:val="20"/>
          <w:szCs w:val="20"/>
        </w:rPr>
        <w:tab/>
        <w:t>ПЛАН ДЕЙСТВИЙ   УПРАВЛЕНИЯ ОБРАЗОВАНИЯ БОГУЧАНСКОГО РАЙОНА ПО РЕАЛИЗАЦИИ ПРОГРАММНЫХ МЕРОПРИЯТИЙ ВЕДОМСТВЕННОЙ ЦЕЛЕВОЙ ПРОГРАММЫ НА ОЧЕРЕДНОЙ ФИНАНСОВЫЙ ГОД</w:t>
      </w:r>
    </w:p>
    <w:p w:rsidR="00324E5F" w:rsidRPr="00324E5F" w:rsidRDefault="00324E5F" w:rsidP="00324E5F">
      <w:pPr>
        <w:tabs>
          <w:tab w:val="left" w:pos="6360"/>
        </w:tabs>
        <w:autoSpaceDE w:val="0"/>
        <w:autoSpaceDN w:val="0"/>
        <w:adjustRightInd w:val="0"/>
        <w:spacing w:after="0" w:line="240" w:lineRule="auto"/>
        <w:ind w:firstLine="720"/>
        <w:jc w:val="both"/>
        <w:rPr>
          <w:rFonts w:ascii="Times New Roman" w:hAnsi="Times New Roman"/>
          <w:sz w:val="20"/>
          <w:szCs w:val="20"/>
        </w:rPr>
      </w:pPr>
      <w:r w:rsidRPr="00324E5F">
        <w:rPr>
          <w:rFonts w:ascii="Times New Roman" w:hAnsi="Times New Roman"/>
          <w:sz w:val="20"/>
          <w:szCs w:val="20"/>
        </w:rPr>
        <w:tab/>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Органом, ответственным за реализацию Программы, является  Управление образования Богучанского района, которое осуществляет следующие функции: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подготовку документации для размещения муниципального заказа;</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методическое и информационное сопровождение работ по реализации комплекса программных мероприятий;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проведение заседаний рабочих групп, выездных совещаний в целях контроля и координации исполнения программных мероприятий;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ежеквартальный отчет по итогам реализации программных мероприятий.</w:t>
      </w:r>
    </w:p>
    <w:p w:rsidR="00324E5F" w:rsidRPr="00324E5F" w:rsidRDefault="00324E5F" w:rsidP="00324E5F">
      <w:pPr>
        <w:pStyle w:val="afffffff0"/>
        <w:spacing w:after="0" w:line="240" w:lineRule="auto"/>
        <w:ind w:firstLine="720"/>
        <w:jc w:val="both"/>
        <w:rPr>
          <w:rFonts w:ascii="Times New Roman" w:hAnsi="Times New Roman"/>
          <w:sz w:val="20"/>
          <w:szCs w:val="20"/>
        </w:rPr>
      </w:pPr>
      <w:r w:rsidRPr="00324E5F">
        <w:rPr>
          <w:rFonts w:ascii="Times New Roman" w:hAnsi="Times New Roman"/>
          <w:sz w:val="20"/>
          <w:szCs w:val="20"/>
        </w:rPr>
        <w:t>Реализация 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324E5F" w:rsidRPr="00324E5F" w:rsidRDefault="003F3E80" w:rsidP="00324E5F">
      <w:pPr>
        <w:pStyle w:val="afffffff0"/>
        <w:spacing w:after="0" w:line="240" w:lineRule="auto"/>
        <w:ind w:firstLine="720"/>
        <w:jc w:val="both"/>
        <w:rPr>
          <w:rFonts w:ascii="Times New Roman" w:hAnsi="Times New Roman"/>
          <w:sz w:val="20"/>
          <w:szCs w:val="20"/>
        </w:rPr>
      </w:pPr>
      <w:hyperlink r:id="rId42" w:history="1">
        <w:r w:rsidR="00324E5F" w:rsidRPr="00324E5F">
          <w:rPr>
            <w:rFonts w:ascii="Times New Roman" w:hAnsi="Times New Roman"/>
            <w:sz w:val="20"/>
            <w:szCs w:val="20"/>
          </w:rPr>
          <w:t>План</w:t>
        </w:r>
      </w:hyperlink>
      <w:r w:rsidR="00324E5F" w:rsidRPr="00324E5F">
        <w:rPr>
          <w:rFonts w:ascii="Times New Roman" w:hAnsi="Times New Roman"/>
          <w:sz w:val="20"/>
          <w:szCs w:val="20"/>
        </w:rPr>
        <w:t xml:space="preserve"> действий управления образования администрации Богучанского района по реализации программных мероприятий на 2013 год представлен в приложении 8 к Программе.</w:t>
      </w:r>
    </w:p>
    <w:p w:rsidR="006E6DFA" w:rsidRDefault="006E6DFA" w:rsidP="00324E5F">
      <w:pPr>
        <w:autoSpaceDE w:val="0"/>
        <w:spacing w:after="0" w:line="240" w:lineRule="auto"/>
        <w:rPr>
          <w:rFonts w:ascii="Times New Roman" w:hAnsi="Times New Roman"/>
          <w:sz w:val="20"/>
          <w:szCs w:val="20"/>
        </w:rPr>
      </w:pPr>
    </w:p>
    <w:p w:rsidR="006E6DFA" w:rsidRPr="00324E5F" w:rsidRDefault="006E6DFA" w:rsidP="006E6DFA">
      <w:pPr>
        <w:autoSpaceDE w:val="0"/>
        <w:spacing w:after="0" w:line="240" w:lineRule="auto"/>
        <w:rPr>
          <w:rFonts w:ascii="Times New Roman" w:hAnsi="Times New Roman"/>
          <w:sz w:val="20"/>
          <w:szCs w:val="20"/>
        </w:rPr>
      </w:pPr>
    </w:p>
    <w:p w:rsidR="006E6DFA" w:rsidRPr="006E6DFA" w:rsidRDefault="006E6DFA" w:rsidP="006E6DFA">
      <w:pPr>
        <w:pStyle w:val="afffb"/>
        <w:jc w:val="right"/>
        <w:rPr>
          <w:sz w:val="18"/>
          <w:szCs w:val="18"/>
        </w:rPr>
      </w:pPr>
      <w:r w:rsidRPr="006E6DFA">
        <w:rPr>
          <w:sz w:val="18"/>
          <w:szCs w:val="18"/>
        </w:rPr>
        <w:t>Приложение 1</w:t>
      </w:r>
    </w:p>
    <w:p w:rsidR="006E6DFA" w:rsidRPr="006E6DFA" w:rsidRDefault="006E6DFA" w:rsidP="006E6DFA">
      <w:pPr>
        <w:pStyle w:val="afffb"/>
        <w:jc w:val="right"/>
        <w:rPr>
          <w:sz w:val="18"/>
          <w:szCs w:val="18"/>
        </w:rPr>
      </w:pPr>
      <w:r w:rsidRPr="006E6DFA">
        <w:rPr>
          <w:sz w:val="18"/>
          <w:szCs w:val="18"/>
        </w:rPr>
        <w:t>к ведомственной целевой программе</w:t>
      </w:r>
    </w:p>
    <w:p w:rsidR="006E6DFA" w:rsidRPr="006E6DFA" w:rsidRDefault="006E6DFA" w:rsidP="006E6DFA">
      <w:pPr>
        <w:pStyle w:val="afffb"/>
        <w:jc w:val="right"/>
        <w:rPr>
          <w:sz w:val="18"/>
          <w:szCs w:val="18"/>
        </w:rPr>
      </w:pPr>
      <w:r w:rsidRPr="006E6DFA">
        <w:rPr>
          <w:sz w:val="18"/>
          <w:szCs w:val="18"/>
        </w:rPr>
        <w:t>«Развитие муниципальной системы</w:t>
      </w:r>
    </w:p>
    <w:p w:rsidR="006E6DFA" w:rsidRPr="006E6DFA" w:rsidRDefault="006E6DFA" w:rsidP="006E6DFA">
      <w:pPr>
        <w:pStyle w:val="afffb"/>
        <w:jc w:val="right"/>
        <w:rPr>
          <w:sz w:val="18"/>
          <w:szCs w:val="18"/>
        </w:rPr>
      </w:pPr>
      <w:r w:rsidRPr="006E6DFA">
        <w:rPr>
          <w:sz w:val="18"/>
          <w:szCs w:val="18"/>
        </w:rPr>
        <w:t>образования Богучанского района»</w:t>
      </w:r>
    </w:p>
    <w:p w:rsidR="006E6DFA" w:rsidRPr="006E6DFA" w:rsidRDefault="006E6DFA" w:rsidP="006E6DFA">
      <w:pPr>
        <w:pStyle w:val="afffb"/>
        <w:jc w:val="right"/>
        <w:rPr>
          <w:sz w:val="18"/>
          <w:szCs w:val="18"/>
        </w:rPr>
      </w:pPr>
      <w:r w:rsidRPr="006E6DFA">
        <w:rPr>
          <w:sz w:val="18"/>
          <w:szCs w:val="18"/>
        </w:rPr>
        <w:t>на 2013 год и плановый период</w:t>
      </w:r>
    </w:p>
    <w:p w:rsidR="006E6DFA" w:rsidRPr="006E6DFA" w:rsidRDefault="006E6DFA" w:rsidP="006E6DFA">
      <w:pPr>
        <w:pStyle w:val="afffb"/>
        <w:jc w:val="right"/>
        <w:rPr>
          <w:sz w:val="18"/>
          <w:szCs w:val="18"/>
        </w:rPr>
      </w:pPr>
      <w:r w:rsidRPr="006E6DFA">
        <w:rPr>
          <w:sz w:val="18"/>
          <w:szCs w:val="18"/>
        </w:rPr>
        <w:t>2014 - 2015 годов</w:t>
      </w:r>
    </w:p>
    <w:p w:rsidR="006E6DFA" w:rsidRDefault="006E6DFA" w:rsidP="006E6DFA">
      <w:pPr>
        <w:autoSpaceDE w:val="0"/>
        <w:autoSpaceDN w:val="0"/>
        <w:adjustRightInd w:val="0"/>
        <w:spacing w:after="0" w:line="240" w:lineRule="auto"/>
        <w:jc w:val="center"/>
        <w:rPr>
          <w:rFonts w:ascii="Times New Roman" w:hAnsi="Times New Roman"/>
          <w:sz w:val="18"/>
          <w:szCs w:val="18"/>
        </w:rPr>
      </w:pPr>
    </w:p>
    <w:p w:rsidR="006E6DFA" w:rsidRPr="006E6DFA" w:rsidRDefault="006E6DFA" w:rsidP="006E6DFA">
      <w:pPr>
        <w:autoSpaceDE w:val="0"/>
        <w:autoSpaceDN w:val="0"/>
        <w:adjustRightInd w:val="0"/>
        <w:spacing w:after="0" w:line="240" w:lineRule="auto"/>
        <w:jc w:val="center"/>
        <w:rPr>
          <w:rFonts w:ascii="Times New Roman" w:hAnsi="Times New Roman"/>
          <w:sz w:val="18"/>
          <w:szCs w:val="18"/>
        </w:rPr>
      </w:pPr>
      <w:r w:rsidRPr="006E6DFA">
        <w:rPr>
          <w:rFonts w:ascii="Times New Roman" w:hAnsi="Times New Roman"/>
          <w:sz w:val="18"/>
          <w:szCs w:val="18"/>
        </w:rPr>
        <w:t xml:space="preserve">РАСХОДНЫЕ ОБЯЗАТЕЛЬСТА УПРАВЛЕНИЯ ОБРАЗОВАНИЯ </w:t>
      </w:r>
    </w:p>
    <w:p w:rsidR="006E6DFA" w:rsidRPr="006E6DFA" w:rsidRDefault="006E6DFA" w:rsidP="006E6DFA">
      <w:pPr>
        <w:autoSpaceDE w:val="0"/>
        <w:autoSpaceDN w:val="0"/>
        <w:adjustRightInd w:val="0"/>
        <w:spacing w:after="0" w:line="240" w:lineRule="auto"/>
        <w:jc w:val="center"/>
        <w:rPr>
          <w:rFonts w:ascii="Times New Roman" w:hAnsi="Times New Roman"/>
          <w:sz w:val="18"/>
          <w:szCs w:val="18"/>
        </w:rPr>
      </w:pPr>
      <w:r w:rsidRPr="006E6DFA">
        <w:rPr>
          <w:rFonts w:ascii="Times New Roman" w:hAnsi="Times New Roman"/>
          <w:sz w:val="18"/>
          <w:szCs w:val="18"/>
        </w:rPr>
        <w:t>АДМИНИСТРАЦИИ  БОГУЧАНСКОГО РАЙОНА</w:t>
      </w:r>
    </w:p>
    <w:p w:rsidR="006E6DFA" w:rsidRPr="002B1D74" w:rsidRDefault="006E6DFA" w:rsidP="006E6DFA">
      <w:pPr>
        <w:pStyle w:val="20"/>
        <w:jc w:val="right"/>
        <w:rPr>
          <w:rFonts w:ascii="Times New Roman" w:hAnsi="Times New Roman" w:cs="Times New Roman"/>
          <w:b w:val="0"/>
          <w:i w:val="0"/>
          <w:sz w:val="16"/>
          <w:szCs w:val="16"/>
        </w:rPr>
      </w:pPr>
      <w:r w:rsidRPr="002B1D74">
        <w:rPr>
          <w:rFonts w:ascii="Times New Roman" w:hAnsi="Times New Roman" w:cs="Times New Roman"/>
          <w:b w:val="0"/>
          <w:i w:val="0"/>
          <w:sz w:val="16"/>
          <w:szCs w:val="16"/>
        </w:rPr>
        <w:t>тыс. рублей</w:t>
      </w:r>
    </w:p>
    <w:tbl>
      <w:tblPr>
        <w:tblW w:w="5000" w:type="pct"/>
        <w:tblCellMar>
          <w:left w:w="70" w:type="dxa"/>
          <w:right w:w="70" w:type="dxa"/>
        </w:tblCellMar>
        <w:tblLook w:val="0000"/>
      </w:tblPr>
      <w:tblGrid>
        <w:gridCol w:w="528"/>
        <w:gridCol w:w="5450"/>
        <w:gridCol w:w="879"/>
        <w:gridCol w:w="879"/>
        <w:gridCol w:w="879"/>
        <w:gridCol w:w="879"/>
      </w:tblGrid>
      <w:tr w:rsidR="006E6DFA" w:rsidRPr="006E6DFA" w:rsidTr="006E6DFA">
        <w:trPr>
          <w:cantSplit/>
          <w:trHeight w:val="360"/>
        </w:trPr>
        <w:tc>
          <w:tcPr>
            <w:tcW w:w="278" w:type="pct"/>
            <w:vMerge w:val="restart"/>
            <w:tcBorders>
              <w:top w:val="single" w:sz="6" w:space="0" w:color="auto"/>
              <w:left w:val="single" w:sz="6" w:space="0" w:color="auto"/>
              <w:bottom w:val="nil"/>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N </w:t>
            </w:r>
            <w:r w:rsidRPr="006E6DFA">
              <w:rPr>
                <w:rFonts w:ascii="Times New Roman" w:hAnsi="Times New Roman" w:cs="Times New Roman"/>
                <w:sz w:val="16"/>
                <w:szCs w:val="16"/>
              </w:rPr>
              <w:br/>
              <w:t>п/п</w:t>
            </w:r>
          </w:p>
        </w:tc>
        <w:tc>
          <w:tcPr>
            <w:tcW w:w="2870" w:type="pct"/>
            <w:vMerge w:val="restart"/>
            <w:tcBorders>
              <w:top w:val="single" w:sz="6" w:space="0" w:color="auto"/>
              <w:left w:val="single" w:sz="6" w:space="0" w:color="auto"/>
              <w:bottom w:val="nil"/>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Наименование     расходного      обязательства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Отчетный </w:t>
            </w:r>
            <w:r w:rsidRPr="006E6DFA">
              <w:rPr>
                <w:rFonts w:ascii="Times New Roman" w:hAnsi="Times New Roman" w:cs="Times New Roman"/>
                <w:sz w:val="16"/>
                <w:szCs w:val="16"/>
              </w:rPr>
              <w:br/>
              <w:t xml:space="preserve">год    </w:t>
            </w:r>
          </w:p>
        </w:tc>
        <w:tc>
          <w:tcPr>
            <w:tcW w:w="1389" w:type="pct"/>
            <w:gridSpan w:val="3"/>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Текущий год и плановый период   </w:t>
            </w:r>
          </w:p>
        </w:tc>
      </w:tr>
      <w:tr w:rsidR="006E6DFA" w:rsidRPr="006E6DFA" w:rsidTr="006E6DFA">
        <w:trPr>
          <w:cantSplit/>
          <w:trHeight w:val="240"/>
        </w:trPr>
        <w:tc>
          <w:tcPr>
            <w:tcW w:w="278" w:type="pct"/>
            <w:vMerge/>
            <w:tcBorders>
              <w:top w:val="nil"/>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2870" w:type="pct"/>
            <w:vMerge/>
            <w:tcBorders>
              <w:top w:val="nil"/>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2012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2013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2014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2015    </w:t>
            </w:r>
          </w:p>
        </w:tc>
      </w:tr>
      <w:tr w:rsidR="006E6DFA" w:rsidRPr="006E6DFA" w:rsidTr="006E6DFA">
        <w:trPr>
          <w:cantSplit/>
          <w:trHeight w:val="6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1</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3</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center"/>
              <w:rPr>
                <w:rFonts w:ascii="Times New Roman" w:hAnsi="Times New Roman" w:cs="Times New Roman"/>
                <w:sz w:val="16"/>
                <w:szCs w:val="16"/>
              </w:rPr>
            </w:pPr>
            <w:r w:rsidRPr="006E6DFA">
              <w:rPr>
                <w:rFonts w:ascii="Times New Roman" w:hAnsi="Times New Roman" w:cs="Times New Roman"/>
                <w:sz w:val="16"/>
                <w:szCs w:val="16"/>
              </w:rPr>
              <w:t>6</w:t>
            </w:r>
          </w:p>
        </w:tc>
      </w:tr>
      <w:tr w:rsidR="006E6DFA" w:rsidRPr="006E6DFA" w:rsidTr="006E6DFA">
        <w:trPr>
          <w:cantSplit/>
          <w:trHeight w:val="1962"/>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1  </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отдыха оздоровления детей, за исключением полномочий по финансовому обеспечению     образовательного    процесса, отнесенных к полномочия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района, а также   организация отдыха   детей в каникулярное  время (ст. ст. 16, 17 Федерального закона от 06.10.2003 N 131-ФЗ  «Об общих принципах   организации местного  самоуправления в   Российской Федерации»);</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309798,1</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397256,5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347342,9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358422,2</w:t>
            </w:r>
          </w:p>
        </w:tc>
      </w:tr>
      <w:tr w:rsidR="006E6DFA" w:rsidRPr="006E6DFA" w:rsidTr="00AF320F">
        <w:trPr>
          <w:cantSplit/>
          <w:trHeight w:val="6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lastRenderedPageBreak/>
              <w:t>2</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highlight w:val="magenta"/>
              </w:rPr>
            </w:pPr>
            <w:r w:rsidRPr="006E6DFA">
              <w:rPr>
                <w:rFonts w:ascii="Times New Roman" w:hAnsi="Times New Roman" w:cs="Times New Roman"/>
                <w:sz w:val="16"/>
                <w:szCs w:val="16"/>
              </w:rPr>
              <w:t xml:space="preserve">Выплата компенсации   части родительской    платы за содержание   ребенка в образовательных  организациях края, реализующих основную  </w:t>
            </w:r>
            <w:r w:rsidRPr="006E6DFA">
              <w:rPr>
                <w:rFonts w:ascii="Times New Roman" w:hAnsi="Times New Roman" w:cs="Times New Roman"/>
                <w:sz w:val="16"/>
                <w:szCs w:val="16"/>
              </w:rPr>
              <w:br/>
              <w:t xml:space="preserve">общеобразовательную программу дошкольного образования (Указ     </w:t>
            </w:r>
            <w:r w:rsidRPr="006E6DFA">
              <w:rPr>
                <w:rFonts w:ascii="Times New Roman" w:hAnsi="Times New Roman" w:cs="Times New Roman"/>
                <w:sz w:val="16"/>
                <w:szCs w:val="16"/>
              </w:rPr>
              <w:br/>
              <w:t xml:space="preserve">Губернатора     Красноярского края от 14.12.2009 N 224-уг   «О выплате компенсации части родительской платы за содержание ребенка в             </w:t>
            </w:r>
            <w:r w:rsidRPr="006E6DFA">
              <w:rPr>
                <w:rFonts w:ascii="Times New Roman" w:hAnsi="Times New Roman" w:cs="Times New Roman"/>
                <w:sz w:val="16"/>
                <w:szCs w:val="16"/>
              </w:rPr>
              <w:br/>
              <w:t xml:space="preserve">образовательных     организациях   Красноярского края,   реализующих основную  общеобразовательную   программу дошкольного образования», Закон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 реализующих основную общеобразовательную   программ дошкольного образования»);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4794,8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5862,9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6045,9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6348,2</w:t>
            </w:r>
          </w:p>
        </w:tc>
      </w:tr>
      <w:tr w:rsidR="006E6DFA" w:rsidRPr="006E6DFA" w:rsidTr="006E6DFA">
        <w:trPr>
          <w:cantSplit/>
          <w:trHeight w:val="3319"/>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3  </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Выплаты воспитателям в муниципальных    образовательных   учреждениях,       реализующих основную  общеобразовательную   программу дошкольного образования детей, за счет средств краевого бюджета (Постановление Правительства Красноярского края от 30.12.2009 N 685-п  «Об утверждении   Порядка предоставления и расходования в 2010  году субсидий   бюджетами    муниципальных образований Красноярского края на  частичное финансирование    (возмещение) расходов на выплаты     воспитателям в        муниципальных    образовательных учреждениях,    реализующих основную  общеобразовательную   программу дошкольного образования детей, критериев отбора  муниципальных  образований  Красноярского края для предоставления указанных субсидий и их распределения между муниципальными образованиями  Красноярского края»; Постановление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выплаты воспитателям в муниципальных образовательных учреждениях,  реализующих основу общеобразовательную   программу дошкольного образования детей»);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6275,5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9199,7</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491"/>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4 </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прошедших государственную   аккредитацию и реализующих основные общеобразовательные   программы, в размере, необходимом для    реализации основных   общеобразовательных  программ (ст. 20 Закона Красноярского  края от 03.12.2004    N 12-2674    «Об образовании»);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321054,1</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398948,9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372745,4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373679,2</w:t>
            </w:r>
          </w:p>
        </w:tc>
      </w:tr>
      <w:tr w:rsidR="006E6DFA" w:rsidRPr="006E6DFA" w:rsidTr="006E6DFA">
        <w:trPr>
          <w:cantSplit/>
          <w:trHeight w:val="3759"/>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5 </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Выплата вознаграждения за выполнение функций классного      руководителя педагогическим работникам    муниципальных      образовательным учреждений (Постановление Правительства  Красноярского края от 03.03.2010 N 99-п «О выплате в 2010 году денежного  вознаграждения за  выполнение функций  классного   руководителя педагогическим работникам краевых    </w:t>
            </w:r>
            <w:r w:rsidRPr="006E6DFA">
              <w:rPr>
                <w:rFonts w:ascii="Times New Roman" w:hAnsi="Times New Roman" w:cs="Times New Roman"/>
                <w:sz w:val="16"/>
                <w:szCs w:val="16"/>
              </w:rPr>
              <w:br/>
              <w:t xml:space="preserve">государственных и  муниципальных  образовательных  учреждений»;          </w:t>
            </w:r>
            <w:r w:rsidRPr="006E6DFA">
              <w:rPr>
                <w:rFonts w:ascii="Times New Roman" w:hAnsi="Times New Roman" w:cs="Times New Roman"/>
                <w:sz w:val="16"/>
                <w:szCs w:val="16"/>
              </w:rPr>
              <w:br/>
              <w:t xml:space="preserve">Постановление Совета администрации    Красноярского края от 31.01.2008 N 35-п   «Об утверждении   Порядка    предоставления    местным бюджетам      </w:t>
            </w:r>
            <w:r w:rsidRPr="006E6DFA">
              <w:rPr>
                <w:rFonts w:ascii="Times New Roman" w:hAnsi="Times New Roman" w:cs="Times New Roman"/>
                <w:sz w:val="16"/>
                <w:szCs w:val="16"/>
              </w:rPr>
              <w:br/>
              <w:t xml:space="preserve">муниципальных   образований  Красноярского края  субвенций на выплату  </w:t>
            </w:r>
            <w:r w:rsidRPr="006E6DFA">
              <w:rPr>
                <w:rFonts w:ascii="Times New Roman" w:hAnsi="Times New Roman" w:cs="Times New Roman"/>
                <w:sz w:val="16"/>
                <w:szCs w:val="16"/>
              </w:rPr>
              <w:br/>
              <w:t xml:space="preserve">вознаграждения за  выполнение функций   классного   руководителя          </w:t>
            </w:r>
            <w:r w:rsidRPr="006E6DFA">
              <w:rPr>
                <w:rFonts w:ascii="Times New Roman" w:hAnsi="Times New Roman" w:cs="Times New Roman"/>
                <w:sz w:val="16"/>
                <w:szCs w:val="16"/>
              </w:rPr>
              <w:br/>
              <w:t xml:space="preserve">педагогическим   работникам муниципальных   образовательных    учреждения Красноярского края»; Постановление    Правительства   Красноярского края от 18.01.2011 N 7-п «О выплате в 2011 году денежного    вознаграждения за  выполнение функций   классного   руководителя   педагогическим  работникам краевых   государственных и   муниципальных образовательных учреждений»,    Постановление  администрации  Богучанского района № 539-п от 18.04.2011 г «Об утверждении порядка, условий, размера  выплаты    денежного вознаграждения за выполнение функции классного руководителя    педагогическим   работникам муниципальных образовательных  учреждений»);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8556,8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7147,8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AF320F">
        <w:trPr>
          <w:cantSplit/>
          <w:trHeight w:val="3386"/>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lastRenderedPageBreak/>
              <w:t>6</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Частичное   финансирование   (возмещение) расходов на выплаты врачам     </w:t>
            </w:r>
            <w:r w:rsidRPr="006E6DFA">
              <w:rPr>
                <w:rFonts w:ascii="Times New Roman" w:hAnsi="Times New Roman" w:cs="Times New Roman"/>
                <w:sz w:val="16"/>
                <w:szCs w:val="16"/>
              </w:rPr>
              <w:br/>
              <w:t xml:space="preserve">(включая санитарных  врачей), медицинским  сестрам диетическим,  </w:t>
            </w:r>
            <w:r w:rsidRPr="006E6DFA">
              <w:rPr>
                <w:rFonts w:ascii="Times New Roman" w:hAnsi="Times New Roman" w:cs="Times New Roman"/>
                <w:sz w:val="16"/>
                <w:szCs w:val="16"/>
              </w:rPr>
              <w:br/>
              <w:t xml:space="preserve">шеф-поварам, старшим  воспитателям    муниципальных      загородных            </w:t>
            </w:r>
            <w:r w:rsidRPr="006E6DFA">
              <w:rPr>
                <w:rFonts w:ascii="Times New Roman" w:hAnsi="Times New Roman" w:cs="Times New Roman"/>
                <w:sz w:val="16"/>
                <w:szCs w:val="16"/>
              </w:rPr>
              <w:br/>
              <w:t xml:space="preserve">оздоровительных лагерей, на оплата услуг по санитарно-  эпидемиологической оценке обстановки в   муниципальных         загородных    оздоровительных    лагерях за счет   средств краевого     бюджета (Постановление Правительства Красноярского края от 30.12.2009 N 681-п «Об утверждении  Положения о порядке  предоставления и   расходования в 2010  году субсидий     бюджетами             </w:t>
            </w:r>
            <w:r w:rsidRPr="006E6DFA">
              <w:rPr>
                <w:rFonts w:ascii="Times New Roman" w:hAnsi="Times New Roman" w:cs="Times New Roman"/>
                <w:sz w:val="16"/>
                <w:szCs w:val="16"/>
              </w:rPr>
              <w:br/>
              <w:t xml:space="preserve">муниципальных  образований   Красноярского края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Постановление    Правительства Красноярского края от .12.2010 N 675-п «Об утверждении    Порядка предоставления  расходования   субсидий бюджетами  муниципальных     образований     Красноярского края на частичное    финансирование    (возмещение) расходов  муниципальных    образований  Красноярского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   </w:t>
            </w:r>
            <w:r w:rsidRPr="006E6DFA">
              <w:rPr>
                <w:rFonts w:ascii="Times New Roman" w:hAnsi="Times New Roman" w:cs="Times New Roman"/>
                <w:sz w:val="16"/>
                <w:szCs w:val="16"/>
              </w:rPr>
              <w:br/>
              <w:t xml:space="preserve">эпидемиологической оценке муниципальных загородных    оздоровительных   лагерей»);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126,1</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132,9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694"/>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Мероприятия,    предусмотренные   районной целевой   программой            </w:t>
            </w:r>
            <w:r w:rsidRPr="006E6DFA">
              <w:rPr>
                <w:rFonts w:ascii="Times New Roman" w:hAnsi="Times New Roman" w:cs="Times New Roman"/>
                <w:sz w:val="16"/>
                <w:szCs w:val="16"/>
              </w:rPr>
              <w:br/>
              <w:t>«Обеспечение жизнедеятельности образовательных учреждений» на 2013 -</w:t>
            </w:r>
            <w:r w:rsidRPr="006E6DFA">
              <w:rPr>
                <w:rFonts w:ascii="Times New Roman" w:hAnsi="Times New Roman" w:cs="Times New Roman"/>
                <w:sz w:val="16"/>
                <w:szCs w:val="16"/>
              </w:rPr>
              <w:br/>
              <w:t>2015 годы (Постановление администрации Богучанского района от 11.12.2008 N 54-а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3164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3055,0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6670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6550</w:t>
            </w:r>
          </w:p>
        </w:tc>
      </w:tr>
      <w:tr w:rsidR="006E6DFA" w:rsidRPr="006E6DFA" w:rsidTr="006E6DFA">
        <w:trPr>
          <w:cantSplit/>
          <w:trHeight w:val="838"/>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8</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Мероприятия,   предусмотренные    долгосрочной целевой программой    </w:t>
            </w:r>
            <w:r w:rsidRPr="006E6DFA">
              <w:rPr>
                <w:rFonts w:ascii="Times New Roman" w:hAnsi="Times New Roman" w:cs="Times New Roman"/>
                <w:sz w:val="16"/>
                <w:szCs w:val="16"/>
              </w:rPr>
              <w:br/>
              <w:t>«Безопасность дорожного движения в Богучанском районе »  на</w:t>
            </w:r>
            <w:r w:rsidRPr="006E6DFA">
              <w:rPr>
                <w:rFonts w:ascii="Times New Roman" w:hAnsi="Times New Roman" w:cs="Times New Roman"/>
                <w:sz w:val="16"/>
                <w:szCs w:val="16"/>
              </w:rPr>
              <w:br/>
              <w:t>2012 - 2014 годы   (Постановление  администрации Богучанского района</w:t>
            </w:r>
            <w:r w:rsidRPr="006E6DFA">
              <w:rPr>
                <w:rFonts w:ascii="Times New Roman" w:hAnsi="Times New Roman" w:cs="Times New Roman"/>
                <w:sz w:val="16"/>
                <w:szCs w:val="16"/>
              </w:rPr>
              <w:br/>
              <w:t xml:space="preserve">от 14.10.2011 N 892-п «Об утверждении программы «Безопасность         </w:t>
            </w:r>
            <w:r w:rsidRPr="006E6DFA">
              <w:rPr>
                <w:rFonts w:ascii="Times New Roman" w:hAnsi="Times New Roman" w:cs="Times New Roman"/>
                <w:sz w:val="16"/>
                <w:szCs w:val="16"/>
              </w:rPr>
              <w:br/>
              <w:t xml:space="preserve">дорожного движения в  Богучанском районе» на 2012-2014 годы»;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185,2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116,7</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236,8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1172"/>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9</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Мероприятия,   предусмотренные    долгосрочной районной целевой программой «Отдых и оздоровление, занятость  детей и подростков Богучанского района  на 2011 - 2013 годы» (Постановление   </w:t>
            </w:r>
            <w:r w:rsidRPr="006E6DFA">
              <w:rPr>
                <w:rFonts w:ascii="Times New Roman" w:hAnsi="Times New Roman" w:cs="Times New Roman"/>
                <w:sz w:val="16"/>
                <w:szCs w:val="16"/>
              </w:rPr>
              <w:br/>
              <w:t xml:space="preserve">администрации Богучанского района  от 15.10.2010г N 1255-п  «Об утверждении    долгосрочной целевой   программы «Отдых,   оздоровление и  занятость детей и подростков Богучанского района» на 2011 - 2013 годы»;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3470,4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2718,9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r>
      <w:tr w:rsidR="006E6DFA" w:rsidRPr="006E6DFA" w:rsidTr="006E6DFA">
        <w:trPr>
          <w:cantSplit/>
          <w:trHeight w:val="52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10</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highlight w:val="yellow"/>
              </w:rPr>
            </w:pPr>
            <w:r w:rsidRPr="006E6DFA">
              <w:rPr>
                <w:rFonts w:ascii="Times New Roman" w:hAnsi="Times New Roman" w:cs="Times New Roman"/>
                <w:sz w:val="16"/>
                <w:szCs w:val="16"/>
              </w:rPr>
              <w:t>Мероприятия, предусмотренные долгосрочной целевой программой «Содействие занятости населения Богучанского района» 2011-2013 годы;</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39,7</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r>
      <w:tr w:rsidR="006E6DFA" w:rsidRPr="006E6DFA" w:rsidTr="006E6DFA">
        <w:trPr>
          <w:cantSplit/>
          <w:trHeight w:val="703"/>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районной целевой   программой  «Развитие общего образования Богучанского района» на 2011-2013 годы          (Постановление  администрации Богучанского района  от 13.08.2010                  № 1466п);</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1349,00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1371,4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highlight w:val="yellow"/>
              </w:rPr>
            </w:pPr>
          </w:p>
        </w:tc>
      </w:tr>
      <w:tr w:rsidR="006E6DFA" w:rsidRPr="006E6DFA" w:rsidTr="006E6DFA">
        <w:trPr>
          <w:cantSplit/>
          <w:trHeight w:val="703"/>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12</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районной целевой программой «Энергосбережение и повышение энергетической эффективности на территории Богучанского района на 2010-2012 г», утвержденной  Постановлением администрации № 954-п от 26.07.2010 г.;</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766,6</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1125,8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1100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1100</w:t>
            </w:r>
          </w:p>
        </w:tc>
      </w:tr>
      <w:tr w:rsidR="006E6DFA" w:rsidRPr="006E6DFA" w:rsidTr="006E6DFA">
        <w:trPr>
          <w:cantSplit/>
          <w:trHeight w:val="703"/>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районной целевой   программой  «Развитие сети дошкольных образовательных учреждений Богучанского района» на 2013-2015 годы  (Постановление  администрации Богучанского района  от 12.10.2012г    № 1556-п «Об утверждении  долгосрочной целевой программы «Развитие сети дошкольных образовательных учреждений Богучанского района на 2013-</w:t>
            </w:r>
            <w:smartTag w:uri="urn:schemas-microsoft-com:office:smarttags" w:element="metricconverter">
              <w:smartTagPr>
                <w:attr w:name="ProductID" w:val="2015 г"/>
              </w:smartTagPr>
              <w:r w:rsidRPr="006E6DFA">
                <w:rPr>
                  <w:rFonts w:ascii="Times New Roman" w:hAnsi="Times New Roman" w:cs="Times New Roman"/>
                  <w:sz w:val="16"/>
                  <w:szCs w:val="16"/>
                </w:rPr>
                <w:t>2015 г</w:t>
              </w:r>
            </w:smartTag>
            <w:r w:rsidRPr="006E6DFA">
              <w:rPr>
                <w:rFonts w:ascii="Times New Roman" w:hAnsi="Times New Roman" w:cs="Times New Roman"/>
                <w:sz w:val="16"/>
                <w:szCs w:val="16"/>
              </w:rPr>
              <w:t>);</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4061,2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1000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1000</w:t>
            </w:r>
          </w:p>
        </w:tc>
      </w:tr>
      <w:tr w:rsidR="006E6DFA" w:rsidRPr="006E6DFA" w:rsidTr="00AF320F">
        <w:trPr>
          <w:cantSplit/>
          <w:trHeight w:val="6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14</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долгосрочной целевой программой «Развитие сети дошкольных образовательных учреждений» (Постановление Правительства Красноярского края от 18.10.2013 № 544-п);</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19331,8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r>
      <w:tr w:rsidR="006E6DFA" w:rsidRPr="006E6DFA" w:rsidTr="006E6DFA">
        <w:trPr>
          <w:cantSplit/>
          <w:trHeight w:val="487"/>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15</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краевой целевой программой «Дети» на 2010-2012г, утвержденной Постановлением № 600-п «Об утверждении долгосрочной целевой программы «Дети» от 23.11.2009 г.;</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608,4</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729,9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AF320F">
        <w:trPr>
          <w:cantSplit/>
          <w:trHeight w:val="778"/>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16</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краевой целевой   программой         «Техническое   творчество детей,  учащейся и  студенческой молодежи»</w:t>
            </w:r>
            <w:r w:rsidRPr="006E6DFA">
              <w:rPr>
                <w:rFonts w:ascii="Times New Roman" w:hAnsi="Times New Roman" w:cs="Times New Roman"/>
                <w:sz w:val="16"/>
                <w:szCs w:val="16"/>
              </w:rPr>
              <w:br/>
              <w:t>на 2011 - 2013 годы  (Постановление   Правите</w:t>
            </w:r>
            <w:r w:rsidR="00AF320F">
              <w:rPr>
                <w:rFonts w:ascii="Times New Roman" w:hAnsi="Times New Roman" w:cs="Times New Roman"/>
                <w:sz w:val="16"/>
                <w:szCs w:val="16"/>
              </w:rPr>
              <w:t xml:space="preserve">льства   Красноярского края от </w:t>
            </w:r>
            <w:r w:rsidRPr="006E6DFA">
              <w:rPr>
                <w:rFonts w:ascii="Times New Roman" w:hAnsi="Times New Roman" w:cs="Times New Roman"/>
                <w:sz w:val="16"/>
                <w:szCs w:val="16"/>
              </w:rPr>
              <w:t>23.11.2010 N 588-п  «Об утверждении    долгосрочной целевой  программы «Техническое творчество детей,  учащейся и  ст</w:t>
            </w:r>
            <w:r w:rsidR="00AF320F">
              <w:rPr>
                <w:rFonts w:ascii="Times New Roman" w:hAnsi="Times New Roman" w:cs="Times New Roman"/>
                <w:sz w:val="16"/>
                <w:szCs w:val="16"/>
              </w:rPr>
              <w:t xml:space="preserve">уденческой молодежи» </w:t>
            </w:r>
            <w:r w:rsidRPr="006E6DFA">
              <w:rPr>
                <w:rFonts w:ascii="Times New Roman" w:hAnsi="Times New Roman" w:cs="Times New Roman"/>
                <w:sz w:val="16"/>
                <w:szCs w:val="16"/>
              </w:rPr>
              <w:t xml:space="preserve">на 2011 - 2013 годы»);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500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500,0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1061"/>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17</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Мероприятия, предусмотренные долгосрочной целевой программой «Обеспечение жизнедеятельности образовательных учреждений края» на 2010-2012 годы, утвержденной Постановлением правительства Красноярского края № 606-п от 23.11.2009  «Об утверждении долгосрочной целевой программы «Обеспечение жизнедеятельности образовательных учреждений Красноярского края на 2010-2012 годы»;</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2799,2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spacing w:line="240" w:lineRule="auto"/>
              <w:rPr>
                <w:sz w:val="16"/>
                <w:szCs w:val="16"/>
              </w:rPr>
            </w:pPr>
            <w:r w:rsidRPr="006E6DFA">
              <w:rPr>
                <w:sz w:val="16"/>
                <w:szCs w:val="16"/>
              </w:rPr>
              <w:t>21574,1</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1057"/>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lastRenderedPageBreak/>
              <w:t>18</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Оплата стоимости   путевок для детей в краевые и  муниципальные загородные  оздоровительные  лагеря,   негосударс</w:t>
            </w:r>
            <w:r w:rsidR="00AF320F">
              <w:rPr>
                <w:rFonts w:ascii="Times New Roman" w:hAnsi="Times New Roman" w:cs="Times New Roman"/>
                <w:sz w:val="16"/>
                <w:szCs w:val="16"/>
              </w:rPr>
              <w:t xml:space="preserve">твенные  организации отдыха,   </w:t>
            </w:r>
            <w:r w:rsidRPr="006E6DFA">
              <w:rPr>
                <w:rFonts w:ascii="Times New Roman" w:hAnsi="Times New Roman" w:cs="Times New Roman"/>
                <w:sz w:val="16"/>
                <w:szCs w:val="16"/>
              </w:rPr>
              <w:t>оздоровления и  занятости детей,  зарегистрированные на территории            Красноярского края   (Закон Красноярского края от 07.</w:t>
            </w:r>
            <w:r w:rsidR="00AF320F">
              <w:rPr>
                <w:rFonts w:ascii="Times New Roman" w:hAnsi="Times New Roman" w:cs="Times New Roman"/>
                <w:sz w:val="16"/>
                <w:szCs w:val="16"/>
              </w:rPr>
              <w:t xml:space="preserve">07.2009  N 8-3618 «Об   </w:t>
            </w:r>
            <w:r w:rsidRPr="006E6DFA">
              <w:rPr>
                <w:rFonts w:ascii="Times New Roman" w:hAnsi="Times New Roman" w:cs="Times New Roman"/>
                <w:sz w:val="16"/>
                <w:szCs w:val="16"/>
              </w:rPr>
              <w:t xml:space="preserve">обеспечении прав детей на отдых, оздоровление и занятость в  Красноярском крае»);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1205,6</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1272,1</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1336,7</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1403,2</w:t>
            </w:r>
          </w:p>
        </w:tc>
      </w:tr>
      <w:tr w:rsidR="006E6DFA" w:rsidRPr="006E6DFA" w:rsidTr="006E6DFA">
        <w:trPr>
          <w:cantSplit/>
          <w:trHeight w:val="542"/>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19</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Организация    двухразового питания  лагерях с дневным   пребыванием детей, в  том числе оплата   стоимости набора  продуктов питания или готовых блюд и их  транспортировка (Закон Красноярского</w:t>
            </w:r>
            <w:r w:rsidR="00AF320F">
              <w:rPr>
                <w:rFonts w:ascii="Times New Roman" w:hAnsi="Times New Roman" w:cs="Times New Roman"/>
                <w:sz w:val="16"/>
                <w:szCs w:val="16"/>
              </w:rPr>
              <w:t xml:space="preserve"> края от 07.07.2009 N 8-3618   </w:t>
            </w:r>
            <w:r w:rsidRPr="006E6DFA">
              <w:rPr>
                <w:rFonts w:ascii="Times New Roman" w:hAnsi="Times New Roman" w:cs="Times New Roman"/>
                <w:sz w:val="16"/>
                <w:szCs w:val="16"/>
              </w:rPr>
              <w:t>«Об обеспечении прав  детей на отдых,   оздоровл</w:t>
            </w:r>
            <w:r w:rsidR="00AF320F">
              <w:rPr>
                <w:rFonts w:ascii="Times New Roman" w:hAnsi="Times New Roman" w:cs="Times New Roman"/>
                <w:sz w:val="16"/>
                <w:szCs w:val="16"/>
              </w:rPr>
              <w:t xml:space="preserve">ение и   занятость в           </w:t>
            </w:r>
            <w:r w:rsidRPr="006E6DFA">
              <w:rPr>
                <w:rFonts w:ascii="Times New Roman" w:hAnsi="Times New Roman" w:cs="Times New Roman"/>
                <w:sz w:val="16"/>
                <w:szCs w:val="16"/>
              </w:rPr>
              <w:t xml:space="preserve">Красноярском крае»);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4266,7</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4501,3</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4726,3</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4962,7</w:t>
            </w:r>
          </w:p>
        </w:tc>
      </w:tr>
      <w:tr w:rsidR="006E6DFA" w:rsidRPr="006E6DFA" w:rsidTr="006E6DFA">
        <w:trPr>
          <w:cantSplit/>
          <w:trHeight w:val="544"/>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20</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Частичное  финансирование  (возмещение) расходов  на проведение         </w:t>
            </w:r>
            <w:r w:rsidRPr="006E6DFA">
              <w:rPr>
                <w:rFonts w:ascii="Times New Roman" w:hAnsi="Times New Roman" w:cs="Times New Roman"/>
                <w:sz w:val="16"/>
                <w:szCs w:val="16"/>
              </w:rPr>
              <w:br/>
              <w:t xml:space="preserve">эксперимента по введению новых систем оплаты труда   (Постановление        </w:t>
            </w:r>
            <w:r w:rsidRPr="006E6DFA">
              <w:rPr>
                <w:rFonts w:ascii="Times New Roman" w:hAnsi="Times New Roman" w:cs="Times New Roman"/>
                <w:sz w:val="16"/>
                <w:szCs w:val="16"/>
              </w:rPr>
              <w:br/>
              <w:t xml:space="preserve">Правительства   Красноярского края от 27.06.2012 № 305-п «Об утверждении   распределения, порядка и условий  предоставления в 2012 году        </w:t>
            </w:r>
            <w:r w:rsidRPr="006E6DFA">
              <w:rPr>
                <w:rFonts w:ascii="Times New Roman" w:hAnsi="Times New Roman" w:cs="Times New Roman"/>
                <w:sz w:val="16"/>
                <w:szCs w:val="16"/>
              </w:rPr>
              <w:br/>
              <w:t xml:space="preserve">бюджетам муниципальных образований края  субсидий на частичное </w:t>
            </w:r>
            <w:r w:rsidRPr="006E6DFA">
              <w:rPr>
                <w:rFonts w:ascii="Times New Roman" w:hAnsi="Times New Roman" w:cs="Times New Roman"/>
                <w:sz w:val="16"/>
                <w:szCs w:val="16"/>
              </w:rPr>
              <w:br/>
              <w:t xml:space="preserve">финансирование  (возмещение) расходов на введение новых систем оплаты труда»);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8265,2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w:t>
            </w:r>
          </w:p>
        </w:tc>
      </w:tr>
      <w:tr w:rsidR="006E6DFA" w:rsidRPr="006E6DFA" w:rsidTr="006E6DFA">
        <w:trPr>
          <w:cantSplit/>
          <w:trHeight w:val="882"/>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21</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Финансирование   расходов на содержание органов местного самоуправления (ст. 34 Федерального закона от 06.10.2003 N</w:t>
            </w:r>
            <w:r w:rsidR="00AF320F">
              <w:rPr>
                <w:rFonts w:ascii="Times New Roman" w:hAnsi="Times New Roman" w:cs="Times New Roman"/>
                <w:sz w:val="16"/>
                <w:szCs w:val="16"/>
              </w:rPr>
              <w:t xml:space="preserve"> 131-ФЗ  «Об общих принципах   </w:t>
            </w:r>
            <w:r w:rsidRPr="006E6DFA">
              <w:rPr>
                <w:rFonts w:ascii="Times New Roman" w:hAnsi="Times New Roman" w:cs="Times New Roman"/>
                <w:sz w:val="16"/>
                <w:szCs w:val="16"/>
              </w:rPr>
              <w:t xml:space="preserve">организации местного самоуправления в   Российской Федерации», ст. 34 Федерального  закона от 02.03.2007 </w:t>
            </w:r>
            <w:r w:rsidR="00AF320F">
              <w:rPr>
                <w:rFonts w:ascii="Times New Roman" w:hAnsi="Times New Roman" w:cs="Times New Roman"/>
                <w:sz w:val="16"/>
                <w:szCs w:val="16"/>
              </w:rPr>
              <w:t xml:space="preserve">N 25-ФЗ  «О муниципальной      </w:t>
            </w:r>
            <w:r w:rsidRPr="006E6DFA">
              <w:rPr>
                <w:rFonts w:ascii="Times New Roman" w:hAnsi="Times New Roman" w:cs="Times New Roman"/>
                <w:sz w:val="16"/>
                <w:szCs w:val="16"/>
              </w:rPr>
              <w:t xml:space="preserve">службе в Российской   Федерации»);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35541,9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39707,5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38842,9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39311,8</w:t>
            </w:r>
          </w:p>
        </w:tc>
      </w:tr>
      <w:tr w:rsidR="006E6DFA" w:rsidRPr="006E6DFA" w:rsidTr="006E6DFA">
        <w:trPr>
          <w:cantSplit/>
          <w:trHeight w:val="1118"/>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22</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 xml:space="preserve">Организация и  осуществление  деятельности по опеке и попечительству в    </w:t>
            </w:r>
            <w:r w:rsidRPr="006E6DFA">
              <w:rPr>
                <w:rFonts w:ascii="Times New Roman" w:hAnsi="Times New Roman" w:cs="Times New Roman"/>
                <w:sz w:val="16"/>
                <w:szCs w:val="16"/>
              </w:rPr>
              <w:br/>
              <w:t xml:space="preserve">отношении  несовершеннолетних  (Закон Красноярского края от 20.12.2007    </w:t>
            </w:r>
            <w:r w:rsidRPr="006E6DFA">
              <w:rPr>
                <w:rFonts w:ascii="Times New Roman" w:hAnsi="Times New Roman" w:cs="Times New Roman"/>
                <w:sz w:val="16"/>
                <w:szCs w:val="16"/>
              </w:rPr>
              <w:br/>
              <w:t xml:space="preserve">N 4-1089 «О наделении органов местного  самоуправления    муниципальных районов и городских округов  края государственными полномочиями по       </w:t>
            </w:r>
            <w:r w:rsidRPr="006E6DFA">
              <w:rPr>
                <w:rFonts w:ascii="Times New Roman" w:hAnsi="Times New Roman" w:cs="Times New Roman"/>
                <w:sz w:val="16"/>
                <w:szCs w:val="16"/>
              </w:rPr>
              <w:br/>
              <w:t xml:space="preserve">организации и    осуществлению   деятельности по опеке и попечительству в    </w:t>
            </w:r>
            <w:r w:rsidRPr="006E6DFA">
              <w:rPr>
                <w:rFonts w:ascii="Times New Roman" w:hAnsi="Times New Roman" w:cs="Times New Roman"/>
                <w:sz w:val="16"/>
                <w:szCs w:val="16"/>
              </w:rPr>
              <w:br/>
              <w:t xml:space="preserve">отношении  несовершеннолетних»);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1193</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ind w:hanging="700"/>
              <w:rPr>
                <w:rFonts w:ascii="Times New Roman" w:hAnsi="Times New Roman" w:cs="Times New Roman"/>
                <w:sz w:val="16"/>
                <w:szCs w:val="16"/>
              </w:rPr>
            </w:pPr>
            <w:r w:rsidRPr="006E6DFA">
              <w:rPr>
                <w:rFonts w:ascii="Times New Roman" w:hAnsi="Times New Roman" w:cs="Times New Roman"/>
                <w:sz w:val="16"/>
                <w:szCs w:val="16"/>
              </w:rPr>
              <w:t>112259,8  1261,5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1316,3</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1336</w:t>
            </w:r>
          </w:p>
        </w:tc>
      </w:tr>
      <w:tr w:rsidR="006E6DFA" w:rsidRPr="006E6DFA" w:rsidTr="00AF320F">
        <w:trPr>
          <w:cantSplit/>
          <w:trHeight w:val="797"/>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23</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jc w:val="both"/>
              <w:rPr>
                <w:rFonts w:ascii="Times New Roman" w:hAnsi="Times New Roman" w:cs="Times New Roman"/>
                <w:sz w:val="16"/>
                <w:szCs w:val="16"/>
              </w:rPr>
            </w:pPr>
            <w:r w:rsidRPr="006E6DFA">
              <w:rPr>
                <w:rFonts w:ascii="Times New Roman" w:hAnsi="Times New Roman" w:cs="Times New Roman"/>
                <w:sz w:val="16"/>
                <w:szCs w:val="16"/>
              </w:rPr>
              <w:t>Обеспечение выполнения мероприятий, предусмотренных  краевой ДЦП «Энергосбережение и повышение энергетической эффективности в Красноярском крае на 2010-</w:t>
            </w:r>
            <w:smartTag w:uri="urn:schemas-microsoft-com:office:smarttags" w:element="metricconverter">
              <w:smartTagPr>
                <w:attr w:name="ProductID" w:val="2012 г"/>
              </w:smartTagPr>
              <w:r w:rsidRPr="006E6DFA">
                <w:rPr>
                  <w:rFonts w:ascii="Times New Roman" w:hAnsi="Times New Roman" w:cs="Times New Roman"/>
                  <w:sz w:val="16"/>
                  <w:szCs w:val="16"/>
                </w:rPr>
                <w:t>2012 г</w:t>
              </w:r>
            </w:smartTag>
            <w:r w:rsidRPr="006E6DFA">
              <w:rPr>
                <w:rFonts w:ascii="Times New Roman" w:hAnsi="Times New Roman" w:cs="Times New Roman"/>
                <w:sz w:val="16"/>
                <w:szCs w:val="16"/>
              </w:rPr>
              <w:t>.» (Постановление правительства Красноярского края от 29.07.2010 г № 422-п «Об утверждении долгосрочной целевой программы «Энергосбережение и повышение энергетической эффективности в Красноярском крае» на 2010-2012 годы»;</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70,2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tabs>
                <w:tab w:val="center" w:pos="30"/>
              </w:tabs>
              <w:ind w:hanging="700"/>
              <w:rPr>
                <w:rFonts w:ascii="Times New Roman" w:hAnsi="Times New Roman" w:cs="Times New Roman"/>
                <w:sz w:val="16"/>
                <w:szCs w:val="16"/>
              </w:rPr>
            </w:pPr>
            <w:r w:rsidRPr="006E6DFA">
              <w:rPr>
                <w:rFonts w:ascii="Times New Roman" w:hAnsi="Times New Roman" w:cs="Times New Roman"/>
                <w:sz w:val="16"/>
                <w:szCs w:val="16"/>
              </w:rPr>
              <w:t>2</w:t>
            </w:r>
            <w:r w:rsidRPr="006E6DFA">
              <w:rPr>
                <w:rFonts w:ascii="Times New Roman" w:hAnsi="Times New Roman" w:cs="Times New Roman"/>
                <w:sz w:val="16"/>
                <w:szCs w:val="16"/>
              </w:rPr>
              <w:tab/>
              <w:t>2550,6</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AF320F">
        <w:trPr>
          <w:cantSplit/>
          <w:trHeight w:val="388"/>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24</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Обеспечение выполнения мероприятий, предусмотренных Законом Красноярского края от 1.12.2011 года № 13-6580 «О наделении органов местного самоуправления отдельных муниципальных районов и городских округов края государственными полномочиями по организации проведения текущего ремонта жилых помещений, закрепленных за детьми-сиротами и детьми, оставшимися без попечения родителей на 2012 год»;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54,5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ind w:hanging="700"/>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AF320F">
        <w:trPr>
          <w:cantSplit/>
          <w:trHeight w:val="262"/>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25</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Выполнение мероприятий  ДЦП «  Повышение эффективности деятельности органов местного самоуправления в Красноярском крае на 2011-2013 Гг.» ( Постановление правительства  Красноярского края от 28.09.2012 г № 470-п «Об утверждении субсидий бюджетам муниципальных образований на содействие развитию налогового потенциала на 2012 год»;</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2427,5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tabs>
                <w:tab w:val="left" w:pos="580"/>
              </w:tabs>
              <w:ind w:hanging="700"/>
              <w:rPr>
                <w:rFonts w:ascii="Times New Roman" w:hAnsi="Times New Roman" w:cs="Times New Roman"/>
                <w:sz w:val="16"/>
                <w:szCs w:val="16"/>
              </w:rPr>
            </w:pPr>
            <w:r w:rsidRPr="006E6DFA">
              <w:rPr>
                <w:rFonts w:ascii="Times New Roman" w:hAnsi="Times New Roman" w:cs="Times New Roman"/>
                <w:sz w:val="16"/>
                <w:szCs w:val="16"/>
              </w:rPr>
              <w:tab/>
            </w:r>
            <w:r w:rsidRPr="006E6DFA">
              <w:rPr>
                <w:rFonts w:ascii="Times New Roman" w:hAnsi="Times New Roman" w:cs="Times New Roman"/>
                <w:sz w:val="16"/>
                <w:szCs w:val="16"/>
              </w:rPr>
              <w:tab/>
              <w:t xml:space="preserve">   355,0</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688"/>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26</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Выполнение мероприятий  по использованию средств, выделенных из Резервного фонда исполнительных органов государственной власти субъектов РФ (Распоряжение правительства Красноярского края от 28.12.11 № 1163-р).</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1530,8</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ind w:hanging="700"/>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6E6DFA">
        <w:trPr>
          <w:cantSplit/>
          <w:trHeight w:val="6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26</w:t>
            </w: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Выполнение мероприятий  по использованию средств, выделенных из Резервного фонда местных администраций (Постановление администрации Богучанского района от 6.12.2012 г № 1839-п).</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599,9</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ind w:hanging="700"/>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r>
      <w:tr w:rsidR="006E6DFA" w:rsidRPr="006E6DFA" w:rsidTr="00AF320F">
        <w:trPr>
          <w:cantSplit/>
          <w:trHeight w:val="65"/>
        </w:trPr>
        <w:tc>
          <w:tcPr>
            <w:tcW w:w="278"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p>
        </w:tc>
        <w:tc>
          <w:tcPr>
            <w:tcW w:w="2870"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 xml:space="preserve">Итого                 </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718615</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919821,2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781363,2</w:t>
            </w:r>
          </w:p>
        </w:tc>
        <w:tc>
          <w:tcPr>
            <w:tcW w:w="463" w:type="pct"/>
            <w:tcBorders>
              <w:top w:val="single" w:sz="6" w:space="0" w:color="auto"/>
              <w:left w:val="single" w:sz="6" w:space="0" w:color="auto"/>
              <w:bottom w:val="single" w:sz="6" w:space="0" w:color="auto"/>
              <w:right w:val="single" w:sz="6" w:space="0" w:color="auto"/>
            </w:tcBorders>
          </w:tcPr>
          <w:p w:rsidR="006E6DFA" w:rsidRPr="006E6DFA" w:rsidRDefault="006E6DFA" w:rsidP="006E6DFA">
            <w:pPr>
              <w:pStyle w:val="ConsPlusCell"/>
              <w:widowControl/>
              <w:rPr>
                <w:rFonts w:ascii="Times New Roman" w:hAnsi="Times New Roman" w:cs="Times New Roman"/>
                <w:sz w:val="16"/>
                <w:szCs w:val="16"/>
              </w:rPr>
            </w:pPr>
            <w:r w:rsidRPr="006E6DFA">
              <w:rPr>
                <w:rFonts w:ascii="Times New Roman" w:hAnsi="Times New Roman" w:cs="Times New Roman"/>
                <w:sz w:val="16"/>
                <w:szCs w:val="16"/>
              </w:rPr>
              <w:t>794113,3</w:t>
            </w:r>
          </w:p>
        </w:tc>
      </w:tr>
    </w:tbl>
    <w:p w:rsidR="006E6DFA" w:rsidRDefault="006E6DFA" w:rsidP="00324E5F">
      <w:pPr>
        <w:autoSpaceDE w:val="0"/>
        <w:spacing w:after="0" w:line="240" w:lineRule="auto"/>
        <w:rPr>
          <w:rFonts w:ascii="Times New Roman" w:hAnsi="Times New Roman"/>
          <w:sz w:val="20"/>
          <w:szCs w:val="20"/>
        </w:rPr>
      </w:pPr>
    </w:p>
    <w:p w:rsidR="006E6DFA" w:rsidRPr="006E6DFA" w:rsidRDefault="006E6DFA" w:rsidP="006E6DFA">
      <w:pPr>
        <w:pStyle w:val="afffb"/>
        <w:jc w:val="right"/>
        <w:rPr>
          <w:sz w:val="18"/>
          <w:szCs w:val="18"/>
        </w:rPr>
      </w:pPr>
      <w:r w:rsidRPr="006E6DFA">
        <w:rPr>
          <w:sz w:val="18"/>
          <w:szCs w:val="18"/>
        </w:rPr>
        <w:t>Приложение 2</w:t>
      </w:r>
    </w:p>
    <w:p w:rsidR="006E6DFA" w:rsidRPr="006E6DFA" w:rsidRDefault="006E6DFA" w:rsidP="006E6DFA">
      <w:pPr>
        <w:pStyle w:val="afffb"/>
        <w:jc w:val="right"/>
        <w:rPr>
          <w:sz w:val="18"/>
          <w:szCs w:val="18"/>
        </w:rPr>
      </w:pPr>
      <w:r w:rsidRPr="006E6DFA">
        <w:rPr>
          <w:sz w:val="18"/>
          <w:szCs w:val="18"/>
        </w:rPr>
        <w:t>к ведомственной целевой программе</w:t>
      </w:r>
    </w:p>
    <w:p w:rsidR="006E6DFA" w:rsidRPr="006E6DFA" w:rsidRDefault="006E6DFA" w:rsidP="006E6DFA">
      <w:pPr>
        <w:pStyle w:val="afffb"/>
        <w:jc w:val="right"/>
        <w:rPr>
          <w:sz w:val="18"/>
          <w:szCs w:val="18"/>
        </w:rPr>
      </w:pPr>
      <w:r w:rsidRPr="006E6DFA">
        <w:rPr>
          <w:sz w:val="18"/>
          <w:szCs w:val="18"/>
        </w:rPr>
        <w:t>«Развитие муниципальной системы</w:t>
      </w:r>
    </w:p>
    <w:p w:rsidR="006E6DFA" w:rsidRPr="006E6DFA" w:rsidRDefault="006E6DFA" w:rsidP="006E6DFA">
      <w:pPr>
        <w:pStyle w:val="afffb"/>
        <w:jc w:val="right"/>
        <w:rPr>
          <w:sz w:val="18"/>
          <w:szCs w:val="18"/>
        </w:rPr>
      </w:pPr>
      <w:r w:rsidRPr="006E6DFA">
        <w:rPr>
          <w:sz w:val="18"/>
          <w:szCs w:val="18"/>
        </w:rPr>
        <w:t>образования Богучанского района»</w:t>
      </w:r>
    </w:p>
    <w:p w:rsidR="006E6DFA" w:rsidRPr="006E6DFA" w:rsidRDefault="006E6DFA" w:rsidP="006E6DFA">
      <w:pPr>
        <w:pStyle w:val="afffb"/>
        <w:jc w:val="right"/>
        <w:rPr>
          <w:sz w:val="18"/>
          <w:szCs w:val="18"/>
        </w:rPr>
      </w:pPr>
      <w:r w:rsidRPr="006E6DFA">
        <w:rPr>
          <w:sz w:val="18"/>
          <w:szCs w:val="18"/>
        </w:rPr>
        <w:t>на 2013 год и плановый период</w:t>
      </w:r>
    </w:p>
    <w:p w:rsidR="006E6DFA" w:rsidRPr="006E6DFA" w:rsidRDefault="006E6DFA" w:rsidP="006E6DFA">
      <w:pPr>
        <w:pStyle w:val="afffb"/>
        <w:jc w:val="right"/>
        <w:rPr>
          <w:sz w:val="18"/>
          <w:szCs w:val="18"/>
        </w:rPr>
      </w:pPr>
      <w:r w:rsidRPr="006E6DFA">
        <w:rPr>
          <w:sz w:val="18"/>
          <w:szCs w:val="18"/>
        </w:rPr>
        <w:t>2014 - 2015 годов</w:t>
      </w:r>
    </w:p>
    <w:p w:rsidR="006E6DFA" w:rsidRPr="006E6DFA" w:rsidRDefault="006E6DFA" w:rsidP="006E6DFA">
      <w:pPr>
        <w:pStyle w:val="afffb"/>
        <w:rPr>
          <w:sz w:val="18"/>
          <w:szCs w:val="18"/>
        </w:rPr>
      </w:pPr>
    </w:p>
    <w:p w:rsidR="006E6DFA" w:rsidRPr="006E6DFA" w:rsidRDefault="006E6DFA" w:rsidP="006E6DFA">
      <w:pPr>
        <w:autoSpaceDE w:val="0"/>
        <w:autoSpaceDN w:val="0"/>
        <w:adjustRightInd w:val="0"/>
        <w:jc w:val="center"/>
        <w:rPr>
          <w:rFonts w:ascii="Times New Roman" w:hAnsi="Times New Roman"/>
          <w:sz w:val="18"/>
          <w:szCs w:val="18"/>
        </w:rPr>
      </w:pPr>
      <w:r w:rsidRPr="006E6DFA">
        <w:rPr>
          <w:rFonts w:ascii="Times New Roman" w:hAnsi="Times New Roman"/>
          <w:sz w:val="18"/>
          <w:szCs w:val="18"/>
        </w:rPr>
        <w:t xml:space="preserve">          ЦЕЛИ, ЦЕЛЕВЫЕ ПОКАЗАТЕЛИ, ЗАДАЧИ,  </w:t>
      </w:r>
      <w:r>
        <w:rPr>
          <w:rFonts w:ascii="Times New Roman" w:hAnsi="Times New Roman"/>
          <w:sz w:val="18"/>
          <w:szCs w:val="18"/>
        </w:rPr>
        <w:t>ПОКАЗАТЕЛИ РЕЗУЛЬТАТИВНОСТИ</w:t>
      </w:r>
    </w:p>
    <w:p w:rsidR="006E6DFA" w:rsidRDefault="006E6DFA" w:rsidP="006E6DFA">
      <w:pPr>
        <w:pStyle w:val="afffb"/>
      </w:pPr>
    </w:p>
    <w:tbl>
      <w:tblPr>
        <w:tblStyle w:val="a9"/>
        <w:tblW w:w="5000" w:type="pct"/>
        <w:tblLook w:val="01E0"/>
      </w:tblPr>
      <w:tblGrid>
        <w:gridCol w:w="366"/>
        <w:gridCol w:w="2666"/>
        <w:gridCol w:w="876"/>
        <w:gridCol w:w="1276"/>
        <w:gridCol w:w="1103"/>
        <w:gridCol w:w="868"/>
        <w:gridCol w:w="830"/>
        <w:gridCol w:w="834"/>
        <w:gridCol w:w="751"/>
      </w:tblGrid>
      <w:tr w:rsidR="006E6DFA" w:rsidRPr="006E6DFA" w:rsidTr="006E6DFA">
        <w:trPr>
          <w:trHeight w:val="360"/>
        </w:trPr>
        <w:tc>
          <w:tcPr>
            <w:tcW w:w="191" w:type="pct"/>
            <w:vMerge w:val="restart"/>
            <w:tcBorders>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 пп</w:t>
            </w:r>
          </w:p>
        </w:tc>
        <w:tc>
          <w:tcPr>
            <w:tcW w:w="1438" w:type="pct"/>
            <w:vMerge w:val="restart"/>
            <w:tcBorders>
              <w:left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Цели, задачи, целевые показатели, показатели результативности</w:t>
            </w:r>
          </w:p>
        </w:tc>
        <w:tc>
          <w:tcPr>
            <w:tcW w:w="502" w:type="pct"/>
            <w:vMerge w:val="restart"/>
            <w:tcBorders>
              <w:left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Единица измерения</w:t>
            </w:r>
          </w:p>
        </w:tc>
        <w:tc>
          <w:tcPr>
            <w:tcW w:w="439" w:type="pct"/>
            <w:vMerge w:val="restart"/>
            <w:tcBorders>
              <w:left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Вес показателя результативности</w:t>
            </w:r>
          </w:p>
          <w:p w:rsidR="006E6DFA" w:rsidRPr="006E6DFA" w:rsidRDefault="006E6DFA" w:rsidP="006E6DFA">
            <w:pPr>
              <w:pStyle w:val="ConsPlusNonformat"/>
              <w:widowControl/>
              <w:jc w:val="center"/>
              <w:rPr>
                <w:rFonts w:ascii="Times New Roman" w:hAnsi="Times New Roman" w:cs="Times New Roman"/>
                <w:sz w:val="14"/>
                <w:szCs w:val="14"/>
              </w:rPr>
            </w:pPr>
          </w:p>
        </w:tc>
        <w:tc>
          <w:tcPr>
            <w:tcW w:w="534" w:type="pct"/>
            <w:vMerge w:val="restart"/>
            <w:tcBorders>
              <w:left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Источник информации</w:t>
            </w:r>
          </w:p>
        </w:tc>
        <w:tc>
          <w:tcPr>
            <w:tcW w:w="498" w:type="pct"/>
            <w:tcBorders>
              <w:left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Отчетный год</w:t>
            </w:r>
          </w:p>
        </w:tc>
        <w:tc>
          <w:tcPr>
            <w:tcW w:w="1398" w:type="pct"/>
            <w:gridSpan w:val="3"/>
            <w:tcBorders>
              <w:lef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Текущий год и плановый период</w:t>
            </w:r>
          </w:p>
        </w:tc>
      </w:tr>
      <w:tr w:rsidR="006E6DFA" w:rsidRPr="006E6DFA" w:rsidTr="006E6DFA">
        <w:trPr>
          <w:trHeight w:val="70"/>
        </w:trPr>
        <w:tc>
          <w:tcPr>
            <w:tcW w:w="191" w:type="pct"/>
            <w:vMerge/>
            <w:tcBorders>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c>
          <w:tcPr>
            <w:tcW w:w="1438" w:type="pct"/>
            <w:vMerge/>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c>
          <w:tcPr>
            <w:tcW w:w="502" w:type="pct"/>
            <w:vMerge/>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c>
          <w:tcPr>
            <w:tcW w:w="439" w:type="pct"/>
            <w:vMerge/>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c>
          <w:tcPr>
            <w:tcW w:w="534" w:type="pct"/>
            <w:vMerge/>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c>
          <w:tcPr>
            <w:tcW w:w="49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2012</w:t>
            </w:r>
          </w:p>
        </w:tc>
        <w:tc>
          <w:tcPr>
            <w:tcW w:w="47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2013</w:t>
            </w:r>
          </w:p>
        </w:tc>
        <w:tc>
          <w:tcPr>
            <w:tcW w:w="47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2014</w:t>
            </w:r>
          </w:p>
        </w:tc>
        <w:tc>
          <w:tcPr>
            <w:tcW w:w="442" w:type="pct"/>
            <w:tcBorders>
              <w:left w:val="single" w:sz="4" w:space="0" w:color="auto"/>
              <w:bottom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2015</w:t>
            </w:r>
          </w:p>
        </w:tc>
      </w:tr>
      <w:tr w:rsidR="006E6DFA" w:rsidRPr="006E6DFA" w:rsidTr="00BB0E80">
        <w:trPr>
          <w:trHeight w:val="70"/>
        </w:trPr>
        <w:tc>
          <w:tcPr>
            <w:tcW w:w="191" w:type="pct"/>
            <w:tcBorders>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w:t>
            </w:r>
          </w:p>
        </w:tc>
        <w:tc>
          <w:tcPr>
            <w:tcW w:w="1438" w:type="pct"/>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w:t>
            </w:r>
          </w:p>
        </w:tc>
        <w:tc>
          <w:tcPr>
            <w:tcW w:w="502" w:type="pct"/>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w:t>
            </w:r>
          </w:p>
        </w:tc>
        <w:tc>
          <w:tcPr>
            <w:tcW w:w="439" w:type="pct"/>
            <w:tcBorders>
              <w:left w:val="single" w:sz="4" w:space="0" w:color="auto"/>
              <w:bottom w:val="single" w:sz="4" w:space="0" w:color="auto"/>
              <w:right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4</w:t>
            </w:r>
          </w:p>
        </w:tc>
        <w:tc>
          <w:tcPr>
            <w:tcW w:w="534"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5</w:t>
            </w:r>
          </w:p>
        </w:tc>
        <w:tc>
          <w:tcPr>
            <w:tcW w:w="49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6</w:t>
            </w:r>
          </w:p>
        </w:tc>
        <w:tc>
          <w:tcPr>
            <w:tcW w:w="47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7</w:t>
            </w:r>
          </w:p>
        </w:tc>
        <w:tc>
          <w:tcPr>
            <w:tcW w:w="478" w:type="pct"/>
            <w:tcBorders>
              <w:left w:val="single" w:sz="4" w:space="0" w:color="auto"/>
              <w:bottom w:val="single" w:sz="4" w:space="0" w:color="auto"/>
              <w:right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8</w:t>
            </w:r>
          </w:p>
        </w:tc>
        <w:tc>
          <w:tcPr>
            <w:tcW w:w="442" w:type="pct"/>
            <w:tcBorders>
              <w:left w:val="single" w:sz="4" w:space="0" w:color="auto"/>
              <w:bottom w:val="single" w:sz="4" w:space="0" w:color="auto"/>
            </w:tcBorders>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9</w:t>
            </w: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w:t>
            </w:r>
          </w:p>
        </w:tc>
        <w:tc>
          <w:tcPr>
            <w:tcW w:w="4809" w:type="pct"/>
            <w:gridSpan w:val="8"/>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Цель-повышение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территории Богучанского района, отдыха и оздоровления детей.</w:t>
            </w: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w:t>
            </w:r>
          </w:p>
        </w:tc>
        <w:tc>
          <w:tcPr>
            <w:tcW w:w="1438" w:type="pct"/>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Целевой показатель 1:обьем расходов бюджета района на образование в том числе:</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тыс. руб.</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718615</w:t>
            </w:r>
          </w:p>
        </w:tc>
        <w:tc>
          <w:tcPr>
            <w:tcW w:w="475"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lang w:val="en-US"/>
              </w:rPr>
              <w:t>919821</w:t>
            </w:r>
            <w:r w:rsidRPr="006E6DFA">
              <w:rPr>
                <w:rFonts w:ascii="Times New Roman" w:hAnsi="Times New Roman" w:cs="Times New Roman"/>
                <w:sz w:val="14"/>
                <w:szCs w:val="14"/>
              </w:rPr>
              <w:t>,2</w:t>
            </w:r>
          </w:p>
        </w:tc>
        <w:tc>
          <w:tcPr>
            <w:tcW w:w="480"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781363,2</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794113,3</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w:t>
            </w:r>
          </w:p>
        </w:tc>
        <w:tc>
          <w:tcPr>
            <w:tcW w:w="1438" w:type="pct"/>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 xml:space="preserve">бюджетные инвестиции на увеличение </w:t>
            </w:r>
            <w:r w:rsidRPr="006E6DFA">
              <w:rPr>
                <w:rFonts w:ascii="Times New Roman" w:hAnsi="Times New Roman" w:cs="Times New Roman"/>
                <w:sz w:val="14"/>
                <w:szCs w:val="14"/>
              </w:rPr>
              <w:lastRenderedPageBreak/>
              <w:t>стоимости основных средств образовательных 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lastRenderedPageBreak/>
              <w:t>тыс. руб.</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 xml:space="preserve">ведомственная </w:t>
            </w:r>
            <w:r w:rsidRPr="006E6DFA">
              <w:rPr>
                <w:rFonts w:ascii="Times New Roman" w:hAnsi="Times New Roman" w:cs="Times New Roman"/>
                <w:sz w:val="14"/>
                <w:szCs w:val="14"/>
              </w:rPr>
              <w:lastRenderedPageBreak/>
              <w:t>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lastRenderedPageBreak/>
              <w:t>16719,2</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20355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13636</w:t>
            </w: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lastRenderedPageBreak/>
              <w:t>16943</w:t>
            </w:r>
          </w:p>
        </w:tc>
      </w:tr>
      <w:tr w:rsidR="006E6DFA" w:rsidRPr="006E6DFA" w:rsidTr="00BB0E80">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lastRenderedPageBreak/>
              <w:t>4</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расходы на оплату труда и начисления.</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тыс. руб.</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492915,7</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607328,1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542405,4</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546755</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Целевой показатель 2: доля образовательных учреждений, соответствующих требованиям действующего законодательства (ППБ 01-01, СаНПиН, СеиП) от общего числа 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67</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69</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72</w:t>
            </w:r>
          </w:p>
        </w:tc>
      </w:tr>
      <w:tr w:rsidR="006E6DFA" w:rsidRPr="006E6DFA" w:rsidTr="006E6DFA">
        <w:tc>
          <w:tcPr>
            <w:tcW w:w="191" w:type="pct"/>
            <w:tcBorders>
              <w:top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w:t>
            </w:r>
          </w:p>
        </w:tc>
        <w:tc>
          <w:tcPr>
            <w:tcW w:w="4367" w:type="pct"/>
            <w:gridSpan w:val="7"/>
            <w:tcBorders>
              <w:top w:val="single" w:sz="4" w:space="0" w:color="auto"/>
            </w:tcBorders>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1. 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70,0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65,0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60,0</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58,0</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8</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19,2</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19,2</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15,4</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15,4</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Количество классов в муниципальных общеобразовательных учреждениях (среднегодовое);</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единиц</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332</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331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330</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328</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Наполняемость классов в муниципальных общеобразовательных учреждениях (среднегодовая);</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16,4</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16,4</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16,6</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16,8</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11</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Численность лиц, обучающихся в муниципальных общеобразовательных учреждениях (среднегодовая), в том числе приходящихся:</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5451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5455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5480</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5511</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12</w:t>
            </w:r>
          </w:p>
        </w:tc>
        <w:tc>
          <w:tcPr>
            <w:tcW w:w="1438" w:type="pct"/>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на одного учителя;</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10,9</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11,1</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11,1</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13</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на одного работника.</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Х</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 xml:space="preserve">ведомственная </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5,1</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5,1</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14</w:t>
            </w:r>
          </w:p>
        </w:tc>
        <w:tc>
          <w:tcPr>
            <w:tcW w:w="4367" w:type="pct"/>
            <w:gridSpan w:val="7"/>
            <w:tcBorders>
              <w:top w:val="single" w:sz="4" w:space="0" w:color="auto"/>
            </w:tcBorders>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2. Создание дополнительных мест в дошкольных образовательных учреждениях и развитие разных форм предоставления дошкольного образования.</w:t>
            </w:r>
          </w:p>
        </w:tc>
        <w:tc>
          <w:tcPr>
            <w:tcW w:w="442" w:type="pct"/>
            <w:tcBorders>
              <w:top w:val="single" w:sz="4" w:space="0" w:color="auto"/>
            </w:tcBorders>
          </w:tcPr>
          <w:p w:rsidR="006E6DFA" w:rsidRPr="006E6DFA" w:rsidRDefault="006E6DFA" w:rsidP="006E6DFA">
            <w:pPr>
              <w:pStyle w:val="ConsPlusNonformat"/>
              <w:widowControl/>
              <w:jc w:val="center"/>
              <w:rPr>
                <w:rFonts w:ascii="Times New Roman" w:hAnsi="Times New Roman" w:cs="Times New Roman"/>
                <w:sz w:val="14"/>
                <w:szCs w:val="14"/>
              </w:rPr>
            </w:pP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15</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33,1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33</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24,8</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27,7</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16</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детей в возрасте от 1,5 до 7 лет, получающих услуги дошкольного образования;</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64,9</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66</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68</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68</w:t>
            </w:r>
          </w:p>
        </w:tc>
      </w:tr>
      <w:tr w:rsidR="006E6DFA" w:rsidRPr="006E6DFA" w:rsidTr="00BB0E80">
        <w:trPr>
          <w:trHeight w:val="158"/>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17</w:t>
            </w:r>
          </w:p>
        </w:tc>
        <w:tc>
          <w:tcPr>
            <w:tcW w:w="4809" w:type="pct"/>
            <w:gridSpan w:val="8"/>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3. 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 развития дистанционного обучения детей с ограниченными возможностями здоровья.</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18</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лиц, сдавших единый государственный экзамен по русскому языку и математике, в численности выпускников, участвовавших в едином государственном экзамене по данным предметам;</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0,02</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98,91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98,95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99,05</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99,33</w:t>
            </w: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19</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выпускников, не получивших аттестат о среднем (полном) образовании в общей численности выпускников муниципальных общеобразовательных учреждений ;</w:t>
            </w:r>
          </w:p>
        </w:tc>
        <w:tc>
          <w:tcPr>
            <w:tcW w:w="502" w:type="pct"/>
          </w:tcPr>
          <w:p w:rsidR="006E6DFA" w:rsidRPr="006E6DFA" w:rsidRDefault="006E6DFA" w:rsidP="006E6DFA">
            <w:pPr>
              <w:pStyle w:val="ConsPlusNonformat"/>
              <w:widowControl/>
              <w:jc w:val="both"/>
              <w:rPr>
                <w:rFonts w:ascii="Times New Roman" w:hAnsi="Times New Roman" w:cs="Times New Roman"/>
                <w:sz w:val="14"/>
                <w:szCs w:val="14"/>
              </w:rPr>
            </w:pPr>
          </w:p>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0,02</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1,91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0,96</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0,7</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20</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Численность выпускников муниципальных общеобразовательных 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0,02</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366</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381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315</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297</w:t>
            </w: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21</w:t>
            </w:r>
          </w:p>
        </w:tc>
        <w:tc>
          <w:tcPr>
            <w:tcW w:w="4809" w:type="pct"/>
            <w:gridSpan w:val="8"/>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4. Совершенствование организации школьного питания.</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22</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Охват учащихся общеобразовательных учреждений горячим питанием;</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99,9</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99,9</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99,9</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99,9</w:t>
            </w:r>
          </w:p>
        </w:tc>
      </w:tr>
      <w:tr w:rsidR="006E6DFA" w:rsidRPr="006E6DFA" w:rsidTr="00BB0E80">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23</w:t>
            </w:r>
          </w:p>
        </w:tc>
        <w:tc>
          <w:tcPr>
            <w:tcW w:w="4367" w:type="pct"/>
            <w:gridSpan w:val="7"/>
            <w:tcBorders>
              <w:right w:val="nil"/>
            </w:tcBorders>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5.Обеспечение развития системы воспитания, дополнительного образования, выявление и поддержка талантливых детей, организация отдыха и занятости детей в каникулярное время.</w:t>
            </w:r>
          </w:p>
        </w:tc>
        <w:tc>
          <w:tcPr>
            <w:tcW w:w="442" w:type="pct"/>
            <w:tcBorders>
              <w:left w:val="nil"/>
            </w:tcBorders>
          </w:tcPr>
          <w:p w:rsidR="006E6DFA" w:rsidRPr="006E6DFA" w:rsidRDefault="006E6DFA" w:rsidP="006E6DFA">
            <w:pPr>
              <w:pStyle w:val="ConsPlusNonformat"/>
              <w:widowControl/>
              <w:jc w:val="center"/>
              <w:rPr>
                <w:rFonts w:ascii="Times New Roman" w:hAnsi="Times New Roman" w:cs="Times New Roman"/>
                <w:sz w:val="14"/>
                <w:szCs w:val="14"/>
              </w:rPr>
            </w:pP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24</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детей в возрасте 5-18 лет, получающих услуги дополнительного образования, в общей численности детей данной группы;</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47,8</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48</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49</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50</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25</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 xml:space="preserve">Доля детей, охваченных разными видами отдыха и оздоровления от общего количества; </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90</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90</w:t>
            </w:r>
          </w:p>
        </w:tc>
      </w:tr>
      <w:tr w:rsidR="006E6DFA" w:rsidRPr="006E6DFA" w:rsidTr="006E6DFA">
        <w:trPr>
          <w:trHeight w:val="70"/>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26</w:t>
            </w:r>
          </w:p>
        </w:tc>
        <w:tc>
          <w:tcPr>
            <w:tcW w:w="4809" w:type="pct"/>
            <w:gridSpan w:val="8"/>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Задача 6. Формирование системы моральных и материальных стимулов работников образовательных учреждений.</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27</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Доля лиц с высшим профессиональным образованием в общей численности педагогических работников муниципальных дошкольных образовательных 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23</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23,5</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24</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24,5</w:t>
            </w:r>
          </w:p>
        </w:tc>
      </w:tr>
      <w:tr w:rsidR="006E6DFA" w:rsidRPr="006E6DFA" w:rsidTr="006E6DFA">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28</w:t>
            </w:r>
          </w:p>
        </w:tc>
        <w:tc>
          <w:tcPr>
            <w:tcW w:w="1438" w:type="pct"/>
          </w:tcPr>
          <w:p w:rsidR="006E6DFA" w:rsidRPr="006E6DFA" w:rsidRDefault="006E6DFA" w:rsidP="006E6DFA">
            <w:pPr>
              <w:pStyle w:val="ConsPlusNonformat"/>
              <w:widowControl/>
              <w:jc w:val="both"/>
              <w:rPr>
                <w:rFonts w:ascii="Times New Roman" w:hAnsi="Times New Roman" w:cs="Times New Roman"/>
                <w:sz w:val="14"/>
                <w:szCs w:val="14"/>
              </w:rPr>
            </w:pPr>
            <w:r w:rsidRPr="006E6DFA">
              <w:rPr>
                <w:rFonts w:ascii="Times New Roman" w:hAnsi="Times New Roman" w:cs="Times New Roman"/>
                <w:sz w:val="14"/>
                <w:szCs w:val="14"/>
              </w:rPr>
              <w:t xml:space="preserve">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w:t>
            </w:r>
            <w:r w:rsidRPr="006E6DFA">
              <w:rPr>
                <w:rFonts w:ascii="Times New Roman" w:hAnsi="Times New Roman" w:cs="Times New Roman"/>
                <w:sz w:val="14"/>
                <w:szCs w:val="14"/>
              </w:rPr>
              <w:lastRenderedPageBreak/>
              <w:t>учреждений;</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12,04</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12,1</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12,1</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12,2</w:t>
            </w:r>
          </w:p>
        </w:tc>
      </w:tr>
      <w:tr w:rsidR="006E6DFA" w:rsidRPr="006E6DFA" w:rsidTr="00BB0E80">
        <w:trPr>
          <w:trHeight w:val="236"/>
        </w:trPr>
        <w:tc>
          <w:tcPr>
            <w:tcW w:w="19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lastRenderedPageBreak/>
              <w:t>29</w:t>
            </w:r>
          </w:p>
        </w:tc>
        <w:tc>
          <w:tcPr>
            <w:tcW w:w="1438" w:type="pct"/>
          </w:tcPr>
          <w:p w:rsidR="006E6DFA" w:rsidRPr="006E6DFA" w:rsidRDefault="006E6DFA" w:rsidP="006E6DFA">
            <w:pPr>
              <w:pStyle w:val="ConsPlusNonformat"/>
              <w:jc w:val="both"/>
              <w:rPr>
                <w:rFonts w:ascii="Times New Roman" w:hAnsi="Times New Roman" w:cs="Times New Roman"/>
                <w:sz w:val="14"/>
                <w:szCs w:val="14"/>
              </w:rPr>
            </w:pPr>
            <w:r w:rsidRPr="006E6DFA">
              <w:rPr>
                <w:rFonts w:ascii="Times New Roman" w:hAnsi="Times New Roman" w:cs="Times New Roman"/>
                <w:sz w:val="14"/>
                <w:szCs w:val="14"/>
              </w:rPr>
              <w:t>Численность работников муниципальных общеобразовательных учреждений (среднегодовая),  в том числе:</w:t>
            </w:r>
          </w:p>
        </w:tc>
        <w:tc>
          <w:tcPr>
            <w:tcW w:w="50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0,06</w:t>
            </w:r>
          </w:p>
        </w:tc>
        <w:tc>
          <w:tcPr>
            <w:tcW w:w="531"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ведомственная отчетность</w:t>
            </w: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1087</w:t>
            </w: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1085</w:t>
            </w: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1085</w:t>
            </w: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1088</w:t>
            </w:r>
          </w:p>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jc w:val="center"/>
              <w:rPr>
                <w:rFonts w:ascii="Times New Roman" w:hAnsi="Times New Roman" w:cs="Times New Roman"/>
                <w:sz w:val="14"/>
                <w:szCs w:val="14"/>
              </w:rPr>
            </w:pPr>
          </w:p>
        </w:tc>
      </w:tr>
      <w:tr w:rsidR="006E6DFA" w:rsidRPr="006E6DFA" w:rsidTr="006E6DFA">
        <w:trPr>
          <w:trHeight w:val="70"/>
        </w:trPr>
        <w:tc>
          <w:tcPr>
            <w:tcW w:w="191" w:type="pct"/>
          </w:tcPr>
          <w:p w:rsidR="006E6DFA" w:rsidRPr="006E6DFA" w:rsidRDefault="006E6DFA" w:rsidP="006E6DFA">
            <w:pPr>
              <w:pStyle w:val="ConsPlusNonformat"/>
              <w:jc w:val="center"/>
              <w:rPr>
                <w:rFonts w:ascii="Times New Roman" w:hAnsi="Times New Roman" w:cs="Times New Roman"/>
                <w:sz w:val="14"/>
                <w:szCs w:val="14"/>
              </w:rPr>
            </w:pPr>
          </w:p>
        </w:tc>
        <w:tc>
          <w:tcPr>
            <w:tcW w:w="1438" w:type="pct"/>
          </w:tcPr>
          <w:p w:rsidR="006E6DFA" w:rsidRPr="006E6DFA" w:rsidRDefault="006E6DFA" w:rsidP="006E6DFA">
            <w:pPr>
              <w:pStyle w:val="ConsPlusNonformat"/>
              <w:widowControl/>
              <w:rPr>
                <w:rFonts w:ascii="Times New Roman" w:hAnsi="Times New Roman" w:cs="Times New Roman"/>
                <w:sz w:val="14"/>
                <w:szCs w:val="14"/>
              </w:rPr>
            </w:pPr>
            <w:r w:rsidRPr="006E6DFA">
              <w:rPr>
                <w:rFonts w:ascii="Times New Roman" w:hAnsi="Times New Roman" w:cs="Times New Roman"/>
                <w:sz w:val="14"/>
                <w:szCs w:val="14"/>
              </w:rPr>
              <w:t>учителей, прочего персонала (АУП, учебно-вспомогательного, младшего обслуживающего персонала;</w:t>
            </w:r>
          </w:p>
        </w:tc>
        <w:tc>
          <w:tcPr>
            <w:tcW w:w="502"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0,03</w:t>
            </w:r>
          </w:p>
        </w:tc>
        <w:tc>
          <w:tcPr>
            <w:tcW w:w="531" w:type="pct"/>
          </w:tcPr>
          <w:p w:rsidR="006E6DFA" w:rsidRPr="006E6DFA" w:rsidRDefault="006E6DFA" w:rsidP="006E6DFA">
            <w:pPr>
              <w:pStyle w:val="ConsPlusNonformat"/>
              <w:jc w:val="center"/>
              <w:rPr>
                <w:rFonts w:ascii="Times New Roman" w:hAnsi="Times New Roman" w:cs="Times New Roman"/>
                <w:sz w:val="14"/>
                <w:szCs w:val="14"/>
              </w:rPr>
            </w:pPr>
          </w:p>
        </w:tc>
        <w:tc>
          <w:tcPr>
            <w:tcW w:w="498"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rPr>
                <w:rFonts w:ascii="Times New Roman" w:hAnsi="Times New Roman" w:cs="Times New Roman"/>
                <w:sz w:val="14"/>
                <w:szCs w:val="14"/>
              </w:rPr>
            </w:pPr>
          </w:p>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490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rPr>
                <w:rFonts w:ascii="Times New Roman" w:hAnsi="Times New Roman" w:cs="Times New Roman"/>
                <w:sz w:val="14"/>
                <w:szCs w:val="14"/>
              </w:rPr>
            </w:pPr>
          </w:p>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490</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rPr>
                <w:rFonts w:ascii="Times New Roman" w:hAnsi="Times New Roman" w:cs="Times New Roman"/>
                <w:sz w:val="14"/>
                <w:szCs w:val="14"/>
              </w:rPr>
            </w:pPr>
          </w:p>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495</w:t>
            </w:r>
          </w:p>
        </w:tc>
        <w:tc>
          <w:tcPr>
            <w:tcW w:w="442" w:type="pct"/>
          </w:tcPr>
          <w:p w:rsidR="006E6DFA" w:rsidRPr="006E6DFA" w:rsidRDefault="006E6DFA" w:rsidP="006E6DFA">
            <w:pPr>
              <w:pStyle w:val="ConsPlusNonformat"/>
              <w:widowControl/>
              <w:jc w:val="center"/>
              <w:rPr>
                <w:rFonts w:ascii="Times New Roman" w:hAnsi="Times New Roman" w:cs="Times New Roman"/>
                <w:sz w:val="14"/>
                <w:szCs w:val="14"/>
              </w:rPr>
            </w:pPr>
          </w:p>
          <w:p w:rsidR="006E6DFA" w:rsidRPr="006E6DFA" w:rsidRDefault="006E6DFA" w:rsidP="006E6DFA">
            <w:pPr>
              <w:pStyle w:val="ConsPlusNonformat"/>
              <w:widowControl/>
              <w:rPr>
                <w:rFonts w:ascii="Times New Roman" w:hAnsi="Times New Roman" w:cs="Times New Roman"/>
                <w:sz w:val="14"/>
                <w:szCs w:val="14"/>
              </w:rPr>
            </w:pPr>
          </w:p>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498</w:t>
            </w:r>
          </w:p>
        </w:tc>
      </w:tr>
      <w:tr w:rsidR="006E6DFA" w:rsidRPr="006E6DFA" w:rsidTr="006E6DFA">
        <w:trPr>
          <w:trHeight w:val="70"/>
        </w:trPr>
        <w:tc>
          <w:tcPr>
            <w:tcW w:w="191" w:type="pct"/>
          </w:tcPr>
          <w:p w:rsidR="006E6DFA" w:rsidRPr="006E6DFA" w:rsidRDefault="006E6DFA" w:rsidP="006E6DFA">
            <w:pPr>
              <w:pStyle w:val="ConsPlusNonformat"/>
              <w:jc w:val="center"/>
              <w:rPr>
                <w:rFonts w:ascii="Times New Roman" w:hAnsi="Times New Roman" w:cs="Times New Roman"/>
                <w:sz w:val="14"/>
                <w:szCs w:val="14"/>
              </w:rPr>
            </w:pPr>
          </w:p>
        </w:tc>
        <w:tc>
          <w:tcPr>
            <w:tcW w:w="1438" w:type="pct"/>
          </w:tcPr>
          <w:p w:rsidR="006E6DFA" w:rsidRPr="006E6DFA" w:rsidRDefault="006E6DFA" w:rsidP="006E6DFA">
            <w:pPr>
              <w:pStyle w:val="ConsPlusNonformat"/>
              <w:rPr>
                <w:rFonts w:ascii="Times New Roman" w:hAnsi="Times New Roman" w:cs="Times New Roman"/>
                <w:sz w:val="14"/>
                <w:szCs w:val="14"/>
              </w:rPr>
            </w:pPr>
            <w:r w:rsidRPr="006E6DFA">
              <w:rPr>
                <w:rFonts w:ascii="Times New Roman" w:hAnsi="Times New Roman" w:cs="Times New Roman"/>
                <w:sz w:val="14"/>
                <w:szCs w:val="14"/>
              </w:rPr>
              <w:t xml:space="preserve"> педагогических работников, не осуществляющих учебный процесс.</w:t>
            </w:r>
          </w:p>
        </w:tc>
        <w:tc>
          <w:tcPr>
            <w:tcW w:w="502"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человек</w:t>
            </w:r>
          </w:p>
        </w:tc>
        <w:tc>
          <w:tcPr>
            <w:tcW w:w="442"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0,03</w:t>
            </w:r>
          </w:p>
        </w:tc>
        <w:tc>
          <w:tcPr>
            <w:tcW w:w="531" w:type="pct"/>
          </w:tcPr>
          <w:p w:rsidR="006E6DFA" w:rsidRPr="006E6DFA" w:rsidRDefault="006E6DFA" w:rsidP="006E6DFA">
            <w:pPr>
              <w:pStyle w:val="ConsPlusNonformat"/>
              <w:jc w:val="center"/>
              <w:rPr>
                <w:rFonts w:ascii="Times New Roman" w:hAnsi="Times New Roman" w:cs="Times New Roman"/>
                <w:sz w:val="14"/>
                <w:szCs w:val="14"/>
              </w:rPr>
            </w:pPr>
          </w:p>
        </w:tc>
        <w:tc>
          <w:tcPr>
            <w:tcW w:w="498"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588</w:t>
            </w:r>
          </w:p>
        </w:tc>
        <w:tc>
          <w:tcPr>
            <w:tcW w:w="478"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588</w:t>
            </w:r>
          </w:p>
        </w:tc>
        <w:tc>
          <w:tcPr>
            <w:tcW w:w="478" w:type="pct"/>
          </w:tcPr>
          <w:p w:rsidR="006E6DFA" w:rsidRPr="006E6DFA" w:rsidRDefault="006E6DFA" w:rsidP="006E6DFA">
            <w:pPr>
              <w:pStyle w:val="ConsPlusNonformat"/>
              <w:widowControl/>
              <w:jc w:val="center"/>
              <w:rPr>
                <w:rFonts w:ascii="Times New Roman" w:hAnsi="Times New Roman" w:cs="Times New Roman"/>
                <w:sz w:val="14"/>
                <w:szCs w:val="14"/>
              </w:rPr>
            </w:pPr>
            <w:r w:rsidRPr="006E6DFA">
              <w:rPr>
                <w:rFonts w:ascii="Times New Roman" w:hAnsi="Times New Roman" w:cs="Times New Roman"/>
                <w:sz w:val="14"/>
                <w:szCs w:val="14"/>
              </w:rPr>
              <w:t>584</w:t>
            </w:r>
          </w:p>
          <w:p w:rsidR="006E6DFA" w:rsidRPr="006E6DFA" w:rsidRDefault="006E6DFA" w:rsidP="006E6DFA">
            <w:pPr>
              <w:pStyle w:val="ConsPlusNonformat"/>
              <w:jc w:val="center"/>
              <w:rPr>
                <w:rFonts w:ascii="Times New Roman" w:hAnsi="Times New Roman" w:cs="Times New Roman"/>
                <w:sz w:val="14"/>
                <w:szCs w:val="14"/>
              </w:rPr>
            </w:pPr>
          </w:p>
        </w:tc>
        <w:tc>
          <w:tcPr>
            <w:tcW w:w="442" w:type="pct"/>
          </w:tcPr>
          <w:p w:rsidR="006E6DFA" w:rsidRPr="006E6DFA" w:rsidRDefault="006E6DFA" w:rsidP="006E6DFA">
            <w:pPr>
              <w:pStyle w:val="ConsPlusNonformat"/>
              <w:jc w:val="center"/>
              <w:rPr>
                <w:rFonts w:ascii="Times New Roman" w:hAnsi="Times New Roman" w:cs="Times New Roman"/>
                <w:sz w:val="14"/>
                <w:szCs w:val="14"/>
              </w:rPr>
            </w:pPr>
            <w:r w:rsidRPr="006E6DFA">
              <w:rPr>
                <w:rFonts w:ascii="Times New Roman" w:hAnsi="Times New Roman" w:cs="Times New Roman"/>
                <w:sz w:val="14"/>
                <w:szCs w:val="14"/>
              </w:rPr>
              <w:t>584</w:t>
            </w:r>
          </w:p>
        </w:tc>
      </w:tr>
    </w:tbl>
    <w:p w:rsidR="00BB0E80" w:rsidRDefault="00324E5F" w:rsidP="00324E5F">
      <w:pPr>
        <w:autoSpaceDE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BB0E80" w:rsidRPr="00BB0E80" w:rsidRDefault="00BB0E80" w:rsidP="00BB0E80">
      <w:pPr>
        <w:pStyle w:val="afffb"/>
        <w:jc w:val="right"/>
        <w:rPr>
          <w:sz w:val="18"/>
          <w:szCs w:val="18"/>
        </w:rPr>
      </w:pPr>
      <w:r w:rsidRPr="00BB0E80">
        <w:rPr>
          <w:sz w:val="18"/>
          <w:szCs w:val="18"/>
        </w:rPr>
        <w:t>Приложение 3</w:t>
      </w:r>
    </w:p>
    <w:p w:rsidR="00BB0E80" w:rsidRPr="00BB0E80" w:rsidRDefault="00BB0E80" w:rsidP="00BB0E80">
      <w:pPr>
        <w:pStyle w:val="afffb"/>
        <w:jc w:val="right"/>
        <w:rPr>
          <w:sz w:val="18"/>
          <w:szCs w:val="18"/>
        </w:rPr>
      </w:pPr>
      <w:r w:rsidRPr="00BB0E80">
        <w:rPr>
          <w:sz w:val="18"/>
          <w:szCs w:val="18"/>
        </w:rPr>
        <w:t>к ведомственной целевой программе</w:t>
      </w:r>
    </w:p>
    <w:p w:rsidR="00BB0E80" w:rsidRPr="00BB0E80" w:rsidRDefault="00BB0E80" w:rsidP="00BB0E80">
      <w:pPr>
        <w:pStyle w:val="afffb"/>
        <w:jc w:val="right"/>
        <w:rPr>
          <w:sz w:val="18"/>
          <w:szCs w:val="18"/>
        </w:rPr>
      </w:pPr>
      <w:r w:rsidRPr="00BB0E80">
        <w:rPr>
          <w:sz w:val="18"/>
          <w:szCs w:val="18"/>
        </w:rPr>
        <w:t>«Развитие муниципальной системы</w:t>
      </w:r>
    </w:p>
    <w:p w:rsidR="00BB0E80" w:rsidRPr="00BB0E80" w:rsidRDefault="00BB0E80" w:rsidP="00BB0E80">
      <w:pPr>
        <w:pStyle w:val="afffb"/>
        <w:jc w:val="right"/>
        <w:rPr>
          <w:sz w:val="18"/>
          <w:szCs w:val="18"/>
        </w:rPr>
      </w:pPr>
      <w:r w:rsidRPr="00BB0E80">
        <w:rPr>
          <w:sz w:val="18"/>
          <w:szCs w:val="18"/>
        </w:rPr>
        <w:t>образования Богучанского района»</w:t>
      </w:r>
    </w:p>
    <w:p w:rsidR="00BB0E80" w:rsidRPr="00BB0E80" w:rsidRDefault="00BB0E80" w:rsidP="00BB0E80">
      <w:pPr>
        <w:pStyle w:val="afffb"/>
        <w:jc w:val="right"/>
        <w:rPr>
          <w:sz w:val="18"/>
          <w:szCs w:val="18"/>
        </w:rPr>
      </w:pPr>
      <w:r w:rsidRPr="00BB0E80">
        <w:rPr>
          <w:sz w:val="18"/>
          <w:szCs w:val="18"/>
        </w:rPr>
        <w:t>на 2013 год и плановый период</w:t>
      </w:r>
    </w:p>
    <w:p w:rsidR="00BB0E80" w:rsidRDefault="00BB0E80" w:rsidP="00BB0E80">
      <w:pPr>
        <w:pStyle w:val="afffb"/>
        <w:jc w:val="right"/>
        <w:rPr>
          <w:sz w:val="18"/>
          <w:szCs w:val="18"/>
        </w:rPr>
      </w:pPr>
      <w:r>
        <w:rPr>
          <w:sz w:val="18"/>
          <w:szCs w:val="18"/>
        </w:rPr>
        <w:t>2014-2015 годов</w:t>
      </w:r>
    </w:p>
    <w:p w:rsidR="00BB0E80" w:rsidRPr="00BB0E80" w:rsidRDefault="00BB0E80" w:rsidP="00BB0E80">
      <w:pPr>
        <w:pStyle w:val="afffb"/>
        <w:jc w:val="right"/>
        <w:rPr>
          <w:sz w:val="18"/>
          <w:szCs w:val="18"/>
        </w:rPr>
      </w:pPr>
    </w:p>
    <w:p w:rsidR="00BB0E80" w:rsidRPr="00BB0E80" w:rsidRDefault="00BB0E80" w:rsidP="00BB0E80">
      <w:pPr>
        <w:autoSpaceDE w:val="0"/>
        <w:autoSpaceDN w:val="0"/>
        <w:adjustRightInd w:val="0"/>
        <w:spacing w:line="240" w:lineRule="auto"/>
        <w:jc w:val="center"/>
        <w:rPr>
          <w:rFonts w:ascii="Times New Roman" w:hAnsi="Times New Roman"/>
          <w:sz w:val="18"/>
          <w:szCs w:val="18"/>
        </w:rPr>
      </w:pPr>
      <w:r w:rsidRPr="00BB0E80">
        <w:rPr>
          <w:rFonts w:ascii="Times New Roman" w:hAnsi="Times New Roman"/>
          <w:sz w:val="18"/>
          <w:szCs w:val="18"/>
        </w:rPr>
        <w:t>РАСПРЕДЕЛЕНИЕ ПЛАНИРУЕМЫХ РАСХОДОВ УПРАВЛЕНИЯ ОБРАЗОВАНИЯ АДМИНИСТРАЦИИ БОГУЧАНСКОГО РАЙОНА ПО ЦЕЛЯМ, ЗАДАЧАМ И МЕРОПРИЯТИЯМ</w:t>
      </w:r>
    </w:p>
    <w:p w:rsidR="00BB0E80" w:rsidRPr="00BB0E80" w:rsidRDefault="00BB0E80" w:rsidP="00BB0E80">
      <w:pPr>
        <w:autoSpaceDE w:val="0"/>
        <w:autoSpaceDN w:val="0"/>
        <w:adjustRightInd w:val="0"/>
        <w:spacing w:after="0" w:line="240" w:lineRule="auto"/>
        <w:jc w:val="center"/>
        <w:rPr>
          <w:rFonts w:ascii="Times New Roman" w:hAnsi="Times New Roman"/>
          <w:sz w:val="18"/>
          <w:szCs w:val="18"/>
        </w:rPr>
      </w:pPr>
      <w:r w:rsidRPr="00BB0E80">
        <w:rPr>
          <w:rFonts w:ascii="Times New Roman" w:hAnsi="Times New Roman"/>
          <w:sz w:val="18"/>
          <w:szCs w:val="18"/>
        </w:rPr>
        <w:t>ВЕДОМСТВЕННОЙ ЦЕЛЕВОЙ ПРОГРАММЫ</w:t>
      </w:r>
    </w:p>
    <w:p w:rsidR="00BB0E80" w:rsidRPr="00BB0E80" w:rsidRDefault="00BB0E80" w:rsidP="00BB0E80">
      <w:pPr>
        <w:autoSpaceDE w:val="0"/>
        <w:autoSpaceDN w:val="0"/>
        <w:adjustRightInd w:val="0"/>
        <w:spacing w:after="0" w:line="240" w:lineRule="auto"/>
        <w:jc w:val="right"/>
        <w:rPr>
          <w:rFonts w:ascii="Times New Roman" w:hAnsi="Times New Roman"/>
          <w:sz w:val="20"/>
          <w:szCs w:val="20"/>
        </w:rPr>
      </w:pPr>
      <w:r w:rsidRPr="00BB0E80">
        <w:rPr>
          <w:rFonts w:ascii="Times New Roman" w:hAnsi="Times New Roman"/>
          <w:sz w:val="20"/>
          <w:szCs w:val="20"/>
        </w:rPr>
        <w:t>тыс. рублей</w:t>
      </w:r>
    </w:p>
    <w:tbl>
      <w:tblPr>
        <w:tblW w:w="5123" w:type="pct"/>
        <w:tblCellMar>
          <w:left w:w="70" w:type="dxa"/>
          <w:right w:w="70" w:type="dxa"/>
        </w:tblCellMar>
        <w:tblLook w:val="0000"/>
      </w:tblPr>
      <w:tblGrid>
        <w:gridCol w:w="460"/>
        <w:gridCol w:w="2601"/>
        <w:gridCol w:w="1230"/>
        <w:gridCol w:w="1309"/>
        <w:gridCol w:w="1558"/>
        <w:gridCol w:w="1276"/>
        <w:gridCol w:w="1136"/>
        <w:gridCol w:w="158"/>
      </w:tblGrid>
      <w:tr w:rsidR="00BB0E80" w:rsidRPr="00BB0E80" w:rsidTr="00411103">
        <w:trPr>
          <w:gridAfter w:val="1"/>
          <w:wAfter w:w="81" w:type="pct"/>
          <w:cantSplit/>
          <w:trHeight w:val="360"/>
        </w:trPr>
        <w:tc>
          <w:tcPr>
            <w:tcW w:w="236" w:type="pct"/>
            <w:vMerge w:val="restart"/>
            <w:tcBorders>
              <w:top w:val="single" w:sz="6" w:space="0" w:color="auto"/>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N </w:t>
            </w:r>
            <w:r w:rsidRPr="00BB0E80">
              <w:rPr>
                <w:rFonts w:ascii="Times New Roman" w:hAnsi="Times New Roman" w:cs="Times New Roman"/>
                <w:sz w:val="16"/>
                <w:szCs w:val="16"/>
              </w:rPr>
              <w:br/>
              <w:t>п/п</w:t>
            </w:r>
          </w:p>
        </w:tc>
        <w:tc>
          <w:tcPr>
            <w:tcW w:w="1337" w:type="pct"/>
            <w:vMerge w:val="restart"/>
            <w:tcBorders>
              <w:top w:val="single" w:sz="6" w:space="0" w:color="auto"/>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Цели, задачи,    </w:t>
            </w:r>
            <w:r w:rsidRPr="00BB0E80">
              <w:rPr>
                <w:rFonts w:ascii="Times New Roman" w:hAnsi="Times New Roman" w:cs="Times New Roman"/>
                <w:sz w:val="16"/>
                <w:szCs w:val="16"/>
              </w:rPr>
              <w:br/>
              <w:t xml:space="preserve">мероприятия     </w:t>
            </w:r>
          </w:p>
        </w:tc>
        <w:tc>
          <w:tcPr>
            <w:tcW w:w="632" w:type="pct"/>
            <w:vMerge w:val="restart"/>
            <w:tcBorders>
              <w:top w:val="single" w:sz="6" w:space="0" w:color="auto"/>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Срок    </w:t>
            </w:r>
            <w:r w:rsidRPr="00BB0E80">
              <w:rPr>
                <w:rFonts w:ascii="Times New Roman" w:hAnsi="Times New Roman" w:cs="Times New Roman"/>
                <w:sz w:val="16"/>
                <w:szCs w:val="16"/>
              </w:rPr>
              <w:br/>
              <w:t>выполнения,</w:t>
            </w:r>
            <w:r w:rsidRPr="00BB0E80">
              <w:rPr>
                <w:rFonts w:ascii="Times New Roman" w:hAnsi="Times New Roman" w:cs="Times New Roman"/>
                <w:sz w:val="16"/>
                <w:szCs w:val="16"/>
              </w:rPr>
              <w:br/>
              <w:t xml:space="preserve">годы   </w:t>
            </w:r>
          </w:p>
        </w:tc>
        <w:tc>
          <w:tcPr>
            <w:tcW w:w="2713" w:type="pct"/>
            <w:gridSpan w:val="4"/>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 xml:space="preserve">Объем финансирования из бюджета города,    </w:t>
            </w:r>
            <w:r w:rsidRPr="00BB0E80">
              <w:rPr>
                <w:rFonts w:ascii="Times New Roman" w:hAnsi="Times New Roman" w:cs="Times New Roman"/>
                <w:sz w:val="16"/>
                <w:szCs w:val="16"/>
              </w:rPr>
              <w:br/>
              <w:t>тыс. руб.</w:t>
            </w:r>
          </w:p>
        </w:tc>
      </w:tr>
      <w:tr w:rsidR="00BB0E80" w:rsidRPr="00BB0E80" w:rsidTr="00BB0E80">
        <w:trPr>
          <w:gridAfter w:val="1"/>
          <w:wAfter w:w="81" w:type="pct"/>
          <w:cantSplit/>
          <w:trHeight w:val="360"/>
        </w:trPr>
        <w:tc>
          <w:tcPr>
            <w:tcW w:w="236" w:type="pct"/>
            <w:vMerge/>
            <w:tcBorders>
              <w:top w:val="nil"/>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1337" w:type="pct"/>
            <w:vMerge/>
            <w:tcBorders>
              <w:top w:val="nil"/>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632" w:type="pct"/>
            <w:vMerge/>
            <w:tcBorders>
              <w:top w:val="nil"/>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673" w:type="pct"/>
            <w:vMerge w:val="restart"/>
            <w:tcBorders>
              <w:top w:val="single" w:sz="6" w:space="0" w:color="auto"/>
              <w:left w:val="single" w:sz="6" w:space="0" w:color="auto"/>
              <w:bottom w:val="nil"/>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всего   </w:t>
            </w:r>
          </w:p>
        </w:tc>
        <w:tc>
          <w:tcPr>
            <w:tcW w:w="2041" w:type="pct"/>
            <w:gridSpan w:val="3"/>
            <w:tcBorders>
              <w:top w:val="single" w:sz="6" w:space="0" w:color="auto"/>
              <w:left w:val="single" w:sz="6" w:space="0" w:color="auto"/>
              <w:bottom w:val="single" w:sz="6" w:space="0" w:color="auto"/>
              <w:right w:val="single" w:sz="6" w:space="0" w:color="auto"/>
            </w:tcBorders>
          </w:tcPr>
          <w:p w:rsidR="00BB0E80" w:rsidRPr="00BB0E80" w:rsidRDefault="00BB0E80" w:rsidP="00AF320F">
            <w:pPr>
              <w:pStyle w:val="ConsPlusCell"/>
              <w:widowControl/>
              <w:tabs>
                <w:tab w:val="left" w:pos="1830"/>
                <w:tab w:val="left" w:pos="3170"/>
              </w:tabs>
              <w:jc w:val="center"/>
              <w:rPr>
                <w:rFonts w:ascii="Times New Roman" w:hAnsi="Times New Roman" w:cs="Times New Roman"/>
                <w:sz w:val="16"/>
                <w:szCs w:val="16"/>
              </w:rPr>
            </w:pPr>
            <w:r w:rsidRPr="00BB0E80">
              <w:rPr>
                <w:rFonts w:ascii="Times New Roman" w:hAnsi="Times New Roman" w:cs="Times New Roman"/>
                <w:sz w:val="16"/>
                <w:szCs w:val="16"/>
              </w:rPr>
              <w:t xml:space="preserve">в том числе по годам (текущий год </w:t>
            </w:r>
            <w:r w:rsidRPr="00BB0E80">
              <w:rPr>
                <w:rFonts w:ascii="Times New Roman" w:hAnsi="Times New Roman" w:cs="Times New Roman"/>
                <w:sz w:val="16"/>
                <w:szCs w:val="16"/>
              </w:rPr>
              <w:br/>
              <w:t>и плановый период)</w:t>
            </w:r>
          </w:p>
        </w:tc>
      </w:tr>
      <w:tr w:rsidR="00BB0E80" w:rsidRPr="00BB0E80" w:rsidTr="00BB0E80">
        <w:trPr>
          <w:gridAfter w:val="1"/>
          <w:wAfter w:w="81" w:type="pct"/>
          <w:cantSplit/>
          <w:trHeight w:val="65"/>
        </w:trPr>
        <w:tc>
          <w:tcPr>
            <w:tcW w:w="236" w:type="pct"/>
            <w:vMerge/>
            <w:tcBorders>
              <w:top w:val="nil"/>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1337" w:type="pct"/>
            <w:vMerge/>
            <w:tcBorders>
              <w:top w:val="nil"/>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632" w:type="pct"/>
            <w:vMerge/>
            <w:tcBorders>
              <w:top w:val="nil"/>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673" w:type="pct"/>
            <w:vMerge/>
            <w:tcBorders>
              <w:top w:val="nil"/>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2013    </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2014    </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2015   </w:t>
            </w:r>
          </w:p>
        </w:tc>
      </w:tr>
      <w:tr w:rsidR="00BB0E80" w:rsidRPr="00BB0E80" w:rsidTr="00BB0E80">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1</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2</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3</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4</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5</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ind w:left="-70"/>
              <w:jc w:val="center"/>
              <w:rPr>
                <w:rFonts w:ascii="Times New Roman" w:hAnsi="Times New Roman" w:cs="Times New Roman"/>
                <w:sz w:val="16"/>
                <w:szCs w:val="16"/>
              </w:rPr>
            </w:pPr>
            <w:r w:rsidRPr="00BB0E80">
              <w:rPr>
                <w:rFonts w:ascii="Times New Roman" w:hAnsi="Times New Roman" w:cs="Times New Roman"/>
                <w:sz w:val="16"/>
                <w:szCs w:val="16"/>
              </w:rPr>
              <w:t>6</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center"/>
              <w:rPr>
                <w:rFonts w:ascii="Times New Roman" w:hAnsi="Times New Roman" w:cs="Times New Roman"/>
                <w:sz w:val="16"/>
                <w:szCs w:val="16"/>
              </w:rPr>
            </w:pPr>
            <w:r w:rsidRPr="00BB0E80">
              <w:rPr>
                <w:rFonts w:ascii="Times New Roman" w:hAnsi="Times New Roman" w:cs="Times New Roman"/>
                <w:sz w:val="16"/>
                <w:szCs w:val="16"/>
              </w:rPr>
              <w:t>7</w:t>
            </w:r>
          </w:p>
        </w:tc>
      </w:tr>
      <w:tr w:rsidR="00BB0E80" w:rsidRPr="00BB0E80" w:rsidTr="00411103">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  </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 xml:space="preserve">Цель -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территории  Богучанского района, отдыха и оздоровления детей                                </w:t>
            </w:r>
          </w:p>
        </w:tc>
      </w:tr>
      <w:tr w:rsidR="00BB0E80" w:rsidRPr="00BB0E80" w:rsidTr="00411103">
        <w:trPr>
          <w:gridAfter w:val="1"/>
          <w:wAfter w:w="81" w:type="pct"/>
          <w:cantSplit/>
          <w:trHeight w:val="382"/>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Задача 1. Создание условий для безопасного и комфортного пребывания в образовательных учреждениях, в том числе через развитие материально-технической базы учреждений.</w:t>
            </w:r>
          </w:p>
        </w:tc>
      </w:tr>
      <w:tr w:rsidR="00BB0E80" w:rsidRPr="00BB0E80" w:rsidTr="00BB0E80">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636343" w:rsidP="00BB0E80">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Капитальный ремонт, </w:t>
            </w:r>
            <w:r w:rsidR="00BB0E80" w:rsidRPr="00BB0E80">
              <w:rPr>
                <w:rFonts w:ascii="Times New Roman" w:hAnsi="Times New Roman" w:cs="Times New Roman"/>
                <w:sz w:val="16"/>
                <w:szCs w:val="16"/>
              </w:rPr>
              <w:t xml:space="preserve">приобретение мебели </w:t>
            </w:r>
            <w:r w:rsidR="00BB0E80" w:rsidRPr="00BB0E80">
              <w:rPr>
                <w:rFonts w:ascii="Times New Roman" w:hAnsi="Times New Roman" w:cs="Times New Roman"/>
                <w:sz w:val="16"/>
                <w:szCs w:val="16"/>
              </w:rPr>
              <w:br/>
              <w:t xml:space="preserve">и оборудования для учреждений  образования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51934</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20355</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14636</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16943</w:t>
            </w:r>
          </w:p>
        </w:tc>
      </w:tr>
      <w:tr w:rsidR="00BB0E80" w:rsidRPr="00BB0E80" w:rsidTr="00BB0E80">
        <w:trPr>
          <w:gridAfter w:val="1"/>
          <w:wAfter w:w="81" w:type="pct"/>
          <w:cantSplit/>
          <w:trHeight w:val="126"/>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Реализация  мероприятий КДЦП «Обеспечение жи</w:t>
            </w:r>
            <w:r w:rsidR="00636343">
              <w:rPr>
                <w:rFonts w:ascii="Times New Roman" w:hAnsi="Times New Roman" w:cs="Times New Roman"/>
                <w:sz w:val="16"/>
                <w:szCs w:val="16"/>
              </w:rPr>
              <w:t xml:space="preserve">знедеятельности образовательных </w:t>
            </w:r>
            <w:r w:rsidRPr="00BB0E80">
              <w:rPr>
                <w:rFonts w:ascii="Times New Roman" w:hAnsi="Times New Roman" w:cs="Times New Roman"/>
                <w:sz w:val="16"/>
                <w:szCs w:val="16"/>
              </w:rPr>
              <w:t xml:space="preserve">учреждений края» на 2013 </w:t>
            </w:r>
            <w:r w:rsidRPr="00BB0E80">
              <w:rPr>
                <w:rFonts w:ascii="Times New Roman" w:hAnsi="Times New Roman" w:cs="Times New Roman"/>
                <w:sz w:val="16"/>
                <w:szCs w:val="16"/>
              </w:rPr>
              <w:br/>
              <w:t xml:space="preserve">- 2015 годы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21574,1</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lang w:val="en-US"/>
              </w:rPr>
            </w:pPr>
            <w:r w:rsidRPr="00BB0E80">
              <w:rPr>
                <w:rFonts w:ascii="Times New Roman" w:hAnsi="Times New Roman" w:cs="Times New Roman"/>
                <w:sz w:val="16"/>
                <w:szCs w:val="16"/>
              </w:rPr>
              <w:t>21574,1</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BB0E80">
        <w:trPr>
          <w:gridAfter w:val="1"/>
          <w:wAfter w:w="81" w:type="pct"/>
          <w:cantSplit/>
          <w:trHeight w:val="83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Реализация мероприятий,   предусмотренные   районной целевой   программой  «Развитие сети дошкольных образовательных учреэжений Богучанского района» на 2013-2015 годы  (Постановление  администрации Богучанского района  от 12.10.2012г    № 1556-п «Об утверждении  долгосрочной целевой программы «развитие сети дошкольных образовательных учреждений Богучанского района на 2013-</w:t>
            </w:r>
            <w:smartTag w:uri="urn:schemas-microsoft-com:office:smarttags" w:element="metricconverter">
              <w:smartTagPr>
                <w:attr w:name="ProductID" w:val="2015 г"/>
              </w:smartTagPr>
              <w:r w:rsidRPr="00BB0E80">
                <w:rPr>
                  <w:rFonts w:ascii="Times New Roman" w:hAnsi="Times New Roman" w:cs="Times New Roman"/>
                  <w:sz w:val="16"/>
                  <w:szCs w:val="16"/>
                </w:rPr>
                <w:t>2015 г</w:t>
              </w:r>
            </w:smartTag>
            <w:r w:rsidRPr="00BB0E80">
              <w:rPr>
                <w:rFonts w:ascii="Times New Roman" w:hAnsi="Times New Roman" w:cs="Times New Roman"/>
                <w:sz w:val="16"/>
                <w:szCs w:val="16"/>
              </w:rPr>
              <w:t>);</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6061,2</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4061,2</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1000</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1000</w:t>
            </w:r>
          </w:p>
        </w:tc>
      </w:tr>
      <w:tr w:rsidR="00BB0E80" w:rsidRPr="00BB0E80" w:rsidTr="00BB0E80">
        <w:trPr>
          <w:gridAfter w:val="1"/>
          <w:wAfter w:w="81" w:type="pct"/>
          <w:cantSplit/>
          <w:trHeight w:val="84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Мероприятия, предусмотренные районной целевой программой «Энергосбережение и повышение энергетической эффективности на территории Богучанского района на 2010-2012 г» , утвержденной  Постановлением администрации № 954-п от 26.07.2010 г»</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3325,8</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1125,8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1100</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Nonformat"/>
              <w:widowControl/>
              <w:jc w:val="center"/>
              <w:rPr>
                <w:rFonts w:ascii="Times New Roman" w:hAnsi="Times New Roman" w:cs="Times New Roman"/>
                <w:sz w:val="16"/>
                <w:szCs w:val="16"/>
              </w:rPr>
            </w:pPr>
            <w:r w:rsidRPr="00BB0E80">
              <w:rPr>
                <w:rFonts w:ascii="Times New Roman" w:hAnsi="Times New Roman" w:cs="Times New Roman"/>
                <w:sz w:val="16"/>
                <w:szCs w:val="16"/>
              </w:rPr>
              <w:t>1100</w:t>
            </w:r>
          </w:p>
        </w:tc>
      </w:tr>
      <w:tr w:rsidR="00BB0E80" w:rsidRPr="00BB0E80" w:rsidTr="00BB0E80">
        <w:trPr>
          <w:cantSplit/>
          <w:trHeight w:val="268"/>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5</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Реализация   мероприятий ДРЦП    «Обеспечение        </w:t>
            </w:r>
            <w:r w:rsidRPr="00BB0E80">
              <w:rPr>
                <w:rFonts w:ascii="Times New Roman" w:hAnsi="Times New Roman" w:cs="Times New Roman"/>
                <w:sz w:val="16"/>
                <w:szCs w:val="16"/>
              </w:rPr>
              <w:br/>
              <w:t xml:space="preserve">безопасности        </w:t>
            </w:r>
            <w:r w:rsidRPr="00BB0E80">
              <w:rPr>
                <w:rFonts w:ascii="Times New Roman" w:hAnsi="Times New Roman" w:cs="Times New Roman"/>
                <w:sz w:val="16"/>
                <w:szCs w:val="16"/>
              </w:rPr>
              <w:br/>
              <w:t xml:space="preserve">жизнедеятельности   </w:t>
            </w:r>
            <w:r w:rsidRPr="00BB0E80">
              <w:rPr>
                <w:rFonts w:ascii="Times New Roman" w:hAnsi="Times New Roman" w:cs="Times New Roman"/>
                <w:sz w:val="16"/>
                <w:szCs w:val="16"/>
              </w:rPr>
              <w:br/>
              <w:t xml:space="preserve">муниципальных образовательных     учреждений          </w:t>
            </w:r>
            <w:r w:rsidRPr="00BB0E80">
              <w:rPr>
                <w:rFonts w:ascii="Times New Roman" w:hAnsi="Times New Roman" w:cs="Times New Roman"/>
                <w:sz w:val="16"/>
                <w:szCs w:val="16"/>
              </w:rPr>
              <w:br/>
              <w:t xml:space="preserve">Богучанского района» </w:t>
            </w:r>
            <w:r w:rsidRPr="00BB0E80">
              <w:rPr>
                <w:rFonts w:ascii="Times New Roman" w:hAnsi="Times New Roman" w:cs="Times New Roman"/>
                <w:sz w:val="16"/>
                <w:szCs w:val="16"/>
              </w:rPr>
              <w:br/>
              <w:t xml:space="preserve">на 2012 - 2014 годы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16275,0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3055,0</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6670</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6550</w:t>
            </w:r>
          </w:p>
        </w:tc>
        <w:tc>
          <w:tcPr>
            <w:tcW w:w="81" w:type="pct"/>
          </w:tcPr>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rPr>
                <w:rFonts w:ascii="Times New Roman" w:hAnsi="Times New Roman" w:cs="Times New Roman"/>
                <w:sz w:val="16"/>
                <w:szCs w:val="16"/>
              </w:rPr>
            </w:pPr>
          </w:p>
          <w:p w:rsidR="00BB0E80" w:rsidRPr="00BB0E80" w:rsidRDefault="00BB0E80" w:rsidP="00BB0E80">
            <w:pPr>
              <w:pStyle w:val="ConsPlusNonformat"/>
              <w:widowControl/>
              <w:jc w:val="center"/>
              <w:rPr>
                <w:rFonts w:ascii="Times New Roman" w:hAnsi="Times New Roman" w:cs="Times New Roman"/>
                <w:sz w:val="16"/>
                <w:szCs w:val="16"/>
              </w:rPr>
            </w:pPr>
          </w:p>
        </w:tc>
      </w:tr>
      <w:tr w:rsidR="00BB0E80" w:rsidRPr="00BB0E80" w:rsidTr="00BB0E80">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4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1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99170,1</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50171,1</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23406,0</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25593,0</w:t>
            </w:r>
          </w:p>
        </w:tc>
      </w:tr>
      <w:tr w:rsidR="00BB0E80" w:rsidRPr="00BB0E80" w:rsidTr="00411103">
        <w:trPr>
          <w:gridAfter w:val="1"/>
          <w:wAfter w:w="81" w:type="pct"/>
          <w:cantSplit/>
          <w:trHeight w:val="3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5 </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Задача 2. Создание дополнительных мест в дошкольных образовательных учреждениях</w:t>
            </w:r>
            <w:r w:rsidRPr="00BB0E80">
              <w:rPr>
                <w:rFonts w:ascii="Times New Roman" w:hAnsi="Times New Roman" w:cs="Times New Roman"/>
                <w:sz w:val="16"/>
                <w:szCs w:val="16"/>
              </w:rPr>
              <w:br/>
              <w:t xml:space="preserve">и развитие разных форм предоставления дошкольного образования                  </w:t>
            </w:r>
          </w:p>
        </w:tc>
      </w:tr>
      <w:tr w:rsidR="00BB0E80" w:rsidRPr="00BB0E80" w:rsidTr="00BB0E80">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lastRenderedPageBreak/>
              <w:t xml:space="preserve">6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Открытие дополнительных 4 групп в детских садах района в результате оптимизации  действующих площадей.</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BB0E80">
        <w:trPr>
          <w:gridAfter w:val="1"/>
          <w:wAfter w:w="81" w:type="pct"/>
          <w:cantSplit/>
          <w:trHeight w:val="60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Выполнение мероприятий по выравниванию стартовых возможностей детей дошкольного возраста, предусмотренных ДРЦП «Развитие  системы образования Богучанского района на 2011-2013 годы»</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153,0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153,0</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BB0E80">
        <w:trPr>
          <w:gridAfter w:val="1"/>
          <w:wAfter w:w="81" w:type="pct"/>
          <w:cantSplit/>
          <w:trHeight w:val="24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2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153,0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153,0</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14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8 </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 xml:space="preserve">Задача 3. 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 развитие дистанционного обучения детей с  ограниченными возможностями здоровья                                           </w:t>
            </w:r>
          </w:p>
        </w:tc>
      </w:tr>
      <w:tr w:rsidR="00BB0E80" w:rsidRPr="00BB0E80" w:rsidTr="00BB0E80">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9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Обеспечение         </w:t>
            </w:r>
            <w:r w:rsidRPr="00BB0E80">
              <w:rPr>
                <w:rFonts w:ascii="Times New Roman" w:hAnsi="Times New Roman" w:cs="Times New Roman"/>
                <w:sz w:val="16"/>
                <w:szCs w:val="16"/>
              </w:rPr>
              <w:br/>
              <w:t xml:space="preserve">стабильного         </w:t>
            </w:r>
            <w:r w:rsidRPr="00BB0E80">
              <w:rPr>
                <w:rFonts w:ascii="Times New Roman" w:hAnsi="Times New Roman" w:cs="Times New Roman"/>
                <w:sz w:val="16"/>
                <w:szCs w:val="16"/>
              </w:rPr>
              <w:br/>
              <w:t xml:space="preserve">функционирования    </w:t>
            </w:r>
            <w:r w:rsidRPr="00BB0E80">
              <w:rPr>
                <w:rFonts w:ascii="Times New Roman" w:hAnsi="Times New Roman" w:cs="Times New Roman"/>
                <w:sz w:val="16"/>
                <w:szCs w:val="16"/>
              </w:rPr>
              <w:br/>
              <w:t xml:space="preserve">сети                </w:t>
            </w:r>
            <w:r w:rsidRPr="00BB0E80">
              <w:rPr>
                <w:rFonts w:ascii="Times New Roman" w:hAnsi="Times New Roman" w:cs="Times New Roman"/>
                <w:sz w:val="16"/>
                <w:szCs w:val="16"/>
              </w:rPr>
              <w:br/>
              <w:t xml:space="preserve">общеобразовательных </w:t>
            </w:r>
            <w:r w:rsidRPr="00BB0E80">
              <w:rPr>
                <w:rFonts w:ascii="Times New Roman" w:hAnsi="Times New Roman" w:cs="Times New Roman"/>
                <w:sz w:val="16"/>
                <w:szCs w:val="16"/>
              </w:rPr>
              <w:br/>
              <w:t xml:space="preserve">учреждений,         </w:t>
            </w:r>
            <w:r w:rsidRPr="00BB0E80">
              <w:rPr>
                <w:rFonts w:ascii="Times New Roman" w:hAnsi="Times New Roman" w:cs="Times New Roman"/>
                <w:sz w:val="16"/>
                <w:szCs w:val="16"/>
              </w:rPr>
              <w:br/>
              <w:t xml:space="preserve">предоставляющих     </w:t>
            </w:r>
            <w:r w:rsidRPr="00BB0E80">
              <w:rPr>
                <w:rFonts w:ascii="Times New Roman" w:hAnsi="Times New Roman" w:cs="Times New Roman"/>
                <w:sz w:val="16"/>
                <w:szCs w:val="16"/>
              </w:rPr>
              <w:br/>
              <w:t xml:space="preserve">начальное общее,    </w:t>
            </w:r>
            <w:r w:rsidRPr="00BB0E80">
              <w:rPr>
                <w:rFonts w:ascii="Times New Roman" w:hAnsi="Times New Roman" w:cs="Times New Roman"/>
                <w:sz w:val="16"/>
                <w:szCs w:val="16"/>
              </w:rPr>
              <w:br/>
              <w:t xml:space="preserve">основное общее и    </w:t>
            </w:r>
            <w:r w:rsidRPr="00BB0E80">
              <w:rPr>
                <w:rFonts w:ascii="Times New Roman" w:hAnsi="Times New Roman" w:cs="Times New Roman"/>
                <w:sz w:val="16"/>
                <w:szCs w:val="16"/>
              </w:rPr>
              <w:br/>
              <w:t xml:space="preserve">среднее (полное)    </w:t>
            </w:r>
            <w:r w:rsidRPr="00BB0E80">
              <w:rPr>
                <w:rFonts w:ascii="Times New Roman" w:hAnsi="Times New Roman" w:cs="Times New Roman"/>
                <w:sz w:val="16"/>
                <w:szCs w:val="16"/>
              </w:rPr>
              <w:br/>
              <w:t>общее образование</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1481270,2</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499418,8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487551,1</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494300,3</w:t>
            </w:r>
          </w:p>
        </w:tc>
      </w:tr>
      <w:tr w:rsidR="00BB0E80" w:rsidRPr="00BB0E80" w:rsidTr="00BB0E80">
        <w:trPr>
          <w:gridAfter w:val="1"/>
          <w:wAfter w:w="81" w:type="pct"/>
          <w:cantSplit/>
          <w:trHeight w:val="13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10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Обеспечение         </w:t>
            </w:r>
            <w:r w:rsidRPr="00BB0E80">
              <w:rPr>
                <w:rFonts w:ascii="Times New Roman" w:hAnsi="Times New Roman" w:cs="Times New Roman"/>
                <w:sz w:val="16"/>
                <w:szCs w:val="16"/>
              </w:rPr>
              <w:br/>
              <w:t xml:space="preserve">стабильного         </w:t>
            </w:r>
            <w:r w:rsidRPr="00BB0E80">
              <w:rPr>
                <w:rFonts w:ascii="Times New Roman" w:hAnsi="Times New Roman" w:cs="Times New Roman"/>
                <w:sz w:val="16"/>
                <w:szCs w:val="16"/>
              </w:rPr>
              <w:br/>
              <w:t xml:space="preserve">функционирования    </w:t>
            </w:r>
            <w:r w:rsidRPr="00BB0E80">
              <w:rPr>
                <w:rFonts w:ascii="Times New Roman" w:hAnsi="Times New Roman" w:cs="Times New Roman"/>
                <w:sz w:val="16"/>
                <w:szCs w:val="16"/>
              </w:rPr>
              <w:br/>
              <w:t xml:space="preserve">сети                </w:t>
            </w:r>
            <w:r w:rsidRPr="00BB0E80">
              <w:rPr>
                <w:rFonts w:ascii="Times New Roman" w:hAnsi="Times New Roman" w:cs="Times New Roman"/>
                <w:sz w:val="16"/>
                <w:szCs w:val="16"/>
              </w:rPr>
              <w:br/>
              <w:t xml:space="preserve">образовательных     </w:t>
            </w:r>
            <w:r w:rsidRPr="00BB0E80">
              <w:rPr>
                <w:rFonts w:ascii="Times New Roman" w:hAnsi="Times New Roman" w:cs="Times New Roman"/>
                <w:sz w:val="16"/>
                <w:szCs w:val="16"/>
              </w:rPr>
              <w:br/>
              <w:t xml:space="preserve">учреждений,         </w:t>
            </w:r>
            <w:r w:rsidRPr="00BB0E80">
              <w:rPr>
                <w:rFonts w:ascii="Times New Roman" w:hAnsi="Times New Roman" w:cs="Times New Roman"/>
                <w:sz w:val="16"/>
                <w:szCs w:val="16"/>
              </w:rPr>
              <w:br/>
              <w:t xml:space="preserve">реализующих         </w:t>
            </w:r>
            <w:r w:rsidRPr="00BB0E80">
              <w:rPr>
                <w:rFonts w:ascii="Times New Roman" w:hAnsi="Times New Roman" w:cs="Times New Roman"/>
                <w:sz w:val="16"/>
                <w:szCs w:val="16"/>
              </w:rPr>
              <w:br/>
              <w:t xml:space="preserve">программы           </w:t>
            </w:r>
            <w:r w:rsidRPr="00BB0E80">
              <w:rPr>
                <w:rFonts w:ascii="Times New Roman" w:hAnsi="Times New Roman" w:cs="Times New Roman"/>
                <w:sz w:val="16"/>
                <w:szCs w:val="16"/>
              </w:rPr>
              <w:br/>
              <w:t xml:space="preserve">дошкольного         </w:t>
            </w:r>
            <w:r w:rsidRPr="00BB0E80">
              <w:rPr>
                <w:rFonts w:ascii="Times New Roman" w:hAnsi="Times New Roman" w:cs="Times New Roman"/>
                <w:sz w:val="16"/>
                <w:szCs w:val="16"/>
              </w:rPr>
              <w:br/>
              <w:t xml:space="preserve">образования детей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623803,6</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249120,8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186046,1</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188636,7</w:t>
            </w:r>
          </w:p>
        </w:tc>
      </w:tr>
      <w:tr w:rsidR="00BB0E80" w:rsidRPr="00BB0E80" w:rsidTr="00BB0E80">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11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Выполнение мероприятий по развитию предпрофильного и профильного образования детей, предусмотренных ДЦРП «Развитие системы образования Богучанского района на 2011-2013 годы»</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62,3</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62,3</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BB0E80">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12</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Приобретение учебников для льготной категории детей в рамках ДЦРП «Развитие системы образования Богучанского района на 2011-2013 годы»</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220,0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220,0</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BB0E80">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12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3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2105356,0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748821,9</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673597,2</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682936,9</w:t>
            </w:r>
          </w:p>
        </w:tc>
      </w:tr>
      <w:tr w:rsidR="00BB0E80" w:rsidRPr="00BB0E80" w:rsidTr="00411103">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13 </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 xml:space="preserve">Задача 4. Совершенствование организации школьного питания                      </w:t>
            </w:r>
          </w:p>
        </w:tc>
      </w:tr>
      <w:tr w:rsidR="00BB0E80" w:rsidRPr="00BB0E80" w:rsidTr="00411103">
        <w:trPr>
          <w:gridAfter w:val="1"/>
          <w:wAfter w:w="81" w:type="pct"/>
          <w:cantSplit/>
          <w:trHeight w:val="126"/>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14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Обеспечение         </w:t>
            </w:r>
            <w:r w:rsidRPr="00BB0E80">
              <w:rPr>
                <w:rFonts w:ascii="Times New Roman" w:hAnsi="Times New Roman" w:cs="Times New Roman"/>
                <w:sz w:val="16"/>
                <w:szCs w:val="16"/>
              </w:rPr>
              <w:br/>
              <w:t xml:space="preserve">питанием детей из   </w:t>
            </w:r>
            <w:r w:rsidRPr="00BB0E80">
              <w:rPr>
                <w:rFonts w:ascii="Times New Roman" w:hAnsi="Times New Roman" w:cs="Times New Roman"/>
                <w:sz w:val="16"/>
                <w:szCs w:val="16"/>
              </w:rPr>
              <w:br/>
              <w:t xml:space="preserve">семей со            </w:t>
            </w:r>
            <w:r w:rsidRPr="00BB0E80">
              <w:rPr>
                <w:rFonts w:ascii="Times New Roman" w:hAnsi="Times New Roman" w:cs="Times New Roman"/>
                <w:sz w:val="16"/>
                <w:szCs w:val="16"/>
              </w:rPr>
              <w:br/>
              <w:t xml:space="preserve">среднедушевым       </w:t>
            </w:r>
            <w:r w:rsidRPr="00BB0E80">
              <w:rPr>
                <w:rFonts w:ascii="Times New Roman" w:hAnsi="Times New Roman" w:cs="Times New Roman"/>
                <w:sz w:val="16"/>
                <w:szCs w:val="16"/>
              </w:rPr>
              <w:br/>
              <w:t xml:space="preserve">доходом ниже        </w:t>
            </w:r>
            <w:r w:rsidRPr="00BB0E80">
              <w:rPr>
                <w:rFonts w:ascii="Times New Roman" w:hAnsi="Times New Roman" w:cs="Times New Roman"/>
                <w:sz w:val="16"/>
                <w:szCs w:val="16"/>
              </w:rPr>
              <w:br/>
              <w:t xml:space="preserve">величины            </w:t>
            </w:r>
            <w:r w:rsidRPr="00BB0E80">
              <w:rPr>
                <w:rFonts w:ascii="Times New Roman" w:hAnsi="Times New Roman" w:cs="Times New Roman"/>
                <w:sz w:val="16"/>
                <w:szCs w:val="16"/>
              </w:rPr>
              <w:br/>
              <w:t xml:space="preserve">прожиточного        </w:t>
            </w:r>
            <w:r w:rsidRPr="00BB0E80">
              <w:rPr>
                <w:rFonts w:ascii="Times New Roman" w:hAnsi="Times New Roman" w:cs="Times New Roman"/>
                <w:sz w:val="16"/>
                <w:szCs w:val="16"/>
              </w:rPr>
              <w:br/>
              <w:t xml:space="preserve">минимума в          </w:t>
            </w:r>
            <w:r w:rsidRPr="00BB0E80">
              <w:rPr>
                <w:rFonts w:ascii="Times New Roman" w:hAnsi="Times New Roman" w:cs="Times New Roman"/>
                <w:sz w:val="16"/>
                <w:szCs w:val="16"/>
              </w:rPr>
              <w:br/>
              <w:t xml:space="preserve">общеобразовательных </w:t>
            </w:r>
            <w:r w:rsidRPr="00BB0E80">
              <w:rPr>
                <w:rFonts w:ascii="Times New Roman" w:hAnsi="Times New Roman" w:cs="Times New Roman"/>
                <w:sz w:val="16"/>
                <w:szCs w:val="16"/>
              </w:rPr>
              <w:br/>
              <w:t xml:space="preserve">учреждениях (в том  </w:t>
            </w:r>
            <w:r w:rsidRPr="00BB0E80">
              <w:rPr>
                <w:rFonts w:ascii="Times New Roman" w:hAnsi="Times New Roman" w:cs="Times New Roman"/>
                <w:sz w:val="16"/>
                <w:szCs w:val="16"/>
              </w:rPr>
              <w:br/>
              <w:t xml:space="preserve">числе детей из      </w:t>
            </w:r>
            <w:r w:rsidRPr="00BB0E80">
              <w:rPr>
                <w:rFonts w:ascii="Times New Roman" w:hAnsi="Times New Roman" w:cs="Times New Roman"/>
                <w:sz w:val="16"/>
                <w:szCs w:val="16"/>
              </w:rPr>
              <w:br/>
              <w:t xml:space="preserve">семей со            </w:t>
            </w:r>
            <w:r w:rsidRPr="00BB0E80">
              <w:rPr>
                <w:rFonts w:ascii="Times New Roman" w:hAnsi="Times New Roman" w:cs="Times New Roman"/>
                <w:sz w:val="16"/>
                <w:szCs w:val="16"/>
              </w:rPr>
              <w:br/>
              <w:t xml:space="preserve">среднедушевым       </w:t>
            </w:r>
            <w:r w:rsidRPr="00BB0E80">
              <w:rPr>
                <w:rFonts w:ascii="Times New Roman" w:hAnsi="Times New Roman" w:cs="Times New Roman"/>
                <w:sz w:val="16"/>
                <w:szCs w:val="16"/>
              </w:rPr>
              <w:br/>
              <w:t xml:space="preserve">доходом ниже        </w:t>
            </w:r>
            <w:r w:rsidRPr="00BB0E80">
              <w:rPr>
                <w:rFonts w:ascii="Times New Roman" w:hAnsi="Times New Roman" w:cs="Times New Roman"/>
                <w:sz w:val="16"/>
                <w:szCs w:val="16"/>
              </w:rPr>
              <w:br/>
              <w:t xml:space="preserve">величины            </w:t>
            </w:r>
            <w:r w:rsidRPr="00BB0E80">
              <w:rPr>
                <w:rFonts w:ascii="Times New Roman" w:hAnsi="Times New Roman" w:cs="Times New Roman"/>
                <w:sz w:val="16"/>
                <w:szCs w:val="16"/>
              </w:rPr>
              <w:br/>
              <w:t xml:space="preserve">прожиточного        </w:t>
            </w:r>
            <w:r w:rsidRPr="00BB0E80">
              <w:rPr>
                <w:rFonts w:ascii="Times New Roman" w:hAnsi="Times New Roman" w:cs="Times New Roman"/>
                <w:sz w:val="16"/>
                <w:szCs w:val="16"/>
              </w:rPr>
              <w:br/>
              <w:t xml:space="preserve">минимума,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17986,6</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17986,6</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15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4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17986,6</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17986,6</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48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highlight w:val="red"/>
              </w:rPr>
            </w:pPr>
            <w:r w:rsidRPr="00BB0E80">
              <w:rPr>
                <w:rFonts w:ascii="Times New Roman" w:hAnsi="Times New Roman" w:cs="Times New Roman"/>
                <w:sz w:val="16"/>
                <w:szCs w:val="16"/>
              </w:rPr>
              <w:t>16</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Задача 5. Обеспечение развития системы воспитания, дополнительного образования,</w:t>
            </w:r>
            <w:r w:rsidRPr="00BB0E80">
              <w:rPr>
                <w:rFonts w:ascii="Times New Roman" w:hAnsi="Times New Roman" w:cs="Times New Roman"/>
                <w:sz w:val="16"/>
                <w:szCs w:val="16"/>
              </w:rPr>
              <w:br/>
              <w:t>выявления и поддержки талантливых детей, организации отдыха и занятости детей в</w:t>
            </w:r>
            <w:r w:rsidRPr="00BB0E80">
              <w:rPr>
                <w:rFonts w:ascii="Times New Roman" w:hAnsi="Times New Roman" w:cs="Times New Roman"/>
                <w:sz w:val="16"/>
                <w:szCs w:val="16"/>
              </w:rPr>
              <w:br/>
              <w:t xml:space="preserve">каникулярное время                                                             </w:t>
            </w:r>
          </w:p>
        </w:tc>
      </w:tr>
      <w:tr w:rsidR="00BB0E80" w:rsidRPr="00BB0E80" w:rsidTr="00411103">
        <w:trPr>
          <w:gridAfter w:val="1"/>
          <w:wAfter w:w="81" w:type="pct"/>
          <w:cantSplit/>
          <w:trHeight w:val="13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lastRenderedPageBreak/>
              <w:t>17</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Обеспечение         </w:t>
            </w:r>
            <w:r w:rsidRPr="00BB0E80">
              <w:rPr>
                <w:rFonts w:ascii="Times New Roman" w:hAnsi="Times New Roman" w:cs="Times New Roman"/>
                <w:sz w:val="16"/>
                <w:szCs w:val="16"/>
              </w:rPr>
              <w:br/>
              <w:t xml:space="preserve">стабильного         </w:t>
            </w:r>
            <w:r w:rsidRPr="00BB0E80">
              <w:rPr>
                <w:rFonts w:ascii="Times New Roman" w:hAnsi="Times New Roman" w:cs="Times New Roman"/>
                <w:sz w:val="16"/>
                <w:szCs w:val="16"/>
              </w:rPr>
              <w:br/>
              <w:t xml:space="preserve">функционирования    </w:t>
            </w:r>
            <w:r w:rsidRPr="00BB0E80">
              <w:rPr>
                <w:rFonts w:ascii="Times New Roman" w:hAnsi="Times New Roman" w:cs="Times New Roman"/>
                <w:sz w:val="16"/>
                <w:szCs w:val="16"/>
              </w:rPr>
              <w:br/>
              <w:t xml:space="preserve">сети учреждений     </w:t>
            </w:r>
            <w:r w:rsidRPr="00BB0E80">
              <w:rPr>
                <w:rFonts w:ascii="Times New Roman" w:hAnsi="Times New Roman" w:cs="Times New Roman"/>
                <w:sz w:val="16"/>
                <w:szCs w:val="16"/>
              </w:rPr>
              <w:br/>
              <w:t xml:space="preserve">дополнительного     </w:t>
            </w:r>
            <w:r w:rsidRPr="00BB0E80">
              <w:rPr>
                <w:rFonts w:ascii="Times New Roman" w:hAnsi="Times New Roman" w:cs="Times New Roman"/>
                <w:sz w:val="16"/>
                <w:szCs w:val="16"/>
              </w:rPr>
              <w:br/>
              <w:t xml:space="preserve">образования и       </w:t>
            </w:r>
            <w:r w:rsidRPr="00BB0E80">
              <w:rPr>
                <w:rFonts w:ascii="Times New Roman" w:hAnsi="Times New Roman" w:cs="Times New Roman"/>
                <w:sz w:val="16"/>
                <w:szCs w:val="16"/>
              </w:rPr>
              <w:br/>
              <w:t xml:space="preserve">учреждений по       </w:t>
            </w:r>
            <w:r w:rsidRPr="00BB0E80">
              <w:rPr>
                <w:rFonts w:ascii="Times New Roman" w:hAnsi="Times New Roman" w:cs="Times New Roman"/>
                <w:sz w:val="16"/>
                <w:szCs w:val="16"/>
              </w:rPr>
              <w:br/>
              <w:t xml:space="preserve">проведению детской  </w:t>
            </w:r>
            <w:r w:rsidRPr="00BB0E80">
              <w:rPr>
                <w:rFonts w:ascii="Times New Roman" w:hAnsi="Times New Roman" w:cs="Times New Roman"/>
                <w:sz w:val="16"/>
                <w:szCs w:val="16"/>
              </w:rPr>
              <w:br/>
              <w:t xml:space="preserve">оздоровительной     </w:t>
            </w:r>
            <w:r w:rsidRPr="00BB0E80">
              <w:rPr>
                <w:rFonts w:ascii="Times New Roman" w:hAnsi="Times New Roman" w:cs="Times New Roman"/>
                <w:sz w:val="16"/>
                <w:szCs w:val="16"/>
              </w:rPr>
              <w:br/>
              <w:t xml:space="preserve">кампании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99181,1</w:t>
            </w:r>
          </w:p>
          <w:p w:rsidR="00BB0E80" w:rsidRPr="00BB0E80" w:rsidRDefault="00BB0E80" w:rsidP="00BB0E80">
            <w:pPr>
              <w:pStyle w:val="ConsPlusCell"/>
              <w:widowControl/>
              <w:rPr>
                <w:rFonts w:ascii="Times New Roman" w:hAnsi="Times New Roman" w:cs="Times New Roman"/>
                <w:sz w:val="16"/>
                <w:szCs w:val="16"/>
              </w:rPr>
            </w:pP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32364,8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33191,9</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33624,4</w:t>
            </w:r>
          </w:p>
        </w:tc>
      </w:tr>
      <w:tr w:rsidR="00BB0E80" w:rsidRPr="00BB0E80" w:rsidTr="00411103">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highlight w:val="red"/>
              </w:rPr>
            </w:pPr>
            <w:r w:rsidRPr="00BB0E80">
              <w:rPr>
                <w:rFonts w:ascii="Times New Roman" w:hAnsi="Times New Roman" w:cs="Times New Roman"/>
                <w:sz w:val="16"/>
                <w:szCs w:val="16"/>
              </w:rPr>
              <w:t>18</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Организация и       </w:t>
            </w:r>
            <w:r w:rsidRPr="00BB0E80">
              <w:rPr>
                <w:rFonts w:ascii="Times New Roman" w:hAnsi="Times New Roman" w:cs="Times New Roman"/>
                <w:sz w:val="16"/>
                <w:szCs w:val="16"/>
              </w:rPr>
              <w:br/>
              <w:t xml:space="preserve">проведение          </w:t>
            </w:r>
            <w:r w:rsidRPr="00BB0E80">
              <w:rPr>
                <w:rFonts w:ascii="Times New Roman" w:hAnsi="Times New Roman" w:cs="Times New Roman"/>
                <w:sz w:val="16"/>
                <w:szCs w:val="16"/>
              </w:rPr>
              <w:br/>
              <w:t xml:space="preserve">районных массовых  </w:t>
            </w:r>
            <w:r w:rsidRPr="00BB0E80">
              <w:rPr>
                <w:rFonts w:ascii="Times New Roman" w:hAnsi="Times New Roman" w:cs="Times New Roman"/>
                <w:sz w:val="16"/>
                <w:szCs w:val="16"/>
              </w:rPr>
              <w:br/>
              <w:t xml:space="preserve">мероприятий в сфере </w:t>
            </w:r>
            <w:r w:rsidRPr="00BB0E80">
              <w:rPr>
                <w:rFonts w:ascii="Times New Roman" w:hAnsi="Times New Roman" w:cs="Times New Roman"/>
                <w:sz w:val="16"/>
                <w:szCs w:val="16"/>
              </w:rPr>
              <w:br/>
              <w:t xml:space="preserve">образования, предусмотренных  в рамках программы ДЦРП «Развитие системы образования Богучанского района на 2011-2013 годы»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320,1</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320,1</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9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19</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Реализация          </w:t>
            </w:r>
            <w:r w:rsidRPr="00BB0E80">
              <w:rPr>
                <w:rFonts w:ascii="Times New Roman" w:hAnsi="Times New Roman" w:cs="Times New Roman"/>
                <w:sz w:val="16"/>
                <w:szCs w:val="16"/>
              </w:rPr>
              <w:br/>
              <w:t xml:space="preserve">мероприятий ДГЦП    </w:t>
            </w:r>
            <w:r w:rsidRPr="00BB0E80">
              <w:rPr>
                <w:rFonts w:ascii="Times New Roman" w:hAnsi="Times New Roman" w:cs="Times New Roman"/>
                <w:sz w:val="16"/>
                <w:szCs w:val="16"/>
              </w:rPr>
              <w:br/>
              <w:t xml:space="preserve">»Безопасность       </w:t>
            </w:r>
            <w:r w:rsidRPr="00BB0E80">
              <w:rPr>
                <w:rFonts w:ascii="Times New Roman" w:hAnsi="Times New Roman" w:cs="Times New Roman"/>
                <w:sz w:val="16"/>
                <w:szCs w:val="16"/>
              </w:rPr>
              <w:br/>
              <w:t xml:space="preserve">дорожного движения  </w:t>
            </w:r>
            <w:r w:rsidRPr="00BB0E80">
              <w:rPr>
                <w:rFonts w:ascii="Times New Roman" w:hAnsi="Times New Roman" w:cs="Times New Roman"/>
                <w:sz w:val="16"/>
                <w:szCs w:val="16"/>
              </w:rPr>
              <w:br/>
              <w:t xml:space="preserve">в Богучанском районе» на     </w:t>
            </w:r>
            <w:r w:rsidRPr="00BB0E80">
              <w:rPr>
                <w:rFonts w:ascii="Times New Roman" w:hAnsi="Times New Roman" w:cs="Times New Roman"/>
                <w:sz w:val="16"/>
                <w:szCs w:val="16"/>
              </w:rPr>
              <w:br/>
              <w:t xml:space="preserve">2012 - 2014 годы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353,5</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116,7</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236,8</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9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Обеспечение дополнительных выплат некоторым категориям работников летних оздоровительных лагерей за счет субсидии из средств краевого бюджета</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132,9</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132,9</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9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21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Реализация          </w:t>
            </w:r>
            <w:r w:rsidRPr="00BB0E80">
              <w:rPr>
                <w:rFonts w:ascii="Times New Roman" w:hAnsi="Times New Roman" w:cs="Times New Roman"/>
                <w:sz w:val="16"/>
                <w:szCs w:val="16"/>
              </w:rPr>
              <w:br/>
              <w:t xml:space="preserve">мероприятий ДРЦП    </w:t>
            </w:r>
            <w:r w:rsidRPr="00BB0E80">
              <w:rPr>
                <w:rFonts w:ascii="Times New Roman" w:hAnsi="Times New Roman" w:cs="Times New Roman"/>
                <w:sz w:val="16"/>
                <w:szCs w:val="16"/>
              </w:rPr>
              <w:br/>
              <w:t xml:space="preserve">»Отдых и            </w:t>
            </w:r>
            <w:r w:rsidRPr="00BB0E80">
              <w:rPr>
                <w:rFonts w:ascii="Times New Roman" w:hAnsi="Times New Roman" w:cs="Times New Roman"/>
                <w:sz w:val="16"/>
                <w:szCs w:val="16"/>
              </w:rPr>
              <w:br/>
              <w:t>оздоровление, занятость  детей  и подростков в Богучанском районе</w:t>
            </w:r>
            <w:r w:rsidRPr="00BB0E80">
              <w:rPr>
                <w:rFonts w:ascii="Times New Roman" w:hAnsi="Times New Roman" w:cs="Times New Roman"/>
                <w:sz w:val="16"/>
                <w:szCs w:val="16"/>
              </w:rPr>
              <w:br/>
              <w:t xml:space="preserve">на 2011 - 2013 годы »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2718,9</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2718,9</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22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Реализация          </w:t>
            </w:r>
            <w:r w:rsidRPr="00BB0E80">
              <w:rPr>
                <w:rFonts w:ascii="Times New Roman" w:hAnsi="Times New Roman" w:cs="Times New Roman"/>
                <w:sz w:val="16"/>
                <w:szCs w:val="16"/>
              </w:rPr>
              <w:br/>
              <w:t xml:space="preserve">мероприятий ДРЦП    </w:t>
            </w:r>
            <w:r w:rsidRPr="00BB0E80">
              <w:rPr>
                <w:rFonts w:ascii="Times New Roman" w:hAnsi="Times New Roman" w:cs="Times New Roman"/>
                <w:sz w:val="16"/>
                <w:szCs w:val="16"/>
              </w:rPr>
              <w:br/>
              <w:t xml:space="preserve">»Развитие системы образования района  </w:t>
            </w:r>
            <w:r w:rsidRPr="00BB0E80">
              <w:rPr>
                <w:rFonts w:ascii="Times New Roman" w:hAnsi="Times New Roman" w:cs="Times New Roman"/>
                <w:sz w:val="16"/>
                <w:szCs w:val="16"/>
              </w:rPr>
              <w:br/>
              <w:t>на 2011 - 2013 годы, обеспечивающих развитие и реализацию интеллектуального и творческого потенциала одаренных и талантливых детей района.</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487,7</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487,7</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72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23</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Обеспечение функционирования лагерей с дневным пребыванием детей в каникулярное время в образовательных учреждениях Богучанского района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14190,3</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4501,3</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4726,3</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4962,7</w:t>
            </w:r>
          </w:p>
        </w:tc>
      </w:tr>
      <w:tr w:rsidR="00BB0E80" w:rsidRPr="00BB0E80" w:rsidTr="00411103">
        <w:trPr>
          <w:gridAfter w:val="1"/>
          <w:wAfter w:w="81" w:type="pct"/>
          <w:cantSplit/>
          <w:trHeight w:val="24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24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5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1173846,6</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40642,4</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38155</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38587,2</w:t>
            </w:r>
          </w:p>
        </w:tc>
      </w:tr>
      <w:tr w:rsidR="00BB0E80" w:rsidRPr="00BB0E80" w:rsidTr="00411103">
        <w:trPr>
          <w:gridAfter w:val="1"/>
          <w:wAfter w:w="81" w:type="pct"/>
          <w:cantSplit/>
          <w:trHeight w:val="10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25</w:t>
            </w:r>
          </w:p>
        </w:tc>
        <w:tc>
          <w:tcPr>
            <w:tcW w:w="4682" w:type="pct"/>
            <w:gridSpan w:val="6"/>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jc w:val="both"/>
              <w:rPr>
                <w:rFonts w:ascii="Times New Roman" w:hAnsi="Times New Roman" w:cs="Times New Roman"/>
                <w:sz w:val="16"/>
                <w:szCs w:val="16"/>
              </w:rPr>
            </w:pPr>
            <w:r w:rsidRPr="00BB0E80">
              <w:rPr>
                <w:rFonts w:ascii="Times New Roman" w:hAnsi="Times New Roman" w:cs="Times New Roman"/>
                <w:sz w:val="16"/>
                <w:szCs w:val="16"/>
              </w:rPr>
              <w:t xml:space="preserve">Задача 6. Формирование системы моральных и материальных стимулов работников    </w:t>
            </w:r>
            <w:r w:rsidRPr="00BB0E80">
              <w:rPr>
                <w:rFonts w:ascii="Times New Roman" w:hAnsi="Times New Roman" w:cs="Times New Roman"/>
                <w:sz w:val="16"/>
                <w:szCs w:val="16"/>
              </w:rPr>
              <w:br/>
              <w:t xml:space="preserve">образовательных учреждений                                                     </w:t>
            </w:r>
          </w:p>
        </w:tc>
      </w:tr>
      <w:tr w:rsidR="00BB0E80" w:rsidRPr="00BB0E80" w:rsidTr="00411103">
        <w:trPr>
          <w:gridAfter w:val="1"/>
          <w:wAfter w:w="81" w:type="pct"/>
          <w:cantSplit/>
          <w:trHeight w:val="180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26</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Реализация          </w:t>
            </w:r>
            <w:r w:rsidRPr="00BB0E80">
              <w:rPr>
                <w:rFonts w:ascii="Times New Roman" w:hAnsi="Times New Roman" w:cs="Times New Roman"/>
                <w:sz w:val="16"/>
                <w:szCs w:val="16"/>
              </w:rPr>
              <w:br/>
              <w:t xml:space="preserve">приоритетного       </w:t>
            </w:r>
            <w:r w:rsidRPr="00BB0E80">
              <w:rPr>
                <w:rFonts w:ascii="Times New Roman" w:hAnsi="Times New Roman" w:cs="Times New Roman"/>
                <w:sz w:val="16"/>
                <w:szCs w:val="16"/>
              </w:rPr>
              <w:br/>
              <w:t xml:space="preserve">национального       </w:t>
            </w:r>
            <w:r w:rsidRPr="00BB0E80">
              <w:rPr>
                <w:rFonts w:ascii="Times New Roman" w:hAnsi="Times New Roman" w:cs="Times New Roman"/>
                <w:sz w:val="16"/>
                <w:szCs w:val="16"/>
              </w:rPr>
              <w:br/>
              <w:t xml:space="preserve">проекта             </w:t>
            </w:r>
            <w:r w:rsidRPr="00BB0E80">
              <w:rPr>
                <w:rFonts w:ascii="Times New Roman" w:hAnsi="Times New Roman" w:cs="Times New Roman"/>
                <w:sz w:val="16"/>
                <w:szCs w:val="16"/>
              </w:rPr>
              <w:br/>
              <w:t xml:space="preserve">»Образование» в     </w:t>
            </w:r>
            <w:r w:rsidRPr="00BB0E80">
              <w:rPr>
                <w:rFonts w:ascii="Times New Roman" w:hAnsi="Times New Roman" w:cs="Times New Roman"/>
                <w:sz w:val="16"/>
                <w:szCs w:val="16"/>
              </w:rPr>
              <w:br/>
              <w:t xml:space="preserve">части выплаты       </w:t>
            </w:r>
            <w:r w:rsidRPr="00BB0E80">
              <w:rPr>
                <w:rFonts w:ascii="Times New Roman" w:hAnsi="Times New Roman" w:cs="Times New Roman"/>
                <w:sz w:val="16"/>
                <w:szCs w:val="16"/>
              </w:rPr>
              <w:br/>
              <w:t xml:space="preserve">вознаграждения за   </w:t>
            </w:r>
            <w:r w:rsidRPr="00BB0E80">
              <w:rPr>
                <w:rFonts w:ascii="Times New Roman" w:hAnsi="Times New Roman" w:cs="Times New Roman"/>
                <w:sz w:val="16"/>
                <w:szCs w:val="16"/>
              </w:rPr>
              <w:br/>
              <w:t xml:space="preserve">выполнение функций  </w:t>
            </w:r>
            <w:r w:rsidRPr="00BB0E80">
              <w:rPr>
                <w:rFonts w:ascii="Times New Roman" w:hAnsi="Times New Roman" w:cs="Times New Roman"/>
                <w:sz w:val="16"/>
                <w:szCs w:val="16"/>
              </w:rPr>
              <w:br/>
              <w:t xml:space="preserve">классного           </w:t>
            </w:r>
            <w:r w:rsidRPr="00BB0E80">
              <w:rPr>
                <w:rFonts w:ascii="Times New Roman" w:hAnsi="Times New Roman" w:cs="Times New Roman"/>
                <w:sz w:val="16"/>
                <w:szCs w:val="16"/>
              </w:rPr>
              <w:br/>
              <w:t xml:space="preserve">руководителя        </w:t>
            </w:r>
            <w:r w:rsidRPr="00BB0E80">
              <w:rPr>
                <w:rFonts w:ascii="Times New Roman" w:hAnsi="Times New Roman" w:cs="Times New Roman"/>
                <w:sz w:val="16"/>
                <w:szCs w:val="16"/>
              </w:rPr>
              <w:br/>
              <w:t xml:space="preserve">педагогическим      </w:t>
            </w:r>
            <w:r w:rsidRPr="00BB0E80">
              <w:rPr>
                <w:rFonts w:ascii="Times New Roman" w:hAnsi="Times New Roman" w:cs="Times New Roman"/>
                <w:sz w:val="16"/>
                <w:szCs w:val="16"/>
              </w:rPr>
              <w:br/>
              <w:t xml:space="preserve">работникам          </w:t>
            </w:r>
            <w:r w:rsidRPr="00BB0E80">
              <w:rPr>
                <w:rFonts w:ascii="Times New Roman" w:hAnsi="Times New Roman" w:cs="Times New Roman"/>
                <w:sz w:val="16"/>
                <w:szCs w:val="16"/>
              </w:rPr>
              <w:br/>
              <w:t xml:space="preserve">общеобразовательных </w:t>
            </w:r>
            <w:r w:rsidRPr="00BB0E80">
              <w:rPr>
                <w:rFonts w:ascii="Times New Roman" w:hAnsi="Times New Roman" w:cs="Times New Roman"/>
                <w:sz w:val="16"/>
                <w:szCs w:val="16"/>
              </w:rPr>
              <w:br/>
              <w:t xml:space="preserve">учреждений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7147,8</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7147,8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27</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Обеспечение выплат воспитателям и помощникам воспитателей в дошкольных образовательных учреждениях за счет средств краевого бюджета.</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9199,7</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9199,7</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9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Выполнение мероприятий по развитию инновационной деятельности учителей, предусмотренных ДЦРП «Развитие системы образования Богучанского района на 2011-2013 г»</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128,3</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128,3</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24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28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задаче 6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16475,8</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16475,8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p>
        </w:tc>
      </w:tr>
      <w:tr w:rsidR="00BB0E80" w:rsidRPr="00BB0E80" w:rsidTr="00411103">
        <w:trPr>
          <w:gridAfter w:val="1"/>
          <w:wAfter w:w="81" w:type="pct"/>
          <w:cantSplit/>
          <w:trHeight w:val="24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29</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Итого по цели                   </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2356526,0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874250,8</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735158,1</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747117,1</w:t>
            </w:r>
          </w:p>
        </w:tc>
      </w:tr>
      <w:tr w:rsidR="00BB0E80" w:rsidRPr="00BB0E80" w:rsidTr="00411103">
        <w:trPr>
          <w:gridAfter w:val="1"/>
          <w:wAfter w:w="81" w:type="pct"/>
          <w:cantSplit/>
          <w:trHeight w:val="1560"/>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30 </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Сумма               </w:t>
            </w:r>
            <w:r w:rsidRPr="00BB0E80">
              <w:rPr>
                <w:rFonts w:ascii="Times New Roman" w:hAnsi="Times New Roman" w:cs="Times New Roman"/>
                <w:sz w:val="16"/>
                <w:szCs w:val="16"/>
              </w:rPr>
              <w:br/>
              <w:t xml:space="preserve">нераспределенных    </w:t>
            </w:r>
            <w:r w:rsidRPr="00BB0E80">
              <w:rPr>
                <w:rFonts w:ascii="Times New Roman" w:hAnsi="Times New Roman" w:cs="Times New Roman"/>
                <w:sz w:val="16"/>
                <w:szCs w:val="16"/>
              </w:rPr>
              <w:br/>
              <w:t xml:space="preserve">расходов (аппарат   </w:t>
            </w:r>
            <w:r w:rsidRPr="00BB0E80">
              <w:rPr>
                <w:rFonts w:ascii="Times New Roman" w:hAnsi="Times New Roman" w:cs="Times New Roman"/>
                <w:sz w:val="16"/>
                <w:szCs w:val="16"/>
              </w:rPr>
              <w:br/>
              <w:t xml:space="preserve">управления,         </w:t>
            </w:r>
            <w:r w:rsidRPr="00BB0E80">
              <w:rPr>
                <w:rFonts w:ascii="Times New Roman" w:hAnsi="Times New Roman" w:cs="Times New Roman"/>
                <w:sz w:val="16"/>
                <w:szCs w:val="16"/>
              </w:rPr>
              <w:br/>
              <w:t xml:space="preserve">централизованные    </w:t>
            </w:r>
            <w:r w:rsidRPr="00BB0E80">
              <w:rPr>
                <w:rFonts w:ascii="Times New Roman" w:hAnsi="Times New Roman" w:cs="Times New Roman"/>
                <w:sz w:val="16"/>
                <w:szCs w:val="16"/>
              </w:rPr>
              <w:br/>
              <w:t xml:space="preserve">бухгалтерии,        </w:t>
            </w:r>
            <w:r w:rsidRPr="00BB0E80">
              <w:rPr>
                <w:rFonts w:ascii="Times New Roman" w:hAnsi="Times New Roman" w:cs="Times New Roman"/>
                <w:sz w:val="16"/>
                <w:szCs w:val="16"/>
              </w:rPr>
              <w:br/>
              <w:t xml:space="preserve">обеспечение         </w:t>
            </w:r>
            <w:r w:rsidRPr="00BB0E80">
              <w:rPr>
                <w:rFonts w:ascii="Times New Roman" w:hAnsi="Times New Roman" w:cs="Times New Roman"/>
                <w:sz w:val="16"/>
                <w:szCs w:val="16"/>
              </w:rPr>
              <w:br/>
              <w:t xml:space="preserve">деятельности по     </w:t>
            </w:r>
            <w:r w:rsidRPr="00BB0E80">
              <w:rPr>
                <w:rFonts w:ascii="Times New Roman" w:hAnsi="Times New Roman" w:cs="Times New Roman"/>
                <w:sz w:val="16"/>
                <w:szCs w:val="16"/>
              </w:rPr>
              <w:br/>
              <w:t xml:space="preserve">опеке и             </w:t>
            </w:r>
            <w:r w:rsidRPr="00BB0E80">
              <w:rPr>
                <w:rFonts w:ascii="Times New Roman" w:hAnsi="Times New Roman" w:cs="Times New Roman"/>
                <w:sz w:val="16"/>
                <w:szCs w:val="16"/>
              </w:rPr>
              <w:br/>
              <w:t xml:space="preserve">попечительству в    </w:t>
            </w:r>
            <w:r w:rsidRPr="00BB0E80">
              <w:rPr>
                <w:rFonts w:ascii="Times New Roman" w:hAnsi="Times New Roman" w:cs="Times New Roman"/>
                <w:sz w:val="16"/>
                <w:szCs w:val="16"/>
              </w:rPr>
              <w:br/>
              <w:t xml:space="preserve">отношении           </w:t>
            </w:r>
            <w:r w:rsidRPr="00BB0E80">
              <w:rPr>
                <w:rFonts w:ascii="Times New Roman" w:hAnsi="Times New Roman" w:cs="Times New Roman"/>
                <w:sz w:val="16"/>
                <w:szCs w:val="16"/>
              </w:rPr>
              <w:br/>
              <w:t xml:space="preserve">несовершеннолетних) </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 – 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120513,6</w:t>
            </w:r>
          </w:p>
          <w:p w:rsidR="00BB0E80" w:rsidRPr="00BB0E80" w:rsidRDefault="00BB0E80" w:rsidP="00BB0E80">
            <w:pPr>
              <w:pStyle w:val="ConsPlusCell"/>
              <w:widowControl/>
              <w:rPr>
                <w:rFonts w:ascii="Times New Roman" w:hAnsi="Times New Roman" w:cs="Times New Roman"/>
                <w:sz w:val="16"/>
                <w:szCs w:val="16"/>
              </w:rPr>
            </w:pP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39707,5</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40159,2</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40646,9</w:t>
            </w:r>
          </w:p>
        </w:tc>
      </w:tr>
      <w:tr w:rsidR="00BB0E80" w:rsidRPr="00BB0E80" w:rsidTr="00411103">
        <w:trPr>
          <w:gridAfter w:val="1"/>
          <w:wAfter w:w="81" w:type="pct"/>
          <w:cantSplit/>
          <w:trHeight w:val="108"/>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31</w:t>
            </w:r>
          </w:p>
        </w:tc>
        <w:tc>
          <w:tcPr>
            <w:tcW w:w="1337"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Компенсация части родительской платы за содержание детей в дошкольных образовательных учреждениях</w:t>
            </w:r>
          </w:p>
        </w:tc>
        <w:tc>
          <w:tcPr>
            <w:tcW w:w="632"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2013-2015</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18257,0</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5862,9</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6045,9</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6348,2</w:t>
            </w:r>
          </w:p>
        </w:tc>
      </w:tr>
      <w:tr w:rsidR="00BB0E80" w:rsidRPr="00BB0E80" w:rsidTr="00411103">
        <w:trPr>
          <w:gridAfter w:val="1"/>
          <w:wAfter w:w="81" w:type="pct"/>
          <w:cantSplit/>
          <w:trHeight w:val="65"/>
        </w:trPr>
        <w:tc>
          <w:tcPr>
            <w:tcW w:w="23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 xml:space="preserve">32 </w:t>
            </w:r>
          </w:p>
        </w:tc>
        <w:tc>
          <w:tcPr>
            <w:tcW w:w="1969" w:type="pct"/>
            <w:gridSpan w:val="2"/>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Всего по ведомственной программе</w:t>
            </w:r>
          </w:p>
        </w:tc>
        <w:tc>
          <w:tcPr>
            <w:tcW w:w="673"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2495297,7</w:t>
            </w:r>
          </w:p>
        </w:tc>
        <w:tc>
          <w:tcPr>
            <w:tcW w:w="801"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919821,2</w:t>
            </w:r>
          </w:p>
        </w:tc>
        <w:tc>
          <w:tcPr>
            <w:tcW w:w="656"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781363,2</w:t>
            </w:r>
          </w:p>
        </w:tc>
        <w:tc>
          <w:tcPr>
            <w:tcW w:w="584" w:type="pct"/>
            <w:tcBorders>
              <w:top w:val="single" w:sz="6" w:space="0" w:color="auto"/>
              <w:left w:val="single" w:sz="6" w:space="0" w:color="auto"/>
              <w:bottom w:val="single" w:sz="6" w:space="0" w:color="auto"/>
              <w:right w:val="single" w:sz="6" w:space="0" w:color="auto"/>
            </w:tcBorders>
          </w:tcPr>
          <w:p w:rsidR="00BB0E80" w:rsidRPr="00BB0E80" w:rsidRDefault="00BB0E80" w:rsidP="00BB0E80">
            <w:pPr>
              <w:pStyle w:val="ConsPlusCell"/>
              <w:widowControl/>
              <w:rPr>
                <w:rFonts w:ascii="Times New Roman" w:hAnsi="Times New Roman" w:cs="Times New Roman"/>
                <w:sz w:val="16"/>
                <w:szCs w:val="16"/>
              </w:rPr>
            </w:pPr>
            <w:r w:rsidRPr="00BB0E80">
              <w:rPr>
                <w:rFonts w:ascii="Times New Roman" w:hAnsi="Times New Roman" w:cs="Times New Roman"/>
                <w:sz w:val="16"/>
                <w:szCs w:val="16"/>
              </w:rPr>
              <w:t>794113,3</w:t>
            </w:r>
          </w:p>
        </w:tc>
      </w:tr>
    </w:tbl>
    <w:p w:rsidR="00324E5F" w:rsidRDefault="00324E5F" w:rsidP="00BB0E80">
      <w:pPr>
        <w:autoSpaceDE w:val="0"/>
        <w:spacing w:after="0" w:line="240" w:lineRule="auto"/>
        <w:rPr>
          <w:rFonts w:ascii="Times New Roman" w:hAnsi="Times New Roman"/>
          <w:sz w:val="20"/>
          <w:szCs w:val="20"/>
        </w:rPr>
      </w:pPr>
    </w:p>
    <w:p w:rsidR="00411103" w:rsidRPr="00411103" w:rsidRDefault="00411103" w:rsidP="00411103">
      <w:pPr>
        <w:pStyle w:val="afffb"/>
        <w:jc w:val="right"/>
        <w:rPr>
          <w:sz w:val="18"/>
          <w:szCs w:val="18"/>
        </w:rPr>
      </w:pPr>
      <w:r w:rsidRPr="00411103">
        <w:rPr>
          <w:sz w:val="18"/>
          <w:szCs w:val="18"/>
        </w:rPr>
        <w:t>Приложение 4</w:t>
      </w:r>
    </w:p>
    <w:p w:rsidR="00411103" w:rsidRPr="00411103" w:rsidRDefault="00411103" w:rsidP="00411103">
      <w:pPr>
        <w:pStyle w:val="afffb"/>
        <w:jc w:val="right"/>
        <w:rPr>
          <w:sz w:val="18"/>
          <w:szCs w:val="18"/>
        </w:rPr>
      </w:pPr>
      <w:r w:rsidRPr="00411103">
        <w:rPr>
          <w:sz w:val="18"/>
          <w:szCs w:val="18"/>
        </w:rPr>
        <w:t>к ведомственной целевой программе</w:t>
      </w:r>
    </w:p>
    <w:p w:rsidR="00411103" w:rsidRPr="00411103" w:rsidRDefault="00411103" w:rsidP="00411103">
      <w:pPr>
        <w:pStyle w:val="afffb"/>
        <w:jc w:val="right"/>
        <w:rPr>
          <w:sz w:val="18"/>
          <w:szCs w:val="18"/>
        </w:rPr>
      </w:pPr>
      <w:r w:rsidRPr="00411103">
        <w:rPr>
          <w:sz w:val="18"/>
          <w:szCs w:val="18"/>
        </w:rPr>
        <w:t>«Развитие муниципальной системы</w:t>
      </w:r>
    </w:p>
    <w:p w:rsidR="00411103" w:rsidRPr="00411103" w:rsidRDefault="00411103" w:rsidP="00411103">
      <w:pPr>
        <w:pStyle w:val="afffb"/>
        <w:jc w:val="right"/>
        <w:rPr>
          <w:sz w:val="18"/>
          <w:szCs w:val="18"/>
        </w:rPr>
      </w:pPr>
      <w:r w:rsidRPr="00411103">
        <w:rPr>
          <w:sz w:val="18"/>
          <w:szCs w:val="18"/>
        </w:rPr>
        <w:t>образования Богучанского района»</w:t>
      </w:r>
    </w:p>
    <w:p w:rsidR="00411103" w:rsidRPr="00411103" w:rsidRDefault="00411103" w:rsidP="00411103">
      <w:pPr>
        <w:pStyle w:val="afffb"/>
        <w:jc w:val="right"/>
        <w:rPr>
          <w:sz w:val="18"/>
          <w:szCs w:val="18"/>
        </w:rPr>
      </w:pPr>
      <w:r w:rsidRPr="00411103">
        <w:rPr>
          <w:sz w:val="18"/>
          <w:szCs w:val="18"/>
        </w:rPr>
        <w:t>на 2013 год и плановый период</w:t>
      </w:r>
    </w:p>
    <w:p w:rsidR="00411103" w:rsidRPr="00411103" w:rsidRDefault="00411103" w:rsidP="00411103">
      <w:pPr>
        <w:pStyle w:val="afffb"/>
        <w:jc w:val="right"/>
        <w:rPr>
          <w:sz w:val="18"/>
          <w:szCs w:val="18"/>
        </w:rPr>
      </w:pPr>
      <w:r w:rsidRPr="00411103">
        <w:rPr>
          <w:sz w:val="18"/>
          <w:szCs w:val="18"/>
        </w:rPr>
        <w:t>2014 - 2015 годов</w:t>
      </w:r>
    </w:p>
    <w:p w:rsidR="00411103" w:rsidRPr="00411103" w:rsidRDefault="00411103" w:rsidP="00411103">
      <w:pPr>
        <w:pStyle w:val="ac"/>
        <w:spacing w:line="240" w:lineRule="auto"/>
        <w:ind w:firstLine="4320"/>
        <w:rPr>
          <w:rFonts w:ascii="Times New Roman" w:hAnsi="Times New Roman"/>
          <w:sz w:val="20"/>
          <w:szCs w:val="20"/>
        </w:rPr>
      </w:pPr>
    </w:p>
    <w:p w:rsidR="00411103" w:rsidRPr="00411103" w:rsidRDefault="00411103" w:rsidP="00411103">
      <w:pPr>
        <w:pStyle w:val="afffff5"/>
        <w:jc w:val="center"/>
        <w:rPr>
          <w:rFonts w:ascii="Times New Roman" w:hAnsi="Times New Roman" w:cs="Times New Roman"/>
          <w:color w:val="000000"/>
          <w:sz w:val="20"/>
          <w:szCs w:val="20"/>
        </w:rPr>
      </w:pPr>
      <w:r w:rsidRPr="00411103">
        <w:rPr>
          <w:rStyle w:val="afffff1"/>
          <w:rFonts w:ascii="Times New Roman" w:hAnsi="Times New Roman" w:cs="Times New Roman"/>
          <w:b w:val="0"/>
          <w:bCs/>
          <w:color w:val="000000"/>
          <w:sz w:val="20"/>
          <w:szCs w:val="20"/>
        </w:rPr>
        <w:t>Перечень</w:t>
      </w:r>
    </w:p>
    <w:p w:rsidR="00411103" w:rsidRPr="00411103" w:rsidRDefault="00411103" w:rsidP="00411103">
      <w:pPr>
        <w:pStyle w:val="afffff5"/>
        <w:jc w:val="center"/>
        <w:rPr>
          <w:rFonts w:ascii="Times New Roman" w:hAnsi="Times New Roman" w:cs="Times New Roman"/>
          <w:color w:val="000000"/>
          <w:sz w:val="20"/>
          <w:szCs w:val="20"/>
        </w:rPr>
      </w:pPr>
      <w:r w:rsidRPr="00411103">
        <w:rPr>
          <w:rStyle w:val="afffff1"/>
          <w:rFonts w:ascii="Times New Roman" w:hAnsi="Times New Roman" w:cs="Times New Roman"/>
          <w:b w:val="0"/>
          <w:bCs/>
          <w:color w:val="000000"/>
          <w:sz w:val="20"/>
          <w:szCs w:val="20"/>
        </w:rPr>
        <w:t>объектов капитального строительства на текущий год и плановый период</w:t>
      </w:r>
    </w:p>
    <w:p w:rsidR="00411103" w:rsidRDefault="00411103" w:rsidP="00411103">
      <w:pPr>
        <w:pStyle w:val="afffff5"/>
        <w:jc w:val="center"/>
        <w:rPr>
          <w:rStyle w:val="afffff1"/>
          <w:rFonts w:ascii="Times New Roman" w:hAnsi="Times New Roman" w:cs="Times New Roman"/>
          <w:b w:val="0"/>
          <w:bCs/>
          <w:color w:val="000000"/>
          <w:sz w:val="20"/>
          <w:szCs w:val="20"/>
        </w:rPr>
      </w:pPr>
      <w:r w:rsidRPr="00411103">
        <w:rPr>
          <w:rStyle w:val="afffff1"/>
          <w:rFonts w:ascii="Times New Roman" w:hAnsi="Times New Roman" w:cs="Times New Roman"/>
          <w:b w:val="0"/>
          <w:bCs/>
          <w:color w:val="000000"/>
          <w:sz w:val="20"/>
          <w:szCs w:val="20"/>
        </w:rPr>
        <w:t>(за счет всех источников финансирования)</w:t>
      </w:r>
    </w:p>
    <w:p w:rsidR="00411103" w:rsidRPr="00411103" w:rsidRDefault="00411103" w:rsidP="00411103">
      <w:pPr>
        <w:spacing w:after="0"/>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32"/>
        <w:gridCol w:w="2003"/>
        <w:gridCol w:w="580"/>
        <w:gridCol w:w="449"/>
        <w:gridCol w:w="449"/>
        <w:gridCol w:w="449"/>
        <w:gridCol w:w="450"/>
        <w:gridCol w:w="580"/>
        <w:gridCol w:w="450"/>
        <w:gridCol w:w="450"/>
        <w:gridCol w:w="450"/>
        <w:gridCol w:w="450"/>
        <w:gridCol w:w="580"/>
        <w:gridCol w:w="450"/>
        <w:gridCol w:w="450"/>
        <w:gridCol w:w="450"/>
        <w:gridCol w:w="448"/>
      </w:tblGrid>
      <w:tr w:rsidR="00411103" w:rsidRPr="00411103" w:rsidTr="00411103">
        <w:trPr>
          <w:trHeight w:val="70"/>
        </w:trPr>
        <w:tc>
          <w:tcPr>
            <w:tcW w:w="238" w:type="pct"/>
            <w:vMerge w:val="restart"/>
            <w:tcBorders>
              <w:top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N</w:t>
            </w:r>
          </w:p>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п/п</w:t>
            </w:r>
          </w:p>
        </w:tc>
        <w:tc>
          <w:tcPr>
            <w:tcW w:w="1059" w:type="pct"/>
            <w:vMerge w:val="restart"/>
            <w:tcBorders>
              <w:top w:val="single" w:sz="4" w:space="0" w:color="auto"/>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Наименование объекта</w:t>
            </w:r>
          </w:p>
        </w:tc>
        <w:tc>
          <w:tcPr>
            <w:tcW w:w="1234" w:type="pct"/>
            <w:gridSpan w:val="5"/>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Объем капитальных вложений на текущий год, тыс. рублей</w:t>
            </w:r>
          </w:p>
        </w:tc>
        <w:tc>
          <w:tcPr>
            <w:tcW w:w="1235" w:type="pct"/>
            <w:gridSpan w:val="5"/>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Объем капитальных вложений на 1-й год,</w:t>
            </w:r>
          </w:p>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тыс. рублей</w:t>
            </w:r>
          </w:p>
        </w:tc>
        <w:tc>
          <w:tcPr>
            <w:tcW w:w="1235" w:type="pct"/>
            <w:gridSpan w:val="5"/>
            <w:tcBorders>
              <w:top w:val="single" w:sz="4" w:space="0" w:color="auto"/>
              <w:left w:val="single" w:sz="4" w:space="0" w:color="auto"/>
              <w:bottom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Объем капитальных вложений на 2-й год,</w:t>
            </w:r>
          </w:p>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тыс. рублей</w:t>
            </w:r>
          </w:p>
        </w:tc>
      </w:tr>
      <w:tr w:rsidR="00411103" w:rsidRPr="00411103" w:rsidTr="00411103">
        <w:tc>
          <w:tcPr>
            <w:tcW w:w="238" w:type="pct"/>
            <w:vMerge/>
            <w:tcBorders>
              <w:top w:val="nil"/>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1059" w:type="pct"/>
            <w:vMerge/>
            <w:tcBorders>
              <w:top w:val="nil"/>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246" w:type="pct"/>
            <w:vMerge w:val="restart"/>
            <w:tcBorders>
              <w:top w:val="single" w:sz="4" w:space="0" w:color="auto"/>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всего</w:t>
            </w:r>
          </w:p>
        </w:tc>
        <w:tc>
          <w:tcPr>
            <w:tcW w:w="988" w:type="pct"/>
            <w:gridSpan w:val="4"/>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 том числе:</w:t>
            </w:r>
          </w:p>
        </w:tc>
        <w:tc>
          <w:tcPr>
            <w:tcW w:w="247" w:type="pct"/>
            <w:vMerge w:val="restart"/>
            <w:tcBorders>
              <w:top w:val="single" w:sz="4" w:space="0" w:color="auto"/>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всего</w:t>
            </w:r>
          </w:p>
        </w:tc>
        <w:tc>
          <w:tcPr>
            <w:tcW w:w="988" w:type="pct"/>
            <w:gridSpan w:val="4"/>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 том числе:</w:t>
            </w:r>
          </w:p>
        </w:tc>
        <w:tc>
          <w:tcPr>
            <w:tcW w:w="247" w:type="pct"/>
            <w:vMerge w:val="restart"/>
            <w:tcBorders>
              <w:top w:val="single" w:sz="4" w:space="0" w:color="auto"/>
              <w:left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всего</w:t>
            </w:r>
          </w:p>
        </w:tc>
        <w:tc>
          <w:tcPr>
            <w:tcW w:w="988" w:type="pct"/>
            <w:gridSpan w:val="4"/>
            <w:tcBorders>
              <w:top w:val="single" w:sz="4" w:space="0" w:color="auto"/>
              <w:left w:val="single" w:sz="4" w:space="0" w:color="auto"/>
              <w:bottom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в том числе:</w:t>
            </w:r>
          </w:p>
        </w:tc>
      </w:tr>
      <w:tr w:rsidR="00411103" w:rsidRPr="00411103" w:rsidTr="00411103">
        <w:trPr>
          <w:cantSplit/>
          <w:trHeight w:val="1711"/>
        </w:trPr>
        <w:tc>
          <w:tcPr>
            <w:tcW w:w="238" w:type="pct"/>
            <w:vMerge/>
            <w:tcBorders>
              <w:top w:val="nil"/>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1059" w:type="pct"/>
            <w:vMerge/>
            <w:tcBorders>
              <w:top w:val="nil"/>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246" w:type="pct"/>
            <w:vMerge/>
            <w:tcBorders>
              <w:top w:val="nil"/>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районный бюджет</w:t>
            </w: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краевой бюджет</w:t>
            </w: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федеральный бюджет</w:t>
            </w: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внебюджетные источники</w:t>
            </w:r>
          </w:p>
        </w:tc>
        <w:tc>
          <w:tcPr>
            <w:tcW w:w="247" w:type="pct"/>
            <w:vMerge/>
            <w:tcBorders>
              <w:top w:val="nil"/>
              <w:left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районный бюджет</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краевой бюджет</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федеральный бюджет</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внебюджетные источники</w:t>
            </w:r>
          </w:p>
        </w:tc>
        <w:tc>
          <w:tcPr>
            <w:tcW w:w="247" w:type="pct"/>
            <w:vMerge/>
            <w:tcBorders>
              <w:left w:val="single" w:sz="4" w:space="0" w:color="auto"/>
              <w:bottom w:val="nil"/>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районный бюджет</w:t>
            </w: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краевой бюджет</w:t>
            </w:r>
          </w:p>
        </w:tc>
        <w:tc>
          <w:tcPr>
            <w:tcW w:w="247" w:type="pct"/>
            <w:tcBorders>
              <w:top w:val="single" w:sz="4" w:space="0" w:color="auto"/>
              <w:left w:val="single" w:sz="4" w:space="0" w:color="auto"/>
              <w:bottom w:val="nil"/>
              <w:right w:val="single" w:sz="4" w:space="0" w:color="auto"/>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федеральный бюджет</w:t>
            </w:r>
          </w:p>
        </w:tc>
        <w:tc>
          <w:tcPr>
            <w:tcW w:w="247" w:type="pct"/>
            <w:tcBorders>
              <w:top w:val="single" w:sz="4" w:space="0" w:color="auto"/>
              <w:left w:val="single" w:sz="4" w:space="0" w:color="auto"/>
              <w:bottom w:val="nil"/>
            </w:tcBorders>
            <w:textDirection w:val="btLr"/>
            <w:vAlign w:val="center"/>
          </w:tcPr>
          <w:p w:rsidR="00411103" w:rsidRPr="00411103" w:rsidRDefault="00411103" w:rsidP="00411103">
            <w:pPr>
              <w:pStyle w:val="afffff4"/>
              <w:ind w:left="113" w:right="113"/>
              <w:jc w:val="center"/>
              <w:rPr>
                <w:rFonts w:ascii="Times New Roman" w:hAnsi="Times New Roman"/>
                <w:sz w:val="16"/>
                <w:szCs w:val="16"/>
              </w:rPr>
            </w:pPr>
            <w:r w:rsidRPr="00411103">
              <w:rPr>
                <w:rFonts w:ascii="Times New Roman" w:hAnsi="Times New Roman"/>
                <w:sz w:val="16"/>
                <w:szCs w:val="16"/>
              </w:rPr>
              <w:t>внебюджетные источники</w:t>
            </w:r>
          </w:p>
        </w:tc>
      </w:tr>
      <w:tr w:rsidR="00411103" w:rsidRPr="00411103" w:rsidTr="00411103">
        <w:tc>
          <w:tcPr>
            <w:tcW w:w="238" w:type="pct"/>
            <w:tcBorders>
              <w:top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1</w:t>
            </w:r>
          </w:p>
        </w:tc>
        <w:tc>
          <w:tcPr>
            <w:tcW w:w="1059"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6"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r>
      <w:tr w:rsidR="00411103" w:rsidRPr="00411103" w:rsidTr="00411103">
        <w:tc>
          <w:tcPr>
            <w:tcW w:w="238" w:type="pct"/>
            <w:tcBorders>
              <w:top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2</w:t>
            </w:r>
          </w:p>
        </w:tc>
        <w:tc>
          <w:tcPr>
            <w:tcW w:w="1059"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6"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r>
      <w:tr w:rsidR="00411103" w:rsidRPr="00411103" w:rsidTr="00411103">
        <w:tc>
          <w:tcPr>
            <w:tcW w:w="238" w:type="pct"/>
            <w:tcBorders>
              <w:top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r w:rsidRPr="00411103">
              <w:rPr>
                <w:rFonts w:ascii="Times New Roman" w:hAnsi="Times New Roman"/>
                <w:sz w:val="16"/>
                <w:szCs w:val="16"/>
              </w:rPr>
              <w:t>3</w:t>
            </w:r>
          </w:p>
        </w:tc>
        <w:tc>
          <w:tcPr>
            <w:tcW w:w="1059"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6"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r>
      <w:tr w:rsidR="00411103" w:rsidRPr="00411103" w:rsidTr="00411103">
        <w:tc>
          <w:tcPr>
            <w:tcW w:w="238" w:type="pct"/>
            <w:tcBorders>
              <w:top w:val="single" w:sz="4" w:space="0" w:color="auto"/>
              <w:bottom w:val="single" w:sz="4" w:space="0" w:color="auto"/>
              <w:right w:val="single" w:sz="4" w:space="0" w:color="auto"/>
            </w:tcBorders>
            <w:vAlign w:val="center"/>
          </w:tcPr>
          <w:p w:rsidR="00411103" w:rsidRPr="00411103" w:rsidRDefault="00411103" w:rsidP="00411103">
            <w:pPr>
              <w:pStyle w:val="afffff4"/>
              <w:jc w:val="center"/>
              <w:rPr>
                <w:rFonts w:ascii="Times New Roman" w:hAnsi="Times New Roman"/>
                <w:sz w:val="16"/>
                <w:szCs w:val="16"/>
              </w:rPr>
            </w:pPr>
          </w:p>
        </w:tc>
        <w:tc>
          <w:tcPr>
            <w:tcW w:w="1059"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Итого</w:t>
            </w:r>
          </w:p>
        </w:tc>
        <w:tc>
          <w:tcPr>
            <w:tcW w:w="246"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c>
          <w:tcPr>
            <w:tcW w:w="247" w:type="pct"/>
            <w:tcBorders>
              <w:top w:val="single" w:sz="4" w:space="0" w:color="auto"/>
              <w:left w:val="single" w:sz="4" w:space="0" w:color="auto"/>
              <w:bottom w:val="single" w:sz="4" w:space="0" w:color="auto"/>
            </w:tcBorders>
            <w:vAlign w:val="center"/>
          </w:tcPr>
          <w:p w:rsidR="00411103" w:rsidRPr="00411103" w:rsidRDefault="00411103" w:rsidP="00411103">
            <w:pPr>
              <w:pStyle w:val="afffff6"/>
              <w:jc w:val="center"/>
              <w:rPr>
                <w:rFonts w:ascii="Times New Roman" w:hAnsi="Times New Roman"/>
                <w:sz w:val="16"/>
                <w:szCs w:val="16"/>
              </w:rPr>
            </w:pPr>
            <w:r w:rsidRPr="00411103">
              <w:rPr>
                <w:rFonts w:ascii="Times New Roman" w:hAnsi="Times New Roman"/>
                <w:sz w:val="16"/>
                <w:szCs w:val="16"/>
              </w:rPr>
              <w:t>-</w:t>
            </w:r>
          </w:p>
        </w:tc>
      </w:tr>
    </w:tbl>
    <w:p w:rsidR="00411103" w:rsidRPr="00411103" w:rsidRDefault="00411103" w:rsidP="00411103">
      <w:pPr>
        <w:spacing w:after="0" w:line="240" w:lineRule="auto"/>
        <w:ind w:firstLine="698"/>
        <w:jc w:val="right"/>
        <w:rPr>
          <w:rStyle w:val="afffff1"/>
          <w:rFonts w:ascii="Times New Roman" w:hAnsi="Times New Roman"/>
          <w:b w:val="0"/>
          <w:bCs/>
          <w:sz w:val="20"/>
          <w:szCs w:val="20"/>
        </w:rPr>
      </w:pPr>
    </w:p>
    <w:p w:rsidR="00411103" w:rsidRPr="00411103" w:rsidRDefault="00411103" w:rsidP="00411103">
      <w:pPr>
        <w:pStyle w:val="afffff5"/>
        <w:rPr>
          <w:rFonts w:ascii="Times New Roman" w:hAnsi="Times New Roman" w:cs="Times New Roman"/>
          <w:sz w:val="20"/>
          <w:szCs w:val="20"/>
        </w:rPr>
      </w:pPr>
      <w:r w:rsidRPr="00411103">
        <w:rPr>
          <w:rStyle w:val="afffff1"/>
          <w:rFonts w:ascii="Times New Roman" w:hAnsi="Times New Roman" w:cs="Times New Roman"/>
          <w:b w:val="0"/>
          <w:bCs/>
          <w:color w:val="auto"/>
          <w:sz w:val="20"/>
          <w:szCs w:val="20"/>
        </w:rPr>
        <w:t>Примечание</w:t>
      </w:r>
      <w:r w:rsidRPr="00411103">
        <w:rPr>
          <w:rFonts w:ascii="Times New Roman" w:hAnsi="Times New Roman" w:cs="Times New Roman"/>
          <w:sz w:val="20"/>
          <w:szCs w:val="20"/>
        </w:rPr>
        <w:t>.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411103" w:rsidRPr="00411103" w:rsidRDefault="00411103" w:rsidP="00411103">
      <w:pPr>
        <w:spacing w:after="0" w:line="240" w:lineRule="auto"/>
        <w:ind w:firstLine="698"/>
        <w:rPr>
          <w:rStyle w:val="afffff1"/>
          <w:rFonts w:ascii="Times New Roman" w:hAnsi="Times New Roman"/>
          <w:b w:val="0"/>
          <w:bCs/>
          <w:sz w:val="20"/>
          <w:szCs w:val="20"/>
        </w:rPr>
      </w:pPr>
    </w:p>
    <w:p w:rsidR="00411103" w:rsidRPr="00411103" w:rsidRDefault="00411103" w:rsidP="00411103">
      <w:pPr>
        <w:pStyle w:val="afffb"/>
        <w:jc w:val="right"/>
        <w:rPr>
          <w:sz w:val="18"/>
          <w:szCs w:val="18"/>
        </w:rPr>
      </w:pPr>
      <w:r w:rsidRPr="00411103">
        <w:rPr>
          <w:sz w:val="18"/>
          <w:szCs w:val="18"/>
        </w:rPr>
        <w:t>Приложение 5</w:t>
      </w:r>
    </w:p>
    <w:p w:rsidR="00411103" w:rsidRPr="00411103" w:rsidRDefault="00411103" w:rsidP="00411103">
      <w:pPr>
        <w:pStyle w:val="afffb"/>
        <w:jc w:val="right"/>
        <w:rPr>
          <w:sz w:val="18"/>
          <w:szCs w:val="18"/>
        </w:rPr>
      </w:pPr>
      <w:r w:rsidRPr="00411103">
        <w:rPr>
          <w:sz w:val="18"/>
          <w:szCs w:val="18"/>
        </w:rPr>
        <w:t>к ведомственной целевой программе</w:t>
      </w:r>
    </w:p>
    <w:p w:rsidR="00411103" w:rsidRPr="00411103" w:rsidRDefault="00411103" w:rsidP="00411103">
      <w:pPr>
        <w:pStyle w:val="afffb"/>
        <w:jc w:val="right"/>
        <w:rPr>
          <w:sz w:val="18"/>
          <w:szCs w:val="18"/>
        </w:rPr>
      </w:pPr>
      <w:r w:rsidRPr="00411103">
        <w:rPr>
          <w:sz w:val="18"/>
          <w:szCs w:val="18"/>
        </w:rPr>
        <w:t>«Развитие муниципальной системы</w:t>
      </w:r>
    </w:p>
    <w:p w:rsidR="00411103" w:rsidRPr="00411103" w:rsidRDefault="00411103" w:rsidP="00411103">
      <w:pPr>
        <w:pStyle w:val="afffb"/>
        <w:jc w:val="right"/>
        <w:rPr>
          <w:sz w:val="18"/>
          <w:szCs w:val="18"/>
        </w:rPr>
      </w:pPr>
      <w:r w:rsidRPr="00411103">
        <w:rPr>
          <w:sz w:val="18"/>
          <w:szCs w:val="18"/>
        </w:rPr>
        <w:t>образования Богучанского района»</w:t>
      </w:r>
    </w:p>
    <w:p w:rsidR="00411103" w:rsidRPr="00411103" w:rsidRDefault="00411103" w:rsidP="00411103">
      <w:pPr>
        <w:pStyle w:val="afffb"/>
        <w:jc w:val="right"/>
        <w:rPr>
          <w:sz w:val="18"/>
          <w:szCs w:val="18"/>
        </w:rPr>
      </w:pPr>
      <w:r w:rsidRPr="00411103">
        <w:rPr>
          <w:sz w:val="18"/>
          <w:szCs w:val="18"/>
        </w:rPr>
        <w:t>на 2013 год и плановый период</w:t>
      </w:r>
    </w:p>
    <w:p w:rsidR="00411103" w:rsidRPr="00411103" w:rsidRDefault="00411103" w:rsidP="00411103">
      <w:pPr>
        <w:pStyle w:val="afffb"/>
        <w:jc w:val="right"/>
        <w:rPr>
          <w:sz w:val="18"/>
          <w:szCs w:val="18"/>
        </w:rPr>
      </w:pPr>
      <w:r w:rsidRPr="00411103">
        <w:rPr>
          <w:sz w:val="18"/>
          <w:szCs w:val="18"/>
        </w:rPr>
        <w:t>2014 - 2015 годов</w:t>
      </w:r>
    </w:p>
    <w:p w:rsidR="00411103" w:rsidRPr="00411103" w:rsidRDefault="00411103" w:rsidP="00411103">
      <w:pPr>
        <w:autoSpaceDE w:val="0"/>
        <w:autoSpaceDN w:val="0"/>
        <w:adjustRightInd w:val="0"/>
        <w:jc w:val="both"/>
        <w:rPr>
          <w:sz w:val="18"/>
          <w:szCs w:val="18"/>
        </w:rPr>
      </w:pPr>
    </w:p>
    <w:p w:rsidR="00411103" w:rsidRDefault="00411103" w:rsidP="00411103">
      <w:pPr>
        <w:autoSpaceDE w:val="0"/>
        <w:autoSpaceDN w:val="0"/>
        <w:adjustRightInd w:val="0"/>
        <w:spacing w:after="0" w:line="240" w:lineRule="auto"/>
        <w:jc w:val="center"/>
        <w:rPr>
          <w:rFonts w:ascii="Times New Roman" w:hAnsi="Times New Roman"/>
          <w:sz w:val="20"/>
          <w:szCs w:val="20"/>
        </w:rPr>
      </w:pPr>
    </w:p>
    <w:p w:rsidR="00411103" w:rsidRPr="00411103" w:rsidRDefault="00411103" w:rsidP="00411103">
      <w:pPr>
        <w:autoSpaceDE w:val="0"/>
        <w:autoSpaceDN w:val="0"/>
        <w:adjustRightInd w:val="0"/>
        <w:spacing w:after="0" w:line="240" w:lineRule="auto"/>
        <w:jc w:val="center"/>
        <w:rPr>
          <w:rFonts w:ascii="Times New Roman" w:hAnsi="Times New Roman"/>
          <w:sz w:val="20"/>
          <w:szCs w:val="20"/>
        </w:rPr>
      </w:pPr>
      <w:r w:rsidRPr="00411103">
        <w:rPr>
          <w:rFonts w:ascii="Times New Roman" w:hAnsi="Times New Roman"/>
          <w:sz w:val="20"/>
          <w:szCs w:val="20"/>
        </w:rPr>
        <w:lastRenderedPageBreak/>
        <w:t>РАСПРЕДЕЛЕНИЕ ПЛАНИРУЕМЫХ ОБЪЕМОВ ФИНАНСИРОВАНИЯ</w:t>
      </w:r>
    </w:p>
    <w:p w:rsidR="00411103" w:rsidRPr="00411103" w:rsidRDefault="00411103" w:rsidP="00411103">
      <w:pPr>
        <w:autoSpaceDE w:val="0"/>
        <w:autoSpaceDN w:val="0"/>
        <w:adjustRightInd w:val="0"/>
        <w:spacing w:after="0" w:line="240" w:lineRule="auto"/>
        <w:jc w:val="center"/>
        <w:rPr>
          <w:rFonts w:ascii="Times New Roman" w:hAnsi="Times New Roman"/>
          <w:sz w:val="20"/>
          <w:szCs w:val="20"/>
        </w:rPr>
      </w:pPr>
      <w:r w:rsidRPr="00411103">
        <w:rPr>
          <w:rFonts w:ascii="Times New Roman" w:hAnsi="Times New Roman"/>
          <w:sz w:val="20"/>
          <w:szCs w:val="20"/>
        </w:rPr>
        <w:t>ВЕДОМСТВЕННОЙ ЦЕЛЕВОЙ ПРОГРАММЫ ПО ИСТОЧНИКАМ</w:t>
      </w:r>
    </w:p>
    <w:p w:rsidR="00411103" w:rsidRPr="00411103" w:rsidRDefault="00411103" w:rsidP="00411103">
      <w:pPr>
        <w:autoSpaceDE w:val="0"/>
        <w:autoSpaceDN w:val="0"/>
        <w:adjustRightInd w:val="0"/>
        <w:spacing w:after="0" w:line="240" w:lineRule="auto"/>
        <w:jc w:val="center"/>
        <w:rPr>
          <w:rFonts w:ascii="Times New Roman" w:hAnsi="Times New Roman"/>
          <w:sz w:val="20"/>
          <w:szCs w:val="20"/>
        </w:rPr>
      </w:pPr>
      <w:r w:rsidRPr="00411103">
        <w:rPr>
          <w:rFonts w:ascii="Times New Roman" w:hAnsi="Times New Roman"/>
          <w:sz w:val="20"/>
          <w:szCs w:val="20"/>
        </w:rPr>
        <w:t>И НАПРАВЛЕНИЯМ РАСХОДОВАНИЯ СРЕДСТВ</w:t>
      </w:r>
    </w:p>
    <w:p w:rsidR="00411103" w:rsidRPr="00411103" w:rsidRDefault="00411103" w:rsidP="00411103">
      <w:pPr>
        <w:autoSpaceDE w:val="0"/>
        <w:autoSpaceDN w:val="0"/>
        <w:adjustRightInd w:val="0"/>
        <w:spacing w:after="0" w:line="240" w:lineRule="auto"/>
        <w:jc w:val="center"/>
        <w:rPr>
          <w:rFonts w:ascii="Times New Roman" w:hAnsi="Times New Roman"/>
          <w:sz w:val="16"/>
          <w:szCs w:val="16"/>
        </w:rPr>
      </w:pPr>
    </w:p>
    <w:tbl>
      <w:tblPr>
        <w:tblW w:w="5000" w:type="pct"/>
        <w:tblCellMar>
          <w:left w:w="70" w:type="dxa"/>
          <w:right w:w="70" w:type="dxa"/>
        </w:tblCellMar>
        <w:tblLook w:val="0000"/>
      </w:tblPr>
      <w:tblGrid>
        <w:gridCol w:w="532"/>
        <w:gridCol w:w="2337"/>
        <w:gridCol w:w="1382"/>
        <w:gridCol w:w="1170"/>
        <w:gridCol w:w="1276"/>
        <w:gridCol w:w="1170"/>
        <w:gridCol w:w="1627"/>
      </w:tblGrid>
      <w:tr w:rsidR="00411103" w:rsidRPr="00411103" w:rsidTr="00411103">
        <w:trPr>
          <w:cantSplit/>
          <w:trHeight w:val="65"/>
        </w:trPr>
        <w:tc>
          <w:tcPr>
            <w:tcW w:w="280"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N  </w:t>
            </w:r>
            <w:r w:rsidRPr="00411103">
              <w:rPr>
                <w:rFonts w:ascii="Times New Roman" w:hAnsi="Times New Roman" w:cs="Times New Roman"/>
                <w:sz w:val="16"/>
                <w:szCs w:val="16"/>
              </w:rPr>
              <w:br/>
              <w:t xml:space="preserve">п/п </w:t>
            </w:r>
          </w:p>
        </w:tc>
        <w:tc>
          <w:tcPr>
            <w:tcW w:w="1231"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Источники и     </w:t>
            </w:r>
            <w:r w:rsidRPr="00411103">
              <w:rPr>
                <w:rFonts w:ascii="Times New Roman" w:hAnsi="Times New Roman" w:cs="Times New Roman"/>
                <w:sz w:val="16"/>
                <w:szCs w:val="16"/>
              </w:rPr>
              <w:br/>
              <w:t xml:space="preserve">направления     </w:t>
            </w:r>
            <w:r w:rsidRPr="00411103">
              <w:rPr>
                <w:rFonts w:ascii="Times New Roman" w:hAnsi="Times New Roman" w:cs="Times New Roman"/>
                <w:sz w:val="16"/>
                <w:szCs w:val="16"/>
              </w:rPr>
              <w:br/>
              <w:t xml:space="preserve">финансирования    </w:t>
            </w:r>
          </w:p>
        </w:tc>
        <w:tc>
          <w:tcPr>
            <w:tcW w:w="3489" w:type="pct"/>
            <w:gridSpan w:val="5"/>
            <w:tcBorders>
              <w:top w:val="single" w:sz="6" w:space="0" w:color="auto"/>
              <w:left w:val="single" w:sz="6" w:space="0" w:color="auto"/>
              <w:bottom w:val="single" w:sz="6" w:space="0" w:color="auto"/>
              <w:right w:val="single" w:sz="4" w:space="0" w:color="auto"/>
            </w:tcBorders>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 xml:space="preserve">Объем финансирования, тыс. руб.        </w:t>
            </w:r>
          </w:p>
        </w:tc>
      </w:tr>
      <w:tr w:rsidR="00411103" w:rsidRPr="00411103" w:rsidTr="00411103">
        <w:trPr>
          <w:cantSplit/>
          <w:trHeight w:val="65"/>
        </w:trPr>
        <w:tc>
          <w:tcPr>
            <w:tcW w:w="280" w:type="pct"/>
            <w:vMerge/>
            <w:tcBorders>
              <w:top w:val="nil"/>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1231" w:type="pct"/>
            <w:vMerge/>
            <w:tcBorders>
              <w:top w:val="nil"/>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728"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всего    </w:t>
            </w:r>
          </w:p>
        </w:tc>
        <w:tc>
          <w:tcPr>
            <w:tcW w:w="2761" w:type="pct"/>
            <w:gridSpan w:val="4"/>
            <w:tcBorders>
              <w:top w:val="single" w:sz="6" w:space="0" w:color="auto"/>
              <w:left w:val="single" w:sz="6" w:space="0" w:color="auto"/>
              <w:bottom w:val="single" w:sz="6" w:space="0" w:color="auto"/>
              <w:right w:val="single" w:sz="4" w:space="0" w:color="auto"/>
            </w:tcBorders>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 xml:space="preserve">в том числе по годам (текущий год и плановый период)        </w:t>
            </w:r>
          </w:p>
        </w:tc>
      </w:tr>
      <w:tr w:rsidR="00411103" w:rsidRPr="00411103" w:rsidTr="00411103">
        <w:trPr>
          <w:cantSplit/>
          <w:trHeight w:val="65"/>
        </w:trPr>
        <w:tc>
          <w:tcPr>
            <w:tcW w:w="280"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1231"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728"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2012   </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2013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2014   </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2015</w:t>
            </w: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3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4     </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5     </w:t>
            </w:r>
          </w:p>
        </w:tc>
        <w:tc>
          <w:tcPr>
            <w:tcW w:w="616" w:type="pct"/>
            <w:tcBorders>
              <w:top w:val="single" w:sz="6" w:space="0" w:color="auto"/>
              <w:left w:val="single" w:sz="6" w:space="0" w:color="auto"/>
              <w:bottom w:val="single" w:sz="4"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6     </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7</w:t>
            </w:r>
          </w:p>
        </w:tc>
      </w:tr>
      <w:tr w:rsidR="00411103" w:rsidRPr="00411103" w:rsidTr="00411103">
        <w:trPr>
          <w:cantSplit/>
          <w:trHeight w:val="240"/>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Всего по Программе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3213912,7</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718615,0</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919821,2</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781363,2</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794113,3</w:t>
            </w:r>
          </w:p>
        </w:tc>
      </w:tr>
      <w:tr w:rsidR="00411103" w:rsidRPr="00411103" w:rsidTr="00411103">
        <w:trPr>
          <w:cantSplit/>
          <w:trHeight w:val="60"/>
        </w:trPr>
        <w:tc>
          <w:tcPr>
            <w:tcW w:w="4142" w:type="pct"/>
            <w:gridSpan w:val="6"/>
            <w:tcBorders>
              <w:top w:val="single" w:sz="6" w:space="0" w:color="auto"/>
              <w:left w:val="single" w:sz="6" w:space="0" w:color="auto"/>
              <w:bottom w:val="single" w:sz="4"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По источникам финансирования:                      </w:t>
            </w:r>
          </w:p>
        </w:tc>
        <w:tc>
          <w:tcPr>
            <w:tcW w:w="858" w:type="pct"/>
            <w:tcBorders>
              <w:top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Районный бюджет</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1589482,5</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339760,9</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448145,1</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395192,6</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406383,9</w:t>
            </w: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3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 том числе          </w:t>
            </w:r>
            <w:r w:rsidRPr="00411103">
              <w:rPr>
                <w:rFonts w:ascii="Times New Roman" w:hAnsi="Times New Roman" w:cs="Times New Roman"/>
                <w:sz w:val="16"/>
                <w:szCs w:val="16"/>
              </w:rPr>
              <w:br/>
              <w:t xml:space="preserve">капитальные вложения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36994,5</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6983,5</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14459,5</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6270,5</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9281</w:t>
            </w:r>
          </w:p>
        </w:tc>
      </w:tr>
      <w:tr w:rsidR="00411103" w:rsidRPr="00411103" w:rsidTr="00411103">
        <w:trPr>
          <w:cantSplit/>
          <w:trHeight w:val="720"/>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4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Расходы за счет      </w:t>
            </w:r>
            <w:r w:rsidRPr="00411103">
              <w:rPr>
                <w:rFonts w:ascii="Times New Roman" w:hAnsi="Times New Roman" w:cs="Times New Roman"/>
                <w:sz w:val="16"/>
                <w:szCs w:val="16"/>
              </w:rPr>
              <w:br/>
              <w:t xml:space="preserve">доходов от оказания  </w:t>
            </w:r>
            <w:r w:rsidRPr="00411103">
              <w:rPr>
                <w:rFonts w:ascii="Times New Roman" w:hAnsi="Times New Roman" w:cs="Times New Roman"/>
                <w:sz w:val="16"/>
                <w:szCs w:val="16"/>
              </w:rPr>
              <w:br/>
              <w:t xml:space="preserve">платных услуг        </w:t>
            </w:r>
            <w:r w:rsidRPr="00411103">
              <w:rPr>
                <w:rFonts w:ascii="Times New Roman" w:hAnsi="Times New Roman" w:cs="Times New Roman"/>
                <w:sz w:val="16"/>
                <w:szCs w:val="16"/>
              </w:rPr>
              <w:br/>
              <w:t xml:space="preserve">подведомственными    </w:t>
            </w:r>
            <w:r w:rsidRPr="00411103">
              <w:rPr>
                <w:rFonts w:ascii="Times New Roman" w:hAnsi="Times New Roman" w:cs="Times New Roman"/>
                <w:sz w:val="16"/>
                <w:szCs w:val="16"/>
              </w:rPr>
              <w:br/>
              <w:t xml:space="preserve">учреждениями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5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Краевой бюджет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1593599,8</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355171,6</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464528,3</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386170,6</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387729,3</w:t>
            </w:r>
          </w:p>
        </w:tc>
      </w:tr>
      <w:tr w:rsidR="00411103" w:rsidRPr="00411103" w:rsidTr="00411103">
        <w:trPr>
          <w:cantSplit/>
          <w:trHeight w:val="109"/>
        </w:trPr>
        <w:tc>
          <w:tcPr>
            <w:tcW w:w="280"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6   </w:t>
            </w:r>
          </w:p>
        </w:tc>
        <w:tc>
          <w:tcPr>
            <w:tcW w:w="1231"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 том числе          </w:t>
            </w:r>
            <w:r w:rsidRPr="00411103">
              <w:rPr>
                <w:rFonts w:ascii="Times New Roman" w:hAnsi="Times New Roman" w:cs="Times New Roman"/>
                <w:sz w:val="16"/>
                <w:szCs w:val="16"/>
              </w:rPr>
              <w:br/>
              <w:t xml:space="preserve">капитальные вложения </w:t>
            </w:r>
          </w:p>
        </w:tc>
        <w:tc>
          <w:tcPr>
            <w:tcW w:w="728"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30658,7</w:t>
            </w:r>
          </w:p>
        </w:tc>
        <w:tc>
          <w:tcPr>
            <w:tcW w:w="616"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9735,7</w:t>
            </w:r>
          </w:p>
        </w:tc>
        <w:tc>
          <w:tcPr>
            <w:tcW w:w="672"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5895,5</w:t>
            </w:r>
          </w:p>
        </w:tc>
        <w:tc>
          <w:tcPr>
            <w:tcW w:w="616" w:type="pct"/>
            <w:tcBorders>
              <w:top w:val="single" w:sz="4" w:space="0" w:color="auto"/>
              <w:left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7365,5</w:t>
            </w:r>
          </w:p>
        </w:tc>
        <w:tc>
          <w:tcPr>
            <w:tcW w:w="858" w:type="pct"/>
            <w:tcBorders>
              <w:top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r w:rsidRPr="00411103">
              <w:rPr>
                <w:rFonts w:ascii="Times New Roman" w:hAnsi="Times New Roman"/>
                <w:sz w:val="16"/>
                <w:szCs w:val="16"/>
              </w:rPr>
              <w:t>7662</w:t>
            </w: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7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Федеральный бюджет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15704,6</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8556,8</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7147,8</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r w:rsidR="00411103" w:rsidRPr="00411103" w:rsidTr="00411103">
        <w:trPr>
          <w:cantSplit/>
          <w:trHeight w:val="360"/>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8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 том числе          </w:t>
            </w:r>
            <w:r w:rsidRPr="00411103">
              <w:rPr>
                <w:rFonts w:ascii="Times New Roman" w:hAnsi="Times New Roman" w:cs="Times New Roman"/>
                <w:sz w:val="16"/>
                <w:szCs w:val="16"/>
              </w:rPr>
              <w:br/>
              <w:t xml:space="preserve">капитальные вложения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9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Внебюджетные         </w:t>
            </w:r>
            <w:r w:rsidRPr="00411103">
              <w:rPr>
                <w:rFonts w:ascii="Times New Roman" w:hAnsi="Times New Roman" w:cs="Times New Roman"/>
                <w:sz w:val="16"/>
                <w:szCs w:val="16"/>
              </w:rPr>
              <w:br/>
              <w:t xml:space="preserve">источники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15125,7</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15125,7</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r w:rsidR="00411103" w:rsidRPr="00411103" w:rsidTr="00411103">
        <w:trPr>
          <w:cantSplit/>
          <w:trHeight w:val="65"/>
        </w:trPr>
        <w:tc>
          <w:tcPr>
            <w:tcW w:w="280"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10  </w:t>
            </w:r>
          </w:p>
        </w:tc>
        <w:tc>
          <w:tcPr>
            <w:tcW w:w="1231"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 том числе          </w:t>
            </w:r>
            <w:r w:rsidRPr="00411103">
              <w:rPr>
                <w:rFonts w:ascii="Times New Roman" w:hAnsi="Times New Roman" w:cs="Times New Roman"/>
                <w:sz w:val="16"/>
                <w:szCs w:val="16"/>
              </w:rPr>
              <w:br/>
              <w:t xml:space="preserve">капитальные вложения </w:t>
            </w:r>
          </w:p>
        </w:tc>
        <w:tc>
          <w:tcPr>
            <w:tcW w:w="72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72"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616"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     </w:t>
            </w:r>
          </w:p>
        </w:tc>
        <w:tc>
          <w:tcPr>
            <w:tcW w:w="858" w:type="pct"/>
            <w:tcBorders>
              <w:top w:val="single" w:sz="4" w:space="0" w:color="auto"/>
              <w:bottom w:val="single" w:sz="4" w:space="0" w:color="auto"/>
              <w:right w:val="single" w:sz="4" w:space="0" w:color="auto"/>
            </w:tcBorders>
            <w:shd w:val="clear" w:color="auto" w:fill="auto"/>
          </w:tcPr>
          <w:p w:rsidR="00411103" w:rsidRPr="00411103" w:rsidRDefault="00411103" w:rsidP="00411103">
            <w:pPr>
              <w:spacing w:after="0" w:line="240" w:lineRule="auto"/>
              <w:rPr>
                <w:rFonts w:ascii="Times New Roman" w:hAnsi="Times New Roman"/>
                <w:sz w:val="16"/>
                <w:szCs w:val="16"/>
              </w:rPr>
            </w:pPr>
          </w:p>
        </w:tc>
      </w:tr>
    </w:tbl>
    <w:p w:rsidR="00411103" w:rsidRDefault="00411103" w:rsidP="00411103">
      <w:pPr>
        <w:autoSpaceDE w:val="0"/>
        <w:spacing w:after="0" w:line="240" w:lineRule="auto"/>
        <w:rPr>
          <w:rFonts w:ascii="Times New Roman" w:hAnsi="Times New Roman"/>
          <w:sz w:val="20"/>
          <w:szCs w:val="20"/>
        </w:rPr>
      </w:pPr>
    </w:p>
    <w:p w:rsidR="00411103" w:rsidRPr="00411103" w:rsidRDefault="00411103" w:rsidP="00411103">
      <w:pPr>
        <w:pStyle w:val="afffb"/>
        <w:jc w:val="right"/>
        <w:rPr>
          <w:sz w:val="18"/>
          <w:szCs w:val="18"/>
        </w:rPr>
      </w:pPr>
      <w:r w:rsidRPr="00411103">
        <w:rPr>
          <w:sz w:val="18"/>
          <w:szCs w:val="18"/>
        </w:rPr>
        <w:t>Приложение 6</w:t>
      </w:r>
    </w:p>
    <w:p w:rsidR="00411103" w:rsidRPr="00411103" w:rsidRDefault="00411103" w:rsidP="00411103">
      <w:pPr>
        <w:pStyle w:val="afffb"/>
        <w:jc w:val="right"/>
        <w:rPr>
          <w:sz w:val="18"/>
          <w:szCs w:val="18"/>
        </w:rPr>
      </w:pPr>
      <w:r w:rsidRPr="00411103">
        <w:rPr>
          <w:sz w:val="18"/>
          <w:szCs w:val="18"/>
        </w:rPr>
        <w:t>к ведомственной целевой программе</w:t>
      </w:r>
    </w:p>
    <w:p w:rsidR="00411103" w:rsidRPr="00411103" w:rsidRDefault="00411103" w:rsidP="00411103">
      <w:pPr>
        <w:pStyle w:val="afffb"/>
        <w:jc w:val="right"/>
        <w:rPr>
          <w:sz w:val="18"/>
          <w:szCs w:val="18"/>
        </w:rPr>
      </w:pPr>
      <w:r w:rsidRPr="00411103">
        <w:rPr>
          <w:sz w:val="18"/>
          <w:szCs w:val="18"/>
        </w:rPr>
        <w:t>«Развитие муниципальной системы</w:t>
      </w:r>
    </w:p>
    <w:p w:rsidR="00411103" w:rsidRPr="00411103" w:rsidRDefault="00411103" w:rsidP="00411103">
      <w:pPr>
        <w:pStyle w:val="afffb"/>
        <w:jc w:val="right"/>
        <w:rPr>
          <w:sz w:val="18"/>
          <w:szCs w:val="18"/>
        </w:rPr>
      </w:pPr>
      <w:r w:rsidRPr="00411103">
        <w:rPr>
          <w:sz w:val="18"/>
          <w:szCs w:val="18"/>
        </w:rPr>
        <w:t>образования Богучанского района »</w:t>
      </w:r>
    </w:p>
    <w:p w:rsidR="00411103" w:rsidRPr="00411103" w:rsidRDefault="00411103" w:rsidP="00411103">
      <w:pPr>
        <w:pStyle w:val="afffb"/>
        <w:jc w:val="right"/>
        <w:rPr>
          <w:sz w:val="18"/>
          <w:szCs w:val="18"/>
        </w:rPr>
      </w:pPr>
      <w:r w:rsidRPr="00411103">
        <w:rPr>
          <w:sz w:val="18"/>
          <w:szCs w:val="18"/>
        </w:rPr>
        <w:t>на 2013 год и плановый период</w:t>
      </w:r>
    </w:p>
    <w:p w:rsidR="00411103" w:rsidRPr="00411103" w:rsidRDefault="00411103" w:rsidP="00411103">
      <w:pPr>
        <w:pStyle w:val="afffb"/>
        <w:jc w:val="right"/>
        <w:rPr>
          <w:sz w:val="18"/>
          <w:szCs w:val="18"/>
        </w:rPr>
      </w:pPr>
      <w:r>
        <w:rPr>
          <w:sz w:val="18"/>
          <w:szCs w:val="18"/>
        </w:rPr>
        <w:t>2014 - 2015 годов</w:t>
      </w:r>
    </w:p>
    <w:p w:rsidR="00411103" w:rsidRDefault="00411103" w:rsidP="00411103">
      <w:pPr>
        <w:autoSpaceDE w:val="0"/>
        <w:autoSpaceDN w:val="0"/>
        <w:adjustRightInd w:val="0"/>
        <w:spacing w:after="0" w:line="240" w:lineRule="auto"/>
        <w:jc w:val="center"/>
        <w:rPr>
          <w:rFonts w:ascii="Times New Roman" w:hAnsi="Times New Roman"/>
          <w:sz w:val="20"/>
          <w:szCs w:val="20"/>
        </w:rPr>
      </w:pPr>
    </w:p>
    <w:p w:rsidR="00411103" w:rsidRPr="00411103" w:rsidRDefault="00411103" w:rsidP="00411103">
      <w:pPr>
        <w:autoSpaceDE w:val="0"/>
        <w:autoSpaceDN w:val="0"/>
        <w:adjustRightInd w:val="0"/>
        <w:spacing w:after="0" w:line="240" w:lineRule="auto"/>
        <w:jc w:val="center"/>
        <w:rPr>
          <w:rFonts w:ascii="Times New Roman" w:hAnsi="Times New Roman"/>
          <w:sz w:val="18"/>
          <w:szCs w:val="18"/>
        </w:rPr>
      </w:pPr>
      <w:r w:rsidRPr="00411103">
        <w:rPr>
          <w:rFonts w:ascii="Times New Roman" w:hAnsi="Times New Roman"/>
          <w:sz w:val="18"/>
          <w:szCs w:val="18"/>
        </w:rPr>
        <w:t>РАСПРЕДЕЛЕНИЕ ПЛАНИРУЕМЫХ ОБЪЕМОВ ФИНАНСИРОВАНИЯ</w:t>
      </w:r>
    </w:p>
    <w:p w:rsidR="00411103" w:rsidRPr="00411103" w:rsidRDefault="00411103" w:rsidP="00411103">
      <w:pPr>
        <w:autoSpaceDE w:val="0"/>
        <w:autoSpaceDN w:val="0"/>
        <w:adjustRightInd w:val="0"/>
        <w:spacing w:after="0" w:line="240" w:lineRule="auto"/>
        <w:jc w:val="center"/>
        <w:rPr>
          <w:rFonts w:ascii="Times New Roman" w:hAnsi="Times New Roman"/>
          <w:sz w:val="18"/>
          <w:szCs w:val="18"/>
        </w:rPr>
      </w:pPr>
      <w:r w:rsidRPr="00411103">
        <w:rPr>
          <w:rFonts w:ascii="Times New Roman" w:hAnsi="Times New Roman"/>
          <w:sz w:val="18"/>
          <w:szCs w:val="18"/>
        </w:rPr>
        <w:t>ВЕДОМСТВЕННОЙ ЦЕЛЕВОЙ ПРОГРАММЫ ПО КОДАМ КЛАССИФИКАЦИИ</w:t>
      </w:r>
    </w:p>
    <w:p w:rsidR="00411103" w:rsidRPr="00411103" w:rsidRDefault="00411103" w:rsidP="00411103">
      <w:pPr>
        <w:autoSpaceDE w:val="0"/>
        <w:autoSpaceDN w:val="0"/>
        <w:adjustRightInd w:val="0"/>
        <w:spacing w:after="0" w:line="240" w:lineRule="auto"/>
        <w:jc w:val="center"/>
        <w:rPr>
          <w:rFonts w:ascii="Times New Roman" w:hAnsi="Times New Roman"/>
          <w:sz w:val="18"/>
          <w:szCs w:val="18"/>
        </w:rPr>
      </w:pPr>
      <w:r w:rsidRPr="00411103">
        <w:rPr>
          <w:rFonts w:ascii="Times New Roman" w:hAnsi="Times New Roman"/>
          <w:sz w:val="18"/>
          <w:szCs w:val="18"/>
        </w:rPr>
        <w:t>ОПЕРАЦИЙ СЕКТОРА ГОСУДАРСТВЕННОГО УПРАВЛЕНИЯ</w:t>
      </w:r>
    </w:p>
    <w:p w:rsidR="00411103" w:rsidRPr="00411103" w:rsidRDefault="00411103" w:rsidP="00411103">
      <w:pPr>
        <w:autoSpaceDE w:val="0"/>
        <w:autoSpaceDN w:val="0"/>
        <w:adjustRightInd w:val="0"/>
        <w:spacing w:after="0" w:line="240" w:lineRule="auto"/>
        <w:jc w:val="center"/>
        <w:rPr>
          <w:rFonts w:ascii="Times New Roman" w:hAnsi="Times New Roman"/>
          <w:sz w:val="18"/>
          <w:szCs w:val="18"/>
        </w:rPr>
      </w:pPr>
      <w:r w:rsidRPr="00411103">
        <w:rPr>
          <w:rFonts w:ascii="Times New Roman" w:hAnsi="Times New Roman"/>
          <w:sz w:val="18"/>
          <w:szCs w:val="18"/>
        </w:rPr>
        <w:t>(В ЦЕЛОМ ПО ВЕДОМСТВЕННОЙ ЦЕЛЕВОЙ ПРОГРАММЕ)</w:t>
      </w:r>
    </w:p>
    <w:p w:rsidR="00411103" w:rsidRPr="00411103" w:rsidRDefault="00411103" w:rsidP="00411103">
      <w:pPr>
        <w:autoSpaceDE w:val="0"/>
        <w:autoSpaceDN w:val="0"/>
        <w:adjustRightInd w:val="0"/>
        <w:spacing w:after="0" w:line="240" w:lineRule="auto"/>
        <w:jc w:val="center"/>
        <w:rPr>
          <w:rFonts w:ascii="Times New Roman" w:hAnsi="Times New Roman"/>
          <w:sz w:val="20"/>
          <w:szCs w:val="20"/>
        </w:rPr>
      </w:pPr>
    </w:p>
    <w:p w:rsidR="00411103" w:rsidRPr="00411103" w:rsidRDefault="00411103" w:rsidP="00411103">
      <w:pPr>
        <w:pStyle w:val="ac"/>
        <w:spacing w:after="0" w:line="240" w:lineRule="auto"/>
        <w:jc w:val="right"/>
        <w:rPr>
          <w:rFonts w:ascii="Times New Roman" w:hAnsi="Times New Roman"/>
          <w:sz w:val="20"/>
          <w:szCs w:val="20"/>
        </w:rPr>
      </w:pPr>
      <w:r w:rsidRPr="00411103">
        <w:rPr>
          <w:rFonts w:ascii="Times New Roman" w:hAnsi="Times New Roman"/>
          <w:sz w:val="20"/>
          <w:szCs w:val="20"/>
        </w:rPr>
        <w:t>тыс. руб.</w:t>
      </w:r>
    </w:p>
    <w:tbl>
      <w:tblPr>
        <w:tblW w:w="5000" w:type="pct"/>
        <w:tblCellMar>
          <w:left w:w="70" w:type="dxa"/>
          <w:right w:w="70" w:type="dxa"/>
        </w:tblCellMar>
        <w:tblLook w:val="0000"/>
      </w:tblPr>
      <w:tblGrid>
        <w:gridCol w:w="527"/>
        <w:gridCol w:w="2768"/>
        <w:gridCol w:w="1715"/>
        <w:gridCol w:w="1582"/>
        <w:gridCol w:w="1582"/>
        <w:gridCol w:w="1320"/>
      </w:tblGrid>
      <w:tr w:rsidR="00411103" w:rsidRPr="00411103" w:rsidTr="00411103">
        <w:trPr>
          <w:cantSplit/>
          <w:trHeight w:val="65"/>
        </w:trPr>
        <w:tc>
          <w:tcPr>
            <w:tcW w:w="278"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N </w:t>
            </w:r>
            <w:r w:rsidRPr="00411103">
              <w:rPr>
                <w:rFonts w:ascii="Times New Roman" w:hAnsi="Times New Roman" w:cs="Times New Roman"/>
                <w:sz w:val="16"/>
                <w:szCs w:val="16"/>
              </w:rPr>
              <w:br/>
              <w:t>п/п</w:t>
            </w:r>
          </w:p>
        </w:tc>
        <w:tc>
          <w:tcPr>
            <w:tcW w:w="1458"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Коды классификации операций сектора  </w:t>
            </w:r>
            <w:r w:rsidRPr="00411103">
              <w:rPr>
                <w:rFonts w:ascii="Times New Roman" w:hAnsi="Times New Roman" w:cs="Times New Roman"/>
                <w:sz w:val="16"/>
                <w:szCs w:val="16"/>
              </w:rPr>
              <w:t xml:space="preserve">государственного  </w:t>
            </w:r>
            <w:r w:rsidRPr="00411103">
              <w:rPr>
                <w:rFonts w:ascii="Times New Roman" w:hAnsi="Times New Roman" w:cs="Times New Roman"/>
                <w:sz w:val="16"/>
                <w:szCs w:val="16"/>
              </w:rPr>
              <w:br/>
              <w:t xml:space="preserve">управления     </w:t>
            </w:r>
          </w:p>
        </w:tc>
        <w:tc>
          <w:tcPr>
            <w:tcW w:w="903" w:type="pct"/>
            <w:vMerge w:val="restart"/>
            <w:tcBorders>
              <w:top w:val="single" w:sz="6" w:space="0" w:color="auto"/>
              <w:left w:val="single" w:sz="6" w:space="0" w:color="auto"/>
              <w:bottom w:val="nil"/>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Всего    </w:t>
            </w:r>
          </w:p>
        </w:tc>
        <w:tc>
          <w:tcPr>
            <w:tcW w:w="2361" w:type="pct"/>
            <w:gridSpan w:val="3"/>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В т</w:t>
            </w:r>
            <w:r>
              <w:rPr>
                <w:rFonts w:ascii="Times New Roman" w:hAnsi="Times New Roman" w:cs="Times New Roman"/>
                <w:sz w:val="16"/>
                <w:szCs w:val="16"/>
              </w:rPr>
              <w:t xml:space="preserve">ом числе по годам (текущий год </w:t>
            </w:r>
            <w:r w:rsidRPr="00411103">
              <w:rPr>
                <w:rFonts w:ascii="Times New Roman" w:hAnsi="Times New Roman" w:cs="Times New Roman"/>
                <w:sz w:val="16"/>
                <w:szCs w:val="16"/>
              </w:rPr>
              <w:t xml:space="preserve">и плановый период)         </w:t>
            </w:r>
          </w:p>
        </w:tc>
      </w:tr>
      <w:tr w:rsidR="00411103" w:rsidRPr="00411103" w:rsidTr="00411103">
        <w:trPr>
          <w:cantSplit/>
          <w:trHeight w:val="65"/>
        </w:trPr>
        <w:tc>
          <w:tcPr>
            <w:tcW w:w="278"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1458"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903" w:type="pct"/>
            <w:vMerge/>
            <w:tcBorders>
              <w:top w:val="nil"/>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2013   </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2014   </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2015   </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3      </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4     </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5     </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6     </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Сумма средств       бюджета  </w:t>
            </w:r>
            <w:r w:rsidRPr="00411103">
              <w:rPr>
                <w:rFonts w:ascii="Times New Roman" w:hAnsi="Times New Roman" w:cs="Times New Roman"/>
                <w:sz w:val="16"/>
                <w:szCs w:val="16"/>
              </w:rPr>
              <w:t xml:space="preserve">всего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2495297,7</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919821,2</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781363,2</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794113,3</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  </w:t>
            </w:r>
          </w:p>
        </w:tc>
        <w:tc>
          <w:tcPr>
            <w:tcW w:w="4722" w:type="pct"/>
            <w:gridSpan w:val="5"/>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в том числе:                                                         </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3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200 Расходы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2267023,5</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803326,7</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726573,8</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737123</w:t>
            </w:r>
          </w:p>
        </w:tc>
      </w:tr>
      <w:tr w:rsidR="00411103" w:rsidRPr="00411103" w:rsidTr="00411103">
        <w:trPr>
          <w:cantSplit/>
          <w:trHeight w:val="147"/>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4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начисления на оплату </w:t>
            </w:r>
            <w:r w:rsidRPr="00411103">
              <w:rPr>
                <w:rFonts w:ascii="Times New Roman" w:hAnsi="Times New Roman" w:cs="Times New Roman"/>
                <w:sz w:val="16"/>
                <w:szCs w:val="16"/>
              </w:rPr>
              <w:t xml:space="preserve">труда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1750322</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607328,1</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596238,9</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546755</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5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211 Заработная плата</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1285756,7</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460804,1</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410921,3</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414031,3</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6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212 Прочие выплаты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23801,2</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8732,0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7385</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7684,2</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7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Pr="00411103">
              <w:rPr>
                <w:rFonts w:ascii="Times New Roman" w:hAnsi="Times New Roman" w:cs="Times New Roman"/>
                <w:sz w:val="16"/>
                <w:szCs w:val="16"/>
              </w:rPr>
              <w:t xml:space="preserve">оплату труда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386929,7</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137792,0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124098,2</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125039,5</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8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Pr="00411103">
              <w:rPr>
                <w:rFonts w:ascii="Times New Roman" w:hAnsi="Times New Roman" w:cs="Times New Roman"/>
                <w:sz w:val="16"/>
                <w:szCs w:val="16"/>
              </w:rPr>
              <w:t xml:space="preserve">услуг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491451,4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191082,8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147224,6</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153144</w:t>
            </w:r>
          </w:p>
        </w:tc>
      </w:tr>
      <w:tr w:rsidR="00411103" w:rsidRPr="00411103" w:rsidTr="00411103">
        <w:trPr>
          <w:cantSplit/>
          <w:trHeight w:val="240"/>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9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221 Услуги связи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13047,8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3365,0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4758,1</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4924,7</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10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222 Транспортные услуги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10735,4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3317,4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3672,9</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3745,1</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11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Pr="00411103">
              <w:rPr>
                <w:rFonts w:ascii="Times New Roman" w:hAnsi="Times New Roman" w:cs="Times New Roman"/>
                <w:sz w:val="16"/>
                <w:szCs w:val="16"/>
              </w:rPr>
              <w:t xml:space="preserve">услуги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297688,4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92533,3</w:t>
            </w:r>
          </w:p>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100263,1</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104892,1</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12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411103" w:rsidRPr="00411103">
              <w:rPr>
                <w:rFonts w:ascii="Times New Roman" w:hAnsi="Times New Roman" w:cs="Times New Roman"/>
                <w:sz w:val="16"/>
                <w:szCs w:val="16"/>
              </w:rPr>
              <w:t xml:space="preserve">за пользование      </w:t>
            </w:r>
            <w:r w:rsidR="00411103" w:rsidRPr="00411103">
              <w:rPr>
                <w:rFonts w:ascii="Times New Roman" w:hAnsi="Times New Roman" w:cs="Times New Roman"/>
                <w:sz w:val="16"/>
                <w:szCs w:val="16"/>
              </w:rPr>
              <w:br/>
              <w:t xml:space="preserve">имуществом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r>
      <w:tr w:rsidR="00411103" w:rsidRPr="00411103" w:rsidTr="00411103">
        <w:trPr>
          <w:cantSplit/>
          <w:trHeight w:val="360"/>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13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411103" w:rsidRPr="00411103">
              <w:rPr>
                <w:rFonts w:ascii="Times New Roman" w:hAnsi="Times New Roman" w:cs="Times New Roman"/>
                <w:sz w:val="16"/>
                <w:szCs w:val="16"/>
              </w:rPr>
              <w:t>содержанию имущества</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134910,8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72285,6</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35964,3</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26660,9</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14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411103" w:rsidRPr="00411103">
              <w:rPr>
                <w:rFonts w:ascii="Times New Roman" w:hAnsi="Times New Roman" w:cs="Times New Roman"/>
                <w:sz w:val="16"/>
                <w:szCs w:val="16"/>
              </w:rPr>
              <w:t xml:space="preserve">капитальный ремонт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71958,1</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39968,1</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15647</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16343</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15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226 Прочие услуги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45101,8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19614,4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12566,2</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12921,2</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16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411103" w:rsidRPr="00411103">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411103" w:rsidRPr="00411103">
              <w:rPr>
                <w:rFonts w:ascii="Times New Roman" w:hAnsi="Times New Roman" w:cs="Times New Roman"/>
                <w:sz w:val="16"/>
                <w:szCs w:val="16"/>
              </w:rPr>
              <w:t xml:space="preserve">государственным и   </w:t>
            </w:r>
            <w:r w:rsidR="00411103" w:rsidRPr="00411103">
              <w:rPr>
                <w:rFonts w:ascii="Times New Roman" w:hAnsi="Times New Roman" w:cs="Times New Roman"/>
                <w:sz w:val="16"/>
                <w:szCs w:val="16"/>
              </w:rPr>
              <w:br/>
              <w:t>м</w:t>
            </w:r>
            <w:r>
              <w:rPr>
                <w:rFonts w:ascii="Times New Roman" w:hAnsi="Times New Roman" w:cs="Times New Roman"/>
                <w:sz w:val="16"/>
                <w:szCs w:val="16"/>
              </w:rPr>
              <w:t xml:space="preserve">униципальным       </w:t>
            </w:r>
            <w:r w:rsidR="00411103" w:rsidRPr="00411103">
              <w:rPr>
                <w:rFonts w:ascii="Times New Roman" w:hAnsi="Times New Roman" w:cs="Times New Roman"/>
                <w:sz w:val="16"/>
                <w:szCs w:val="16"/>
              </w:rPr>
              <w:t xml:space="preserve">организациям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58967,4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29505,4</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29462</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17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411103" w:rsidRPr="00411103">
              <w:rPr>
                <w:rFonts w:ascii="Times New Roman" w:hAnsi="Times New Roman" w:cs="Times New Roman"/>
                <w:sz w:val="16"/>
                <w:szCs w:val="16"/>
              </w:rPr>
              <w:t xml:space="preserve">капитального        </w:t>
            </w:r>
            <w:r w:rsidR="00411103" w:rsidRPr="00411103">
              <w:rPr>
                <w:rFonts w:ascii="Times New Roman" w:hAnsi="Times New Roman" w:cs="Times New Roman"/>
                <w:sz w:val="16"/>
                <w:szCs w:val="16"/>
              </w:rPr>
              <w:br/>
              <w:t xml:space="preserve">характера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highlight w:val="yellow"/>
              </w:rPr>
            </w:pPr>
            <w:r w:rsidRPr="00411103">
              <w:rPr>
                <w:rFonts w:ascii="Times New Roman" w:hAnsi="Times New Roman" w:cs="Times New Roman"/>
                <w:sz w:val="16"/>
                <w:szCs w:val="16"/>
              </w:rPr>
              <w:t>0000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highlight w:val="yellow"/>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highlight w:val="yellow"/>
              </w:rPr>
            </w:pP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highlight w:val="yellow"/>
              </w:rPr>
            </w:pP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18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411103" w:rsidRPr="00411103">
              <w:rPr>
                <w:rFonts w:ascii="Times New Roman" w:hAnsi="Times New Roman" w:cs="Times New Roman"/>
                <w:sz w:val="16"/>
                <w:szCs w:val="16"/>
              </w:rPr>
              <w:t xml:space="preserve">международным       </w:t>
            </w:r>
            <w:r w:rsidR="00411103" w:rsidRPr="00411103">
              <w:rPr>
                <w:rFonts w:ascii="Times New Roman" w:hAnsi="Times New Roman" w:cs="Times New Roman"/>
                <w:sz w:val="16"/>
                <w:szCs w:val="16"/>
              </w:rPr>
              <w:br/>
              <w:t xml:space="preserve">организациям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lastRenderedPageBreak/>
              <w:t xml:space="preserve">19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411103" w:rsidRPr="00411103">
              <w:rPr>
                <w:rFonts w:ascii="Times New Roman" w:hAnsi="Times New Roman" w:cs="Times New Roman"/>
                <w:sz w:val="16"/>
                <w:szCs w:val="16"/>
              </w:rPr>
              <w:t xml:space="preserve">обеспечение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18014,0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5862,9</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5927,4</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6223,7</w:t>
            </w:r>
          </w:p>
        </w:tc>
      </w:tr>
      <w:tr w:rsidR="00411103" w:rsidRPr="00411103" w:rsidTr="005D315A">
        <w:trPr>
          <w:cantSplit/>
          <w:trHeight w:val="72"/>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20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411103" w:rsidRPr="00411103">
              <w:rPr>
                <w:rFonts w:ascii="Times New Roman" w:hAnsi="Times New Roman" w:cs="Times New Roman"/>
                <w:sz w:val="16"/>
                <w:szCs w:val="16"/>
              </w:rPr>
              <w:t xml:space="preserve">населению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18014,0</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5862,9</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5927,4</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6223,7</w:t>
            </w:r>
          </w:p>
        </w:tc>
      </w:tr>
      <w:tr w:rsidR="00411103" w:rsidRPr="00411103" w:rsidTr="00411103">
        <w:trPr>
          <w:cantSplit/>
          <w:trHeight w:val="240"/>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21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290 Прочие расходы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5809,1</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2757,8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1513</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1538,3</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22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Pr="00411103">
              <w:rPr>
                <w:rFonts w:ascii="Times New Roman" w:hAnsi="Times New Roman" w:cs="Times New Roman"/>
                <w:sz w:val="16"/>
                <w:szCs w:val="16"/>
              </w:rPr>
              <w:t xml:space="preserve">капитального        </w:t>
            </w:r>
            <w:r w:rsidRPr="00411103">
              <w:rPr>
                <w:rFonts w:ascii="Times New Roman" w:hAnsi="Times New Roman" w:cs="Times New Roman"/>
                <w:sz w:val="16"/>
                <w:szCs w:val="16"/>
              </w:rPr>
              <w:br/>
              <w:t xml:space="preserve">характера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r>
      <w:tr w:rsidR="00411103" w:rsidRPr="00411103" w:rsidTr="00411103">
        <w:trPr>
          <w:cantSplit/>
          <w:trHeight w:val="360"/>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23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411103" w:rsidRPr="00411103">
              <w:rPr>
                <w:rFonts w:ascii="Times New Roman" w:hAnsi="Times New Roman" w:cs="Times New Roman"/>
                <w:sz w:val="16"/>
                <w:szCs w:val="16"/>
              </w:rPr>
              <w:t>нефинансовых активов</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195260,8</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83481,2</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54789,4</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56990,2</w:t>
            </w:r>
          </w:p>
        </w:tc>
      </w:tr>
      <w:tr w:rsidR="00411103" w:rsidRPr="00411103" w:rsidTr="005D315A">
        <w:trPr>
          <w:cantSplit/>
          <w:trHeight w:val="90"/>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24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5D315A"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411103" w:rsidRPr="00411103">
              <w:rPr>
                <w:rFonts w:ascii="Times New Roman" w:hAnsi="Times New Roman" w:cs="Times New Roman"/>
                <w:sz w:val="16"/>
                <w:szCs w:val="16"/>
              </w:rPr>
              <w:t xml:space="preserve">средств             </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31160,4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14264,7</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8187,3</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8708,4</w:t>
            </w:r>
          </w:p>
        </w:tc>
      </w:tr>
      <w:tr w:rsidR="00411103" w:rsidRPr="00411103" w:rsidTr="00411103">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 xml:space="preserve">25 </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Pr="00411103">
              <w:rPr>
                <w:rFonts w:ascii="Times New Roman" w:hAnsi="Times New Roman" w:cs="Times New Roman"/>
                <w:sz w:val="16"/>
                <w:szCs w:val="16"/>
              </w:rPr>
              <w:t xml:space="preserve">стоимости           </w:t>
            </w:r>
            <w:r w:rsidRPr="00411103">
              <w:rPr>
                <w:rFonts w:ascii="Times New Roman" w:hAnsi="Times New Roman" w:cs="Times New Roman"/>
                <w:sz w:val="16"/>
                <w:szCs w:val="16"/>
              </w:rPr>
              <w:br/>
              <w:t>материальных запасов</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164100,4</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69216,5</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46602,1</w:t>
            </w: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48281,8</w:t>
            </w: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26</w:t>
            </w:r>
          </w:p>
        </w:tc>
        <w:tc>
          <w:tcPr>
            <w:tcW w:w="1458"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Субсидия МБОУ БСШ № 1</w:t>
            </w:r>
          </w:p>
        </w:tc>
        <w:tc>
          <w:tcPr>
            <w:tcW w:w="90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31013,3</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r w:rsidRPr="00411103">
              <w:rPr>
                <w:rFonts w:ascii="Times New Roman" w:hAnsi="Times New Roman" w:cs="Times New Roman"/>
                <w:sz w:val="16"/>
                <w:szCs w:val="16"/>
              </w:rPr>
              <w:t>31013,3</w:t>
            </w:r>
          </w:p>
        </w:tc>
        <w:tc>
          <w:tcPr>
            <w:tcW w:w="833"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411103" w:rsidRPr="00411103" w:rsidRDefault="00411103" w:rsidP="00411103">
            <w:pPr>
              <w:pStyle w:val="ConsPlusCell"/>
              <w:widowControl/>
              <w:rPr>
                <w:rFonts w:ascii="Times New Roman" w:hAnsi="Times New Roman" w:cs="Times New Roman"/>
                <w:sz w:val="16"/>
                <w:szCs w:val="16"/>
              </w:rPr>
            </w:pPr>
          </w:p>
        </w:tc>
      </w:tr>
      <w:tr w:rsidR="00411103" w:rsidRPr="00411103"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27</w:t>
            </w:r>
          </w:p>
        </w:tc>
        <w:tc>
          <w:tcPr>
            <w:tcW w:w="1458"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ИТОГО</w:t>
            </w:r>
          </w:p>
        </w:tc>
        <w:tc>
          <w:tcPr>
            <w:tcW w:w="903"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2495297,7</w:t>
            </w:r>
          </w:p>
        </w:tc>
        <w:tc>
          <w:tcPr>
            <w:tcW w:w="833"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919821,2</w:t>
            </w:r>
          </w:p>
        </w:tc>
        <w:tc>
          <w:tcPr>
            <w:tcW w:w="833"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781363,2</w:t>
            </w:r>
          </w:p>
        </w:tc>
        <w:tc>
          <w:tcPr>
            <w:tcW w:w="694" w:type="pct"/>
            <w:tcBorders>
              <w:top w:val="single" w:sz="6" w:space="0" w:color="auto"/>
              <w:left w:val="single" w:sz="6" w:space="0" w:color="auto"/>
              <w:bottom w:val="single" w:sz="6" w:space="0" w:color="auto"/>
              <w:right w:val="single" w:sz="6" w:space="0" w:color="auto"/>
            </w:tcBorders>
          </w:tcPr>
          <w:p w:rsidR="00411103" w:rsidRPr="005D315A" w:rsidRDefault="00411103" w:rsidP="00411103">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794113,3</w:t>
            </w:r>
          </w:p>
        </w:tc>
      </w:tr>
    </w:tbl>
    <w:p w:rsidR="00411103" w:rsidRDefault="00411103" w:rsidP="00411103">
      <w:pPr>
        <w:autoSpaceDE w:val="0"/>
        <w:spacing w:after="0" w:line="240" w:lineRule="auto"/>
        <w:rPr>
          <w:rFonts w:ascii="Times New Roman" w:hAnsi="Times New Roman"/>
          <w:sz w:val="20"/>
          <w:szCs w:val="20"/>
        </w:rPr>
      </w:pPr>
    </w:p>
    <w:p w:rsidR="005D315A" w:rsidRPr="005D315A" w:rsidRDefault="005D315A" w:rsidP="005D315A">
      <w:pPr>
        <w:pStyle w:val="afffb"/>
        <w:jc w:val="right"/>
        <w:rPr>
          <w:sz w:val="18"/>
          <w:szCs w:val="18"/>
        </w:rPr>
      </w:pPr>
      <w:r w:rsidRPr="005D315A">
        <w:rPr>
          <w:sz w:val="18"/>
          <w:szCs w:val="18"/>
        </w:rPr>
        <w:t>Приложение 7</w:t>
      </w:r>
    </w:p>
    <w:p w:rsidR="005D315A" w:rsidRPr="005D315A" w:rsidRDefault="005D315A" w:rsidP="005D315A">
      <w:pPr>
        <w:pStyle w:val="afffb"/>
        <w:jc w:val="right"/>
        <w:rPr>
          <w:sz w:val="18"/>
          <w:szCs w:val="18"/>
        </w:rPr>
      </w:pPr>
      <w:r w:rsidRPr="005D315A">
        <w:rPr>
          <w:sz w:val="18"/>
          <w:szCs w:val="18"/>
        </w:rPr>
        <w:t>к ведомственной целевой программе</w:t>
      </w:r>
    </w:p>
    <w:p w:rsidR="005D315A" w:rsidRPr="005D315A" w:rsidRDefault="005D315A" w:rsidP="005D315A">
      <w:pPr>
        <w:pStyle w:val="afffb"/>
        <w:jc w:val="right"/>
        <w:rPr>
          <w:sz w:val="18"/>
          <w:szCs w:val="18"/>
        </w:rPr>
      </w:pPr>
      <w:r w:rsidRPr="005D315A">
        <w:rPr>
          <w:sz w:val="18"/>
          <w:szCs w:val="18"/>
        </w:rPr>
        <w:t>«Развитие муниципальной системы</w:t>
      </w:r>
    </w:p>
    <w:p w:rsidR="005D315A" w:rsidRPr="005D315A" w:rsidRDefault="005D315A" w:rsidP="005D315A">
      <w:pPr>
        <w:pStyle w:val="afffb"/>
        <w:jc w:val="right"/>
        <w:rPr>
          <w:sz w:val="18"/>
          <w:szCs w:val="18"/>
        </w:rPr>
      </w:pPr>
      <w:r w:rsidRPr="005D315A">
        <w:rPr>
          <w:sz w:val="18"/>
          <w:szCs w:val="18"/>
        </w:rPr>
        <w:t>образования Богучанского района»</w:t>
      </w:r>
    </w:p>
    <w:p w:rsidR="005D315A" w:rsidRPr="005D315A" w:rsidRDefault="005D315A" w:rsidP="005D315A">
      <w:pPr>
        <w:pStyle w:val="afffb"/>
        <w:jc w:val="right"/>
        <w:rPr>
          <w:sz w:val="18"/>
          <w:szCs w:val="18"/>
        </w:rPr>
      </w:pPr>
      <w:r w:rsidRPr="005D315A">
        <w:rPr>
          <w:sz w:val="18"/>
          <w:szCs w:val="18"/>
        </w:rPr>
        <w:t>на 2013 год и плановый период</w:t>
      </w:r>
    </w:p>
    <w:p w:rsidR="005D315A" w:rsidRPr="005D315A" w:rsidRDefault="005D315A" w:rsidP="005D315A">
      <w:pPr>
        <w:pStyle w:val="afffb"/>
        <w:jc w:val="right"/>
        <w:rPr>
          <w:sz w:val="18"/>
          <w:szCs w:val="18"/>
        </w:rPr>
      </w:pPr>
      <w:r w:rsidRPr="005D315A">
        <w:rPr>
          <w:sz w:val="18"/>
          <w:szCs w:val="18"/>
        </w:rPr>
        <w:t>2014 - 2015 годов</w:t>
      </w:r>
    </w:p>
    <w:p w:rsidR="005D315A" w:rsidRPr="005D315A" w:rsidRDefault="005D315A" w:rsidP="005D315A">
      <w:pPr>
        <w:autoSpaceDE w:val="0"/>
        <w:autoSpaceDN w:val="0"/>
        <w:adjustRightInd w:val="0"/>
        <w:jc w:val="both"/>
        <w:rPr>
          <w:sz w:val="18"/>
          <w:szCs w:val="18"/>
        </w:rPr>
      </w:pP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РАСПРЕДЕЛЕНИЕ ПЛАНИРУЕМЫХ ОБЪЕМОВ ФИНАНСИРОВАНИЯ</w:t>
      </w: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ВЕДОМСТВЕННОЙ ЦЕЛЕВОЙ ПРОГРАММЫ ПО КОДАМ КЛАССИФИКАЦИИ</w:t>
      </w: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ОПЕРАЦИЙ СЕКТОРА ГОСУДАРСТВЕННОГО УПРАВЛЕНИЯ</w:t>
      </w: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(ПО КАЖДОЙ ЗАДАЧЕ ВЕДОМСТВЕННОЙ ЦЕЛЕВОЙ ПРОГРАММЫ)</w:t>
      </w: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p>
    <w:p w:rsidR="005D315A" w:rsidRPr="005D315A" w:rsidRDefault="005D315A" w:rsidP="005D315A">
      <w:pPr>
        <w:pStyle w:val="ac"/>
        <w:spacing w:after="0" w:line="240" w:lineRule="auto"/>
        <w:jc w:val="right"/>
        <w:rPr>
          <w:rFonts w:ascii="Times New Roman" w:hAnsi="Times New Roman"/>
          <w:sz w:val="18"/>
          <w:szCs w:val="18"/>
        </w:rPr>
      </w:pPr>
      <w:r w:rsidRPr="005D315A">
        <w:rPr>
          <w:rFonts w:ascii="Times New Roman" w:hAnsi="Times New Roman"/>
          <w:sz w:val="18"/>
          <w:szCs w:val="18"/>
        </w:rPr>
        <w:t>тыс. руб.</w:t>
      </w:r>
    </w:p>
    <w:tbl>
      <w:tblPr>
        <w:tblW w:w="5000" w:type="pct"/>
        <w:tblCellMar>
          <w:left w:w="70" w:type="dxa"/>
          <w:right w:w="70" w:type="dxa"/>
        </w:tblCellMar>
        <w:tblLook w:val="0000"/>
      </w:tblPr>
      <w:tblGrid>
        <w:gridCol w:w="528"/>
        <w:gridCol w:w="2768"/>
        <w:gridCol w:w="1625"/>
        <w:gridCol w:w="89"/>
        <w:gridCol w:w="1582"/>
        <w:gridCol w:w="1582"/>
        <w:gridCol w:w="1320"/>
      </w:tblGrid>
      <w:tr w:rsidR="005D315A" w:rsidRPr="005D315A" w:rsidTr="005D315A">
        <w:trPr>
          <w:cantSplit/>
          <w:trHeight w:val="360"/>
        </w:trPr>
        <w:tc>
          <w:tcPr>
            <w:tcW w:w="278" w:type="pct"/>
            <w:vMerge w:val="restart"/>
            <w:tcBorders>
              <w:top w:val="single" w:sz="6" w:space="0" w:color="auto"/>
              <w:left w:val="single" w:sz="6" w:space="0" w:color="auto"/>
              <w:bottom w:val="nil"/>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N </w:t>
            </w:r>
            <w:r w:rsidRPr="005D315A">
              <w:rPr>
                <w:rFonts w:ascii="Times New Roman" w:hAnsi="Times New Roman" w:cs="Times New Roman"/>
                <w:sz w:val="16"/>
                <w:szCs w:val="16"/>
              </w:rPr>
              <w:br/>
              <w:t>п/п</w:t>
            </w:r>
          </w:p>
        </w:tc>
        <w:tc>
          <w:tcPr>
            <w:tcW w:w="1458" w:type="pct"/>
            <w:vMerge w:val="restart"/>
            <w:tcBorders>
              <w:top w:val="single" w:sz="6" w:space="0" w:color="auto"/>
              <w:left w:val="single" w:sz="6" w:space="0" w:color="auto"/>
              <w:bottom w:val="nil"/>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Коды классификации операций сектора  </w:t>
            </w:r>
            <w:r w:rsidRPr="005D315A">
              <w:rPr>
                <w:rFonts w:ascii="Times New Roman" w:hAnsi="Times New Roman" w:cs="Times New Roman"/>
                <w:sz w:val="16"/>
                <w:szCs w:val="16"/>
              </w:rPr>
              <w:t xml:space="preserve">государственного  </w:t>
            </w:r>
            <w:r w:rsidRPr="005D315A">
              <w:rPr>
                <w:rFonts w:ascii="Times New Roman" w:hAnsi="Times New Roman" w:cs="Times New Roman"/>
                <w:sz w:val="16"/>
                <w:szCs w:val="16"/>
              </w:rPr>
              <w:br/>
              <w:t xml:space="preserve">управления     </w:t>
            </w:r>
          </w:p>
        </w:tc>
        <w:tc>
          <w:tcPr>
            <w:tcW w:w="903" w:type="pct"/>
            <w:gridSpan w:val="2"/>
            <w:vMerge w:val="restart"/>
            <w:tcBorders>
              <w:top w:val="single" w:sz="6" w:space="0" w:color="auto"/>
              <w:left w:val="single" w:sz="6" w:space="0" w:color="auto"/>
              <w:bottom w:val="nil"/>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Всего    </w:t>
            </w:r>
          </w:p>
        </w:tc>
        <w:tc>
          <w:tcPr>
            <w:tcW w:w="2361" w:type="pct"/>
            <w:gridSpan w:val="3"/>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w:t>
            </w:r>
            <w:r>
              <w:rPr>
                <w:rFonts w:ascii="Times New Roman" w:hAnsi="Times New Roman" w:cs="Times New Roman"/>
                <w:sz w:val="16"/>
                <w:szCs w:val="16"/>
              </w:rPr>
              <w:t xml:space="preserve">ом числе по годам (текущий год </w:t>
            </w:r>
            <w:r w:rsidRPr="005D315A">
              <w:rPr>
                <w:rFonts w:ascii="Times New Roman" w:hAnsi="Times New Roman" w:cs="Times New Roman"/>
                <w:sz w:val="16"/>
                <w:szCs w:val="16"/>
              </w:rPr>
              <w:t xml:space="preserve">и плановый период)         </w:t>
            </w:r>
          </w:p>
        </w:tc>
      </w:tr>
      <w:tr w:rsidR="005D315A" w:rsidRPr="005D315A" w:rsidTr="005D315A">
        <w:trPr>
          <w:cantSplit/>
          <w:trHeight w:val="240"/>
        </w:trPr>
        <w:tc>
          <w:tcPr>
            <w:tcW w:w="278" w:type="pct"/>
            <w:vMerge/>
            <w:tcBorders>
              <w:top w:val="nil"/>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1458" w:type="pct"/>
            <w:vMerge/>
            <w:tcBorders>
              <w:top w:val="nil"/>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903" w:type="pct"/>
            <w:gridSpan w:val="2"/>
            <w:vMerge/>
            <w:tcBorders>
              <w:top w:val="nil"/>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2013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2014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2015 </w:t>
            </w:r>
          </w:p>
        </w:tc>
      </w:tr>
      <w:tr w:rsidR="005D315A" w:rsidRPr="005D315A" w:rsidTr="005D315A">
        <w:trPr>
          <w:cantSplit/>
          <w:trHeight w:val="240"/>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     </w:t>
            </w:r>
          </w:p>
        </w:tc>
      </w:tr>
      <w:tr w:rsidR="005D315A" w:rsidRPr="005D315A" w:rsidTr="005D315A">
        <w:trPr>
          <w:cantSplit/>
          <w:trHeight w:val="9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1. Создание условий для безопасного и комфортного пребывания  в дошкольных образовательных учреждениях, в том числе через развитие  материально-технической базы образовательных учреждений              </w:t>
            </w: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5D315A">
        <w:trPr>
          <w:cantSplit/>
          <w:trHeight w:val="240"/>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252847,9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220831,2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15007,6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17009,1</w:t>
            </w:r>
          </w:p>
        </w:tc>
      </w:tr>
      <w:tr w:rsidR="005D315A" w:rsidRPr="005D315A" w:rsidTr="00636343">
        <w:trPr>
          <w:cantSplit/>
          <w:trHeight w:val="107"/>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152426,4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115176,4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115176,4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2307,8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2307,8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34942,2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34942,2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99870,6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67853,9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15007,6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17009,1</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417,8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417,8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154"/>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29613,0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29613,0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189"/>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81"/>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64876,1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33856,1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14520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16500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50663,0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19643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14520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16500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3767,0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3767,0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432"/>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5D315A" w:rsidRPr="005D315A">
              <w:rPr>
                <w:rFonts w:ascii="Times New Roman" w:hAnsi="Times New Roman" w:cs="Times New Roman"/>
                <w:sz w:val="16"/>
                <w:szCs w:val="16"/>
              </w:rPr>
              <w:t xml:space="preserve">государственным и   </w:t>
            </w:r>
            <w:r w:rsidR="005D315A" w:rsidRPr="005D315A">
              <w:rPr>
                <w:rFonts w:ascii="Times New Roman" w:hAnsi="Times New Roman" w:cs="Times New Roman"/>
                <w:sz w:val="16"/>
                <w:szCs w:val="16"/>
              </w:rPr>
              <w:br/>
              <w:t xml:space="preserve">муниципальным  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996,7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487,6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509,1</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1300,0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750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260 Социальное      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550,9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550,9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71"/>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5D315A" w:rsidRPr="005D315A">
              <w:rPr>
                <w:rFonts w:ascii="Times New Roman" w:hAnsi="Times New Roman" w:cs="Times New Roman"/>
                <w:sz w:val="16"/>
                <w:szCs w:val="16"/>
              </w:rPr>
              <w:t xml:space="preserve">нефинансовых        </w:t>
            </w:r>
            <w:r w:rsidR="005D315A"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45677,9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30495,6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7448,3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7734</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17556,5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2374,2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7448,3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7734</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340 Увеличение   стоимости </w:t>
            </w:r>
            <w:r w:rsidR="00636343">
              <w:rPr>
                <w:rFonts w:ascii="Times New Roman" w:hAnsi="Times New Roman" w:cs="Times New Roman"/>
                <w:sz w:val="16"/>
                <w:szCs w:val="16"/>
              </w:rPr>
              <w:br/>
              <w:t xml:space="preserve">материальных        </w:t>
            </w:r>
            <w:r w:rsidRPr="005D315A">
              <w:rPr>
                <w:rFonts w:ascii="Times New Roman" w:hAnsi="Times New Roman" w:cs="Times New Roman"/>
                <w:sz w:val="16"/>
                <w:szCs w:val="16"/>
              </w:rPr>
              <w:t xml:space="preserve">запасов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28921,4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br/>
              <w:t>28121,4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600,0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Nonformat"/>
              <w:widowControl/>
              <w:rPr>
                <w:rFonts w:ascii="Times New Roman" w:hAnsi="Times New Roman" w:cs="Times New Roman"/>
                <w:sz w:val="16"/>
                <w:szCs w:val="16"/>
              </w:rPr>
            </w:pPr>
            <w:r w:rsidRPr="005D315A">
              <w:rPr>
                <w:rFonts w:ascii="Times New Roman" w:hAnsi="Times New Roman" w:cs="Times New Roman"/>
                <w:sz w:val="16"/>
                <w:szCs w:val="16"/>
              </w:rPr>
              <w:t xml:space="preserve">26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Nonformat"/>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1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300325,9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251326,9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23406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25593</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lastRenderedPageBreak/>
              <w:t xml:space="preserve">27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2. Создание дополнительных мест в дошкольных образовательных  учреждениях и развитие разных форм предоставления дошкольного образования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28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1245,6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1245,6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956,7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956,7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288,9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288,9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23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5D315A" w:rsidRPr="005D315A">
              <w:rPr>
                <w:rFonts w:ascii="Times New Roman" w:hAnsi="Times New Roman" w:cs="Times New Roman"/>
                <w:sz w:val="16"/>
                <w:szCs w:val="16"/>
              </w:rPr>
              <w:t>государств</w:t>
            </w:r>
            <w:r>
              <w:rPr>
                <w:rFonts w:ascii="Times New Roman" w:hAnsi="Times New Roman" w:cs="Times New Roman"/>
                <w:sz w:val="16"/>
                <w:szCs w:val="16"/>
              </w:rPr>
              <w:t xml:space="preserve">енным и   </w:t>
            </w:r>
            <w:r>
              <w:rPr>
                <w:rFonts w:ascii="Times New Roman" w:hAnsi="Times New Roman" w:cs="Times New Roman"/>
                <w:sz w:val="16"/>
                <w:szCs w:val="16"/>
              </w:rPr>
              <w:br/>
              <w:t xml:space="preserve">муниципальным       </w:t>
            </w:r>
            <w:r w:rsidR="005D315A" w:rsidRPr="005D315A">
              <w:rPr>
                <w:rFonts w:ascii="Times New Roman" w:hAnsi="Times New Roman" w:cs="Times New Roman"/>
                <w:sz w:val="16"/>
                <w:szCs w:val="16"/>
              </w:rP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том чис</w:t>
            </w:r>
            <w:r w:rsidR="00636343">
              <w:rPr>
                <w:rFonts w:ascii="Times New Roman" w:hAnsi="Times New Roman" w:cs="Times New Roman"/>
                <w:sz w:val="16"/>
                <w:szCs w:val="16"/>
              </w:rPr>
              <w:t xml:space="preserve">ле расходы </w:t>
            </w:r>
            <w:r w:rsidRPr="005D315A">
              <w:rPr>
                <w:rFonts w:ascii="Times New Roman" w:hAnsi="Times New Roman" w:cs="Times New Roman"/>
                <w:sz w:val="16"/>
                <w:szCs w:val="16"/>
              </w:rPr>
              <w:t xml:space="preserve">капитального        </w:t>
            </w:r>
            <w:r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11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9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49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w:t>
            </w:r>
            <w:r w:rsidR="00636343">
              <w:rPr>
                <w:rFonts w:ascii="Times New Roman" w:hAnsi="Times New Roman" w:cs="Times New Roman"/>
                <w:sz w:val="16"/>
                <w:szCs w:val="16"/>
              </w:rPr>
              <w:t xml:space="preserve">0 Поступление     </w:t>
            </w:r>
            <w:r w:rsidRPr="005D315A">
              <w:rPr>
                <w:rFonts w:ascii="Times New Roman" w:hAnsi="Times New Roman" w:cs="Times New Roman"/>
                <w:sz w:val="16"/>
                <w:szCs w:val="16"/>
              </w:rPr>
              <w:t xml:space="preserve">нефинансовых        </w:t>
            </w:r>
            <w:r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Pr>
                <w:rFonts w:ascii="Times New Roman" w:hAnsi="Times New Roman" w:cs="Times New Roman"/>
                <w:sz w:val="16"/>
                <w:szCs w:val="16"/>
              </w:rPr>
              <w:br/>
              <w:t xml:space="preserve">материальных        </w:t>
            </w:r>
            <w:r w:rsidR="005D315A" w:rsidRPr="005D315A">
              <w:rPr>
                <w:rFonts w:ascii="Times New Roman" w:hAnsi="Times New Roman" w:cs="Times New Roman"/>
                <w:sz w:val="16"/>
                <w:szCs w:val="16"/>
              </w:rPr>
              <w:t xml:space="preserve">запасов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200,4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Nonformat"/>
              <w:widowControl/>
              <w:rPr>
                <w:rFonts w:ascii="Times New Roman" w:hAnsi="Times New Roman" w:cs="Times New Roman"/>
                <w:sz w:val="16"/>
                <w:szCs w:val="16"/>
              </w:rPr>
            </w:pPr>
            <w:r w:rsidRPr="005D315A">
              <w:rPr>
                <w:rFonts w:ascii="Times New Roman" w:hAnsi="Times New Roman" w:cs="Times New Roman"/>
                <w:sz w:val="16"/>
                <w:szCs w:val="16"/>
              </w:rPr>
              <w:t xml:space="preserve">52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Nonformat"/>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2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1644,0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1644,0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77"/>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53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3. 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 развитие дистанционного обучения детей с ограниченными возможностями здоровья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54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1787997,4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512662,4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633727,9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641607,1</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1359736,6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398416,0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479072,6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482248,0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1041451,9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303112,0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367951,3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370388,6</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18175,4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5292,8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6295,7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6586,9</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59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212991,9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90011,2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111121,3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111859,4</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112415,3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10385,2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2257,3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3986,5</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4141,,4</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3218,5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850,1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1162,2</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1206,2</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256505,1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59329,5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96280,1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100895,5</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55251,7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36621,1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10036,1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8894,5</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highlight w:val="yellow"/>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highlight w:val="yellow"/>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highlight w:val="yellow"/>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34098,9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13357,3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10191,8</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10549,8</w:t>
            </w:r>
          </w:p>
        </w:tc>
      </w:tr>
      <w:tr w:rsidR="005D315A" w:rsidRPr="005D315A" w:rsidTr="00636343">
        <w:trPr>
          <w:cantSplit/>
          <w:trHeight w:val="289"/>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5D315A" w:rsidRPr="005D315A">
              <w:rPr>
                <w:rFonts w:ascii="Times New Roman" w:hAnsi="Times New Roman" w:cs="Times New Roman"/>
                <w:sz w:val="16"/>
                <w:szCs w:val="16"/>
              </w:rPr>
              <w:t>государств</w:t>
            </w:r>
            <w:r>
              <w:rPr>
                <w:rFonts w:ascii="Times New Roman" w:hAnsi="Times New Roman" w:cs="Times New Roman"/>
                <w:sz w:val="16"/>
                <w:szCs w:val="16"/>
              </w:rPr>
              <w:t xml:space="preserve">енным и   </w:t>
            </w:r>
            <w:r>
              <w:rPr>
                <w:rFonts w:ascii="Times New Roman" w:hAnsi="Times New Roman" w:cs="Times New Roman"/>
                <w:sz w:val="16"/>
                <w:szCs w:val="16"/>
              </w:rPr>
              <w:br/>
              <w:t xml:space="preserve">муниципальным       </w:t>
            </w:r>
            <w:r w:rsidR="005D315A" w:rsidRPr="005D315A">
              <w:rPr>
                <w:rFonts w:ascii="Times New Roman" w:hAnsi="Times New Roman" w:cs="Times New Roman"/>
                <w:sz w:val="16"/>
                <w:szCs w:val="16"/>
              </w:rP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51808,1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25732,9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26075,2</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69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174"/>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3811,0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1831,1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970,2</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1009,7</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5D315A" w:rsidRPr="005D315A">
              <w:rPr>
                <w:rFonts w:ascii="Times New Roman" w:hAnsi="Times New Roman" w:cs="Times New Roman"/>
                <w:sz w:val="16"/>
                <w:szCs w:val="16"/>
              </w:rPr>
              <w:t xml:space="preserve">нефинансовых        </w:t>
            </w:r>
            <w:r w:rsidR="005D315A"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109791,8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28592,7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39869,3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41329,8</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lastRenderedPageBreak/>
              <w:t xml:space="preserve">76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8637,0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8637,0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Pr>
                <w:rFonts w:ascii="Times New Roman" w:hAnsi="Times New Roman" w:cs="Times New Roman"/>
                <w:sz w:val="16"/>
                <w:szCs w:val="16"/>
              </w:rPr>
              <w:br/>
              <w:t>материальных        з</w:t>
            </w:r>
            <w:r w:rsidR="005D315A" w:rsidRPr="005D315A">
              <w:rPr>
                <w:rFonts w:ascii="Times New Roman" w:hAnsi="Times New Roman" w:cs="Times New Roman"/>
                <w:sz w:val="16"/>
                <w:szCs w:val="16"/>
              </w:rPr>
              <w:t xml:space="preserve">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101154,8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19955,7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39869,3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41329,8</w:t>
            </w: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Субсидия МБОУ БСШ № 1</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31013,3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31013,3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3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1928802,5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572268,4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673597,2</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682936,9</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79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4. Совершенствование организации школьного питания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80 </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5D315A">
        <w:trPr>
          <w:cantSplit/>
          <w:trHeight w:val="240"/>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89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223 Коммунальныеуслуги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90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91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92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93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179"/>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94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5D315A" w:rsidRPr="005D315A">
              <w:rPr>
                <w:rFonts w:ascii="Times New Roman" w:hAnsi="Times New Roman" w:cs="Times New Roman"/>
                <w:sz w:val="16"/>
                <w:szCs w:val="16"/>
              </w:rPr>
              <w:t>государств</w:t>
            </w:r>
            <w:r>
              <w:rPr>
                <w:rFonts w:ascii="Times New Roman" w:hAnsi="Times New Roman" w:cs="Times New Roman"/>
                <w:sz w:val="16"/>
                <w:szCs w:val="16"/>
              </w:rPr>
              <w:t xml:space="preserve">енным и   </w:t>
            </w:r>
            <w:r>
              <w:rPr>
                <w:rFonts w:ascii="Times New Roman" w:hAnsi="Times New Roman" w:cs="Times New Roman"/>
                <w:sz w:val="16"/>
                <w:szCs w:val="16"/>
              </w:rPr>
              <w:br/>
              <w:t xml:space="preserve">муниципальным       </w:t>
            </w:r>
            <w:r w:rsidR="005D315A" w:rsidRPr="005D315A">
              <w:rPr>
                <w:rFonts w:ascii="Times New Roman" w:hAnsi="Times New Roman" w:cs="Times New Roman"/>
                <w:sz w:val="16"/>
                <w:szCs w:val="16"/>
              </w:rP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95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96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97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98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99 </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300 </w:t>
            </w:r>
            <w:r w:rsidR="00636343">
              <w:rPr>
                <w:rFonts w:ascii="Times New Roman" w:hAnsi="Times New Roman" w:cs="Times New Roman"/>
                <w:sz w:val="16"/>
                <w:szCs w:val="16"/>
              </w:rPr>
              <w:t xml:space="preserve">Поступление     </w:t>
            </w:r>
            <w:r w:rsidRPr="005D315A">
              <w:rPr>
                <w:rFonts w:ascii="Times New Roman" w:hAnsi="Times New Roman" w:cs="Times New Roman"/>
                <w:sz w:val="16"/>
                <w:szCs w:val="16"/>
              </w:rPr>
              <w:t xml:space="preserve">нефинансовых        </w:t>
            </w:r>
            <w:r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13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Pr>
                <w:rFonts w:ascii="Times New Roman" w:hAnsi="Times New Roman" w:cs="Times New Roman"/>
                <w:sz w:val="16"/>
                <w:szCs w:val="16"/>
              </w:rPr>
              <w:br/>
              <w:t xml:space="preserve">материальных        </w:t>
            </w:r>
            <w:r w:rsidR="005D315A" w:rsidRPr="005D315A">
              <w:rPr>
                <w:rFonts w:ascii="Times New Roman" w:hAnsi="Times New Roman" w:cs="Times New Roman"/>
                <w:sz w:val="16"/>
                <w:szCs w:val="16"/>
              </w:rPr>
              <w:t xml:space="preserve">запасов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17986,6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17986,6   </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     </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4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17986,6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17986,6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105</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5. Обеспечение развития системы воспитания, дополнительного   </w:t>
            </w:r>
            <w:r w:rsidRPr="005D315A">
              <w:rPr>
                <w:rFonts w:ascii="Times New Roman" w:hAnsi="Times New Roman" w:cs="Times New Roman"/>
                <w:sz w:val="16"/>
                <w:szCs w:val="16"/>
              </w:rPr>
              <w:br/>
              <w:t xml:space="preserve">образования, выявления и поддержки талантливых детей, организации отдыха и занятости детей в каникулярное время                        </w:t>
            </w: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106</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97121,7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31212,0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32749,8</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33152,9</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77179,8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26251,4</w:t>
            </w:r>
          </w:p>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25212,1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25716,3</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58853,7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19738,2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19364,1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19751,4</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1555,4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553,4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501,0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501,0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17772,7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5959,8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5848,0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5964,9</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220 Приобретение 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4715,8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274,9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104,9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85,0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85,0</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552,5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211,9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170,3</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170,3</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8217,0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2485,6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2865,7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2865,7</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2216,9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1296,6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536,4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383,9</w:t>
            </w: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36343"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36343">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1619,4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616,8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514,6</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488,0</w:t>
            </w:r>
          </w:p>
        </w:tc>
      </w:tr>
      <w:tr w:rsidR="005D315A" w:rsidRPr="005D315A" w:rsidTr="00636343">
        <w:trPr>
          <w:cantSplit/>
          <w:trHeight w:val="14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241 Безвоз</w:t>
            </w:r>
            <w:r w:rsidR="00636343">
              <w:rPr>
                <w:rFonts w:ascii="Times New Roman" w:hAnsi="Times New Roman" w:cs="Times New Roman"/>
                <w:sz w:val="16"/>
                <w:szCs w:val="16"/>
              </w:rPr>
              <w:t xml:space="preserve">мездные и </w:t>
            </w:r>
            <w:r w:rsidRPr="005D315A">
              <w:rPr>
                <w:rFonts w:ascii="Times New Roman" w:hAnsi="Times New Roman" w:cs="Times New Roman"/>
                <w:sz w:val="16"/>
                <w:szCs w:val="16"/>
              </w:rPr>
              <w:t>безвозврат</w:t>
            </w:r>
            <w:r w:rsidR="00636343">
              <w:rPr>
                <w:rFonts w:ascii="Times New Roman" w:hAnsi="Times New Roman" w:cs="Times New Roman"/>
                <w:sz w:val="16"/>
                <w:szCs w:val="16"/>
              </w:rPr>
              <w:t xml:space="preserve">ные       </w:t>
            </w:r>
            <w:r w:rsidR="00636343">
              <w:rPr>
                <w:rFonts w:ascii="Times New Roman" w:hAnsi="Times New Roman" w:cs="Times New Roman"/>
                <w:sz w:val="16"/>
                <w:szCs w:val="16"/>
              </w:rPr>
              <w:br/>
              <w:t xml:space="preserve">перечисления        </w:t>
            </w:r>
            <w:r w:rsidRPr="005D315A">
              <w:rPr>
                <w:rFonts w:ascii="Times New Roman" w:hAnsi="Times New Roman" w:cs="Times New Roman"/>
                <w:sz w:val="16"/>
                <w:szCs w:val="16"/>
              </w:rPr>
              <w:t>государств</w:t>
            </w:r>
            <w:r w:rsidR="00636343">
              <w:rPr>
                <w:rFonts w:ascii="Times New Roman" w:hAnsi="Times New Roman" w:cs="Times New Roman"/>
                <w:sz w:val="16"/>
                <w:szCs w:val="16"/>
              </w:rPr>
              <w:t xml:space="preserve">енным и   </w:t>
            </w:r>
            <w:r w:rsidR="00636343">
              <w:rPr>
                <w:rFonts w:ascii="Times New Roman" w:hAnsi="Times New Roman" w:cs="Times New Roman"/>
                <w:sz w:val="16"/>
                <w:szCs w:val="16"/>
              </w:rPr>
              <w:br/>
              <w:t xml:space="preserve">муниципальным       </w:t>
            </w:r>
            <w:r w:rsidRPr="005D315A">
              <w:rPr>
                <w:rFonts w:ascii="Times New Roman" w:hAnsi="Times New Roman" w:cs="Times New Roman"/>
                <w:sz w:val="16"/>
                <w:szCs w:val="16"/>
              </w:rP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5160,6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2532,9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2627,7</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891,6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244,8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331,8</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315,0</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lastRenderedPageBreak/>
              <w:t>126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5D315A" w:rsidRPr="005D315A">
              <w:rPr>
                <w:rFonts w:ascii="Times New Roman" w:hAnsi="Times New Roman" w:cs="Times New Roman"/>
                <w:sz w:val="16"/>
                <w:szCs w:val="16"/>
              </w:rPr>
              <w:t xml:space="preserve">нефинансовых        </w:t>
            </w:r>
            <w:r w:rsidR="005D315A"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12934,1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2094,8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5405,1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5434,2</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604,5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435,5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169,0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sidR="005D315A" w:rsidRPr="005D315A">
              <w:rPr>
                <w:rFonts w:ascii="Times New Roman" w:hAnsi="Times New Roman" w:cs="Times New Roman"/>
                <w:sz w:val="16"/>
                <w:szCs w:val="16"/>
              </w:rPr>
              <w:br/>
              <w:t>материальн</w:t>
            </w:r>
            <w:r>
              <w:rPr>
                <w:rFonts w:ascii="Times New Roman" w:hAnsi="Times New Roman" w:cs="Times New Roman"/>
                <w:sz w:val="16"/>
                <w:szCs w:val="16"/>
              </w:rPr>
              <w:t xml:space="preserve">ых        </w:t>
            </w:r>
            <w:r w:rsidR="005D315A" w:rsidRPr="005D315A">
              <w:rPr>
                <w:rFonts w:ascii="Times New Roman" w:hAnsi="Times New Roman" w:cs="Times New Roman"/>
                <w:sz w:val="16"/>
                <w:szCs w:val="16"/>
              </w:rPr>
              <w:t xml:space="preserve">запасов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12329,6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1659,3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5236,1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5434,2</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5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110049,0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33306,8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38155</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38587,2</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131</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Задача 6. Формирование системы моральных и материальных стимулов работников    </w:t>
            </w:r>
            <w:r w:rsidRPr="005D315A">
              <w:rPr>
                <w:rFonts w:ascii="Times New Roman" w:hAnsi="Times New Roman" w:cs="Times New Roman"/>
                <w:sz w:val="16"/>
                <w:szCs w:val="16"/>
              </w:rPr>
              <w:br/>
              <w:t xml:space="preserve">образовательных учреждений                                                     </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132</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 том числе </w:t>
            </w: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128,3</w:t>
            </w: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128,3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213 Начислени</w:t>
            </w:r>
            <w:r w:rsidR="006A7916">
              <w:rPr>
                <w:rFonts w:ascii="Times New Roman" w:hAnsi="Times New Roman" w:cs="Times New Roman"/>
                <w:sz w:val="16"/>
                <w:szCs w:val="16"/>
              </w:rPr>
              <w:t xml:space="preserve">я на   </w:t>
            </w:r>
            <w:r w:rsidRPr="005D315A">
              <w:rPr>
                <w:rFonts w:ascii="Times New Roman" w:hAnsi="Times New Roman" w:cs="Times New Roman"/>
                <w:sz w:val="16"/>
                <w:szCs w:val="16"/>
              </w:rPr>
              <w:t xml:space="preserve">оплату труда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6A7916">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6A7916"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222 Транспортные    </w:t>
            </w:r>
            <w:r w:rsidR="005D315A" w:rsidRPr="005D315A">
              <w:rPr>
                <w:rFonts w:ascii="Times New Roman" w:hAnsi="Times New Roman" w:cs="Times New Roman"/>
                <w:sz w:val="16"/>
                <w:szCs w:val="16"/>
              </w:rPr>
              <w:t xml:space="preserve">услуги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32,8</w:t>
            </w: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32,8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344"/>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 xml:space="preserve">безвозвратные       </w:t>
            </w:r>
            <w:r w:rsidR="005D315A" w:rsidRPr="005D315A">
              <w:rPr>
                <w:rFonts w:ascii="Times New Roman" w:hAnsi="Times New Roman" w:cs="Times New Roman"/>
                <w:sz w:val="16"/>
                <w:szCs w:val="16"/>
              </w:rPr>
              <w:br/>
              <w:t>перечисления    государств</w:t>
            </w:r>
            <w:r>
              <w:rPr>
                <w:rFonts w:ascii="Times New Roman" w:hAnsi="Times New Roman" w:cs="Times New Roman"/>
                <w:sz w:val="16"/>
                <w:szCs w:val="16"/>
              </w:rPr>
              <w:t xml:space="preserve">енным и   </w:t>
            </w:r>
            <w:r>
              <w:rPr>
                <w:rFonts w:ascii="Times New Roman" w:hAnsi="Times New Roman" w:cs="Times New Roman"/>
                <w:sz w:val="16"/>
                <w:szCs w:val="16"/>
              </w:rPr>
              <w:br/>
              <w:t xml:space="preserve">муниципальным       </w:t>
            </w:r>
            <w:r w:rsidR="005D315A" w:rsidRPr="005D315A">
              <w:rPr>
                <w:rFonts w:ascii="Times New Roman" w:hAnsi="Times New Roman" w:cs="Times New Roman"/>
                <w:sz w:val="16"/>
                <w:szCs w:val="16"/>
              </w:rPr>
              <w:t xml:space="preserve">организациям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95,5</w:t>
            </w: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95,5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5D315A" w:rsidRPr="005D315A">
              <w:rPr>
                <w:rFonts w:ascii="Times New Roman" w:hAnsi="Times New Roman" w:cs="Times New Roman"/>
                <w:sz w:val="16"/>
                <w:szCs w:val="16"/>
              </w:rPr>
              <w:t xml:space="preserve">нефинансовых        </w:t>
            </w:r>
            <w:r w:rsidR="005D315A" w:rsidRPr="005D315A">
              <w:rPr>
                <w:rFonts w:ascii="Times New Roman" w:hAnsi="Times New Roman" w:cs="Times New Roman"/>
                <w:sz w:val="16"/>
                <w:szCs w:val="16"/>
              </w:rPr>
              <w:br/>
              <w:t xml:space="preserve">активов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Pr>
                <w:rFonts w:ascii="Times New Roman" w:hAnsi="Times New Roman" w:cs="Times New Roman"/>
                <w:sz w:val="16"/>
                <w:szCs w:val="16"/>
              </w:rPr>
              <w:br/>
              <w:t xml:space="preserve">материальных        </w:t>
            </w:r>
            <w:r w:rsidR="005D315A" w:rsidRPr="005D315A">
              <w:rPr>
                <w:rFonts w:ascii="Times New Roman" w:hAnsi="Times New Roman" w:cs="Times New Roman"/>
                <w:sz w:val="16"/>
                <w:szCs w:val="16"/>
              </w:rPr>
              <w:t xml:space="preserve">запасов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ИТОГО по задаче 6   </w:t>
            </w:r>
          </w:p>
        </w:tc>
        <w:tc>
          <w:tcPr>
            <w:tcW w:w="856"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128,3</w:t>
            </w:r>
          </w:p>
        </w:tc>
        <w:tc>
          <w:tcPr>
            <w:tcW w:w="880"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128,3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157</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Сумма нераспределенных расходов                                      </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158</w:t>
            </w:r>
          </w:p>
        </w:tc>
        <w:tc>
          <w:tcPr>
            <w:tcW w:w="4722" w:type="pct"/>
            <w:gridSpan w:val="6"/>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200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125938,2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36495,9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44338,4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45103,9</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210 Оплата труда и  </w:t>
            </w:r>
            <w:r w:rsidR="005D315A" w:rsidRPr="005D315A">
              <w:rPr>
                <w:rFonts w:ascii="Times New Roman" w:hAnsi="Times New Roman" w:cs="Times New Roman"/>
                <w:sz w:val="16"/>
                <w:szCs w:val="16"/>
              </w:rPr>
              <w:t xml:space="preserve">начисления на       </w:t>
            </w:r>
            <w:r w:rsidR="005D315A" w:rsidRPr="005D315A">
              <w:rPr>
                <w:rFonts w:ascii="Times New Roman" w:hAnsi="Times New Roman" w:cs="Times New Roman"/>
                <w:sz w:val="16"/>
                <w:szCs w:val="16"/>
              </w:rPr>
              <w:b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92075,7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30234,3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30734,9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31106,5</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211 Заработная      </w:t>
            </w:r>
            <w:r w:rsidR="005D315A" w:rsidRPr="005D315A">
              <w:rPr>
                <w:rFonts w:ascii="Times New Roman" w:hAnsi="Times New Roman" w:cs="Times New Roman"/>
                <w:sz w:val="16"/>
                <w:szCs w:val="16"/>
              </w:rPr>
              <w:t xml:space="preserve">плата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70274,7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22777,5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23605,9</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23891,3</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212 Прочие выплаты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1763,5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578,0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589,2</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596,3</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213 Начисления на   </w:t>
            </w:r>
            <w:r w:rsidR="005D315A" w:rsidRPr="005D315A">
              <w:rPr>
                <w:rFonts w:ascii="Times New Roman" w:hAnsi="Times New Roman" w:cs="Times New Roman"/>
                <w:sz w:val="16"/>
                <w:szCs w:val="16"/>
              </w:rPr>
              <w:t xml:space="preserve">оплату труда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21223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6878,8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7129,0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7215,2</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220 Приобретение    </w:t>
            </w:r>
            <w:r w:rsidR="005D315A" w:rsidRPr="005D315A">
              <w:rPr>
                <w:rFonts w:ascii="Times New Roman" w:hAnsi="Times New Roman" w:cs="Times New Roman"/>
                <w:sz w:val="16"/>
                <w:szCs w:val="16"/>
              </w:rPr>
              <w:t xml:space="preserve">услуг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221 Услуги связи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1969,8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585,0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686,5</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698,3</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222</w:t>
            </w:r>
            <w:r w:rsidR="00B304AF">
              <w:rPr>
                <w:rFonts w:ascii="Times New Roman" w:hAnsi="Times New Roman" w:cs="Times New Roman"/>
                <w:sz w:val="16"/>
                <w:szCs w:val="16"/>
              </w:rPr>
              <w:t xml:space="preserve"> Транспортные    </w:t>
            </w:r>
            <w:r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6764,3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2055,3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2340,4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2368,6</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223 Коммунальные    </w:t>
            </w:r>
            <w:r w:rsidR="005D315A" w:rsidRPr="005D315A">
              <w:rPr>
                <w:rFonts w:ascii="Times New Roman" w:hAnsi="Times New Roman" w:cs="Times New Roman"/>
                <w:sz w:val="16"/>
                <w:szCs w:val="16"/>
              </w:rPr>
              <w:t xml:space="preserve">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3353,5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1105,2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1117,4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1130,9</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224 Арендная плата  </w:t>
            </w:r>
            <w:r w:rsidR="005D315A" w:rsidRPr="005D315A">
              <w:rPr>
                <w:rFonts w:ascii="Times New Roman" w:hAnsi="Times New Roman" w:cs="Times New Roman"/>
                <w:sz w:val="16"/>
                <w:szCs w:val="16"/>
              </w:rPr>
              <w:t xml:space="preserve">за пользование      </w:t>
            </w:r>
            <w:r w:rsidR="005D315A" w:rsidRPr="005D315A">
              <w:rPr>
                <w:rFonts w:ascii="Times New Roman" w:hAnsi="Times New Roman" w:cs="Times New Roman"/>
                <w:sz w:val="16"/>
                <w:szCs w:val="16"/>
              </w:rPr>
              <w:br/>
              <w:t xml:space="preserve">имуществом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225 Услуги по       </w:t>
            </w:r>
            <w:r w:rsidR="005D315A" w:rsidRPr="005D315A">
              <w:rPr>
                <w:rFonts w:ascii="Times New Roman" w:hAnsi="Times New Roman" w:cs="Times New Roman"/>
                <w:sz w:val="16"/>
                <w:szCs w:val="16"/>
              </w:rPr>
              <w:t xml:space="preserve">содержанию          </w:t>
            </w:r>
            <w:r w:rsidR="005D315A" w:rsidRPr="005D315A">
              <w:rPr>
                <w:rFonts w:ascii="Times New Roman" w:hAnsi="Times New Roman" w:cs="Times New Roman"/>
                <w:sz w:val="16"/>
                <w:szCs w:val="16"/>
              </w:rPr>
              <w:br/>
              <w:t xml:space="preserve">имущества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2266</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511,8</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871,7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882,5</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w:t>
            </w:r>
            <w:r w:rsidR="005D315A" w:rsidRPr="005D315A">
              <w:rPr>
                <w:rFonts w:ascii="Times New Roman" w:hAnsi="Times New Roman" w:cs="Times New Roman"/>
                <w:sz w:val="16"/>
                <w:szCs w:val="16"/>
              </w:rPr>
              <w:t xml:space="preserve">капитальный ремонт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226 Прочие услуги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5583,7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1840,5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1859,8</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1883,4</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241 Безвозмездные и </w:t>
            </w:r>
            <w:r w:rsidR="005D315A" w:rsidRPr="005D315A">
              <w:rPr>
                <w:rFonts w:ascii="Times New Roman" w:hAnsi="Times New Roman" w:cs="Times New Roman"/>
                <w:sz w:val="16"/>
                <w:szCs w:val="16"/>
              </w:rPr>
              <w:t>безвозврат</w:t>
            </w:r>
            <w:r>
              <w:rPr>
                <w:rFonts w:ascii="Times New Roman" w:hAnsi="Times New Roman" w:cs="Times New Roman"/>
                <w:sz w:val="16"/>
                <w:szCs w:val="16"/>
              </w:rPr>
              <w:t xml:space="preserve">ные       </w:t>
            </w:r>
            <w:r>
              <w:rPr>
                <w:rFonts w:ascii="Times New Roman" w:hAnsi="Times New Roman" w:cs="Times New Roman"/>
                <w:sz w:val="16"/>
                <w:szCs w:val="16"/>
              </w:rPr>
              <w:br/>
              <w:t xml:space="preserve">перечисления        </w:t>
            </w:r>
            <w:r w:rsidR="005D315A" w:rsidRPr="005D315A">
              <w:rPr>
                <w:rFonts w:ascii="Times New Roman" w:hAnsi="Times New Roman" w:cs="Times New Roman"/>
                <w:sz w:val="16"/>
                <w:szCs w:val="16"/>
              </w:rPr>
              <w:t xml:space="preserve">государственным и   </w:t>
            </w:r>
            <w:r w:rsidR="005D315A" w:rsidRPr="005D315A">
              <w:rPr>
                <w:rFonts w:ascii="Times New Roman" w:hAnsi="Times New Roman" w:cs="Times New Roman"/>
                <w:sz w:val="16"/>
                <w:szCs w:val="16"/>
              </w:rPr>
              <w:br/>
              <w:t xml:space="preserve">муниципальныморганизациям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174</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253 Перечисления    </w:t>
            </w:r>
            <w:r w:rsidR="005D315A" w:rsidRPr="005D315A">
              <w:rPr>
                <w:rFonts w:ascii="Times New Roman" w:hAnsi="Times New Roman" w:cs="Times New Roman"/>
                <w:sz w:val="16"/>
                <w:szCs w:val="16"/>
              </w:rPr>
              <w:t xml:space="preserve">международным       </w:t>
            </w:r>
            <w:r w:rsidR="005D315A" w:rsidRPr="005D315A">
              <w:rPr>
                <w:rFonts w:ascii="Times New Roman" w:hAnsi="Times New Roman" w:cs="Times New Roman"/>
                <w:sz w:val="16"/>
                <w:szCs w:val="16"/>
              </w:rPr>
              <w:br/>
              <w:t xml:space="preserve">организациям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175</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260 Социальное      </w:t>
            </w:r>
            <w:r w:rsidR="005D315A" w:rsidRPr="005D315A">
              <w:rPr>
                <w:rFonts w:ascii="Times New Roman" w:hAnsi="Times New Roman" w:cs="Times New Roman"/>
                <w:sz w:val="16"/>
                <w:szCs w:val="16"/>
              </w:rPr>
              <w:t xml:space="preserve">обеспечение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18014,0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5862,9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5927,4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6223,7</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lastRenderedPageBreak/>
              <w:t>176</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262 Пособия по      социальной помощи   </w:t>
            </w:r>
            <w:r w:rsidR="005D315A" w:rsidRPr="005D315A">
              <w:rPr>
                <w:rFonts w:ascii="Times New Roman" w:hAnsi="Times New Roman" w:cs="Times New Roman"/>
                <w:sz w:val="16"/>
                <w:szCs w:val="16"/>
              </w:rPr>
              <w:t xml:space="preserve">населению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18014,0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5862,9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5927,4</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6223,7</w:t>
            </w:r>
          </w:p>
        </w:tc>
      </w:tr>
      <w:tr w:rsidR="005D315A" w:rsidRPr="005D315A" w:rsidTr="005D315A">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177</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290 Прочие расходы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460,1</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35,5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211,0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213,6</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178</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в том числе расходы </w:t>
            </w:r>
            <w:r w:rsidR="005D315A" w:rsidRPr="005D315A">
              <w:rPr>
                <w:rFonts w:ascii="Times New Roman" w:hAnsi="Times New Roman" w:cs="Times New Roman"/>
                <w:sz w:val="16"/>
                <w:szCs w:val="16"/>
              </w:rPr>
              <w:t xml:space="preserve">капитального        </w:t>
            </w:r>
            <w:r w:rsidR="005D315A" w:rsidRPr="005D315A">
              <w:rPr>
                <w:rFonts w:ascii="Times New Roman" w:hAnsi="Times New Roman" w:cs="Times New Roman"/>
                <w:sz w:val="16"/>
                <w:szCs w:val="16"/>
              </w:rPr>
              <w:br/>
              <w:t xml:space="preserve">характера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179</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300 Поступление     </w:t>
            </w:r>
            <w:r w:rsidR="005D315A" w:rsidRPr="005D315A">
              <w:rPr>
                <w:rFonts w:ascii="Times New Roman" w:hAnsi="Times New Roman" w:cs="Times New Roman"/>
                <w:sz w:val="16"/>
                <w:szCs w:val="16"/>
              </w:rPr>
              <w:t xml:space="preserve">нефинансовых        </w:t>
            </w:r>
            <w:r w:rsidR="005D315A" w:rsidRPr="005D315A">
              <w:rPr>
                <w:rFonts w:ascii="Times New Roman" w:hAnsi="Times New Roman" w:cs="Times New Roman"/>
                <w:sz w:val="16"/>
                <w:szCs w:val="16"/>
              </w:rPr>
              <w:br/>
              <w:t xml:space="preserve">активов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6204,3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2445,4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1866,7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1892,2</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180</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310 Увеличение      стоимости основных  </w:t>
            </w:r>
            <w:r w:rsidR="005D315A" w:rsidRPr="005D315A">
              <w:rPr>
                <w:rFonts w:ascii="Times New Roman" w:hAnsi="Times New Roman" w:cs="Times New Roman"/>
                <w:sz w:val="16"/>
                <w:szCs w:val="16"/>
              </w:rPr>
              <w:t xml:space="preserve">средств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1696,3</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951,9</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370,0</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374,4</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181</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340 Увеличение      </w:t>
            </w:r>
            <w:r w:rsidR="005D315A" w:rsidRPr="005D315A">
              <w:rPr>
                <w:rFonts w:ascii="Times New Roman" w:hAnsi="Times New Roman" w:cs="Times New Roman"/>
                <w:sz w:val="16"/>
                <w:szCs w:val="16"/>
              </w:rPr>
              <w:t xml:space="preserve">стоимости </w:t>
            </w:r>
            <w:r>
              <w:rPr>
                <w:rFonts w:ascii="Times New Roman" w:hAnsi="Times New Roman" w:cs="Times New Roman"/>
                <w:sz w:val="16"/>
                <w:szCs w:val="16"/>
              </w:rPr>
              <w:br/>
              <w:t xml:space="preserve">материальных        </w:t>
            </w:r>
            <w:r w:rsidR="005D315A" w:rsidRPr="005D315A">
              <w:rPr>
                <w:rFonts w:ascii="Times New Roman" w:hAnsi="Times New Roman" w:cs="Times New Roman"/>
                <w:sz w:val="16"/>
                <w:szCs w:val="16"/>
              </w:rPr>
              <w:t xml:space="preserve">запасов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4508,0</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1493,5</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1496,7</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1517,8</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182</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B304A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ИТОГО сумма        </w:t>
            </w:r>
            <w:r w:rsidR="005D315A" w:rsidRPr="005D315A">
              <w:rPr>
                <w:rFonts w:ascii="Times New Roman" w:hAnsi="Times New Roman" w:cs="Times New Roman"/>
                <w:sz w:val="16"/>
                <w:szCs w:val="16"/>
              </w:rPr>
              <w:t xml:space="preserve">нераспределенных    </w:t>
            </w:r>
            <w:r w:rsidR="005D315A" w:rsidRPr="005D315A">
              <w:rPr>
                <w:rFonts w:ascii="Times New Roman" w:hAnsi="Times New Roman" w:cs="Times New Roman"/>
                <w:sz w:val="16"/>
                <w:szCs w:val="16"/>
              </w:rPr>
              <w:br/>
              <w:t xml:space="preserve">расходов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138004,4</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44804,2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46205,1</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46995,1</w:t>
            </w:r>
          </w:p>
        </w:tc>
      </w:tr>
      <w:tr w:rsidR="005D315A" w:rsidRPr="005D315A" w:rsidTr="00B304AF">
        <w:trPr>
          <w:cantSplit/>
          <w:trHeight w:val="65"/>
        </w:trPr>
        <w:tc>
          <w:tcPr>
            <w:tcW w:w="27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183</w:t>
            </w:r>
          </w:p>
        </w:tc>
        <w:tc>
          <w:tcPr>
            <w:tcW w:w="1458"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Всего по ведомственной       </w:t>
            </w:r>
            <w:r w:rsidRPr="005D315A">
              <w:rPr>
                <w:rFonts w:ascii="Times New Roman" w:hAnsi="Times New Roman" w:cs="Times New Roman"/>
                <w:sz w:val="16"/>
                <w:szCs w:val="16"/>
              </w:rPr>
              <w:br/>
              <w:t xml:space="preserve">программе           </w:t>
            </w:r>
          </w:p>
        </w:tc>
        <w:tc>
          <w:tcPr>
            <w:tcW w:w="903" w:type="pct"/>
            <w:gridSpan w:val="2"/>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2495297,7</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919821,2</w:t>
            </w:r>
          </w:p>
        </w:tc>
        <w:tc>
          <w:tcPr>
            <w:tcW w:w="833"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781363,2</w:t>
            </w:r>
          </w:p>
        </w:tc>
        <w:tc>
          <w:tcPr>
            <w:tcW w:w="694"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794113,3</w:t>
            </w:r>
          </w:p>
        </w:tc>
      </w:tr>
    </w:tbl>
    <w:p w:rsidR="005D315A" w:rsidRDefault="005D315A" w:rsidP="00411103">
      <w:pPr>
        <w:autoSpaceDE w:val="0"/>
        <w:spacing w:after="0" w:line="240" w:lineRule="auto"/>
        <w:rPr>
          <w:rFonts w:ascii="Times New Roman" w:hAnsi="Times New Roman"/>
          <w:sz w:val="20"/>
          <w:szCs w:val="20"/>
        </w:rPr>
      </w:pPr>
    </w:p>
    <w:p w:rsidR="005D315A" w:rsidRPr="005D315A" w:rsidRDefault="005D315A" w:rsidP="005D315A">
      <w:pPr>
        <w:pStyle w:val="afffb"/>
        <w:jc w:val="right"/>
        <w:rPr>
          <w:sz w:val="18"/>
          <w:szCs w:val="18"/>
        </w:rPr>
      </w:pPr>
      <w:r w:rsidRPr="005D315A">
        <w:rPr>
          <w:sz w:val="18"/>
          <w:szCs w:val="18"/>
        </w:rPr>
        <w:t>Приложение 8</w:t>
      </w:r>
    </w:p>
    <w:p w:rsidR="005D315A" w:rsidRPr="005D315A" w:rsidRDefault="005D315A" w:rsidP="005D315A">
      <w:pPr>
        <w:pStyle w:val="afffb"/>
        <w:jc w:val="right"/>
        <w:rPr>
          <w:sz w:val="18"/>
          <w:szCs w:val="18"/>
        </w:rPr>
      </w:pPr>
      <w:r w:rsidRPr="005D315A">
        <w:rPr>
          <w:sz w:val="18"/>
          <w:szCs w:val="18"/>
        </w:rPr>
        <w:t>к ведомственной целевой программе</w:t>
      </w:r>
    </w:p>
    <w:p w:rsidR="005D315A" w:rsidRPr="005D315A" w:rsidRDefault="005D315A" w:rsidP="005D315A">
      <w:pPr>
        <w:pStyle w:val="afffb"/>
        <w:jc w:val="right"/>
        <w:rPr>
          <w:sz w:val="18"/>
          <w:szCs w:val="18"/>
        </w:rPr>
      </w:pPr>
      <w:r w:rsidRPr="005D315A">
        <w:rPr>
          <w:sz w:val="18"/>
          <w:szCs w:val="18"/>
        </w:rPr>
        <w:t>«Развитие муниципальной системы</w:t>
      </w:r>
    </w:p>
    <w:p w:rsidR="005D315A" w:rsidRPr="005D315A" w:rsidRDefault="005D315A" w:rsidP="005D315A">
      <w:pPr>
        <w:pStyle w:val="afffb"/>
        <w:jc w:val="right"/>
        <w:rPr>
          <w:sz w:val="18"/>
          <w:szCs w:val="18"/>
        </w:rPr>
      </w:pPr>
      <w:r w:rsidRPr="005D315A">
        <w:rPr>
          <w:sz w:val="18"/>
          <w:szCs w:val="18"/>
        </w:rPr>
        <w:t>образования Богучанского района»</w:t>
      </w:r>
    </w:p>
    <w:p w:rsidR="005D315A" w:rsidRPr="005D315A" w:rsidRDefault="005D315A" w:rsidP="005D315A">
      <w:pPr>
        <w:pStyle w:val="afffb"/>
        <w:jc w:val="right"/>
        <w:rPr>
          <w:sz w:val="18"/>
          <w:szCs w:val="18"/>
        </w:rPr>
      </w:pPr>
      <w:r w:rsidRPr="005D315A">
        <w:rPr>
          <w:sz w:val="18"/>
          <w:szCs w:val="18"/>
        </w:rPr>
        <w:t xml:space="preserve">на 2012 год и плановый период </w:t>
      </w:r>
    </w:p>
    <w:p w:rsidR="005D315A" w:rsidRPr="005D315A" w:rsidRDefault="005D315A" w:rsidP="005D315A">
      <w:pPr>
        <w:pStyle w:val="afffb"/>
        <w:jc w:val="right"/>
        <w:rPr>
          <w:sz w:val="18"/>
          <w:szCs w:val="18"/>
        </w:rPr>
      </w:pPr>
      <w:r w:rsidRPr="005D315A">
        <w:rPr>
          <w:sz w:val="18"/>
          <w:szCs w:val="18"/>
        </w:rPr>
        <w:t>2013 - 2015 годов</w:t>
      </w:r>
    </w:p>
    <w:p w:rsidR="005D315A" w:rsidRDefault="005D315A" w:rsidP="005D315A">
      <w:pPr>
        <w:autoSpaceDE w:val="0"/>
        <w:autoSpaceDN w:val="0"/>
        <w:adjustRightInd w:val="0"/>
        <w:spacing w:after="0" w:line="240" w:lineRule="auto"/>
        <w:jc w:val="center"/>
        <w:rPr>
          <w:rFonts w:ascii="Times New Roman" w:hAnsi="Times New Roman"/>
          <w:sz w:val="18"/>
          <w:szCs w:val="18"/>
        </w:rPr>
      </w:pP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ПЛАН</w:t>
      </w:r>
    </w:p>
    <w:p w:rsidR="005D315A" w:rsidRDefault="005D315A" w:rsidP="005D315A">
      <w:pPr>
        <w:autoSpaceDE w:val="0"/>
        <w:autoSpaceDN w:val="0"/>
        <w:adjustRightInd w:val="0"/>
        <w:spacing w:after="0" w:line="240" w:lineRule="auto"/>
        <w:jc w:val="center"/>
        <w:rPr>
          <w:rFonts w:ascii="Times New Roman" w:hAnsi="Times New Roman"/>
          <w:sz w:val="18"/>
          <w:szCs w:val="18"/>
        </w:rPr>
      </w:pPr>
      <w:r w:rsidRPr="005D315A">
        <w:rPr>
          <w:rFonts w:ascii="Times New Roman" w:hAnsi="Times New Roman"/>
          <w:sz w:val="18"/>
          <w:szCs w:val="18"/>
        </w:rPr>
        <w:t>ДЕЙСТВИЙ УПРАВЛЕНИЯ ОБРАЗОВАНИЯ АДМИНИСТРАЦИИ  БОГУЧАНСКОГО РАЙОНА ПО РЕАЛИЗАЦИИ МЕРОПРИЯТИЙ ВЕДОМСТВЕННОЙ ЦЕЛЕВОЙ ПРОГРАММЫ НА 2012 ГОД И ПЛАНОВЫЙ ПЕРИОД 2013 - 2015 ГОДЫ</w:t>
      </w:r>
    </w:p>
    <w:p w:rsidR="005D315A" w:rsidRPr="005D315A" w:rsidRDefault="005D315A" w:rsidP="005D315A">
      <w:pPr>
        <w:autoSpaceDE w:val="0"/>
        <w:autoSpaceDN w:val="0"/>
        <w:adjustRightInd w:val="0"/>
        <w:spacing w:after="0" w:line="240" w:lineRule="auto"/>
        <w:jc w:val="center"/>
        <w:rPr>
          <w:rFonts w:ascii="Times New Roman" w:hAnsi="Times New Roman"/>
          <w:sz w:val="18"/>
          <w:szCs w:val="18"/>
        </w:rPr>
      </w:pPr>
    </w:p>
    <w:tbl>
      <w:tblPr>
        <w:tblW w:w="5000" w:type="pct"/>
        <w:tblCellMar>
          <w:left w:w="70" w:type="dxa"/>
          <w:right w:w="70" w:type="dxa"/>
        </w:tblCellMar>
        <w:tblLook w:val="0000"/>
      </w:tblPr>
      <w:tblGrid>
        <w:gridCol w:w="680"/>
        <w:gridCol w:w="4838"/>
        <w:gridCol w:w="1728"/>
        <w:gridCol w:w="2248"/>
      </w:tblGrid>
      <w:tr w:rsidR="005D315A" w:rsidRPr="005D315A" w:rsidTr="005D315A">
        <w:trPr>
          <w:cantSplit/>
          <w:trHeight w:val="72"/>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 п/п</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Мероприятие, осуществляемое органом  администрации города</w:t>
            </w:r>
          </w:p>
        </w:tc>
        <w:tc>
          <w:tcPr>
            <w:tcW w:w="910"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Срок реализации</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Ответственный исполнитель (с указанием  Ф.И.О.)</w:t>
            </w:r>
          </w:p>
        </w:tc>
      </w:tr>
      <w:tr w:rsidR="005D315A" w:rsidRPr="005D315A" w:rsidTr="005D315A">
        <w:trPr>
          <w:cantSplit/>
          <w:trHeight w:val="65"/>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2</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3</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jc w:val="center"/>
              <w:rPr>
                <w:rFonts w:ascii="Times New Roman" w:hAnsi="Times New Roman" w:cs="Times New Roman"/>
                <w:sz w:val="16"/>
                <w:szCs w:val="16"/>
              </w:rPr>
            </w:pPr>
            <w:r w:rsidRPr="005D315A">
              <w:rPr>
                <w:rFonts w:ascii="Times New Roman" w:hAnsi="Times New Roman" w:cs="Times New Roman"/>
                <w:sz w:val="16"/>
                <w:szCs w:val="16"/>
              </w:rPr>
              <w:t>4</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Задача 1. Создание условий для безопасного и комфортного пребывания в образовательных учреждениях, в том числе через развитие материально-технической базы учреждений.</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Организация проведения визуального осмотра зданий образовательных учреждений.</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Выполнение выборочных капитальных ремонтов образовательных учреждений.</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 директора 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Приобретение мебели и учебно-наглядного оборудования</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 директора 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1.3.</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Переоборудование  медицинских кабинетов в соответствии с требованиями СанПиН</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 директора ОУ</w:t>
            </w:r>
          </w:p>
        </w:tc>
      </w:tr>
      <w:tr w:rsidR="005D315A" w:rsidRPr="005D315A" w:rsidTr="005D315A">
        <w:trPr>
          <w:cantSplit/>
          <w:trHeight w:val="65"/>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1.4.</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Организация работы муниципальных комиссий по приемке образовательных учреждений к новому учебному году.</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Март-август</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1.5.</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мероприятий КДЦП «Обеспечение жизнедеятельности образовательных учреждений края! На 2013-2015 годы</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 директора 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1.6. </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Реализация мероприятий, предусмотренные РЦП  «Развитие сети дошкольных образовательных учреждений Богучанского района» на 2013-2015 годы».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А.И. Брюханова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1.7.</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мероприятий, предусмотренных  РЦП  «Энергосбережение и повышение энергетической эффективности на территории Богучанского района на 2010-2012г.», утвержденной Постановлением администрации №954-п от 26.07.2010г.»</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Экономист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Н.М. Желнова,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Директора 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1.8.</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Реализация мероприятий ДРЦП «Обеспечение безопасности жизнедеятельности муниципальных образовательных учреждений Богучанского района» на 2012-2014 годы.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 директора ОУ</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Задача 2. Создание дополнительных мест в дошкольных образовательных учреждениях</w:t>
            </w:r>
            <w:r w:rsidRPr="005D315A">
              <w:rPr>
                <w:rFonts w:ascii="Times New Roman" w:hAnsi="Times New Roman" w:cs="Times New Roman"/>
                <w:sz w:val="16"/>
                <w:szCs w:val="16"/>
              </w:rPr>
              <w:br/>
              <w:t>и развитие разных форм предоставления дошкольного образования.</w:t>
            </w:r>
          </w:p>
        </w:tc>
      </w:tr>
      <w:tr w:rsidR="005D315A" w:rsidRPr="005D315A" w:rsidTr="005D315A">
        <w:trPr>
          <w:cantSplit/>
          <w:trHeight w:val="65"/>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Открытие дополнительных 4 групп в детских садах района в результате оптимизации действующих площадей.</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Октябрь</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 Мазницина</w:t>
            </w:r>
          </w:p>
        </w:tc>
      </w:tr>
      <w:tr w:rsidR="005D315A" w:rsidRPr="005D315A" w:rsidTr="005D315A">
        <w:trPr>
          <w:cantSplit/>
          <w:trHeight w:val="65"/>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Организация проведения выборочного капитального ремонта зданий дошкольных образовательных учреждений для создания дополнительных мест.</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А.И. Брюханова,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Заведующие ДОУ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2.3.</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Мониторинг социального заказа и организация деятельности  4 групп в детских садах района в результате оптимизации действующих площадей.</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А.И. Брюханова,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Заведующие ДОУ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2.4.</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Выполнение мероприятий по выполнению стартовых возможностей детей дошкольного возраста, предусмотренных ДРЦП «Развитие системы образования Богучанского района на 2011-2013 годы».</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А.И. Брюханова,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Заведующие ДОУ</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lastRenderedPageBreak/>
              <w:t>Задача 3. 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 развитие дистанционного обучения детей с  ограниченными возможностями здоровья.</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стабильного функционирования сети общеобразовательных учреждений, предоставляющих начальное общее, основное общее и среднее (полное) общее образовании.</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 Мазницина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Обеспечение стабильного функционирования сети образовательных учреждений, реализующих программы дошкольного образования детей.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 Мазницина</w:t>
            </w:r>
          </w:p>
        </w:tc>
      </w:tr>
      <w:tr w:rsidR="005D315A" w:rsidRPr="005D315A" w:rsidTr="005D315A">
        <w:trPr>
          <w:cantSplit/>
          <w:trHeight w:val="65"/>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3.3.</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Организация и проведение семинаров с командами школ по организации профильного обучения.</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Н.А,.Зайцева.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3.4.</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Выполнение мероприятий по развитию предпрофильного и профильного образования детей, предусмотренных ДЦРП «Развитие системы образования Богучанского района на 2011-2013 годы».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Н.А,.Зайцева.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3.5.</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Семинары с командами школ по формированию системы качества образования.</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Зайцева.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3.6.</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Семинары и совещания с командами школ по подготовке к ЕГЭ и ГИА – 9 и результатам государственной итоговой аттестации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Зайцева.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3.7.</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Семинар «Использование существующих УМК для работы по ФГОС НОО».</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Январь.</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Зайцева, Методист              Л.И. Бочарова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3.8.</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Семинар и родительские собрания  «Реализация предмета «Основы религиозных культур и светской этики» в образовательных учреждениях Богучанского района.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Ноябрь-февраль.</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Методист              Л.И. Бочаров</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3.9.</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Августовская педагогическая конференция</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Август</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 Мазницина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3.10.</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внеучебной деятельности в 1-2 –х классах образовательных учреждений района, в рамках введения новых ФГОС НОО.</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Зайцева, Методист              Л.И. Бочарова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Консультативно-методическое сопровождение работы общеобразовательных учреждений района по введению ФГОС НОО и разработке основной образовательной программы начального общего образования.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отдела по общему образованию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Зайцева, Методист              Л.И. Бочарова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3.12.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Создание условий для повышения квалификации учителей начальных классов, руководителей по вопросам введения ФГОС  ННО.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Методист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Л.И. Скурихина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3.13. </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Приобретение учебников для льготной категории детей в рамках ДЦРП «Развитие системы образования Богучанского района на 2011-2013 годы».</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Методист по книгообеспечению В.П. Кись.</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Задача 4. Совершенствование организации школьного питания.</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питанием детей из семей со среднедушевым доходом ниже величины прожиточного минимума в ОУ (в том числе детей из семей со среднедушевым доходом ниже величины прожиточного минимума).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Главный бухгалтер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И.П. Михалева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Участие в краевой программе «Обеспечение  жизнедеятельности образовательных учреждений» для оснащения дошкольных пищеблоков технологическим оборудованием.</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4.3.</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Приведение помещений школьных столовых в соответствие с требованиями контролирующих органов.</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Специалист по жизнеобеспечению А.А. Соловарову</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Задача 5. Обеспечение развития системы воспитания, дополнительного образования,</w:t>
            </w:r>
            <w:r w:rsidRPr="005D315A">
              <w:rPr>
                <w:rFonts w:ascii="Times New Roman" w:hAnsi="Times New Roman" w:cs="Times New Roman"/>
                <w:sz w:val="16"/>
                <w:szCs w:val="16"/>
              </w:rPr>
              <w:br/>
              <w:t>выявления и поддержки талантливых детей, организации отдыха и занятости детей в</w:t>
            </w:r>
            <w:r w:rsidRPr="005D315A">
              <w:rPr>
                <w:rFonts w:ascii="Times New Roman" w:hAnsi="Times New Roman" w:cs="Times New Roman"/>
                <w:sz w:val="16"/>
                <w:szCs w:val="16"/>
              </w:rPr>
              <w:br/>
              <w:t>каникулярное время.</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стабильного функционирования сети учреждений дополнительного образования и учреждений по проведению детской оздоровительной кампании</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Начальник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А.В. Мазницина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Организация и проведение районных массовых мероприятий в сфере образования, предусмотренных в рамках программы ДЦРП «Развитие системы образования Богучанского района на 2011-2013 годы».  </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Начальник отдела УО</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Капленко</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5.3.</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мероприятий ДГЦП «Безопасность дорожного движения в Богучанском районе» на 2012-2014 годы</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2012-2014</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В.В. Каверзина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5.4.</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дополнительных выплат некоторым категориям работников летних оздоровительных лагерей за счет субсидии из средств краевого бюджета.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Июль-август</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Главный бухгалтер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И.П. Михалева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5.5.</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мероприятий ДРЦП «Отдых и оздоровление, занятость детей и подростков в Богучанском районе на 2011-2013 годы»</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2011-2013</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Начальник отдела УО</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Капленко</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lastRenderedPageBreak/>
              <w:t>5.6.</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мероприятий ДРЦП «Развитие системы образования  района» на 2011-2013 годы, обеспечивающих развитие и реализацию интеллектуального и творческого потенциала одаренных и талантливых детей района.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2011-2013</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Главный 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С.И. Харитонов</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5.7.</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функционирования лагерей дневного пребывания детей в летний период в образовательных учреждениях Богучанского района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Июнь, 2013</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Специалист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В.В. Каверзина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5.8.</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Семинар для заместителей директоров по воспитательной работе «Организация летней оздоровительной кампании в 2013 году»</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Февраль. 2013</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Начальник отдела УО</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Н.А. Капленко</w:t>
            </w:r>
          </w:p>
        </w:tc>
      </w:tr>
      <w:tr w:rsidR="005D315A" w:rsidRPr="005D315A" w:rsidTr="005D315A">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jc w:val="both"/>
              <w:rPr>
                <w:rFonts w:ascii="Times New Roman" w:hAnsi="Times New Roman" w:cs="Times New Roman"/>
                <w:sz w:val="16"/>
                <w:szCs w:val="16"/>
              </w:rPr>
            </w:pPr>
            <w:r w:rsidRPr="005D315A">
              <w:rPr>
                <w:rFonts w:ascii="Times New Roman" w:hAnsi="Times New Roman" w:cs="Times New Roman"/>
                <w:sz w:val="16"/>
                <w:szCs w:val="16"/>
              </w:rPr>
              <w:t xml:space="preserve">Задача 6. Формирование системы моральных и материальных стимулов работников    </w:t>
            </w:r>
            <w:r w:rsidRPr="005D315A">
              <w:rPr>
                <w:rFonts w:ascii="Times New Roman" w:hAnsi="Times New Roman" w:cs="Times New Roman"/>
                <w:sz w:val="16"/>
                <w:szCs w:val="16"/>
              </w:rPr>
              <w:br/>
              <w:t>образовательных учреждений.</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6.1</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Реализация приоритетного национального проекта «Образование» в части выплаты вознаграждения за выполнение функций классного руководителя педагогическим работникам ОУ.</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Главный бухгалтер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И.П. Михалева</w:t>
            </w:r>
          </w:p>
        </w:tc>
      </w:tr>
      <w:tr w:rsidR="005D315A"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6.2</w:t>
            </w:r>
          </w:p>
        </w:tc>
        <w:tc>
          <w:tcPr>
            <w:tcW w:w="2548"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Обеспечение выплат воспитателям и помощникам воспитателей в дошкольных образовательных учреждениях за счет средств краевого бюджета.</w:t>
            </w:r>
          </w:p>
        </w:tc>
        <w:tc>
          <w:tcPr>
            <w:tcW w:w="910" w:type="pct"/>
            <w:tcBorders>
              <w:top w:val="single" w:sz="6" w:space="0" w:color="auto"/>
              <w:left w:val="single" w:sz="6" w:space="0" w:color="auto"/>
              <w:bottom w:val="single" w:sz="6" w:space="0" w:color="auto"/>
              <w:right w:val="single" w:sz="6" w:space="0" w:color="auto"/>
            </w:tcBorders>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 xml:space="preserve">Главный бухгалтер УО </w:t>
            </w:r>
          </w:p>
          <w:p w:rsidR="005D315A" w:rsidRPr="005D315A" w:rsidRDefault="005D315A" w:rsidP="005D315A">
            <w:pPr>
              <w:pStyle w:val="ConsPlusCell"/>
              <w:widowControl/>
              <w:rPr>
                <w:rFonts w:ascii="Times New Roman" w:hAnsi="Times New Roman" w:cs="Times New Roman"/>
                <w:sz w:val="16"/>
                <w:szCs w:val="16"/>
              </w:rPr>
            </w:pPr>
            <w:r w:rsidRPr="005D315A">
              <w:rPr>
                <w:rFonts w:ascii="Times New Roman" w:hAnsi="Times New Roman" w:cs="Times New Roman"/>
                <w:sz w:val="16"/>
                <w:szCs w:val="16"/>
              </w:rPr>
              <w:t>И.П. Михалева</w:t>
            </w:r>
          </w:p>
        </w:tc>
      </w:tr>
      <w:tr w:rsidR="00AF320F" w:rsidRPr="005D315A" w:rsidTr="005D315A">
        <w:trPr>
          <w:cantSplit/>
          <w:trHeight w:val="240"/>
        </w:trPr>
        <w:tc>
          <w:tcPr>
            <w:tcW w:w="358" w:type="pct"/>
            <w:tcBorders>
              <w:top w:val="single" w:sz="6" w:space="0" w:color="auto"/>
              <w:left w:val="single" w:sz="6" w:space="0" w:color="auto"/>
              <w:bottom w:val="single" w:sz="6" w:space="0" w:color="auto"/>
              <w:right w:val="single" w:sz="6" w:space="0" w:color="auto"/>
            </w:tcBorders>
            <w:vAlign w:val="center"/>
          </w:tcPr>
          <w:p w:rsidR="00AF320F" w:rsidRPr="005D315A" w:rsidRDefault="00AF320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6.3</w:t>
            </w:r>
          </w:p>
        </w:tc>
        <w:tc>
          <w:tcPr>
            <w:tcW w:w="2548" w:type="pct"/>
            <w:tcBorders>
              <w:top w:val="single" w:sz="6" w:space="0" w:color="auto"/>
              <w:left w:val="single" w:sz="6" w:space="0" w:color="auto"/>
              <w:bottom w:val="single" w:sz="6" w:space="0" w:color="auto"/>
              <w:right w:val="single" w:sz="6" w:space="0" w:color="auto"/>
            </w:tcBorders>
            <w:vAlign w:val="center"/>
          </w:tcPr>
          <w:p w:rsidR="00AF320F" w:rsidRPr="005D315A" w:rsidRDefault="00AF320F" w:rsidP="00AF320F">
            <w:pPr>
              <w:pStyle w:val="ConsPlusCell"/>
              <w:widowControl/>
              <w:rPr>
                <w:rFonts w:ascii="Times New Roman" w:hAnsi="Times New Roman" w:cs="Times New Roman"/>
                <w:sz w:val="16"/>
                <w:szCs w:val="16"/>
              </w:rPr>
            </w:pPr>
            <w:r>
              <w:rPr>
                <w:rFonts w:ascii="Times New Roman" w:hAnsi="Times New Roman" w:cs="Times New Roman"/>
                <w:sz w:val="16"/>
                <w:szCs w:val="16"/>
              </w:rPr>
              <w:t>Выполнение мероприятий по развитию инновационной деятельности учителей, предусмотренных ДЦРП «Развитие системы образования Богучанского района на 2011-2013 годы»</w:t>
            </w:r>
          </w:p>
        </w:tc>
        <w:tc>
          <w:tcPr>
            <w:tcW w:w="910" w:type="pct"/>
            <w:tcBorders>
              <w:top w:val="single" w:sz="6" w:space="0" w:color="auto"/>
              <w:left w:val="single" w:sz="6" w:space="0" w:color="auto"/>
              <w:bottom w:val="single" w:sz="6" w:space="0" w:color="auto"/>
              <w:right w:val="single" w:sz="6" w:space="0" w:color="auto"/>
            </w:tcBorders>
          </w:tcPr>
          <w:p w:rsidR="00AF320F" w:rsidRPr="005D315A" w:rsidRDefault="00AF320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В течение Года</w:t>
            </w:r>
          </w:p>
        </w:tc>
        <w:tc>
          <w:tcPr>
            <w:tcW w:w="1183" w:type="pct"/>
            <w:tcBorders>
              <w:top w:val="single" w:sz="6" w:space="0" w:color="auto"/>
              <w:left w:val="single" w:sz="6" w:space="0" w:color="auto"/>
              <w:bottom w:val="single" w:sz="6" w:space="0" w:color="auto"/>
              <w:right w:val="single" w:sz="6" w:space="0" w:color="auto"/>
            </w:tcBorders>
            <w:vAlign w:val="center"/>
          </w:tcPr>
          <w:p w:rsidR="00AF320F" w:rsidRDefault="00AF320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Главный специалист УО</w:t>
            </w:r>
          </w:p>
          <w:p w:rsidR="00AF320F" w:rsidRPr="005D315A" w:rsidRDefault="00AF320F" w:rsidP="005D315A">
            <w:pPr>
              <w:pStyle w:val="ConsPlusCell"/>
              <w:widowControl/>
              <w:rPr>
                <w:rFonts w:ascii="Times New Roman" w:hAnsi="Times New Roman" w:cs="Times New Roman"/>
                <w:sz w:val="16"/>
                <w:szCs w:val="16"/>
              </w:rPr>
            </w:pPr>
            <w:r>
              <w:rPr>
                <w:rFonts w:ascii="Times New Roman" w:hAnsi="Times New Roman" w:cs="Times New Roman"/>
                <w:sz w:val="16"/>
                <w:szCs w:val="16"/>
              </w:rPr>
              <w:t>С.И. Харитонов</w:t>
            </w:r>
          </w:p>
        </w:tc>
      </w:tr>
    </w:tbl>
    <w:p w:rsidR="005D315A" w:rsidRDefault="005D315A" w:rsidP="00411103">
      <w:pPr>
        <w:autoSpaceDE w:val="0"/>
        <w:spacing w:after="0" w:line="240" w:lineRule="auto"/>
        <w:rPr>
          <w:rFonts w:ascii="Times New Roman" w:hAnsi="Times New Roman"/>
          <w:sz w:val="20"/>
          <w:szCs w:val="20"/>
        </w:rPr>
      </w:pPr>
    </w:p>
    <w:p w:rsidR="00AF320F" w:rsidRPr="00AF320F" w:rsidRDefault="00AF320F" w:rsidP="00AF320F">
      <w:pPr>
        <w:spacing w:after="0" w:line="240" w:lineRule="auto"/>
        <w:jc w:val="center"/>
        <w:rPr>
          <w:rFonts w:ascii="Times New Roman" w:hAnsi="Times New Roman"/>
          <w:sz w:val="18"/>
          <w:szCs w:val="18"/>
        </w:rPr>
      </w:pPr>
      <w:r w:rsidRPr="00AF320F">
        <w:rPr>
          <w:rFonts w:ascii="Times New Roman" w:hAnsi="Times New Roman"/>
          <w:sz w:val="18"/>
          <w:szCs w:val="18"/>
        </w:rPr>
        <w:t>АДМИНИСТРАЦИЯ  БОГУЧАНСКОГО РАЙОНА</w:t>
      </w:r>
    </w:p>
    <w:p w:rsidR="00AF320F" w:rsidRPr="00AF320F" w:rsidRDefault="00AF320F" w:rsidP="00AF320F">
      <w:pPr>
        <w:spacing w:after="0" w:line="240" w:lineRule="auto"/>
        <w:jc w:val="center"/>
        <w:rPr>
          <w:rFonts w:ascii="Times New Roman" w:hAnsi="Times New Roman"/>
          <w:sz w:val="18"/>
          <w:szCs w:val="18"/>
        </w:rPr>
      </w:pPr>
      <w:r>
        <w:rPr>
          <w:rFonts w:ascii="Times New Roman" w:hAnsi="Times New Roman"/>
          <w:sz w:val="18"/>
          <w:szCs w:val="18"/>
        </w:rPr>
        <w:t>КРАСНОЯРСКОГО КРАЯ</w:t>
      </w:r>
    </w:p>
    <w:p w:rsidR="00AF320F" w:rsidRPr="00AF320F" w:rsidRDefault="00AF320F" w:rsidP="00AF320F">
      <w:pPr>
        <w:spacing w:after="0" w:line="240" w:lineRule="auto"/>
        <w:jc w:val="center"/>
        <w:rPr>
          <w:rFonts w:ascii="Times New Roman" w:hAnsi="Times New Roman"/>
          <w:sz w:val="18"/>
          <w:szCs w:val="18"/>
        </w:rPr>
      </w:pPr>
      <w:r w:rsidRPr="00AF320F">
        <w:rPr>
          <w:rFonts w:ascii="Times New Roman" w:hAnsi="Times New Roman"/>
          <w:sz w:val="18"/>
          <w:szCs w:val="18"/>
        </w:rPr>
        <w:t>ПОСТАНОВЛЕНИЕ</w:t>
      </w:r>
    </w:p>
    <w:p w:rsidR="00AF320F" w:rsidRPr="00AF320F" w:rsidRDefault="00AF320F" w:rsidP="00AF320F">
      <w:pPr>
        <w:spacing w:after="0" w:line="240" w:lineRule="auto"/>
        <w:rPr>
          <w:rFonts w:ascii="Times New Roman" w:hAnsi="Times New Roman"/>
          <w:sz w:val="20"/>
          <w:szCs w:val="20"/>
        </w:rPr>
      </w:pPr>
      <w:r w:rsidRPr="00AF320F">
        <w:rPr>
          <w:rFonts w:ascii="Times New Roman" w:hAnsi="Times New Roman"/>
          <w:sz w:val="20"/>
          <w:szCs w:val="20"/>
        </w:rPr>
        <w:t xml:space="preserve">31 01 .2014                                              с. Богучаны№124-п  </w:t>
      </w:r>
    </w:p>
    <w:p w:rsidR="00AF320F" w:rsidRPr="00AF320F" w:rsidRDefault="00AF320F" w:rsidP="00AF320F">
      <w:pPr>
        <w:spacing w:after="0" w:line="240" w:lineRule="auto"/>
        <w:jc w:val="both"/>
        <w:rPr>
          <w:rFonts w:ascii="Times New Roman" w:hAnsi="Times New Roman"/>
          <w:sz w:val="20"/>
          <w:szCs w:val="20"/>
        </w:rPr>
      </w:pPr>
    </w:p>
    <w:p w:rsidR="00AF320F" w:rsidRPr="00AF320F" w:rsidRDefault="00AF320F" w:rsidP="00AF320F">
      <w:pPr>
        <w:spacing w:after="0" w:line="240" w:lineRule="auto"/>
        <w:jc w:val="center"/>
        <w:rPr>
          <w:rFonts w:ascii="Times New Roman" w:hAnsi="Times New Roman"/>
          <w:sz w:val="20"/>
          <w:szCs w:val="20"/>
        </w:rPr>
      </w:pPr>
      <w:r w:rsidRPr="00AF320F">
        <w:rPr>
          <w:rFonts w:ascii="Times New Roman" w:hAnsi="Times New Roman"/>
          <w:sz w:val="20"/>
          <w:szCs w:val="20"/>
        </w:rPr>
        <w:t>Об утверждении порядка  предоставления субсидии на возмещение части   затрат субъектов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AF320F" w:rsidRPr="00AF320F" w:rsidRDefault="00AF320F" w:rsidP="00AF320F">
      <w:pPr>
        <w:spacing w:after="0" w:line="240" w:lineRule="auto"/>
        <w:jc w:val="center"/>
        <w:rPr>
          <w:rFonts w:ascii="Times New Roman" w:hAnsi="Times New Roman"/>
          <w:sz w:val="20"/>
          <w:szCs w:val="20"/>
        </w:rPr>
      </w:pP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статьями 7, 47, 48, Устава Богучанского района  ПОСТАНОВЛЯЮ:</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1. Утвердить  порядок  предоставления  субсидии  на  возмещение части    затрат  субъектам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 согласно  приложению.</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2. Признать утратившими силу:</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 Постановление администрации Богучанского района № 177-п от 14.02.2012 «Об утверждении порядка предоставления, приостановления и прекращения предоставления субсидии на возмещение части затрат субъектам малого и  среднего предпринимательства, занимающихся переработкой  сельскохозяйственной  продукции и дикоросов, на приобретение специальной техники, перерабатывающего оборудования»; </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 Постановление администрации Богучанского района № 224-п 22.02.2012 «Об утверждении порядка  предоставления субсидии на возмещение части   затрат субъектам малого и (или)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 Постановление  администрации Богучанского района   № 402-п   от 10.04.2013 «Об утверждении порядка предоставления, приостановления и прекращения предоставления субсидии на возмещение части затрат субъектам малого и  среднего предпринимательства, занимающихся переработкой сельскохозяйственной  продукции и дикоросов, на приобретение специальной техники, перерабатывающего оборудования»; </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 Постановление  администрации Богучанского района   № 788-п  от 05.07.2013 «Об утверждении порядка  предоставления субсидии на возмещение части  затрат субъектам малого и (или)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w:t>
      </w:r>
      <w:r w:rsidRPr="00AF320F">
        <w:rPr>
          <w:rFonts w:ascii="Times New Roman" w:hAnsi="Times New Roman"/>
          <w:sz w:val="20"/>
          <w:szCs w:val="20"/>
        </w:rPr>
        <w:lastRenderedPageBreak/>
        <w:t>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AF320F" w:rsidRPr="00AF320F" w:rsidRDefault="00AF320F" w:rsidP="00AF320F">
      <w:pPr>
        <w:spacing w:after="0" w:line="240" w:lineRule="auto"/>
        <w:ind w:firstLine="567"/>
        <w:jc w:val="both"/>
        <w:rPr>
          <w:rFonts w:ascii="Times New Roman" w:hAnsi="Times New Roman"/>
          <w:color w:val="000000"/>
          <w:sz w:val="20"/>
          <w:szCs w:val="20"/>
        </w:rPr>
      </w:pPr>
      <w:r w:rsidRPr="00AF320F">
        <w:rPr>
          <w:rFonts w:ascii="Times New Roman" w:hAnsi="Times New Roman"/>
          <w:sz w:val="20"/>
          <w:szCs w:val="20"/>
        </w:rPr>
        <w:t>4.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AF320F" w:rsidRPr="00AF320F" w:rsidRDefault="00AF320F" w:rsidP="00AF320F">
      <w:pPr>
        <w:autoSpaceDE w:val="0"/>
        <w:spacing w:after="0" w:line="240" w:lineRule="auto"/>
        <w:jc w:val="both"/>
        <w:rPr>
          <w:rFonts w:ascii="Times New Roman" w:hAnsi="Times New Roman"/>
          <w:sz w:val="20"/>
          <w:szCs w:val="20"/>
        </w:rPr>
      </w:pPr>
    </w:p>
    <w:p w:rsidR="00BB5DC7" w:rsidRDefault="00AF320F" w:rsidP="00AF320F">
      <w:pPr>
        <w:spacing w:after="0" w:line="240" w:lineRule="auto"/>
        <w:rPr>
          <w:rFonts w:ascii="Times New Roman" w:hAnsi="Times New Roman"/>
          <w:sz w:val="20"/>
          <w:szCs w:val="20"/>
        </w:rPr>
      </w:pPr>
      <w:r w:rsidRPr="00AF320F">
        <w:rPr>
          <w:rFonts w:ascii="Times New Roman" w:hAnsi="Times New Roman"/>
          <w:sz w:val="20"/>
          <w:szCs w:val="20"/>
        </w:rPr>
        <w:t xml:space="preserve">Глава администрации </w:t>
      </w:r>
    </w:p>
    <w:p w:rsidR="00AF320F" w:rsidRPr="00AF320F" w:rsidRDefault="00BB5DC7" w:rsidP="00AF320F">
      <w:pPr>
        <w:spacing w:after="0" w:line="240" w:lineRule="auto"/>
        <w:rPr>
          <w:rFonts w:ascii="Times New Roman" w:hAnsi="Times New Roman"/>
          <w:sz w:val="20"/>
          <w:szCs w:val="20"/>
        </w:rPr>
      </w:pPr>
      <w:r>
        <w:rPr>
          <w:rFonts w:ascii="Times New Roman" w:hAnsi="Times New Roman"/>
          <w:sz w:val="20"/>
          <w:szCs w:val="20"/>
        </w:rPr>
        <w:t xml:space="preserve">Богучанского </w:t>
      </w:r>
      <w:r w:rsidR="00AF320F" w:rsidRPr="00AF320F">
        <w:rPr>
          <w:rFonts w:ascii="Times New Roman" w:hAnsi="Times New Roman"/>
          <w:sz w:val="20"/>
          <w:szCs w:val="20"/>
        </w:rPr>
        <w:t xml:space="preserve">района                                                                                                       </w:t>
      </w:r>
      <w:r>
        <w:rPr>
          <w:rFonts w:ascii="Times New Roman" w:hAnsi="Times New Roman"/>
          <w:sz w:val="20"/>
          <w:szCs w:val="20"/>
        </w:rPr>
        <w:t>В.Ю.Карнаухов</w:t>
      </w:r>
    </w:p>
    <w:p w:rsidR="00AF320F" w:rsidRPr="00AF320F" w:rsidRDefault="00AF320F" w:rsidP="00AF320F">
      <w:pPr>
        <w:spacing w:after="0" w:line="240" w:lineRule="auto"/>
        <w:rPr>
          <w:rFonts w:ascii="Times New Roman" w:hAnsi="Times New Roman"/>
          <w:sz w:val="20"/>
          <w:szCs w:val="20"/>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AF320F" w:rsidRPr="00AF320F" w:rsidTr="00AF320F">
        <w:tc>
          <w:tcPr>
            <w:tcW w:w="6048" w:type="dxa"/>
          </w:tcPr>
          <w:p w:rsidR="00AF320F" w:rsidRPr="00AF320F" w:rsidRDefault="00AF320F" w:rsidP="00AF320F">
            <w:pPr>
              <w:spacing w:after="0" w:line="240" w:lineRule="auto"/>
              <w:ind w:firstLine="709"/>
              <w:jc w:val="both"/>
              <w:rPr>
                <w:rFonts w:ascii="Times New Roman" w:hAnsi="Times New Roman"/>
                <w:sz w:val="20"/>
                <w:szCs w:val="20"/>
              </w:rPr>
            </w:pPr>
          </w:p>
        </w:tc>
        <w:tc>
          <w:tcPr>
            <w:tcW w:w="3600" w:type="dxa"/>
          </w:tcPr>
          <w:p w:rsidR="00AF320F" w:rsidRPr="00AF320F" w:rsidRDefault="00AF320F" w:rsidP="00BB5DC7">
            <w:pPr>
              <w:spacing w:after="0" w:line="240" w:lineRule="auto"/>
              <w:jc w:val="right"/>
              <w:rPr>
                <w:rFonts w:ascii="Times New Roman" w:hAnsi="Times New Roman"/>
                <w:sz w:val="20"/>
                <w:szCs w:val="20"/>
              </w:rPr>
            </w:pPr>
            <w:r w:rsidRPr="00AF320F">
              <w:rPr>
                <w:rFonts w:ascii="Times New Roman" w:hAnsi="Times New Roman"/>
                <w:sz w:val="20"/>
                <w:szCs w:val="20"/>
              </w:rPr>
              <w:t>Приложение</w:t>
            </w:r>
          </w:p>
          <w:p w:rsidR="00AF320F" w:rsidRPr="00AF320F" w:rsidRDefault="00AF320F" w:rsidP="00BB5DC7">
            <w:pPr>
              <w:spacing w:after="0" w:line="240" w:lineRule="auto"/>
              <w:jc w:val="right"/>
              <w:rPr>
                <w:rFonts w:ascii="Times New Roman" w:hAnsi="Times New Roman"/>
                <w:sz w:val="20"/>
                <w:szCs w:val="20"/>
              </w:rPr>
            </w:pPr>
            <w:r w:rsidRPr="00AF320F">
              <w:rPr>
                <w:rFonts w:ascii="Times New Roman" w:hAnsi="Times New Roman"/>
                <w:sz w:val="20"/>
                <w:szCs w:val="20"/>
              </w:rPr>
              <w:t xml:space="preserve">к Постановлению администрации  Богучанского района </w:t>
            </w:r>
          </w:p>
          <w:p w:rsidR="00AF320F" w:rsidRPr="00AF320F" w:rsidRDefault="00AF320F" w:rsidP="00BB5DC7">
            <w:pPr>
              <w:spacing w:after="0" w:line="240" w:lineRule="auto"/>
              <w:jc w:val="right"/>
              <w:rPr>
                <w:rFonts w:ascii="Times New Roman" w:hAnsi="Times New Roman"/>
                <w:sz w:val="20"/>
                <w:szCs w:val="20"/>
              </w:rPr>
            </w:pPr>
            <w:r w:rsidRPr="00AF320F">
              <w:rPr>
                <w:rFonts w:ascii="Times New Roman" w:hAnsi="Times New Roman"/>
                <w:sz w:val="20"/>
                <w:szCs w:val="20"/>
              </w:rPr>
              <w:t xml:space="preserve">от 31.01.2014 №124-п    </w:t>
            </w:r>
          </w:p>
        </w:tc>
      </w:tr>
    </w:tbl>
    <w:p w:rsidR="00AF320F" w:rsidRPr="00AF320F" w:rsidRDefault="00AF320F" w:rsidP="00AF320F">
      <w:pPr>
        <w:pStyle w:val="ConsNonformat"/>
        <w:widowControl/>
        <w:ind w:right="0" w:firstLine="709"/>
        <w:jc w:val="both"/>
        <w:rPr>
          <w:rFonts w:ascii="Times New Roman" w:hAnsi="Times New Roman" w:cs="Times New Roman"/>
        </w:rPr>
      </w:pPr>
    </w:p>
    <w:p w:rsidR="00AF320F" w:rsidRPr="00AF320F" w:rsidRDefault="00AF320F" w:rsidP="00AF320F">
      <w:pPr>
        <w:pStyle w:val="ConsPlusNormal"/>
        <w:widowControl/>
        <w:ind w:firstLine="540"/>
        <w:jc w:val="both"/>
        <w:rPr>
          <w:rFonts w:ascii="Times New Roman" w:hAnsi="Times New Roman" w:cs="Times New Roman"/>
        </w:rPr>
      </w:pPr>
    </w:p>
    <w:p w:rsidR="00AF320F" w:rsidRPr="00AF320F" w:rsidRDefault="00AF320F" w:rsidP="00AF320F">
      <w:pPr>
        <w:pStyle w:val="ConsPlusTitle"/>
        <w:widowControl/>
        <w:jc w:val="center"/>
        <w:rPr>
          <w:rFonts w:ascii="Times New Roman" w:hAnsi="Times New Roman" w:cs="Times New Roman"/>
          <w:b w:val="0"/>
          <w:bCs w:val="0"/>
        </w:rPr>
      </w:pPr>
      <w:r w:rsidRPr="00AF320F">
        <w:rPr>
          <w:rFonts w:ascii="Times New Roman" w:hAnsi="Times New Roman" w:cs="Times New Roman"/>
          <w:b w:val="0"/>
          <w:bCs w:val="0"/>
        </w:rPr>
        <w:t>Порядок</w:t>
      </w:r>
    </w:p>
    <w:p w:rsidR="00AF320F" w:rsidRPr="00AF320F" w:rsidRDefault="00AF320F" w:rsidP="00AF320F">
      <w:pPr>
        <w:spacing w:after="0" w:line="240" w:lineRule="auto"/>
        <w:jc w:val="center"/>
        <w:rPr>
          <w:rFonts w:ascii="Times New Roman" w:hAnsi="Times New Roman"/>
          <w:sz w:val="20"/>
          <w:szCs w:val="20"/>
        </w:rPr>
      </w:pPr>
      <w:r w:rsidRPr="00AF320F">
        <w:rPr>
          <w:rFonts w:ascii="Times New Roman" w:hAnsi="Times New Roman"/>
          <w:sz w:val="20"/>
          <w:szCs w:val="20"/>
        </w:rPr>
        <w:t>предоставления субсидии на возмещение части   затрат субъектам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AF320F" w:rsidRPr="00AF320F" w:rsidRDefault="00AF320F" w:rsidP="00AF320F">
      <w:pPr>
        <w:pStyle w:val="ConsPlusNormal"/>
        <w:widowControl/>
        <w:ind w:firstLine="540"/>
        <w:jc w:val="both"/>
        <w:rPr>
          <w:rFonts w:ascii="Times New Roman" w:hAnsi="Times New Roman" w:cs="Times New Roman"/>
        </w:rPr>
      </w:pPr>
    </w:p>
    <w:p w:rsidR="00AF320F" w:rsidRPr="00AF320F" w:rsidRDefault="00AF320F" w:rsidP="00BB5DC7">
      <w:pPr>
        <w:pStyle w:val="ConsPlusNormal"/>
        <w:widowControl/>
        <w:tabs>
          <w:tab w:val="left" w:pos="2268"/>
        </w:tabs>
        <w:ind w:firstLine="540"/>
        <w:jc w:val="center"/>
        <w:rPr>
          <w:rFonts w:ascii="Times New Roman" w:hAnsi="Times New Roman" w:cs="Times New Roman"/>
        </w:rPr>
      </w:pPr>
      <w:r w:rsidRPr="00AF320F">
        <w:rPr>
          <w:rFonts w:ascii="Times New Roman" w:hAnsi="Times New Roman" w:cs="Times New Roman"/>
        </w:rPr>
        <w:t>1. Общие положения</w:t>
      </w:r>
    </w:p>
    <w:p w:rsidR="00AF320F" w:rsidRPr="00AF320F" w:rsidRDefault="00AF320F" w:rsidP="00AF320F">
      <w:pPr>
        <w:pStyle w:val="ConsPlusNormal"/>
        <w:widowControl/>
        <w:ind w:firstLine="540"/>
        <w:jc w:val="both"/>
        <w:rPr>
          <w:rFonts w:ascii="Times New Roman" w:hAnsi="Times New Roman" w:cs="Times New Roman"/>
        </w:rPr>
      </w:pP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1.1. Настоящий Порядок  предоставления  субсидии на возмещение части   затрат субъектам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 (далее - Порядок), устанавливает механизм и условия предоставления финансовой  поддержки в форме субсидии на возмещение части затрат, понесенных субъектамималого и (или) среднего предпринимательства на приобретение специальной техники, перерабатывающего (обрабатывающего)  оборудования, агрегатов и комплексов (далее - субсидия).</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(далее – Постановление).</w:t>
      </w:r>
    </w:p>
    <w:p w:rsidR="00AF320F" w:rsidRPr="00BB5DC7" w:rsidRDefault="00AF320F" w:rsidP="00BB5DC7">
      <w:pPr>
        <w:pStyle w:val="20"/>
        <w:keepNext w:val="0"/>
        <w:tabs>
          <w:tab w:val="num" w:pos="1512"/>
        </w:tabs>
        <w:spacing w:before="0" w:after="0" w:line="240" w:lineRule="auto"/>
        <w:ind w:left="567"/>
        <w:jc w:val="both"/>
        <w:rPr>
          <w:rFonts w:ascii="Times New Roman" w:hAnsi="Times New Roman" w:cs="Times New Roman"/>
          <w:b w:val="0"/>
          <w:bCs w:val="0"/>
          <w:i w:val="0"/>
          <w:sz w:val="20"/>
          <w:szCs w:val="20"/>
        </w:rPr>
      </w:pPr>
      <w:r w:rsidRPr="00BB5DC7">
        <w:rPr>
          <w:rFonts w:ascii="Times New Roman" w:hAnsi="Times New Roman" w:cs="Times New Roman"/>
          <w:b w:val="0"/>
          <w:bCs w:val="0"/>
          <w:i w:val="0"/>
          <w:sz w:val="20"/>
          <w:szCs w:val="20"/>
        </w:rPr>
        <w:t>1.2.Используемые в настоящем Порядке понятия:</w:t>
      </w:r>
    </w:p>
    <w:p w:rsidR="00AF320F" w:rsidRPr="00AF320F" w:rsidRDefault="00AF320F" w:rsidP="00AF320F">
      <w:pPr>
        <w:autoSpaceDE w:val="0"/>
        <w:autoSpaceDN w:val="0"/>
        <w:adjustRightInd w:val="0"/>
        <w:spacing w:after="0" w:line="240" w:lineRule="auto"/>
        <w:ind w:firstLine="540"/>
        <w:jc w:val="both"/>
        <w:outlineLvl w:val="1"/>
        <w:rPr>
          <w:rFonts w:ascii="Times New Roman" w:hAnsi="Times New Roman"/>
          <w:sz w:val="20"/>
          <w:szCs w:val="20"/>
        </w:rPr>
      </w:pPr>
      <w:r w:rsidRPr="00AF320F">
        <w:rPr>
          <w:rFonts w:ascii="Times New Roman" w:hAnsi="Times New Roman"/>
          <w:sz w:val="20"/>
          <w:szCs w:val="20"/>
        </w:rPr>
        <w:t>субъект малого предпринимательства и субъект среднего предпринимательства  понимается в том значении, в котором они определены в Федеральном Законе от 24.07.2007 N 209-ФЗ «О развитии малого и среднего предпринимательства в Российской Федерации» (далее - Федеральный закон);</w:t>
      </w:r>
    </w:p>
    <w:p w:rsidR="00AF320F" w:rsidRPr="00AF320F" w:rsidRDefault="00AF320F" w:rsidP="00AF320F">
      <w:pPr>
        <w:autoSpaceDE w:val="0"/>
        <w:autoSpaceDN w:val="0"/>
        <w:adjustRightInd w:val="0"/>
        <w:spacing w:after="0" w:line="240" w:lineRule="auto"/>
        <w:ind w:firstLine="540"/>
        <w:jc w:val="both"/>
        <w:outlineLvl w:val="2"/>
        <w:rPr>
          <w:rFonts w:ascii="Times New Roman" w:hAnsi="Times New Roman"/>
          <w:sz w:val="20"/>
          <w:szCs w:val="20"/>
        </w:rPr>
      </w:pPr>
      <w:r w:rsidRPr="00AF320F">
        <w:rPr>
          <w:rFonts w:ascii="Times New Roman" w:hAnsi="Times New Roman"/>
          <w:sz w:val="20"/>
          <w:szCs w:val="20"/>
        </w:rPr>
        <w:t xml:space="preserve">«субъект агропромышленного комплекса» в целях настоящего Порядка принимается в значении, определенном в </w:t>
      </w:r>
      <w:hyperlink r:id="rId43" w:history="1">
        <w:r w:rsidRPr="00BB5DC7">
          <w:rPr>
            <w:rFonts w:ascii="Times New Roman" w:hAnsi="Times New Roman"/>
            <w:sz w:val="20"/>
            <w:szCs w:val="20"/>
          </w:rPr>
          <w:t>Законе</w:t>
        </w:r>
      </w:hyperlink>
      <w:r w:rsidRPr="00AF320F">
        <w:rPr>
          <w:rFonts w:ascii="Times New Roman" w:hAnsi="Times New Roman"/>
          <w:sz w:val="20"/>
          <w:szCs w:val="20"/>
        </w:rPr>
        <w:t xml:space="preserve"> Красноярского края от 21.02.2006 N 17-4487 «О государственной поддержке субъектов агропромышленного комплекса края»; </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заявитель – субъект малого или среднего предпринимательства, обратившийся с заявлением о предоставлении субсидии;</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AF320F" w:rsidRPr="00AF320F" w:rsidRDefault="00AF320F" w:rsidP="00AF320F">
      <w:pPr>
        <w:spacing w:after="0" w:line="240" w:lineRule="auto"/>
        <w:ind w:firstLine="567"/>
        <w:jc w:val="both"/>
        <w:rPr>
          <w:rFonts w:ascii="Times New Roman" w:hAnsi="Times New Roman"/>
          <w:sz w:val="20"/>
          <w:szCs w:val="20"/>
        </w:rPr>
      </w:pPr>
      <w:r w:rsidRPr="00AF320F">
        <w:rPr>
          <w:rFonts w:ascii="Times New Roman" w:hAnsi="Times New Roman"/>
          <w:sz w:val="20"/>
          <w:szCs w:val="20"/>
        </w:rPr>
        <w:t>получатель субсидии – субъект малого или  среднего предпринимательства, в отношении которого администрацией  Богучанского района  принято решение о предоставлении субсидии;</w:t>
      </w:r>
    </w:p>
    <w:p w:rsidR="00AF320F" w:rsidRPr="00AF320F" w:rsidRDefault="00AF320F" w:rsidP="00AF320F">
      <w:pPr>
        <w:widowControl w:val="0"/>
        <w:autoSpaceDE w:val="0"/>
        <w:autoSpaceDN w:val="0"/>
        <w:adjustRightInd w:val="0"/>
        <w:spacing w:after="0" w:line="240" w:lineRule="auto"/>
        <w:ind w:firstLine="426"/>
        <w:jc w:val="both"/>
        <w:rPr>
          <w:rFonts w:ascii="Times New Roman" w:hAnsi="Times New Roman"/>
          <w:sz w:val="20"/>
          <w:szCs w:val="20"/>
        </w:rPr>
      </w:pPr>
      <w:r w:rsidRPr="00AF320F">
        <w:rPr>
          <w:rFonts w:ascii="Times New Roman" w:hAnsi="Times New Roman"/>
          <w:sz w:val="20"/>
          <w:szCs w:val="20"/>
        </w:rPr>
        <w:t xml:space="preserve">  конкурс – организуемый администрацией Богучанского  района  отбор технико-экономических обоснований заявителей для оказания муниципальной  поддержки в форме предоставления субсидий.</w:t>
      </w:r>
    </w:p>
    <w:p w:rsidR="00AF320F" w:rsidRPr="00AF320F" w:rsidRDefault="00AF320F" w:rsidP="00AF320F">
      <w:pPr>
        <w:autoSpaceDE w:val="0"/>
        <w:autoSpaceDN w:val="0"/>
        <w:adjustRightInd w:val="0"/>
        <w:spacing w:after="0" w:line="240" w:lineRule="auto"/>
        <w:ind w:firstLine="540"/>
        <w:jc w:val="both"/>
        <w:outlineLvl w:val="2"/>
        <w:rPr>
          <w:rFonts w:ascii="Times New Roman" w:hAnsi="Times New Roman"/>
          <w:sz w:val="20"/>
          <w:szCs w:val="20"/>
        </w:rPr>
      </w:pPr>
      <w:r w:rsidRPr="00AF320F">
        <w:rPr>
          <w:rFonts w:ascii="Times New Roman" w:hAnsi="Times New Roman"/>
          <w:sz w:val="20"/>
          <w:szCs w:val="20"/>
        </w:rPr>
        <w:t xml:space="preserve">Понятие «специальная техника, перерабатывающее (обрабатывающее) оборудование, агрегаты и комплексы» (далее - перерабатывающее оборудование) включает оборудование  в соответствии с  Общероссийским классификатором  основных фондов, утвержденным Постановлением Госстандарта Российской Федерации от 26.12.1994 № 359, определенное кодами подраздела 14 «Машины и </w:t>
      </w:r>
      <w:r w:rsidRPr="00AF320F">
        <w:rPr>
          <w:rFonts w:ascii="Times New Roman" w:hAnsi="Times New Roman"/>
          <w:sz w:val="20"/>
          <w:szCs w:val="20"/>
        </w:rPr>
        <w:lastRenderedPageBreak/>
        <w:t>оборудование», а также кодами 15 3410020 - 15 3410226,  15 3410340 - 15 3410442, 15 3420140 - 15 3420219, 15 3599300 - 15 3599309 подраздела 15 «Средства транспортные» (далее по тексту порядка – оборудование).</w:t>
      </w:r>
    </w:p>
    <w:p w:rsidR="00AF320F" w:rsidRPr="00AF320F" w:rsidRDefault="00AF320F" w:rsidP="00AF320F">
      <w:pPr>
        <w:autoSpaceDE w:val="0"/>
        <w:autoSpaceDN w:val="0"/>
        <w:adjustRightInd w:val="0"/>
        <w:spacing w:after="0" w:line="240" w:lineRule="auto"/>
        <w:ind w:firstLine="540"/>
        <w:jc w:val="both"/>
        <w:outlineLvl w:val="2"/>
        <w:rPr>
          <w:rFonts w:ascii="Times New Roman" w:hAnsi="Times New Roman"/>
          <w:sz w:val="20"/>
          <w:szCs w:val="20"/>
        </w:rPr>
      </w:pPr>
      <w:r w:rsidRPr="00AF320F">
        <w:rPr>
          <w:rFonts w:ascii="Times New Roman" w:hAnsi="Times New Roman"/>
          <w:sz w:val="20"/>
          <w:szCs w:val="20"/>
        </w:rPr>
        <w:t>1.3. Предоставление субсидии получателям субсидии производится в пределах средств, предусмотренных на эти цели в районном бюджете.</w:t>
      </w:r>
    </w:p>
    <w:p w:rsidR="00AF320F" w:rsidRPr="00AF320F" w:rsidRDefault="00AF320F" w:rsidP="00AF320F">
      <w:pPr>
        <w:pStyle w:val="ConsPlusNormal"/>
        <w:widowControl/>
        <w:ind w:firstLine="567"/>
        <w:jc w:val="both"/>
        <w:rPr>
          <w:rFonts w:ascii="Times New Roman" w:hAnsi="Times New Roman" w:cs="Times New Roman"/>
        </w:rPr>
      </w:pPr>
    </w:p>
    <w:p w:rsidR="00AF320F" w:rsidRPr="00AF320F" w:rsidRDefault="00AF320F" w:rsidP="00AF320F">
      <w:pPr>
        <w:pStyle w:val="ConsPlusNormal"/>
        <w:widowControl/>
        <w:ind w:firstLine="567"/>
        <w:jc w:val="center"/>
        <w:rPr>
          <w:rFonts w:ascii="Times New Roman" w:hAnsi="Times New Roman" w:cs="Times New Roman"/>
        </w:rPr>
      </w:pPr>
      <w:r w:rsidRPr="00AF320F">
        <w:rPr>
          <w:rFonts w:ascii="Times New Roman" w:hAnsi="Times New Roman" w:cs="Times New Roman"/>
        </w:rPr>
        <w:t>2. Условия предоставления субсидии</w:t>
      </w:r>
    </w:p>
    <w:p w:rsidR="00AF320F" w:rsidRPr="00AF320F" w:rsidRDefault="00AF320F" w:rsidP="00AF320F">
      <w:pPr>
        <w:pStyle w:val="ConsPlusNormal"/>
        <w:widowControl/>
        <w:ind w:firstLine="0"/>
        <w:jc w:val="both"/>
        <w:rPr>
          <w:rFonts w:ascii="Times New Roman" w:hAnsi="Times New Roman" w:cs="Times New Roman"/>
        </w:rPr>
      </w:pPr>
    </w:p>
    <w:p w:rsidR="00AF320F" w:rsidRPr="00AF320F" w:rsidRDefault="00AF320F" w:rsidP="00AF320F">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AF320F">
        <w:rPr>
          <w:rFonts w:ascii="Times New Roman" w:hAnsi="Times New Roman"/>
          <w:sz w:val="20"/>
          <w:szCs w:val="20"/>
        </w:rPr>
        <w:t>2.1.  Условиями предоставления субсидии являются:</w:t>
      </w:r>
    </w:p>
    <w:p w:rsidR="00AF320F" w:rsidRPr="00AF320F" w:rsidRDefault="00AF320F" w:rsidP="00AF320F">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AF320F">
        <w:rPr>
          <w:rFonts w:ascii="Times New Roman" w:hAnsi="Times New Roman"/>
          <w:sz w:val="20"/>
          <w:szCs w:val="20"/>
        </w:rPr>
        <w:t>регистрация заявителя в качестве юридического лица или индивидуального предпринимателя  на территории Красноярского края Богучанского района не позднее 1 января текущего финансового года и осуществляющие деятельность на территории  Богучанского района;</w:t>
      </w:r>
    </w:p>
    <w:p w:rsidR="00AF320F" w:rsidRPr="00AF320F" w:rsidRDefault="00AF320F" w:rsidP="00AF320F">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AF320F">
        <w:rPr>
          <w:rFonts w:ascii="Times New Roman" w:hAnsi="Times New Roman"/>
          <w:sz w:val="20"/>
          <w:szCs w:val="20"/>
        </w:rPr>
        <w:t>отсутствие у заявителя  просроченной задолженности по налоговым и иным обязательным платежам в бюджетную систему Российской Федерации;</w:t>
      </w:r>
    </w:p>
    <w:p w:rsidR="00AF320F" w:rsidRPr="00AF320F" w:rsidRDefault="00AF320F" w:rsidP="00AF320F">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AF320F">
        <w:rPr>
          <w:rFonts w:ascii="Times New Roman" w:hAnsi="Times New Roman"/>
          <w:sz w:val="20"/>
          <w:szCs w:val="20"/>
        </w:rPr>
        <w:t>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осуществление заявителем выплаты заработной платы работникам в размере не ниже прожиточного минимума для трудоспособного населения, установленного на территории Богучанского района на момент подачи заявления;</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приобретение заявител</w:t>
      </w:r>
      <w:r w:rsidR="00BB5DC7">
        <w:rPr>
          <w:rFonts w:ascii="Times New Roman" w:hAnsi="Times New Roman"/>
          <w:sz w:val="20"/>
          <w:szCs w:val="20"/>
        </w:rPr>
        <w:t xml:space="preserve">ем оборудования, необходимого  </w:t>
      </w:r>
      <w:r w:rsidRPr="00AF320F">
        <w:rPr>
          <w:rFonts w:ascii="Times New Roman" w:hAnsi="Times New Roman"/>
          <w:sz w:val="20"/>
          <w:szCs w:val="20"/>
        </w:rPr>
        <w:t>для осуществления заявителем видов экономической деятельности (ОКВЭД), сведения о которых внесены в ЕГРЮЛ или ЕГРИП;</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приобретение оборуд</w:t>
      </w:r>
      <w:r w:rsidR="00BB5DC7">
        <w:rPr>
          <w:rFonts w:ascii="Times New Roman" w:hAnsi="Times New Roman"/>
          <w:sz w:val="20"/>
          <w:szCs w:val="20"/>
        </w:rPr>
        <w:t xml:space="preserve">ования должно осуществляться у </w:t>
      </w:r>
      <w:r w:rsidRPr="00AF320F">
        <w:rPr>
          <w:rFonts w:ascii="Times New Roman" w:hAnsi="Times New Roman"/>
          <w:sz w:val="20"/>
          <w:szCs w:val="20"/>
        </w:rPr>
        <w:t xml:space="preserve">организаций, являющихся производителями необходимого заявителю оборудования, либо у официальных дилеров указанных организаций, </w:t>
      </w:r>
      <w:r w:rsidRPr="00AF320F">
        <w:rPr>
          <w:rFonts w:ascii="Times New Roman" w:hAnsi="Times New Roman"/>
          <w:sz w:val="20"/>
          <w:szCs w:val="20"/>
        </w:rPr>
        <w:br/>
        <w:t>либо в специализированных магазинах, реализующих вышеуказанное оборудование, для целей, не связанных с их передачей в пользование (аренду, прокат);</w:t>
      </w:r>
    </w:p>
    <w:p w:rsidR="00AF320F" w:rsidRPr="00AF320F" w:rsidRDefault="00AF320F" w:rsidP="00AF320F">
      <w:pPr>
        <w:widowControl w:val="0"/>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приобретение заявителем нового (не бывшего в употреблении) оборудования, с момента выпуска которого прошло не более трех лет;</w:t>
      </w:r>
    </w:p>
    <w:p w:rsidR="00AF320F" w:rsidRPr="00AF320F" w:rsidRDefault="00AF320F" w:rsidP="00AF320F">
      <w:pPr>
        <w:widowControl w:val="0"/>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предоставление субсидии осуществляется заявителям, среднесписочная численность работников которых составляет 30 и более человек за предыдущий календарный год;</w:t>
      </w:r>
    </w:p>
    <w:p w:rsidR="00AF320F" w:rsidRPr="00AF320F" w:rsidRDefault="00AF320F" w:rsidP="00AF320F">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AF320F">
        <w:rPr>
          <w:rFonts w:ascii="Times New Roman" w:hAnsi="Times New Roman"/>
          <w:sz w:val="20"/>
          <w:szCs w:val="20"/>
        </w:rPr>
        <w:t>представление в полном объеме и надлежащем (пункт 3.2 настоящего Порядка)  виде документов, обозначенных в пункте 3.1 настоящего Порядка.</w:t>
      </w:r>
    </w:p>
    <w:p w:rsidR="00AF320F" w:rsidRPr="00AF320F" w:rsidRDefault="00AF320F" w:rsidP="00AF320F">
      <w:pPr>
        <w:widowControl w:val="0"/>
        <w:autoSpaceDE w:val="0"/>
        <w:autoSpaceDN w:val="0"/>
        <w:adjustRightInd w:val="0"/>
        <w:spacing w:after="0" w:line="240" w:lineRule="auto"/>
        <w:jc w:val="center"/>
        <w:outlineLvl w:val="2"/>
        <w:rPr>
          <w:rFonts w:ascii="Times New Roman" w:hAnsi="Times New Roman"/>
          <w:sz w:val="20"/>
          <w:szCs w:val="20"/>
        </w:rPr>
      </w:pPr>
    </w:p>
    <w:p w:rsidR="00AF320F" w:rsidRPr="00AF320F" w:rsidRDefault="00AF320F" w:rsidP="00AF320F">
      <w:pPr>
        <w:widowControl w:val="0"/>
        <w:autoSpaceDE w:val="0"/>
        <w:autoSpaceDN w:val="0"/>
        <w:adjustRightInd w:val="0"/>
        <w:spacing w:after="0" w:line="240" w:lineRule="auto"/>
        <w:jc w:val="center"/>
        <w:outlineLvl w:val="2"/>
        <w:rPr>
          <w:rFonts w:ascii="Times New Roman" w:hAnsi="Times New Roman"/>
          <w:sz w:val="20"/>
          <w:szCs w:val="20"/>
        </w:rPr>
      </w:pPr>
      <w:r w:rsidRPr="00AF320F">
        <w:rPr>
          <w:rFonts w:ascii="Times New Roman" w:hAnsi="Times New Roman"/>
          <w:sz w:val="20"/>
          <w:szCs w:val="20"/>
        </w:rPr>
        <w:t>3. Требования к заявлению  на предоставление субсидии</w:t>
      </w:r>
    </w:p>
    <w:p w:rsidR="00AF320F" w:rsidRPr="00AF320F" w:rsidRDefault="00AF320F" w:rsidP="00AF320F">
      <w:pPr>
        <w:autoSpaceDE w:val="0"/>
        <w:autoSpaceDN w:val="0"/>
        <w:adjustRightInd w:val="0"/>
        <w:spacing w:after="0" w:line="240" w:lineRule="auto"/>
        <w:ind w:firstLine="540"/>
        <w:jc w:val="both"/>
        <w:outlineLvl w:val="1"/>
        <w:rPr>
          <w:rFonts w:ascii="Times New Roman" w:hAnsi="Times New Roman"/>
          <w:sz w:val="20"/>
          <w:szCs w:val="20"/>
        </w:rPr>
      </w:pP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3.1.  Для участия в конкурсе заявителем представляются  в администрацию Богучанского района  следующие документы:</w:t>
      </w:r>
    </w:p>
    <w:p w:rsidR="00AF320F" w:rsidRPr="00AF320F" w:rsidRDefault="00AF320F" w:rsidP="00AF320F">
      <w:pPr>
        <w:pStyle w:val="ConsPlusNormal"/>
        <w:widowControl/>
        <w:ind w:firstLine="567"/>
        <w:jc w:val="both"/>
        <w:rPr>
          <w:rFonts w:ascii="Times New Roman" w:hAnsi="Times New Roman" w:cs="Times New Roman"/>
        </w:rPr>
      </w:pPr>
      <w:r w:rsidRPr="00AF320F">
        <w:rPr>
          <w:rFonts w:ascii="Times New Roman" w:hAnsi="Times New Roman" w:cs="Times New Roman"/>
        </w:rPr>
        <w:t>1) заявление о предоставлении субсидии по форме согласно приложению N 1 к настоящему Порядку;</w:t>
      </w:r>
    </w:p>
    <w:p w:rsidR="00AF320F" w:rsidRPr="00AF320F" w:rsidRDefault="00AF320F" w:rsidP="00AF320F">
      <w:pPr>
        <w:pStyle w:val="ConsPlusNormal"/>
        <w:widowControl/>
        <w:ind w:firstLine="567"/>
        <w:jc w:val="both"/>
        <w:rPr>
          <w:rFonts w:ascii="Times New Roman" w:hAnsi="Times New Roman" w:cs="Times New Roman"/>
        </w:rPr>
      </w:pPr>
      <w:r w:rsidRPr="00AF320F">
        <w:rPr>
          <w:rFonts w:ascii="Times New Roman" w:hAnsi="Times New Roman" w:cs="Times New Roman"/>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полученные в срок не ранее 1 января текущего финансового года;</w:t>
      </w:r>
    </w:p>
    <w:p w:rsidR="00AF320F" w:rsidRPr="00AF320F" w:rsidRDefault="00AF320F" w:rsidP="00AF320F">
      <w:pPr>
        <w:pStyle w:val="ConsPlusNormal"/>
        <w:widowControl/>
        <w:ind w:firstLine="567"/>
        <w:jc w:val="both"/>
        <w:rPr>
          <w:rFonts w:ascii="Times New Roman" w:hAnsi="Times New Roman" w:cs="Times New Roman"/>
        </w:rPr>
      </w:pPr>
      <w:r w:rsidRPr="00AF320F">
        <w:rPr>
          <w:rFonts w:ascii="Times New Roman" w:hAnsi="Times New Roman" w:cs="Times New Roman"/>
        </w:rPr>
        <w:t>3)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  копии договоров на приобретение в собственность оборудования;</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5) копии платежных документов, подтверждающих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 </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6) копии документов, подтверждающих получение оборудования: товарные (или товарно-транспортные) накладные, акты приема-передачи товара;</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7)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 «Об утверждении унифицированных форм первичной учетной документации»;</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8) копия документа, подтверждающего приобретение обо</w:t>
      </w:r>
      <w:r w:rsidR="00BB5DC7">
        <w:rPr>
          <w:rFonts w:ascii="Times New Roman" w:hAnsi="Times New Roman"/>
          <w:sz w:val="20"/>
          <w:szCs w:val="20"/>
        </w:rPr>
        <w:t xml:space="preserve">рудования </w:t>
      </w:r>
      <w:r w:rsidRPr="00AF320F">
        <w:rPr>
          <w:rFonts w:ascii="Times New Roman" w:hAnsi="Times New Roman"/>
          <w:sz w:val="20"/>
          <w:szCs w:val="20"/>
        </w:rPr>
        <w:t>у организации, являющейся производите</w:t>
      </w:r>
      <w:r w:rsidR="00BB5DC7">
        <w:rPr>
          <w:rFonts w:ascii="Times New Roman" w:hAnsi="Times New Roman"/>
          <w:sz w:val="20"/>
          <w:szCs w:val="20"/>
        </w:rPr>
        <w:t xml:space="preserve">лем данного оборудования, либо </w:t>
      </w:r>
      <w:r w:rsidRPr="00AF320F">
        <w:rPr>
          <w:rFonts w:ascii="Times New Roman" w:hAnsi="Times New Roman"/>
          <w:sz w:val="20"/>
          <w:szCs w:val="20"/>
        </w:rPr>
        <w:t>у официального дилера указанной организации, либо в специализированном магазине, реализующем вышеуказанное оборудование;</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lastRenderedPageBreak/>
        <w:t>9)  копии бухгалтерского баланса (форма N 1), отчета о прибылях и убытках (форма N 2), налоговых деклараций при специальных режимах налогообложения за предшествующий календарный год и последний отчетный период, заверенные субъектом малого и (или) среднего предпринимательства. Для субъектов малого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N 2 к настоящему Порядку.</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10) сведения  о   среднесписочной  численности  работников   за   предыдущий календарный год    (форма по КНД 1110018) с  отметкой налогового органа     о    ее</w:t>
      </w:r>
      <w:r w:rsidR="00BB5DC7">
        <w:rPr>
          <w:rFonts w:ascii="Times New Roman" w:hAnsi="Times New Roman"/>
          <w:sz w:val="20"/>
          <w:szCs w:val="20"/>
        </w:rPr>
        <w:t xml:space="preserve">принятии или копия такой формы, </w:t>
      </w:r>
      <w:r w:rsidRPr="00AF320F">
        <w:rPr>
          <w:rFonts w:ascii="Times New Roman" w:hAnsi="Times New Roman"/>
          <w:sz w:val="20"/>
          <w:szCs w:val="20"/>
        </w:rPr>
        <w:t>заверенная заявителем;</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11)  технико-экономическое обоснование приобретения оборудования в   целях создания и (или) развития, и (или)   модернизации  производства товаров      (работ, услуг),  заявленное  на  конкурсный  отбор  (далее – ТЭО).     ТЭО оформляется    в соответствии с приложением  № 3 к настоящему Порядку.</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 xml:space="preserve">3.2. Все документы в заявке, кроме ТЭО, должны быть сброшюрованы </w:t>
      </w:r>
      <w:r w:rsidRPr="00AF320F">
        <w:rPr>
          <w:rFonts w:ascii="Times New Roman" w:hAnsi="Times New Roman"/>
          <w:sz w:val="20"/>
          <w:szCs w:val="20"/>
        </w:rPr>
        <w:br/>
        <w:t>в одну папку с указание</w:t>
      </w:r>
      <w:r w:rsidR="00BB5DC7">
        <w:rPr>
          <w:rFonts w:ascii="Times New Roman" w:hAnsi="Times New Roman"/>
          <w:sz w:val="20"/>
          <w:szCs w:val="20"/>
        </w:rPr>
        <w:t xml:space="preserve">м количества листов, подписаны </w:t>
      </w:r>
      <w:r w:rsidRPr="00AF320F">
        <w:rPr>
          <w:rFonts w:ascii="Times New Roman" w:hAnsi="Times New Roman"/>
          <w:sz w:val="20"/>
          <w:szCs w:val="20"/>
        </w:rPr>
        <w:t xml:space="preserve">и заверены печатью заявителя при ее наличии. Первым подшивается заявление, далее документы подшиваются строго по очередности </w:t>
      </w:r>
      <w:r w:rsidRPr="00AF320F">
        <w:rPr>
          <w:rFonts w:ascii="Times New Roman" w:hAnsi="Times New Roman"/>
          <w:sz w:val="20"/>
          <w:szCs w:val="20"/>
        </w:rPr>
        <w:br/>
        <w:t xml:space="preserve">в соответствии с </w:t>
      </w:r>
      <w:hyperlink r:id="rId44" w:history="1">
        <w:r w:rsidRPr="00BB5DC7">
          <w:rPr>
            <w:rStyle w:val="af7"/>
            <w:rFonts w:ascii="Times New Roman" w:hAnsi="Times New Roman"/>
            <w:color w:val="auto"/>
            <w:sz w:val="20"/>
            <w:szCs w:val="20"/>
            <w:u w:val="none"/>
          </w:rPr>
          <w:t>пунктом 3.1</w:t>
        </w:r>
      </w:hyperlink>
      <w:r w:rsidRPr="00AF320F">
        <w:rPr>
          <w:rFonts w:ascii="Times New Roman" w:hAnsi="Times New Roman"/>
          <w:sz w:val="20"/>
          <w:szCs w:val="20"/>
        </w:rPr>
        <w:t xml:space="preserve"> настоящег</w:t>
      </w:r>
      <w:r w:rsidR="00BB5DC7">
        <w:rPr>
          <w:rFonts w:ascii="Times New Roman" w:hAnsi="Times New Roman"/>
          <w:sz w:val="20"/>
          <w:szCs w:val="20"/>
        </w:rPr>
        <w:t xml:space="preserve">о Порядка. ТЭО подается вместе </w:t>
      </w:r>
      <w:r w:rsidRPr="00AF320F">
        <w:rPr>
          <w:rFonts w:ascii="Times New Roman" w:hAnsi="Times New Roman"/>
          <w:sz w:val="20"/>
          <w:szCs w:val="20"/>
        </w:rPr>
        <w:t>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 xml:space="preserve">Представляемые в соответствии с </w:t>
      </w:r>
      <w:hyperlink r:id="rId45" w:history="1">
        <w:r w:rsidRPr="00BB5DC7">
          <w:rPr>
            <w:rFonts w:ascii="Times New Roman" w:hAnsi="Times New Roman"/>
            <w:sz w:val="20"/>
            <w:szCs w:val="20"/>
          </w:rPr>
          <w:t>пунктом 3.</w:t>
        </w:r>
      </w:hyperlink>
      <w:r w:rsidRPr="00BB5DC7">
        <w:rPr>
          <w:rFonts w:ascii="Times New Roman" w:hAnsi="Times New Roman"/>
          <w:sz w:val="20"/>
          <w:szCs w:val="20"/>
        </w:rPr>
        <w:t xml:space="preserve">1 </w:t>
      </w:r>
      <w:r w:rsidRPr="00AF320F">
        <w:rPr>
          <w:rFonts w:ascii="Times New Roman" w:hAnsi="Times New Roman"/>
          <w:sz w:val="20"/>
          <w:szCs w:val="2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AF320F" w:rsidRPr="00AF320F" w:rsidRDefault="00AF320F" w:rsidP="00AF320F">
      <w:pPr>
        <w:pStyle w:val="ConsPlusNormal"/>
        <w:widowControl/>
        <w:ind w:firstLine="540"/>
        <w:jc w:val="both"/>
        <w:rPr>
          <w:rFonts w:ascii="Times New Roman" w:hAnsi="Times New Roman" w:cs="Times New Roman"/>
        </w:rPr>
      </w:pPr>
    </w:p>
    <w:p w:rsidR="00AF320F" w:rsidRPr="00AF320F" w:rsidRDefault="00AF320F" w:rsidP="00AF320F">
      <w:pPr>
        <w:widowControl w:val="0"/>
        <w:autoSpaceDE w:val="0"/>
        <w:autoSpaceDN w:val="0"/>
        <w:adjustRightInd w:val="0"/>
        <w:spacing w:after="0" w:line="240" w:lineRule="auto"/>
        <w:ind w:firstLine="540"/>
        <w:jc w:val="center"/>
        <w:rPr>
          <w:rFonts w:ascii="Times New Roman" w:hAnsi="Times New Roman"/>
          <w:sz w:val="20"/>
          <w:szCs w:val="20"/>
        </w:rPr>
      </w:pPr>
      <w:r w:rsidRPr="00AF320F">
        <w:rPr>
          <w:rFonts w:ascii="Times New Roman" w:hAnsi="Times New Roman"/>
          <w:sz w:val="20"/>
          <w:szCs w:val="20"/>
        </w:rPr>
        <w:t>4. Порядок предоставления субсидии</w:t>
      </w:r>
    </w:p>
    <w:p w:rsidR="00AF320F" w:rsidRPr="00AF320F" w:rsidRDefault="00AF320F" w:rsidP="00AF320F">
      <w:pPr>
        <w:pStyle w:val="ConsPlusNormal"/>
        <w:widowControl/>
        <w:ind w:firstLine="540"/>
        <w:jc w:val="both"/>
        <w:rPr>
          <w:rFonts w:ascii="Times New Roman" w:hAnsi="Times New Roman" w:cs="Times New Roman"/>
        </w:rPr>
      </w:pP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4.1.  Администрация Богучанского района в течение десяти  рабочих дней со дня регистрации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По результатам проверки заявления и документов администрация   Богучанского района  принимает решение о возможности участия заявителя в конкурсе или об отказе в участии в конкурсе. </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4.2. Решение об отказе в участии в конкурсе  принимается в отношении субъектов малого и среднего предпринимательства:</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4.2.2.  являющихся участниками соглашений о разделе продукции;</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4.2.3. осуществляющих  предпринимательскую деятельность в сфере игорного бизнеса;</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 xml:space="preserve">4.2.4. являющихся в порядке, установленном </w:t>
      </w:r>
      <w:hyperlink r:id="rId46" w:history="1">
        <w:r w:rsidRPr="00BB5DC7">
          <w:rPr>
            <w:rFonts w:ascii="Times New Roman" w:hAnsi="Times New Roman"/>
            <w:sz w:val="20"/>
            <w:szCs w:val="20"/>
          </w:rPr>
          <w:t>законодательством</w:t>
        </w:r>
      </w:hyperlink>
      <w:r w:rsidRPr="00AF320F">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4.2.6. в случае, если  не представлены документы, указанные в пункте 3.1, 3.2 настоящего Порядка;</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4.2.7.  в случае, если представлены  недостоверные сведения и документы;</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4.2.8. в случае, если  не выполнены  условия оказания поддержки указанные в пункте 2.1. настоящего Порядка;</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4.4.Заявитель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4.5. Проведение конкурса осуществляется в зависимости от  поступления заявлений  в текущем году.</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lastRenderedPageBreak/>
        <w:t>Проведение конкурса осуществляется в зависимости от поступления заявлений   в текущем году.</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Проведение конкурса подразумевает выставление итоговой рейтинговой оценки для каждого заявления  и формирование координационным советом итогов</w:t>
      </w:r>
      <w:r w:rsidR="00BB5DC7">
        <w:rPr>
          <w:rFonts w:ascii="Times New Roman" w:hAnsi="Times New Roman"/>
          <w:sz w:val="20"/>
          <w:szCs w:val="20"/>
        </w:rPr>
        <w:t xml:space="preserve">ого рейтинга заявлений, который </w:t>
      </w:r>
      <w:r w:rsidRPr="00AF320F">
        <w:rPr>
          <w:rFonts w:ascii="Times New Roman" w:hAnsi="Times New Roman"/>
          <w:sz w:val="20"/>
          <w:szCs w:val="20"/>
        </w:rPr>
        <w:t>составляется, начиная от заявок с большим  баллом   к заявлениям с меньшим.</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Членами координационного совета обсуждается каждое заявление   отдельно, после обсуждения в лист оценки заявок каждый член совета вносит балл, соответствующий экономической, бюджетной и социальной значимости осуществляемой деятельности для Богучанского района  (от 1 до 5 баллов), в соответствии с критериями конкурсного отбора, согласно приложению № 4 к настоящему Порядку</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После обсуждения всех заявлений определяется суммарное  значение баллов, определенных каждым из членов координационного совета, для подготовки итоговой рейтинговой оценки заявлений.</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Предоставление субсидий осуществляется на основании итоговой рейтинговой оценки заявлений, как сумма баллов  всех членов  координационного совета (начиная от большего показателя  к меньшему). В случае равенства итогового рейтинга оценки заявлений преимущество имеет заявление, дата регистрации  которого  имеет более ранний срок.</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Субсидии предоставляются заявителям, заявления которых получили итоговую рейтинговую оценку более одной трети  от  максимально возможной. </w:t>
      </w:r>
    </w:p>
    <w:p w:rsidR="00AF320F" w:rsidRPr="00AF320F" w:rsidRDefault="00AF320F" w:rsidP="00AF320F">
      <w:pPr>
        <w:widowControl w:val="0"/>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4.6. Решение о предоставлении субсидии оформляются постановлением администрации  Богучанского района.</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4.7. Администрация Богучанского района информирует  получателя субсидии о принятом решении в течение 5 рабочих дней со дня его принятия.</w:t>
      </w:r>
    </w:p>
    <w:p w:rsidR="00AF320F" w:rsidRPr="00AF320F" w:rsidRDefault="00AF320F" w:rsidP="00AF320F">
      <w:pPr>
        <w:widowControl w:val="0"/>
        <w:autoSpaceDE w:val="0"/>
        <w:autoSpaceDN w:val="0"/>
        <w:adjustRightInd w:val="0"/>
        <w:spacing w:after="0" w:line="240" w:lineRule="auto"/>
        <w:ind w:firstLine="540"/>
        <w:jc w:val="both"/>
        <w:rPr>
          <w:rFonts w:ascii="Times New Roman" w:hAnsi="Times New Roman"/>
          <w:sz w:val="20"/>
          <w:szCs w:val="20"/>
        </w:rPr>
      </w:pPr>
      <w:r w:rsidRPr="00AF320F">
        <w:rPr>
          <w:rFonts w:ascii="Times New Roman" w:hAnsi="Times New Roman"/>
          <w:sz w:val="20"/>
          <w:szCs w:val="20"/>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47" w:history="1">
        <w:r w:rsidRPr="00AF320F">
          <w:rPr>
            <w:rFonts w:ascii="Times New Roman" w:hAnsi="Times New Roman"/>
            <w:sz w:val="20"/>
            <w:szCs w:val="20"/>
          </w:rPr>
          <w:t>соглашение</w:t>
        </w:r>
      </w:hyperlink>
      <w:r w:rsidRPr="00AF320F">
        <w:rPr>
          <w:rFonts w:ascii="Times New Roman" w:hAnsi="Times New Roman"/>
          <w:sz w:val="20"/>
          <w:szCs w:val="20"/>
        </w:rPr>
        <w:t xml:space="preserve"> о предоставлении субсидии по форме, установленной  администрацией.</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AF320F" w:rsidRPr="00AF320F" w:rsidRDefault="00AF320F" w:rsidP="00AF320F">
      <w:pPr>
        <w:autoSpaceDE w:val="0"/>
        <w:autoSpaceDN w:val="0"/>
        <w:adjustRightInd w:val="0"/>
        <w:spacing w:after="0" w:line="240" w:lineRule="auto"/>
        <w:ind w:firstLine="567"/>
        <w:jc w:val="both"/>
        <w:outlineLvl w:val="1"/>
        <w:rPr>
          <w:rFonts w:ascii="Times New Roman" w:hAnsi="Times New Roman"/>
          <w:sz w:val="20"/>
          <w:szCs w:val="20"/>
        </w:rPr>
      </w:pPr>
      <w:r w:rsidRPr="00AF320F">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 реестра получателей субсидий по форме согласно приложению N 5 к настоящему Порядку;</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  копии постановления  о предоставлении субсидии;</w:t>
      </w:r>
    </w:p>
    <w:p w:rsidR="00AF320F" w:rsidRPr="00AF320F" w:rsidRDefault="00AF320F" w:rsidP="00AF320F">
      <w:pPr>
        <w:pStyle w:val="ConsPlusNormal"/>
        <w:widowControl/>
        <w:ind w:firstLine="540"/>
        <w:jc w:val="both"/>
        <w:rPr>
          <w:rFonts w:ascii="Times New Roman" w:hAnsi="Times New Roman" w:cs="Times New Roman"/>
        </w:rPr>
      </w:pPr>
      <w:r w:rsidRPr="00AF320F">
        <w:rPr>
          <w:rFonts w:ascii="Times New Roman" w:hAnsi="Times New Roman" w:cs="Times New Roman"/>
        </w:rPr>
        <w:t>-  расчета субсидии согласно приложению № 6 к настоящему порядку.</w:t>
      </w:r>
    </w:p>
    <w:p w:rsidR="00AF320F" w:rsidRPr="00AF320F" w:rsidRDefault="00AF320F" w:rsidP="00AF320F">
      <w:pPr>
        <w:autoSpaceDE w:val="0"/>
        <w:autoSpaceDN w:val="0"/>
        <w:adjustRightInd w:val="0"/>
        <w:spacing w:after="0" w:line="240" w:lineRule="auto"/>
        <w:ind w:firstLine="540"/>
        <w:jc w:val="both"/>
        <w:outlineLvl w:val="1"/>
        <w:rPr>
          <w:rFonts w:ascii="Times New Roman" w:hAnsi="Times New Roman"/>
          <w:sz w:val="20"/>
          <w:szCs w:val="20"/>
        </w:rPr>
      </w:pPr>
      <w:r w:rsidRPr="00AF320F">
        <w:rPr>
          <w:rFonts w:ascii="Times New Roman" w:hAnsi="Times New Roman"/>
          <w:sz w:val="20"/>
          <w:szCs w:val="20"/>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AF320F" w:rsidRPr="00AF320F" w:rsidRDefault="00AF320F" w:rsidP="00AF320F">
      <w:pPr>
        <w:widowControl w:val="0"/>
        <w:autoSpaceDE w:val="0"/>
        <w:autoSpaceDN w:val="0"/>
        <w:adjustRightInd w:val="0"/>
        <w:spacing w:after="0" w:line="240" w:lineRule="auto"/>
        <w:ind w:firstLine="709"/>
        <w:jc w:val="center"/>
        <w:rPr>
          <w:rFonts w:ascii="Times New Roman" w:hAnsi="Times New Roman"/>
          <w:sz w:val="20"/>
          <w:szCs w:val="20"/>
        </w:rPr>
      </w:pPr>
    </w:p>
    <w:p w:rsidR="00AF320F" w:rsidRPr="00AF320F" w:rsidRDefault="00AF320F" w:rsidP="00AF320F">
      <w:pPr>
        <w:widowControl w:val="0"/>
        <w:autoSpaceDE w:val="0"/>
        <w:autoSpaceDN w:val="0"/>
        <w:adjustRightInd w:val="0"/>
        <w:spacing w:after="0" w:line="240" w:lineRule="auto"/>
        <w:ind w:firstLine="709"/>
        <w:jc w:val="center"/>
        <w:rPr>
          <w:rFonts w:ascii="Times New Roman" w:hAnsi="Times New Roman"/>
          <w:sz w:val="20"/>
          <w:szCs w:val="20"/>
        </w:rPr>
      </w:pPr>
      <w:r w:rsidRPr="00AF320F">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AF320F" w:rsidRPr="00AF320F" w:rsidRDefault="00AF320F" w:rsidP="00AF320F">
      <w:pPr>
        <w:widowControl w:val="0"/>
        <w:autoSpaceDE w:val="0"/>
        <w:autoSpaceDN w:val="0"/>
        <w:adjustRightInd w:val="0"/>
        <w:spacing w:after="0" w:line="240" w:lineRule="auto"/>
        <w:ind w:firstLine="709"/>
        <w:jc w:val="center"/>
        <w:rPr>
          <w:rFonts w:ascii="Times New Roman" w:hAnsi="Times New Roman"/>
          <w:sz w:val="20"/>
          <w:szCs w:val="20"/>
        </w:rPr>
      </w:pPr>
    </w:p>
    <w:p w:rsidR="00AF320F" w:rsidRPr="00AF320F" w:rsidRDefault="00AF320F" w:rsidP="00AF320F">
      <w:pPr>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5.1. Получатель субсидии в срок до 5 мая года, следующего за отчетным, обязан представлять в  администрацию Богучанского района:</w:t>
      </w:r>
    </w:p>
    <w:p w:rsidR="00AF320F" w:rsidRPr="00AF320F" w:rsidRDefault="00AF320F" w:rsidP="00AF320F">
      <w:pPr>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AF320F">
        <w:rPr>
          <w:rFonts w:ascii="Times New Roman" w:hAnsi="Times New Roman"/>
          <w:sz w:val="20"/>
          <w:szCs w:val="20"/>
        </w:rPr>
        <w:br/>
        <w:t>(при специальных режимах налогообложения за предшествующий календарный год);</w:t>
      </w:r>
    </w:p>
    <w:p w:rsidR="00AF320F" w:rsidRPr="00AF320F" w:rsidRDefault="00AF320F" w:rsidP="00AF320F">
      <w:pPr>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отчет о финансово-экономических показателях, составленный по форме согласно приложению № 7 к Порядку;</w:t>
      </w:r>
    </w:p>
    <w:p w:rsidR="00AF320F" w:rsidRPr="00AF320F" w:rsidRDefault="00AF320F" w:rsidP="00AF320F">
      <w:pPr>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сведения о среднесп</w:t>
      </w:r>
      <w:r w:rsidR="00BB5DC7">
        <w:rPr>
          <w:rFonts w:ascii="Times New Roman" w:hAnsi="Times New Roman"/>
          <w:sz w:val="20"/>
          <w:szCs w:val="20"/>
        </w:rPr>
        <w:t xml:space="preserve">исочной численности работников </w:t>
      </w:r>
      <w:r w:rsidRPr="00AF320F">
        <w:rPr>
          <w:rFonts w:ascii="Times New Roman" w:hAnsi="Times New Roman"/>
          <w:sz w:val="20"/>
          <w:szCs w:val="20"/>
        </w:rPr>
        <w:t>за отчетный год.</w:t>
      </w:r>
    </w:p>
    <w:p w:rsidR="00AF320F" w:rsidRPr="00AF320F" w:rsidRDefault="00AF320F" w:rsidP="00AF320F">
      <w:pPr>
        <w:autoSpaceDE w:val="0"/>
        <w:autoSpaceDN w:val="0"/>
        <w:adjustRightInd w:val="0"/>
        <w:spacing w:after="0" w:line="240" w:lineRule="auto"/>
        <w:ind w:firstLine="709"/>
        <w:jc w:val="both"/>
        <w:rPr>
          <w:rFonts w:ascii="Times New Roman" w:hAnsi="Times New Roman"/>
          <w:sz w:val="20"/>
          <w:szCs w:val="20"/>
        </w:rPr>
      </w:pPr>
      <w:r w:rsidRPr="00AF320F">
        <w:rPr>
          <w:rFonts w:ascii="Times New Roman" w:hAnsi="Times New Roman"/>
          <w:sz w:val="20"/>
          <w:szCs w:val="20"/>
        </w:rPr>
        <w:t>Под отчетным годом понимается финансовый год, следующий за годом предоставления субсидии.</w:t>
      </w:r>
    </w:p>
    <w:p w:rsidR="00AF320F" w:rsidRPr="00AF320F" w:rsidRDefault="00AF320F" w:rsidP="00AF320F">
      <w:pPr>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 xml:space="preserve">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возврате субсидии (далее – решение </w:t>
      </w:r>
      <w:r w:rsidRPr="00AF320F">
        <w:rPr>
          <w:rFonts w:ascii="Times New Roman" w:hAnsi="Times New Roman"/>
          <w:sz w:val="20"/>
          <w:szCs w:val="20"/>
        </w:rPr>
        <w:br/>
        <w:t xml:space="preserve">о возврате субсидии) в  районный  бюджет. </w:t>
      </w:r>
    </w:p>
    <w:p w:rsidR="00AF320F" w:rsidRPr="00AF320F" w:rsidRDefault="00AF320F" w:rsidP="00AF320F">
      <w:pPr>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AF320F" w:rsidRPr="00AF320F" w:rsidRDefault="00AF320F" w:rsidP="00AF320F">
      <w:pPr>
        <w:autoSpaceDE w:val="0"/>
        <w:autoSpaceDN w:val="0"/>
        <w:adjustRightInd w:val="0"/>
        <w:spacing w:after="0" w:line="240" w:lineRule="auto"/>
        <w:ind w:firstLine="567"/>
        <w:jc w:val="both"/>
        <w:rPr>
          <w:rFonts w:ascii="Times New Roman" w:hAnsi="Times New Roman"/>
          <w:sz w:val="20"/>
          <w:szCs w:val="20"/>
        </w:rPr>
      </w:pPr>
      <w:r w:rsidRPr="00AF320F">
        <w:rPr>
          <w:rFonts w:ascii="Times New Roman" w:hAnsi="Times New Roman"/>
          <w:sz w:val="20"/>
          <w:szCs w:val="20"/>
        </w:rPr>
        <w:t>5.4. Получатель субсидии в течение 10</w:t>
      </w:r>
      <w:r w:rsidR="00BB5DC7">
        <w:rPr>
          <w:rFonts w:ascii="Times New Roman" w:hAnsi="Times New Roman"/>
          <w:sz w:val="20"/>
          <w:szCs w:val="20"/>
        </w:rPr>
        <w:t xml:space="preserve"> дней со дня получения решения </w:t>
      </w:r>
      <w:r w:rsidRPr="00AF320F">
        <w:rPr>
          <w:rFonts w:ascii="Times New Roman" w:hAnsi="Times New Roman"/>
          <w:sz w:val="20"/>
          <w:szCs w:val="20"/>
        </w:rPr>
        <w:t xml:space="preserve">о возврате субсидии обязан произвести возврат в районный  бюджет ранее полученных сумм субсидии, указанных в решении о возврате </w:t>
      </w:r>
      <w:r w:rsidRPr="00AF320F">
        <w:rPr>
          <w:rFonts w:ascii="Times New Roman" w:hAnsi="Times New Roman"/>
          <w:sz w:val="20"/>
          <w:szCs w:val="20"/>
        </w:rPr>
        <w:lastRenderedPageBreak/>
        <w:t xml:space="preserve">субсидии, </w:t>
      </w:r>
      <w:r w:rsidRPr="00AF320F">
        <w:rPr>
          <w:rFonts w:ascii="Times New Roman" w:hAnsi="Times New Roman"/>
          <w:sz w:val="20"/>
          <w:szCs w:val="20"/>
        </w:rPr>
        <w:br/>
        <w:t>в полном объеме.</w:t>
      </w:r>
    </w:p>
    <w:p w:rsidR="00AF320F" w:rsidRPr="00AF320F" w:rsidRDefault="00AF320F" w:rsidP="00AF320F">
      <w:pPr>
        <w:pStyle w:val="ConsPlusNormal"/>
        <w:ind w:firstLine="567"/>
        <w:jc w:val="both"/>
        <w:rPr>
          <w:rFonts w:ascii="Times New Roman" w:hAnsi="Times New Roman" w:cs="Times New Roman"/>
        </w:rPr>
      </w:pPr>
      <w:r w:rsidRPr="00AF320F">
        <w:rPr>
          <w:rFonts w:ascii="Times New Roman" w:hAnsi="Times New Roman" w:cs="Times New Roman"/>
        </w:rPr>
        <w:t xml:space="preserve">5.5. В случае, если получатель </w:t>
      </w:r>
      <w:r w:rsidR="00BB5DC7">
        <w:rPr>
          <w:rFonts w:ascii="Times New Roman" w:hAnsi="Times New Roman" w:cs="Times New Roman"/>
        </w:rPr>
        <w:t xml:space="preserve">субсидии не возвратил субсидию </w:t>
      </w:r>
      <w:r w:rsidRPr="00AF320F">
        <w:rPr>
          <w:rFonts w:ascii="Times New Roman" w:hAnsi="Times New Roman" w:cs="Times New Roman"/>
        </w:rP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AF320F" w:rsidRPr="00AF320F" w:rsidRDefault="00AF320F" w:rsidP="00AF320F">
      <w:pPr>
        <w:pStyle w:val="ConsPlusNormal"/>
        <w:widowControl/>
        <w:ind w:firstLine="567"/>
        <w:jc w:val="both"/>
        <w:rPr>
          <w:rFonts w:ascii="Times New Roman" w:hAnsi="Times New Roman" w:cs="Times New Roman"/>
        </w:rPr>
      </w:pPr>
      <w:r w:rsidRPr="00AF320F">
        <w:rPr>
          <w:rFonts w:ascii="Times New Roman" w:hAnsi="Times New Roman" w:cs="Times New Roman"/>
        </w:rPr>
        <w:t xml:space="preserve">5.6.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5D315A" w:rsidRDefault="005D315A" w:rsidP="00411103">
      <w:pPr>
        <w:autoSpaceDE w:val="0"/>
        <w:spacing w:after="0" w:line="240" w:lineRule="auto"/>
      </w:pPr>
    </w:p>
    <w:p w:rsidR="00B22A52" w:rsidRPr="00B22A52" w:rsidRDefault="00B22A52" w:rsidP="00B22A52">
      <w:pPr>
        <w:pStyle w:val="ConsPlusNormal"/>
        <w:widowControl/>
        <w:ind w:firstLine="0"/>
        <w:jc w:val="right"/>
        <w:outlineLvl w:val="1"/>
        <w:rPr>
          <w:rFonts w:ascii="Times New Roman" w:hAnsi="Times New Roman" w:cs="Times New Roman"/>
        </w:rPr>
      </w:pPr>
      <w:r w:rsidRPr="00B22A52">
        <w:rPr>
          <w:rFonts w:ascii="Times New Roman" w:hAnsi="Times New Roman" w:cs="Times New Roman"/>
        </w:rPr>
        <w:t>Приложение N 1</w:t>
      </w:r>
    </w:p>
    <w:p w:rsidR="00B22A52" w:rsidRPr="00B22A52" w:rsidRDefault="00B22A52" w:rsidP="00B22A52">
      <w:pPr>
        <w:pStyle w:val="ConsPlusNormal"/>
        <w:widowControl/>
        <w:ind w:firstLine="540"/>
        <w:jc w:val="right"/>
        <w:rPr>
          <w:rFonts w:ascii="Times New Roman" w:hAnsi="Times New Roman" w:cs="Times New Roman"/>
        </w:rPr>
      </w:pPr>
      <w:r w:rsidRPr="00B22A52">
        <w:rPr>
          <w:rFonts w:ascii="Times New Roman" w:hAnsi="Times New Roman" w:cs="Times New Roman"/>
        </w:rPr>
        <w:t xml:space="preserve">                                                                                                                                           к порядку                                                         </w:t>
      </w:r>
    </w:p>
    <w:p w:rsidR="00B22A52" w:rsidRPr="00263888" w:rsidRDefault="00B22A52" w:rsidP="00B22A52">
      <w:pPr>
        <w:pStyle w:val="ConsPlusNonformat"/>
        <w:widowControl/>
        <w:jc w:val="center"/>
        <w:rPr>
          <w:rFonts w:ascii="Times New Roman" w:hAnsi="Times New Roman" w:cs="Times New Roman"/>
        </w:rPr>
      </w:pPr>
      <w:r w:rsidRPr="00263888">
        <w:rPr>
          <w:rFonts w:ascii="Times New Roman" w:hAnsi="Times New Roman" w:cs="Times New Roman"/>
        </w:rPr>
        <w:t>Заявление</w:t>
      </w:r>
    </w:p>
    <w:p w:rsidR="00B22A52" w:rsidRPr="00263888" w:rsidRDefault="00B22A52" w:rsidP="00B22A52">
      <w:pPr>
        <w:pStyle w:val="ConsPlusNonformat"/>
        <w:widowControl/>
        <w:jc w:val="center"/>
        <w:rPr>
          <w:rFonts w:ascii="Times New Roman" w:hAnsi="Times New Roman" w:cs="Times New Roman"/>
        </w:rPr>
      </w:pPr>
      <w:r w:rsidRPr="00263888">
        <w:rPr>
          <w:rFonts w:ascii="Times New Roman" w:hAnsi="Times New Roman" w:cs="Times New Roman"/>
        </w:rPr>
        <w:t>о предоставлении субсидии</w:t>
      </w:r>
    </w:p>
    <w:p w:rsidR="00B22A52" w:rsidRPr="00263888" w:rsidRDefault="00B22A52" w:rsidP="00B22A52">
      <w:pPr>
        <w:pStyle w:val="ConsPlusNonformat"/>
        <w:widowControl/>
        <w:rPr>
          <w:rFonts w:ascii="Times New Roman" w:hAnsi="Times New Roman" w:cs="Times New Roman"/>
        </w:rPr>
      </w:pP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Прошу предоставить _____________________________________________________</w:t>
      </w:r>
      <w:r>
        <w:rPr>
          <w:rFonts w:ascii="Times New Roman" w:hAnsi="Times New Roman" w:cs="Times New Roman"/>
        </w:rPr>
        <w:t>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(полное наименование заявителя)</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B22A52" w:rsidRPr="00263888" w:rsidRDefault="00B22A52" w:rsidP="00B22A52">
      <w:pPr>
        <w:pStyle w:val="ConsPlusNonformat"/>
        <w:widowControl/>
        <w:ind w:firstLine="142"/>
        <w:rPr>
          <w:rFonts w:ascii="Times New Roman" w:hAnsi="Times New Roman" w:cs="Times New Roman"/>
        </w:rPr>
      </w:pPr>
      <w:r w:rsidRPr="00263888">
        <w:rPr>
          <w:rFonts w:ascii="Times New Roman" w:hAnsi="Times New Roman" w:cs="Times New Roman"/>
        </w:rPr>
        <w:t>субсидию на возмещение части затрат на  приобретение  специальной  техники,перерабатывающего (обрабатывающего) оборудования, агрегатов и комплексов.</w:t>
      </w:r>
    </w:p>
    <w:p w:rsidR="00B22A52" w:rsidRPr="00263888" w:rsidRDefault="00B22A52" w:rsidP="00B22A52">
      <w:pPr>
        <w:pStyle w:val="ConsPlusNonformat"/>
        <w:widowControl/>
        <w:rPr>
          <w:rFonts w:ascii="Times New Roman" w:hAnsi="Times New Roman" w:cs="Times New Roman"/>
        </w:rPr>
      </w:pP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1. Информация о заявителе:</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Юридический адрес _____________________________________________________</w:t>
      </w:r>
      <w:r>
        <w:rPr>
          <w:rFonts w:ascii="Times New Roman" w:hAnsi="Times New Roman" w:cs="Times New Roman"/>
        </w:rPr>
        <w:t>___________________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Телефон, факс, e-mail ________________________________________________</w:t>
      </w:r>
      <w:r>
        <w:rPr>
          <w:rFonts w:ascii="Times New Roman" w:hAnsi="Times New Roman" w:cs="Times New Roman"/>
        </w:rPr>
        <w:t>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ИНН/КПП 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Банковские реквизиты __________________________________________________</w:t>
      </w:r>
      <w:r>
        <w:rPr>
          <w:rFonts w:ascii="Times New Roman" w:hAnsi="Times New Roman" w:cs="Times New Roman"/>
        </w:rPr>
        <w:t>____________________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2. Средняя численность  работников  за  предшествующий календарный год,включая   лиц,  работающих   по  гражданско-правовым  договорам   или   посовместительству  с  учетом   реально  отработанного   времени,  работниковпредставительств,  филиалов  и  других  обособленных подразделений, человек</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3. Размер средней заработной платы, рублей ___________________________</w:t>
      </w:r>
      <w:r>
        <w:rPr>
          <w:rFonts w:ascii="Times New Roman" w:hAnsi="Times New Roman" w:cs="Times New Roman"/>
        </w:rPr>
        <w:t>_________________________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(на последнюю отчетную дату)</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4. Является участником соглашений о разделе продукции:________________</w:t>
      </w:r>
      <w:r>
        <w:rPr>
          <w:rFonts w:ascii="Times New Roman" w:hAnsi="Times New Roman" w:cs="Times New Roman"/>
        </w:rPr>
        <w:t>_________________________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5. Является профессиональным участником рынка ценных </w:t>
      </w:r>
      <w:r>
        <w:rPr>
          <w:rFonts w:ascii="Times New Roman" w:hAnsi="Times New Roman" w:cs="Times New Roman"/>
        </w:rPr>
        <w:t>б</w:t>
      </w:r>
      <w:r w:rsidRPr="00263888">
        <w:rPr>
          <w:rFonts w:ascii="Times New Roman" w:hAnsi="Times New Roman" w:cs="Times New Roman"/>
        </w:rPr>
        <w:t>умаг:___________</w:t>
      </w:r>
      <w:r>
        <w:rPr>
          <w:rFonts w:ascii="Times New Roman" w:hAnsi="Times New Roman" w:cs="Times New Roman"/>
        </w:rPr>
        <w:t>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6. Осуществляет производство и реализацию подакцизных товаров: _______</w:t>
      </w:r>
      <w:r>
        <w:rPr>
          <w:rFonts w:ascii="Times New Roman" w:hAnsi="Times New Roman" w:cs="Times New Roman"/>
        </w:rPr>
        <w:t>_________________________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7. Осуществляет добычу и реализацию полезных ископаемых, за исключением</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общераспространенных полезных ископаемых _________________________________</w:t>
      </w:r>
      <w:r>
        <w:rPr>
          <w:rFonts w:ascii="Times New Roman" w:hAnsi="Times New Roman" w:cs="Times New Roman"/>
        </w:rPr>
        <w:t>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8.  Применяемая  заявителем  система  налогообложения  (отметить  любымзнаком):</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Общеустановленная</w:t>
      </w:r>
      <w:r>
        <w:rPr>
          <w:rFonts w:ascii="Times New Roman" w:hAnsi="Times New Roman" w:cs="Times New Roman"/>
        </w:rPr>
        <w:t xml:space="preserve"> 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упрощенная (УСН)</w:t>
      </w:r>
      <w:r>
        <w:rPr>
          <w:rFonts w:ascii="Times New Roman" w:hAnsi="Times New Roman" w:cs="Times New Roman"/>
        </w:rPr>
        <w:t>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в  виде  единого  налога  на  вмененный   доход   для  отдельных  видов    деятельности (ЕНВД)</w:t>
      </w:r>
      <w:r>
        <w:rPr>
          <w:rFonts w:ascii="Times New Roman" w:hAnsi="Times New Roman" w:cs="Times New Roman"/>
        </w:rPr>
        <w:t xml:space="preserve"> 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для сельскохозяйственных товаропроизводителей.</w:t>
      </w:r>
    </w:p>
    <w:p w:rsidR="00B22A52" w:rsidRPr="00263888" w:rsidRDefault="00B22A52" w:rsidP="00B22A52">
      <w:pPr>
        <w:pStyle w:val="ConsPlusNonformat"/>
        <w:widowControl/>
        <w:ind w:left="142"/>
        <w:rPr>
          <w:rFonts w:ascii="Times New Roman" w:hAnsi="Times New Roman" w:cs="Times New Roman"/>
        </w:rPr>
      </w:pPr>
      <w:r w:rsidRPr="00263888">
        <w:rPr>
          <w:rFonts w:ascii="Times New Roman" w:hAnsi="Times New Roman" w:cs="Times New Roman"/>
        </w:rPr>
        <w:t>9.  Является  субъектом  агропромышленного  комплекса  в соответствии с</w:t>
      </w:r>
      <w:hyperlink r:id="rId48" w:history="1">
        <w:r w:rsidRPr="00263888">
          <w:rPr>
            <w:rFonts w:ascii="Times New Roman" w:hAnsi="Times New Roman" w:cs="Times New Roman"/>
            <w:color w:val="0000FF"/>
          </w:rPr>
          <w:t>Законом</w:t>
        </w:r>
      </w:hyperlink>
      <w:r w:rsidRPr="00263888">
        <w:rPr>
          <w:rFonts w:ascii="Times New Roman" w:hAnsi="Times New Roman" w:cs="Times New Roman"/>
        </w:rPr>
        <w:t xml:space="preserve"> края от 21.02.2006 N 17-4487 "О государственной поддержке субъектовагропромышленного комплекса края": _______________________</w:t>
      </w:r>
      <w:r>
        <w:rPr>
          <w:rFonts w:ascii="Times New Roman" w:hAnsi="Times New Roman" w:cs="Times New Roman"/>
        </w:rPr>
        <w:t>______________________________________________________________</w:t>
      </w:r>
      <w:r w:rsidRPr="00263888">
        <w:rPr>
          <w:rFonts w:ascii="Times New Roman" w:hAnsi="Times New Roman" w:cs="Times New Roman"/>
        </w:rPr>
        <w:t>.</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B22A52" w:rsidRPr="00263888" w:rsidRDefault="00B22A52" w:rsidP="00B22A52">
      <w:pPr>
        <w:pStyle w:val="ConsPlusNonformat"/>
        <w:widowControl/>
        <w:jc w:val="both"/>
        <w:rPr>
          <w:rFonts w:ascii="Times New Roman" w:hAnsi="Times New Roman" w:cs="Times New Roman"/>
        </w:rPr>
      </w:pPr>
      <w:r w:rsidRPr="00263888">
        <w:rPr>
          <w:rFonts w:ascii="Times New Roman" w:hAnsi="Times New Roman" w:cs="Times New Roman"/>
        </w:rPr>
        <w:t>Размер  субсидии  прошу  установить  в  соответствии  с  Порядком предоставления  субсидии  на  возмещение части затрат субъектам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 утвержденным Постановлением администрации Богучанского района от __________ 201</w:t>
      </w:r>
      <w:r>
        <w:rPr>
          <w:rFonts w:ascii="Times New Roman" w:hAnsi="Times New Roman" w:cs="Times New Roman"/>
        </w:rPr>
        <w:t>4</w:t>
      </w:r>
      <w:r w:rsidRPr="00263888">
        <w:rPr>
          <w:rFonts w:ascii="Times New Roman" w:hAnsi="Times New Roman" w:cs="Times New Roman"/>
        </w:rPr>
        <w:t xml:space="preserve"> №______</w:t>
      </w:r>
      <w:r>
        <w:rPr>
          <w:rFonts w:ascii="Times New Roman" w:hAnsi="Times New Roman" w:cs="Times New Roman"/>
        </w:rPr>
        <w:t>_______________</w:t>
      </w:r>
    </w:p>
    <w:p w:rsidR="00B22A52" w:rsidRDefault="00B22A52" w:rsidP="00B22A52">
      <w:pPr>
        <w:pStyle w:val="ConsPlusNonformat"/>
        <w:widowControl/>
        <w:rPr>
          <w:rFonts w:ascii="Times New Roman" w:hAnsi="Times New Roman" w:cs="Times New Roman"/>
        </w:rPr>
      </w:pP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Прошу указанную информацию не представлять без моего согласия третьимлицам.</w:t>
      </w:r>
    </w:p>
    <w:p w:rsidR="00B22A52" w:rsidRPr="00263888" w:rsidRDefault="00B22A52" w:rsidP="00B22A52">
      <w:pPr>
        <w:pStyle w:val="ConsPlusNonformat"/>
        <w:widowControl/>
        <w:rPr>
          <w:rFonts w:ascii="Times New Roman" w:hAnsi="Times New Roman" w:cs="Times New Roman"/>
        </w:rPr>
      </w:pPr>
    </w:p>
    <w:p w:rsidR="00B22A52" w:rsidRDefault="00B22A52" w:rsidP="00B22A52">
      <w:pPr>
        <w:pStyle w:val="ConsPlusNonformat"/>
        <w:widowControl/>
        <w:rPr>
          <w:rFonts w:ascii="Times New Roman" w:hAnsi="Times New Roman" w:cs="Times New Roman"/>
        </w:rPr>
      </w:pP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lastRenderedPageBreak/>
        <w:t>Руководитель ____________________________________ /_______________________/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(должность)         (подпись)                  (расшифровка подписи)</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М.П.</w:t>
      </w:r>
    </w:p>
    <w:p w:rsidR="00B22A52" w:rsidRPr="00263888" w:rsidRDefault="00B22A52" w:rsidP="00B22A52">
      <w:pPr>
        <w:pStyle w:val="ConsPlusNonformat"/>
        <w:widowControl/>
        <w:rPr>
          <w:rFonts w:ascii="Times New Roman" w:hAnsi="Times New Roman" w:cs="Times New Roman"/>
        </w:rPr>
      </w:pP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Главный бухгалтер _______________________________ /_______________________/</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 xml:space="preserve">     (подпись)                  (расшифровка подписи)</w:t>
      </w:r>
    </w:p>
    <w:p w:rsidR="00B22A52" w:rsidRPr="00263888" w:rsidRDefault="00B22A52" w:rsidP="00B22A52">
      <w:pPr>
        <w:pStyle w:val="ConsPlusNonformat"/>
        <w:widowControl/>
        <w:rPr>
          <w:rFonts w:ascii="Times New Roman" w:hAnsi="Times New Roman" w:cs="Times New Roman"/>
        </w:rPr>
      </w:pPr>
      <w:r w:rsidRPr="00263888">
        <w:rPr>
          <w:rFonts w:ascii="Times New Roman" w:hAnsi="Times New Roman" w:cs="Times New Roman"/>
        </w:rPr>
        <w:t>Дата</w:t>
      </w:r>
    </w:p>
    <w:p w:rsidR="00B22A52" w:rsidRDefault="00B22A52" w:rsidP="00411103">
      <w:pPr>
        <w:autoSpaceDE w:val="0"/>
        <w:spacing w:after="0" w:line="240" w:lineRule="auto"/>
        <w:rPr>
          <w:rFonts w:ascii="Times New Roman" w:hAnsi="Times New Roman"/>
          <w:sz w:val="20"/>
          <w:szCs w:val="20"/>
        </w:rPr>
      </w:pPr>
    </w:p>
    <w:p w:rsidR="00B22A52" w:rsidRPr="00B22A52" w:rsidRDefault="00B22A52" w:rsidP="00B22A52">
      <w:pPr>
        <w:pStyle w:val="ConsPlusNormal"/>
        <w:widowControl/>
        <w:ind w:firstLine="0"/>
        <w:jc w:val="right"/>
        <w:outlineLvl w:val="1"/>
        <w:rPr>
          <w:rFonts w:ascii="Times New Roman" w:hAnsi="Times New Roman" w:cs="Times New Roman"/>
        </w:rPr>
      </w:pPr>
      <w:r w:rsidRPr="00B22A52">
        <w:rPr>
          <w:rFonts w:ascii="Times New Roman" w:hAnsi="Times New Roman" w:cs="Times New Roman"/>
        </w:rPr>
        <w:t>Приложение N 2</w:t>
      </w:r>
    </w:p>
    <w:p w:rsidR="00B22A52" w:rsidRPr="00B22A52" w:rsidRDefault="00B22A52" w:rsidP="00B22A52">
      <w:pPr>
        <w:pStyle w:val="ConsPlusNormal"/>
        <w:widowControl/>
        <w:ind w:firstLine="0"/>
        <w:jc w:val="right"/>
        <w:rPr>
          <w:rFonts w:ascii="Times New Roman" w:hAnsi="Times New Roman" w:cs="Times New Roman"/>
        </w:rPr>
      </w:pPr>
      <w:r w:rsidRPr="00B22A52">
        <w:rPr>
          <w:rFonts w:ascii="Times New Roman" w:hAnsi="Times New Roman" w:cs="Times New Roman"/>
        </w:rPr>
        <w:t xml:space="preserve">                                                                                                                                к порядку                                                                                                                                                </w:t>
      </w:r>
    </w:p>
    <w:p w:rsidR="00B22A52" w:rsidRPr="00B22A52" w:rsidRDefault="00B22A52" w:rsidP="00B22A52">
      <w:pPr>
        <w:pStyle w:val="ConsPlusNormal"/>
        <w:widowControl/>
        <w:ind w:firstLine="540"/>
        <w:jc w:val="right"/>
        <w:rPr>
          <w:rFonts w:ascii="Times New Roman" w:hAnsi="Times New Roman" w:cs="Times New Roman"/>
        </w:rPr>
      </w:pPr>
    </w:p>
    <w:p w:rsidR="00B22A52" w:rsidRPr="00B22A52" w:rsidRDefault="00B22A52" w:rsidP="00B22A52">
      <w:pPr>
        <w:pStyle w:val="ConsPlusNonformat"/>
        <w:widowControl/>
        <w:jc w:val="center"/>
        <w:rPr>
          <w:rFonts w:ascii="Times New Roman" w:hAnsi="Times New Roman" w:cs="Times New Roman"/>
        </w:rPr>
      </w:pPr>
      <w:r w:rsidRPr="00B22A52">
        <w:rPr>
          <w:rFonts w:ascii="Times New Roman" w:hAnsi="Times New Roman" w:cs="Times New Roman"/>
        </w:rPr>
        <w:t>Справка</w:t>
      </w:r>
    </w:p>
    <w:p w:rsidR="00B22A52" w:rsidRPr="00B22A52" w:rsidRDefault="00B22A52" w:rsidP="00B22A52">
      <w:pPr>
        <w:pStyle w:val="ConsPlusNonformat"/>
        <w:widowControl/>
        <w:jc w:val="center"/>
        <w:rPr>
          <w:rFonts w:ascii="Times New Roman" w:hAnsi="Times New Roman" w:cs="Times New Roman"/>
        </w:rPr>
      </w:pPr>
      <w:r w:rsidRPr="00B22A52">
        <w:rPr>
          <w:rFonts w:ascii="Times New Roman" w:hAnsi="Times New Roman" w:cs="Times New Roman"/>
        </w:rPr>
        <w:t>об имущественном и финансовом состоянии</w:t>
      </w:r>
    </w:p>
    <w:p w:rsidR="00B22A52" w:rsidRPr="00B22A52" w:rsidRDefault="00B22A52" w:rsidP="00B22A52">
      <w:pPr>
        <w:pStyle w:val="ConsPlusNonformat"/>
        <w:widowControl/>
        <w:jc w:val="center"/>
        <w:rPr>
          <w:rFonts w:ascii="Times New Roman" w:hAnsi="Times New Roman" w:cs="Times New Roman"/>
        </w:rPr>
      </w:pPr>
    </w:p>
    <w:p w:rsidR="00B22A52" w:rsidRPr="00B22A52" w:rsidRDefault="00B22A52" w:rsidP="00B22A52">
      <w:pPr>
        <w:pStyle w:val="ConsPlusNonformat"/>
        <w:widowControl/>
        <w:jc w:val="center"/>
        <w:rPr>
          <w:rFonts w:ascii="Times New Roman" w:hAnsi="Times New Roman" w:cs="Times New Roman"/>
        </w:rPr>
      </w:pPr>
    </w:p>
    <w:p w:rsidR="00B22A52" w:rsidRPr="00B22A52" w:rsidRDefault="00B22A52" w:rsidP="00B22A52">
      <w:pPr>
        <w:pStyle w:val="ConsPlusNonformat"/>
        <w:widowControl/>
        <w:jc w:val="center"/>
        <w:rPr>
          <w:rFonts w:ascii="Times New Roman" w:hAnsi="Times New Roman" w:cs="Times New Roman"/>
        </w:rPr>
      </w:pPr>
      <w:r w:rsidRPr="00B22A52">
        <w:rPr>
          <w:rFonts w:ascii="Times New Roman" w:hAnsi="Times New Roman" w:cs="Times New Roman"/>
        </w:rPr>
        <w:t>_________________________________________________________________________</w:t>
      </w:r>
    </w:p>
    <w:p w:rsidR="00B22A52" w:rsidRPr="00B22A52" w:rsidRDefault="00B22A52" w:rsidP="00B22A52">
      <w:pPr>
        <w:pStyle w:val="ConsPlusNonformat"/>
        <w:widowControl/>
        <w:jc w:val="center"/>
        <w:rPr>
          <w:rFonts w:ascii="Times New Roman" w:hAnsi="Times New Roman" w:cs="Times New Roman"/>
        </w:rPr>
      </w:pPr>
      <w:r w:rsidRPr="00B22A52">
        <w:rPr>
          <w:rFonts w:ascii="Times New Roman" w:hAnsi="Times New Roman" w:cs="Times New Roman"/>
        </w:rPr>
        <w:t>(полное наименование заявителя)</w:t>
      </w: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1. Сведения об имуществе:</w:t>
      </w: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тыс. рублей</w:t>
      </w:r>
    </w:p>
    <w:tbl>
      <w:tblPr>
        <w:tblW w:w="5000" w:type="pct"/>
        <w:tblCellMar>
          <w:left w:w="70" w:type="dxa"/>
          <w:right w:w="70" w:type="dxa"/>
        </w:tblCellMar>
        <w:tblLook w:val="0000"/>
      </w:tblPr>
      <w:tblGrid>
        <w:gridCol w:w="2455"/>
        <w:gridCol w:w="7039"/>
      </w:tblGrid>
      <w:tr w:rsidR="00B22A52" w:rsidRPr="00B22A52" w:rsidTr="00B22A52">
        <w:trPr>
          <w:cantSplit/>
          <w:trHeight w:val="360"/>
        </w:trPr>
        <w:tc>
          <w:tcPr>
            <w:tcW w:w="1293"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r w:rsidRPr="00B22A52">
              <w:rPr>
                <w:rFonts w:ascii="Times New Roman" w:hAnsi="Times New Roman" w:cs="Times New Roman"/>
              </w:rPr>
              <w:t xml:space="preserve">Наименование </w:t>
            </w:r>
          </w:p>
        </w:tc>
        <w:tc>
          <w:tcPr>
            <w:tcW w:w="3707"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r w:rsidRPr="00B22A52">
              <w:rPr>
                <w:rFonts w:ascii="Times New Roman" w:hAnsi="Times New Roman" w:cs="Times New Roman"/>
              </w:rPr>
              <w:t xml:space="preserve">Остаточная стоимость за предшествующий  </w:t>
            </w:r>
            <w:r w:rsidRPr="00B22A52">
              <w:rPr>
                <w:rFonts w:ascii="Times New Roman" w:hAnsi="Times New Roman" w:cs="Times New Roman"/>
              </w:rPr>
              <w:br/>
              <w:t>календарный год &lt;*&gt;</w:t>
            </w:r>
          </w:p>
        </w:tc>
      </w:tr>
      <w:tr w:rsidR="00B22A52" w:rsidRPr="00B22A52" w:rsidTr="00B22A52">
        <w:trPr>
          <w:cantSplit/>
          <w:trHeight w:val="120"/>
        </w:trPr>
        <w:tc>
          <w:tcPr>
            <w:tcW w:w="1293"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r>
      <w:tr w:rsidR="00B22A52" w:rsidRPr="00B22A52" w:rsidTr="00B22A52">
        <w:trPr>
          <w:cantSplit/>
          <w:trHeight w:val="120"/>
        </w:trPr>
        <w:tc>
          <w:tcPr>
            <w:tcW w:w="1293"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r>
      <w:tr w:rsidR="00B22A52" w:rsidRPr="00B22A52" w:rsidTr="00B22A52">
        <w:trPr>
          <w:cantSplit/>
          <w:trHeight w:val="120"/>
        </w:trPr>
        <w:tc>
          <w:tcPr>
            <w:tcW w:w="1293"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r>
      <w:tr w:rsidR="00B22A52" w:rsidRPr="00B22A52" w:rsidTr="00B22A52">
        <w:trPr>
          <w:cantSplit/>
          <w:trHeight w:val="240"/>
        </w:trPr>
        <w:tc>
          <w:tcPr>
            <w:tcW w:w="1293"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r w:rsidRPr="00B22A52">
              <w:rPr>
                <w:rFonts w:ascii="Times New Roman" w:hAnsi="Times New Roman" w:cs="Times New Roman"/>
              </w:rPr>
              <w:t xml:space="preserve">Всего         </w:t>
            </w:r>
          </w:p>
        </w:tc>
        <w:tc>
          <w:tcPr>
            <w:tcW w:w="3707" w:type="pct"/>
            <w:tcBorders>
              <w:top w:val="single" w:sz="6" w:space="0" w:color="auto"/>
              <w:left w:val="single" w:sz="6" w:space="0" w:color="auto"/>
              <w:bottom w:val="single" w:sz="6" w:space="0" w:color="auto"/>
              <w:right w:val="single" w:sz="6" w:space="0" w:color="auto"/>
            </w:tcBorders>
          </w:tcPr>
          <w:p w:rsidR="00B22A52" w:rsidRPr="00B22A52" w:rsidRDefault="00B22A52" w:rsidP="00E27A5D">
            <w:pPr>
              <w:pStyle w:val="ConsPlusNormal"/>
              <w:widowControl/>
              <w:ind w:firstLine="0"/>
              <w:rPr>
                <w:rFonts w:ascii="Times New Roman" w:hAnsi="Times New Roman" w:cs="Times New Roman"/>
              </w:rPr>
            </w:pPr>
          </w:p>
        </w:tc>
      </w:tr>
    </w:tbl>
    <w:p w:rsidR="00B22A52" w:rsidRPr="00B22A52" w:rsidRDefault="00B22A52" w:rsidP="00B22A52">
      <w:pPr>
        <w:pStyle w:val="ConsPlusNormal"/>
        <w:widowControl/>
        <w:ind w:firstLine="540"/>
        <w:jc w:val="both"/>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2. Сведения о финансовом состоянии:</w:t>
      </w: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Выручка от реализации  товаров  (работ,  услуг)  без  учета  налога  на</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добавленную стоимость (доходы от основной деятельности)  за  предшествующий</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календарный год &lt;*&gt;, тыс. рублей: ________________.</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&lt;*&gt; Для  вновь  созданной  организации  или  вновь  зарегистрированного</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индивидуального предпринимателя  и  крестьянского  (фермерского)  хозяйства</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сведения предоставляются за период, прошедший  со  дня  их  государственной</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регистрации.</w:t>
      </w: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Руководитель_________________________________ /___________________________/</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(должность)               (подпись)                                            (расшифровка подписи)</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М.П.</w:t>
      </w: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Главный бухгалтер____________________________ /___________________________/</w:t>
      </w:r>
    </w:p>
    <w:p w:rsidR="00B22A52" w:rsidRPr="00B22A52" w:rsidRDefault="00B22A52" w:rsidP="00B22A52">
      <w:pPr>
        <w:pStyle w:val="ConsPlusNonformat"/>
        <w:widowControl/>
        <w:rPr>
          <w:rFonts w:ascii="Times New Roman" w:hAnsi="Times New Roman" w:cs="Times New Roman"/>
        </w:rPr>
      </w:pPr>
      <w:r w:rsidRPr="00B22A52">
        <w:rPr>
          <w:rFonts w:ascii="Times New Roman" w:hAnsi="Times New Roman" w:cs="Times New Roman"/>
        </w:rPr>
        <w:t xml:space="preserve">                                                        (подпись)                   (расшифровка подписи)</w:t>
      </w:r>
    </w:p>
    <w:p w:rsidR="00B22A52" w:rsidRDefault="00B22A52" w:rsidP="00B22A52">
      <w:pPr>
        <w:widowControl w:val="0"/>
        <w:autoSpaceDE w:val="0"/>
        <w:autoSpaceDN w:val="0"/>
        <w:adjustRightInd w:val="0"/>
        <w:spacing w:after="0" w:line="240" w:lineRule="auto"/>
        <w:jc w:val="right"/>
        <w:outlineLvl w:val="2"/>
        <w:rPr>
          <w:rFonts w:ascii="Times New Roman" w:hAnsi="Times New Roman"/>
          <w:sz w:val="20"/>
          <w:szCs w:val="20"/>
        </w:rPr>
      </w:pPr>
    </w:p>
    <w:p w:rsidR="00B22A52" w:rsidRDefault="00B22A52" w:rsidP="00B22A52">
      <w:pPr>
        <w:widowControl w:val="0"/>
        <w:autoSpaceDE w:val="0"/>
        <w:autoSpaceDN w:val="0"/>
        <w:adjustRightInd w:val="0"/>
        <w:spacing w:after="0" w:line="240" w:lineRule="auto"/>
        <w:jc w:val="right"/>
        <w:outlineLvl w:val="2"/>
        <w:rPr>
          <w:rFonts w:ascii="Times New Roman" w:hAnsi="Times New Roman"/>
          <w:sz w:val="20"/>
          <w:szCs w:val="20"/>
        </w:rPr>
      </w:pPr>
      <w:r w:rsidRPr="00B22A52">
        <w:rPr>
          <w:rFonts w:ascii="Times New Roman" w:hAnsi="Times New Roman"/>
          <w:sz w:val="20"/>
          <w:szCs w:val="20"/>
        </w:rPr>
        <w:t>Приложение № 3</w:t>
      </w:r>
    </w:p>
    <w:p w:rsidR="00B22A52" w:rsidRPr="00B22A52" w:rsidRDefault="00B22A52" w:rsidP="00B22A52">
      <w:pPr>
        <w:widowControl w:val="0"/>
        <w:autoSpaceDE w:val="0"/>
        <w:autoSpaceDN w:val="0"/>
        <w:adjustRightInd w:val="0"/>
        <w:spacing w:after="0" w:line="240" w:lineRule="auto"/>
        <w:jc w:val="right"/>
        <w:outlineLvl w:val="2"/>
        <w:rPr>
          <w:rFonts w:ascii="Times New Roman" w:hAnsi="Times New Roman"/>
          <w:sz w:val="20"/>
          <w:szCs w:val="20"/>
        </w:rPr>
      </w:pPr>
      <w:r w:rsidRPr="00B22A52">
        <w:rPr>
          <w:rFonts w:ascii="Times New Roman" w:hAnsi="Times New Roman"/>
          <w:sz w:val="20"/>
          <w:szCs w:val="20"/>
        </w:rPr>
        <w:t xml:space="preserve">                                                                                                      к  Порядку  </w:t>
      </w:r>
    </w:p>
    <w:p w:rsidR="00B22A52" w:rsidRPr="00B22A52" w:rsidRDefault="00B22A52" w:rsidP="00B22A52">
      <w:pPr>
        <w:autoSpaceDE w:val="0"/>
        <w:spacing w:after="0" w:line="240" w:lineRule="auto"/>
        <w:rPr>
          <w:rFonts w:ascii="Times New Roman" w:hAnsi="Times New Roman"/>
          <w:sz w:val="20"/>
          <w:szCs w:val="20"/>
        </w:rPr>
      </w:pPr>
    </w:p>
    <w:p w:rsidR="00B22A52" w:rsidRDefault="00B22A52" w:rsidP="00B22A52">
      <w:pPr>
        <w:widowControl w:val="0"/>
        <w:autoSpaceDE w:val="0"/>
        <w:autoSpaceDN w:val="0"/>
        <w:adjustRightInd w:val="0"/>
        <w:spacing w:after="0" w:line="240" w:lineRule="auto"/>
        <w:jc w:val="center"/>
        <w:outlineLvl w:val="0"/>
        <w:rPr>
          <w:rFonts w:ascii="Times New Roman" w:hAnsi="Times New Roman"/>
          <w:sz w:val="20"/>
          <w:szCs w:val="20"/>
        </w:rPr>
      </w:pPr>
      <w:r w:rsidRPr="00B22A52">
        <w:rPr>
          <w:rFonts w:ascii="Times New Roman" w:hAnsi="Times New Roman"/>
          <w:sz w:val="20"/>
          <w:szCs w:val="20"/>
        </w:rPr>
        <w:t>Информация о деятельности заявителя</w:t>
      </w:r>
    </w:p>
    <w:p w:rsidR="00B22A52" w:rsidRPr="00B22A52" w:rsidRDefault="00B22A52" w:rsidP="00B22A52">
      <w:pPr>
        <w:widowControl w:val="0"/>
        <w:autoSpaceDE w:val="0"/>
        <w:autoSpaceDN w:val="0"/>
        <w:adjustRightInd w:val="0"/>
        <w:spacing w:after="0" w:line="240" w:lineRule="auto"/>
        <w:jc w:val="center"/>
        <w:outlineLvl w:val="0"/>
        <w:rPr>
          <w:rFonts w:ascii="Times New Roman" w:hAnsi="Times New Roman"/>
          <w:sz w:val="20"/>
          <w:szCs w:val="20"/>
        </w:rPr>
      </w:pPr>
    </w:p>
    <w:tbl>
      <w:tblPr>
        <w:tblW w:w="5000" w:type="pct"/>
        <w:tblCellSpacing w:w="5" w:type="nil"/>
        <w:tblCellMar>
          <w:left w:w="75" w:type="dxa"/>
          <w:right w:w="75" w:type="dxa"/>
        </w:tblCellMar>
        <w:tblLook w:val="0000"/>
      </w:tblPr>
      <w:tblGrid>
        <w:gridCol w:w="4830"/>
        <w:gridCol w:w="4674"/>
      </w:tblGrid>
      <w:tr w:rsidR="00B22A52" w:rsidRPr="00B22A52" w:rsidTr="00B22A52">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Наименование юридического лица,   </w:t>
            </w:r>
            <w:r w:rsidRPr="00B22A52">
              <w:rPr>
                <w:rFonts w:ascii="Times New Roman" w:hAnsi="Times New Roman"/>
                <w:sz w:val="16"/>
                <w:szCs w:val="16"/>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Контактные данные (телефон/факс, </w:t>
            </w:r>
            <w:r w:rsidRPr="00B22A52">
              <w:rPr>
                <w:rFonts w:ascii="Times New Roman" w:hAnsi="Times New Roman"/>
                <w:sz w:val="16"/>
                <w:szCs w:val="16"/>
                <w:lang w:val="en-US"/>
              </w:rPr>
              <w:t>e</w:t>
            </w:r>
            <w:r w:rsidRPr="00B22A52">
              <w:rPr>
                <w:rFonts w:ascii="Times New Roman" w:hAnsi="Times New Roman"/>
                <w:sz w:val="16"/>
                <w:szCs w:val="16"/>
              </w:rPr>
              <w:t>-</w:t>
            </w:r>
            <w:r w:rsidRPr="00B22A52">
              <w:rPr>
                <w:rFonts w:ascii="Times New Roman" w:hAnsi="Times New Roman"/>
                <w:sz w:val="16"/>
                <w:szCs w:val="16"/>
                <w:lang w:val="en-US"/>
              </w:rPr>
              <w:t>mail</w:t>
            </w:r>
            <w:r w:rsidRPr="00B22A52">
              <w:rPr>
                <w:rFonts w:ascii="Times New Roman" w:hAnsi="Times New Roman"/>
                <w:sz w:val="16"/>
                <w:szCs w:val="16"/>
              </w:rPr>
              <w:t>)</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ФИО руководителя              </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both"/>
              <w:rPr>
                <w:rFonts w:ascii="Times New Roman" w:hAnsi="Times New Roman"/>
                <w:sz w:val="16"/>
                <w:szCs w:val="16"/>
              </w:rPr>
            </w:pPr>
            <w:r w:rsidRPr="00B22A52">
              <w:rPr>
                <w:rFonts w:ascii="Times New Roman" w:hAnsi="Times New Roman"/>
                <w:sz w:val="16"/>
                <w:szCs w:val="16"/>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w:t>
            </w:r>
            <w:r w:rsidRPr="00B22A52">
              <w:rPr>
                <w:rFonts w:ascii="Times New Roman" w:hAnsi="Times New Roman"/>
                <w:sz w:val="16"/>
                <w:szCs w:val="16"/>
              </w:rPr>
              <w:lastRenderedPageBreak/>
              <w:t>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541"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lastRenderedPageBreak/>
              <w:t>Факт</w:t>
            </w:r>
            <w:r>
              <w:rPr>
                <w:rFonts w:ascii="Times New Roman" w:hAnsi="Times New Roman"/>
                <w:sz w:val="16"/>
                <w:szCs w:val="16"/>
              </w:rPr>
              <w:t xml:space="preserve">ически осуществляемые виды     </w:t>
            </w:r>
            <w:r w:rsidRPr="00B22A52">
              <w:rPr>
                <w:rFonts w:ascii="Times New Roman" w:hAnsi="Times New Roman"/>
                <w:sz w:val="16"/>
                <w:szCs w:val="16"/>
              </w:rPr>
              <w:t xml:space="preserve">деятельности по </w:t>
            </w:r>
            <w:hyperlink r:id="rId49" w:history="1">
              <w:r w:rsidRPr="00B22A52">
                <w:rPr>
                  <w:rFonts w:ascii="Times New Roman" w:hAnsi="Times New Roman"/>
                  <w:sz w:val="16"/>
                  <w:szCs w:val="16"/>
                </w:rPr>
                <w:t>ОКВЭД</w:t>
              </w:r>
            </w:hyperlink>
            <w:r w:rsidRPr="00B22A52">
              <w:rPr>
                <w:rFonts w:ascii="Times New Roman" w:hAnsi="Times New Roman"/>
                <w:sz w:val="16"/>
                <w:szCs w:val="16"/>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bl>
    <w:p w:rsidR="00B22A52" w:rsidRPr="00B22A52" w:rsidRDefault="00B22A52" w:rsidP="00B22A52">
      <w:pPr>
        <w:widowControl w:val="0"/>
        <w:autoSpaceDE w:val="0"/>
        <w:autoSpaceDN w:val="0"/>
        <w:adjustRightInd w:val="0"/>
        <w:spacing w:after="0" w:line="240" w:lineRule="auto"/>
        <w:jc w:val="center"/>
        <w:rPr>
          <w:rFonts w:ascii="Times New Roman" w:hAnsi="Times New Roman"/>
          <w:sz w:val="20"/>
          <w:szCs w:val="20"/>
        </w:rPr>
      </w:pPr>
      <w:r w:rsidRPr="00B22A52">
        <w:rPr>
          <w:rFonts w:ascii="Times New Roman" w:hAnsi="Times New Roman"/>
          <w:sz w:val="20"/>
          <w:szCs w:val="20"/>
        </w:rPr>
        <w:t>Технико-экономическое обоснование приобретения оборудования</w:t>
      </w:r>
    </w:p>
    <w:tbl>
      <w:tblPr>
        <w:tblW w:w="5000" w:type="pct"/>
        <w:tblCellSpacing w:w="5" w:type="nil"/>
        <w:tblCellMar>
          <w:left w:w="75" w:type="dxa"/>
          <w:right w:w="75" w:type="dxa"/>
        </w:tblCellMar>
        <w:tblLook w:val="0000"/>
      </w:tblPr>
      <w:tblGrid>
        <w:gridCol w:w="4195"/>
        <w:gridCol w:w="899"/>
        <w:gridCol w:w="1376"/>
        <w:gridCol w:w="1513"/>
        <w:gridCol w:w="1521"/>
      </w:tblGrid>
      <w:tr w:rsidR="00B22A52" w:rsidRPr="00B22A52" w:rsidTr="00B22A52">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Всего</w:t>
            </w: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w:t>
            </w: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 xml:space="preserve">Оборудование № </w:t>
            </w:r>
            <w:r w:rsidRPr="00B22A52">
              <w:rPr>
                <w:rFonts w:ascii="Times New Roman" w:hAnsi="Times New Roman"/>
                <w:sz w:val="16"/>
                <w:szCs w:val="16"/>
                <w:lang w:val="en-US"/>
              </w:rPr>
              <w:t>n</w:t>
            </w:r>
          </w:p>
        </w:tc>
      </w:tr>
      <w:tr w:rsidR="00B22A52" w:rsidRPr="00B22A52" w:rsidTr="00B22A52">
        <w:trPr>
          <w:trHeight w:val="70"/>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Цель приобретения оборудования (создание, модернизация, развитие производства), краткое описание ожидаемых результатов</w:t>
            </w:r>
          </w:p>
        </w:tc>
        <w:tc>
          <w:tcPr>
            <w:tcW w:w="4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 том числе высокопроизводительных</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blCellSpacing w:w="5" w:type="nil"/>
        </w:trPr>
        <w:tc>
          <w:tcPr>
            <w:tcW w:w="2207"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bl>
    <w:p w:rsidR="00B22A52" w:rsidRPr="00B22A52" w:rsidRDefault="00B22A52" w:rsidP="00B22A52">
      <w:pPr>
        <w:widowControl w:val="0"/>
        <w:autoSpaceDE w:val="0"/>
        <w:autoSpaceDN w:val="0"/>
        <w:adjustRightInd w:val="0"/>
        <w:spacing w:after="0" w:line="240" w:lineRule="auto"/>
        <w:jc w:val="center"/>
        <w:rPr>
          <w:rFonts w:ascii="Times New Roman" w:hAnsi="Times New Roman"/>
          <w:sz w:val="20"/>
          <w:szCs w:val="20"/>
        </w:rPr>
      </w:pPr>
      <w:r w:rsidRPr="00B22A52">
        <w:rPr>
          <w:rFonts w:ascii="Times New Roman" w:hAnsi="Times New Roman"/>
          <w:sz w:val="20"/>
          <w:szCs w:val="20"/>
        </w:rPr>
        <w:t>Финансово-экономические показатели деятельности заявителя</w:t>
      </w:r>
    </w:p>
    <w:tbl>
      <w:tblPr>
        <w:tblW w:w="5000" w:type="pct"/>
        <w:tblCellSpacing w:w="5" w:type="nil"/>
        <w:tblCellMar>
          <w:left w:w="75" w:type="dxa"/>
          <w:right w:w="75" w:type="dxa"/>
        </w:tblCellMar>
        <w:tblLook w:val="0000"/>
      </w:tblPr>
      <w:tblGrid>
        <w:gridCol w:w="3071"/>
        <w:gridCol w:w="1090"/>
        <w:gridCol w:w="1361"/>
        <w:gridCol w:w="1205"/>
        <w:gridCol w:w="1315"/>
        <w:gridCol w:w="1462"/>
      </w:tblGrid>
      <w:tr w:rsidR="00B22A52" w:rsidRPr="00B22A52" w:rsidTr="00B22A52">
        <w:trPr>
          <w:trHeight w:val="206"/>
          <w:tblCellSpacing w:w="5" w:type="nil"/>
        </w:trPr>
        <w:tc>
          <w:tcPr>
            <w:tcW w:w="1615"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 xml:space="preserve">Единица </w:t>
            </w:r>
            <w:r w:rsidRPr="00B22A52">
              <w:rPr>
                <w:rFonts w:ascii="Times New Roman" w:hAnsi="Times New Roman"/>
                <w:sz w:val="16"/>
                <w:szCs w:val="16"/>
              </w:rPr>
              <w:br/>
              <w:t>измерения</w:t>
            </w:r>
          </w:p>
        </w:tc>
        <w:tc>
          <w:tcPr>
            <w:tcW w:w="71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 xml:space="preserve">Год,     </w:t>
            </w:r>
            <w:r w:rsidRPr="00B22A52">
              <w:rPr>
                <w:rFonts w:ascii="Times New Roman" w:hAnsi="Times New Roman"/>
                <w:sz w:val="16"/>
                <w:szCs w:val="16"/>
              </w:rPr>
              <w:br/>
              <w:t>предшест</w:t>
            </w:r>
            <w:r w:rsidRPr="00B22A52">
              <w:rPr>
                <w:rFonts w:ascii="Times New Roman" w:hAnsi="Times New Roman"/>
                <w:sz w:val="16"/>
                <w:szCs w:val="16"/>
              </w:rPr>
              <w:br/>
              <w:t>вующий</w:t>
            </w:r>
            <w:r w:rsidRPr="00B22A52">
              <w:rPr>
                <w:rFonts w:ascii="Times New Roman" w:hAnsi="Times New Roman"/>
                <w:sz w:val="16"/>
                <w:szCs w:val="16"/>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1</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2</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3</w:t>
            </w: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4</w:t>
            </w: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5</w:t>
            </w: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в том числе по видам налогов:</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НДФЛ</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налог на имущество организаций</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транспортный налог</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405"/>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налог на землю</w:t>
            </w:r>
          </w:p>
        </w:tc>
        <w:tc>
          <w:tcPr>
            <w:tcW w:w="573" w:type="pct"/>
            <w:tcBorders>
              <w:left w:val="single" w:sz="4" w:space="0" w:color="auto"/>
              <w:bottom w:val="single" w:sz="4" w:space="0" w:color="auto"/>
              <w:right w:val="single" w:sz="4" w:space="0" w:color="auto"/>
            </w:tcBorders>
          </w:tcPr>
          <w:p w:rsidR="00B22A52" w:rsidRPr="00B22A52" w:rsidRDefault="00B22A52" w:rsidP="00B22A52">
            <w:pPr>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Чистая прибыль (убыток)</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Фонд оплаты труда          </w:t>
            </w:r>
          </w:p>
        </w:tc>
        <w:tc>
          <w:tcPr>
            <w:tcW w:w="5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тыс.    </w:t>
            </w:r>
            <w:r w:rsidRPr="00B22A52">
              <w:rPr>
                <w:rFonts w:ascii="Times New Roman" w:hAnsi="Times New Roman"/>
                <w:sz w:val="16"/>
                <w:szCs w:val="16"/>
              </w:rPr>
              <w:b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чел.</w:t>
            </w:r>
          </w:p>
        </w:tc>
        <w:tc>
          <w:tcPr>
            <w:tcW w:w="71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Среднемесячная  заработная</w:t>
            </w:r>
            <w:r w:rsidRPr="00B22A52">
              <w:rPr>
                <w:rFonts w:ascii="Times New Roman" w:hAnsi="Times New Roman"/>
                <w:sz w:val="16"/>
                <w:szCs w:val="16"/>
              </w:rPr>
              <w:br/>
              <w:t>платана 1 работающего</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 xml:space="preserve">рублей  </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Рынки сбыта товаров (работ, услуг):</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х</w:t>
            </w: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Объем отгруженных товаров (работ, услуг), в т.ч:</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70"/>
          <w:tblCellSpacing w:w="5" w:type="nil"/>
        </w:trPr>
        <w:tc>
          <w:tcPr>
            <w:tcW w:w="1615"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lastRenderedPageBreak/>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B22A52">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r w:rsidR="00B22A52" w:rsidRPr="00B22A52" w:rsidTr="00E27A5D">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rPr>
                <w:rFonts w:ascii="Times New Roman" w:hAnsi="Times New Roman"/>
                <w:sz w:val="16"/>
                <w:szCs w:val="16"/>
              </w:rPr>
            </w:pPr>
            <w:r w:rsidRPr="00B22A52">
              <w:rPr>
                <w:rFonts w:ascii="Times New Roman" w:hAnsi="Times New Roman"/>
                <w:sz w:val="16"/>
                <w:szCs w:val="16"/>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r w:rsidRPr="00B22A52">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B22A52" w:rsidRPr="00B22A52" w:rsidRDefault="00B22A52" w:rsidP="00B22A52">
            <w:pPr>
              <w:widowControl w:val="0"/>
              <w:autoSpaceDE w:val="0"/>
              <w:autoSpaceDN w:val="0"/>
              <w:adjustRightInd w:val="0"/>
              <w:spacing w:after="0" w:line="240" w:lineRule="auto"/>
              <w:jc w:val="center"/>
              <w:rPr>
                <w:rFonts w:ascii="Times New Roman" w:hAnsi="Times New Roman"/>
                <w:sz w:val="16"/>
                <w:szCs w:val="16"/>
              </w:rPr>
            </w:pPr>
          </w:p>
        </w:tc>
      </w:tr>
    </w:tbl>
    <w:p w:rsidR="00B22A52" w:rsidRPr="00B22A52" w:rsidRDefault="00B22A52" w:rsidP="00B22A52">
      <w:pPr>
        <w:widowControl w:val="0"/>
        <w:autoSpaceDE w:val="0"/>
        <w:autoSpaceDN w:val="0"/>
        <w:adjustRightInd w:val="0"/>
        <w:spacing w:after="0" w:line="240" w:lineRule="auto"/>
        <w:jc w:val="both"/>
        <w:rPr>
          <w:rFonts w:ascii="Times New Roman" w:hAnsi="Times New Roman"/>
          <w:sz w:val="20"/>
          <w:szCs w:val="20"/>
        </w:rPr>
      </w:pPr>
      <w:r w:rsidRPr="00B22A52">
        <w:rPr>
          <w:rFonts w:ascii="Times New Roman" w:hAnsi="Times New Roman"/>
          <w:sz w:val="20"/>
          <w:szCs w:val="20"/>
        </w:rPr>
        <w:t>*Заполняется только по уплачиваемым видам налогов.</w:t>
      </w:r>
    </w:p>
    <w:p w:rsidR="00B22A52" w:rsidRPr="00B22A52" w:rsidRDefault="00B22A52" w:rsidP="00B22A52">
      <w:pPr>
        <w:widowControl w:val="0"/>
        <w:autoSpaceDE w:val="0"/>
        <w:autoSpaceDN w:val="0"/>
        <w:adjustRightInd w:val="0"/>
        <w:spacing w:after="0" w:line="240" w:lineRule="auto"/>
        <w:rPr>
          <w:rFonts w:ascii="Times New Roman" w:hAnsi="Times New Roman"/>
          <w:sz w:val="20"/>
          <w:szCs w:val="20"/>
        </w:rPr>
      </w:pPr>
    </w:p>
    <w:p w:rsidR="00B22A52" w:rsidRPr="00B22A52" w:rsidRDefault="00B22A52" w:rsidP="00B22A52">
      <w:pPr>
        <w:widowControl w:val="0"/>
        <w:autoSpaceDE w:val="0"/>
        <w:autoSpaceDN w:val="0"/>
        <w:adjustRightInd w:val="0"/>
        <w:spacing w:after="0" w:line="240" w:lineRule="auto"/>
        <w:rPr>
          <w:rFonts w:ascii="Times New Roman" w:hAnsi="Times New Roman"/>
          <w:sz w:val="20"/>
          <w:szCs w:val="20"/>
        </w:rPr>
      </w:pPr>
      <w:r w:rsidRPr="00B22A52">
        <w:rPr>
          <w:rFonts w:ascii="Times New Roman" w:hAnsi="Times New Roman"/>
          <w:sz w:val="20"/>
          <w:szCs w:val="20"/>
        </w:rPr>
        <w:t>Руководитель      ___________        _____________________</w:t>
      </w:r>
    </w:p>
    <w:p w:rsidR="00B22A52" w:rsidRPr="00B22A52" w:rsidRDefault="00B22A52" w:rsidP="00B22A52">
      <w:pPr>
        <w:widowControl w:val="0"/>
        <w:autoSpaceDE w:val="0"/>
        <w:autoSpaceDN w:val="0"/>
        <w:adjustRightInd w:val="0"/>
        <w:spacing w:after="0" w:line="240" w:lineRule="auto"/>
        <w:rPr>
          <w:rFonts w:ascii="Times New Roman" w:hAnsi="Times New Roman"/>
          <w:sz w:val="20"/>
          <w:szCs w:val="20"/>
        </w:rPr>
      </w:pPr>
      <w:r w:rsidRPr="00B22A52">
        <w:rPr>
          <w:rFonts w:ascii="Times New Roman" w:hAnsi="Times New Roman"/>
          <w:sz w:val="20"/>
          <w:szCs w:val="20"/>
        </w:rPr>
        <w:t xml:space="preserve"> (должность)         (подпись)         (расшифровка подписи)</w:t>
      </w:r>
    </w:p>
    <w:p w:rsidR="00B22A52" w:rsidRPr="00B22A52" w:rsidRDefault="00B22A52" w:rsidP="00B22A52">
      <w:pPr>
        <w:widowControl w:val="0"/>
        <w:autoSpaceDE w:val="0"/>
        <w:autoSpaceDN w:val="0"/>
        <w:adjustRightInd w:val="0"/>
        <w:spacing w:after="0" w:line="240" w:lineRule="auto"/>
        <w:rPr>
          <w:rFonts w:ascii="Times New Roman" w:hAnsi="Times New Roman"/>
          <w:sz w:val="20"/>
          <w:szCs w:val="20"/>
        </w:rPr>
      </w:pPr>
      <w:r w:rsidRPr="00B22A52">
        <w:rPr>
          <w:rFonts w:ascii="Times New Roman" w:hAnsi="Times New Roman"/>
          <w:sz w:val="20"/>
          <w:szCs w:val="20"/>
        </w:rPr>
        <w:t xml:space="preserve">    М.П.</w:t>
      </w:r>
    </w:p>
    <w:p w:rsidR="00B22A52" w:rsidRDefault="00B22A52" w:rsidP="00411103">
      <w:pPr>
        <w:autoSpaceDE w:val="0"/>
        <w:spacing w:after="0" w:line="240" w:lineRule="auto"/>
        <w:rPr>
          <w:rFonts w:ascii="Times New Roman" w:hAnsi="Times New Roman"/>
          <w:sz w:val="20"/>
          <w:szCs w:val="20"/>
        </w:rPr>
      </w:pPr>
    </w:p>
    <w:p w:rsidR="00E27A5D" w:rsidRDefault="00E27A5D" w:rsidP="00E27A5D">
      <w:pPr>
        <w:widowControl w:val="0"/>
        <w:autoSpaceDE w:val="0"/>
        <w:autoSpaceDN w:val="0"/>
        <w:adjustRightInd w:val="0"/>
        <w:spacing w:after="0" w:line="240" w:lineRule="auto"/>
        <w:jc w:val="right"/>
        <w:outlineLvl w:val="2"/>
        <w:rPr>
          <w:rFonts w:ascii="Times New Roman" w:hAnsi="Times New Roman"/>
          <w:sz w:val="20"/>
          <w:szCs w:val="20"/>
        </w:rPr>
      </w:pPr>
      <w:r w:rsidRPr="00E27A5D">
        <w:rPr>
          <w:rFonts w:ascii="Times New Roman" w:hAnsi="Times New Roman"/>
          <w:sz w:val="20"/>
          <w:szCs w:val="20"/>
        </w:rPr>
        <w:t xml:space="preserve">Приложение № 4  </w:t>
      </w:r>
    </w:p>
    <w:p w:rsidR="00E27A5D" w:rsidRPr="00E27A5D" w:rsidRDefault="00E27A5D" w:rsidP="00E27A5D">
      <w:pPr>
        <w:widowControl w:val="0"/>
        <w:autoSpaceDE w:val="0"/>
        <w:autoSpaceDN w:val="0"/>
        <w:adjustRightInd w:val="0"/>
        <w:spacing w:after="0" w:line="240" w:lineRule="auto"/>
        <w:jc w:val="right"/>
        <w:outlineLvl w:val="2"/>
        <w:rPr>
          <w:rFonts w:ascii="Times New Roman" w:hAnsi="Times New Roman"/>
          <w:sz w:val="20"/>
          <w:szCs w:val="20"/>
        </w:rPr>
      </w:pPr>
      <w:r w:rsidRPr="00E27A5D">
        <w:rPr>
          <w:rFonts w:ascii="Times New Roman" w:hAnsi="Times New Roman"/>
          <w:sz w:val="20"/>
          <w:szCs w:val="20"/>
        </w:rPr>
        <w:t xml:space="preserve">к  Порядку  </w:t>
      </w:r>
    </w:p>
    <w:p w:rsidR="00E27A5D" w:rsidRDefault="00E27A5D" w:rsidP="00E27A5D">
      <w:pPr>
        <w:widowControl w:val="0"/>
        <w:autoSpaceDE w:val="0"/>
        <w:autoSpaceDN w:val="0"/>
        <w:adjustRightInd w:val="0"/>
        <w:spacing w:after="0" w:line="240" w:lineRule="auto"/>
        <w:jc w:val="center"/>
        <w:outlineLvl w:val="2"/>
        <w:rPr>
          <w:rFonts w:ascii="Times New Roman" w:hAnsi="Times New Roman"/>
          <w:sz w:val="20"/>
          <w:szCs w:val="20"/>
        </w:rPr>
      </w:pPr>
    </w:p>
    <w:p w:rsidR="00E27A5D" w:rsidRDefault="00E27A5D" w:rsidP="00E27A5D">
      <w:pPr>
        <w:widowControl w:val="0"/>
        <w:autoSpaceDE w:val="0"/>
        <w:autoSpaceDN w:val="0"/>
        <w:adjustRightInd w:val="0"/>
        <w:spacing w:after="0" w:line="240" w:lineRule="auto"/>
        <w:jc w:val="center"/>
        <w:outlineLvl w:val="2"/>
        <w:rPr>
          <w:rFonts w:ascii="Times New Roman" w:hAnsi="Times New Roman"/>
          <w:sz w:val="20"/>
          <w:szCs w:val="20"/>
        </w:rPr>
      </w:pPr>
      <w:r w:rsidRPr="00E27A5D">
        <w:rPr>
          <w:rFonts w:ascii="Times New Roman" w:hAnsi="Times New Roman"/>
          <w:sz w:val="20"/>
          <w:szCs w:val="20"/>
        </w:rPr>
        <w:t>Критерии оценки деятельности заявителя</w:t>
      </w:r>
    </w:p>
    <w:p w:rsidR="00E27A5D" w:rsidRPr="00E27A5D" w:rsidRDefault="00E27A5D" w:rsidP="00E27A5D">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CellSpacing w:w="5" w:type="nil"/>
        <w:tblCellMar>
          <w:left w:w="75" w:type="dxa"/>
          <w:right w:w="75" w:type="dxa"/>
        </w:tblCellMar>
        <w:tblLook w:val="0000"/>
      </w:tblPr>
      <w:tblGrid>
        <w:gridCol w:w="595"/>
        <w:gridCol w:w="7615"/>
        <w:gridCol w:w="1294"/>
      </w:tblGrid>
      <w:tr w:rsidR="00E27A5D" w:rsidRPr="00E27A5D" w:rsidTr="00E27A5D">
        <w:trPr>
          <w:trHeight w:val="40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Количество</w:t>
            </w:r>
            <w:r w:rsidRPr="00E27A5D">
              <w:rPr>
                <w:rFonts w:ascii="Times New Roman" w:hAnsi="Times New Roman"/>
                <w:sz w:val="16"/>
                <w:szCs w:val="16"/>
              </w:rPr>
              <w:br/>
              <w:t xml:space="preserve">  баллов</w:t>
            </w:r>
          </w:p>
        </w:tc>
      </w:tr>
      <w:tr w:rsidR="00E27A5D" w:rsidRPr="00E27A5D" w:rsidTr="00E27A5D">
        <w:trPr>
          <w:tblCellSpacing w:w="5" w:type="nil"/>
        </w:trPr>
        <w:tc>
          <w:tcPr>
            <w:tcW w:w="4319" w:type="pct"/>
            <w:gridSpan w:val="2"/>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tc>
      </w:tr>
      <w:tr w:rsidR="00E27A5D" w:rsidRPr="00E27A5D" w:rsidTr="00E27A5D">
        <w:trPr>
          <w:trHeight w:val="234"/>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lang w:val="en-US"/>
              </w:rPr>
              <w:t>I</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rHeight w:val="599"/>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а)</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 xml:space="preserve">отношение среднемесячной заработной платы за очередной год (плановый) к уровню среднеотраслевой заработной платы работников по Богучанскому району, на территории которого заявитель осуществляет свою деятельность: </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0,5 до 0,7 включительно;</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0,7 до 1,0 включительно;</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1,0 до 1,2 включительно;</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1,2 до 1,4 включительно;</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более 1,4</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rHeight w:val="517"/>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б)</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Среднесписочная численность работающих на предприятии в отчетном году:</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свыше 100;</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61 до 100;</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2 до 14;</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46 до 60;</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 15 до 45</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в)</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Прирост количества рабочих мест после приобретения оборудования:</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прирост отсутствует;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1 дополнительного рабочего места;</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2 дополнительных рабочих мест;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3 дополнительных рабочих мест;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4 дополнительных рабочих мест;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г)</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Создание высокопроизводительных рабочих мест после приобретения оборудования:</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прирост отсутствует;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1 дополнительного рабочего места;</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2 дополнительных рабочих мест;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3 дополнительных рабочих мест;</w:t>
            </w:r>
          </w:p>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предусмотрено создание 4 дополнительных рабочих мест;</w:t>
            </w:r>
          </w:p>
          <w:p w:rsidR="00E27A5D" w:rsidRPr="00E27A5D" w:rsidRDefault="00E27A5D" w:rsidP="00E27A5D">
            <w:pPr>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rHeight w:val="70"/>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lang w:val="en-US"/>
              </w:rPr>
              <w:t>II</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Бюджетная эффективность</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а)</w:t>
            </w: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Увеличение объема налоговых отчислений в бюджеты всех уровней в очередном году (плановом)  по отношению к текущему году:</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прирост отсутствует</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до 10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10 до 20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20 до 30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30 до 50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rHeight w:val="70"/>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lang w:val="en-US"/>
              </w:rPr>
              <w:t>III</w:t>
            </w: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rHeight w:val="273"/>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а)</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прирост отсутствует:</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до 10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10 до 20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20 до 30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30 до 50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свыше 50 процентов</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rHeight w:val="70"/>
          <w:tblCellSpacing w:w="5" w:type="nil"/>
        </w:trPr>
        <w:tc>
          <w:tcPr>
            <w:tcW w:w="313"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б)</w:t>
            </w:r>
          </w:p>
        </w:tc>
        <w:tc>
          <w:tcPr>
            <w:tcW w:w="4006"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Увеличение объема товаров (работ, услуг), отгруженных за пределы Красноярского края в очередном году (плановом) по отношению к текущему году:</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прирост отсутствует:</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lastRenderedPageBreak/>
              <w:t>до 10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10 до 20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20 до 30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от 30 до 50 процентов;</w:t>
            </w:r>
          </w:p>
          <w:p w:rsidR="00E27A5D" w:rsidRPr="00E27A5D" w:rsidRDefault="00E27A5D" w:rsidP="00E27A5D">
            <w:pPr>
              <w:widowControl w:val="0"/>
              <w:autoSpaceDE w:val="0"/>
              <w:autoSpaceDN w:val="0"/>
              <w:adjustRightInd w:val="0"/>
              <w:spacing w:after="0" w:line="240" w:lineRule="auto"/>
              <w:jc w:val="both"/>
              <w:rPr>
                <w:rFonts w:ascii="Times New Roman" w:hAnsi="Times New Roman"/>
                <w:sz w:val="16"/>
                <w:szCs w:val="16"/>
              </w:rPr>
            </w:pPr>
            <w:r w:rsidRPr="00E27A5D">
              <w:rPr>
                <w:rFonts w:ascii="Times New Roman" w:hAnsi="Times New Roman"/>
                <w:sz w:val="16"/>
                <w:szCs w:val="16"/>
              </w:rPr>
              <w:t>свыше 50 процентов</w:t>
            </w:r>
          </w:p>
        </w:tc>
        <w:tc>
          <w:tcPr>
            <w:tcW w:w="681" w:type="pct"/>
            <w:tcBorders>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lastRenderedPageBreak/>
              <w:t>1</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2</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3</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4</w:t>
            </w:r>
          </w:p>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r w:rsidR="00E27A5D" w:rsidRPr="00E27A5D" w:rsidTr="00E27A5D">
        <w:trPr>
          <w:trHeight w:val="70"/>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lang w:val="en-US"/>
              </w:rPr>
              <w:lastRenderedPageBreak/>
              <w:t xml:space="preserve">IV </w:t>
            </w: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spacing w:after="0" w:line="240" w:lineRule="auto"/>
              <w:rPr>
                <w:rFonts w:ascii="Times New Roman" w:hAnsi="Times New Roman"/>
                <w:sz w:val="16"/>
                <w:szCs w:val="16"/>
              </w:rPr>
            </w:pPr>
            <w:r w:rsidRPr="00E27A5D">
              <w:rPr>
                <w:rFonts w:ascii="Times New Roman" w:hAnsi="Times New Roman"/>
                <w:sz w:val="16"/>
                <w:szCs w:val="16"/>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rHeight w:val="259"/>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а)</w:t>
            </w: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spacing w:after="0" w:line="240" w:lineRule="auto"/>
              <w:rPr>
                <w:rFonts w:ascii="Times New Roman" w:hAnsi="Times New Roman"/>
                <w:sz w:val="16"/>
                <w:szCs w:val="16"/>
              </w:rPr>
            </w:pPr>
            <w:r w:rsidRPr="00E27A5D">
              <w:rPr>
                <w:rFonts w:ascii="Times New Roman" w:hAnsi="Times New Roman"/>
                <w:sz w:val="16"/>
                <w:szCs w:val="16"/>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p>
        </w:tc>
      </w:tr>
      <w:tr w:rsidR="00E27A5D" w:rsidRPr="00E27A5D" w:rsidTr="00E27A5D">
        <w:trPr>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отсутствует</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0</w:t>
            </w:r>
          </w:p>
        </w:tc>
      </w:tr>
      <w:tr w:rsidR="00E27A5D" w:rsidRPr="00E27A5D" w:rsidTr="00E27A5D">
        <w:trPr>
          <w:tblCellSpacing w:w="5" w:type="nil"/>
        </w:trPr>
        <w:tc>
          <w:tcPr>
            <w:tcW w:w="313"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rPr>
                <w:rFonts w:ascii="Times New Roman" w:hAnsi="Times New Roman"/>
                <w:sz w:val="16"/>
                <w:szCs w:val="16"/>
              </w:rPr>
            </w:pPr>
          </w:p>
        </w:tc>
        <w:tc>
          <w:tcPr>
            <w:tcW w:w="4006"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autoSpaceDE w:val="0"/>
              <w:autoSpaceDN w:val="0"/>
              <w:adjustRightInd w:val="0"/>
              <w:spacing w:after="0" w:line="240" w:lineRule="auto"/>
              <w:rPr>
                <w:rFonts w:ascii="Times New Roman" w:hAnsi="Times New Roman"/>
                <w:sz w:val="16"/>
                <w:szCs w:val="16"/>
              </w:rPr>
            </w:pPr>
            <w:r w:rsidRPr="00E27A5D">
              <w:rPr>
                <w:rFonts w:ascii="Times New Roman" w:hAnsi="Times New Roman"/>
                <w:sz w:val="16"/>
                <w:szCs w:val="16"/>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E27A5D" w:rsidRPr="00E27A5D" w:rsidRDefault="00E27A5D" w:rsidP="00E27A5D">
            <w:pPr>
              <w:widowControl w:val="0"/>
              <w:autoSpaceDE w:val="0"/>
              <w:autoSpaceDN w:val="0"/>
              <w:adjustRightInd w:val="0"/>
              <w:spacing w:after="0" w:line="240" w:lineRule="auto"/>
              <w:jc w:val="center"/>
              <w:rPr>
                <w:rFonts w:ascii="Times New Roman" w:hAnsi="Times New Roman"/>
                <w:sz w:val="16"/>
                <w:szCs w:val="16"/>
              </w:rPr>
            </w:pPr>
            <w:r w:rsidRPr="00E27A5D">
              <w:rPr>
                <w:rFonts w:ascii="Times New Roman" w:hAnsi="Times New Roman"/>
                <w:sz w:val="16"/>
                <w:szCs w:val="16"/>
              </w:rPr>
              <w:t>5</w:t>
            </w:r>
          </w:p>
        </w:tc>
      </w:tr>
    </w:tbl>
    <w:p w:rsidR="00E27A5D" w:rsidRDefault="00E27A5D" w:rsidP="00E27A5D">
      <w:pPr>
        <w:widowControl w:val="0"/>
        <w:autoSpaceDE w:val="0"/>
        <w:autoSpaceDN w:val="0"/>
        <w:adjustRightInd w:val="0"/>
        <w:spacing w:after="0" w:line="240" w:lineRule="auto"/>
        <w:jc w:val="both"/>
        <w:outlineLvl w:val="2"/>
        <w:rPr>
          <w:rFonts w:ascii="Times New Roman" w:hAnsi="Times New Roman"/>
          <w:sz w:val="18"/>
          <w:szCs w:val="18"/>
        </w:rPr>
      </w:pPr>
    </w:p>
    <w:p w:rsidR="00E27A5D" w:rsidRPr="00E27A5D" w:rsidRDefault="00E27A5D" w:rsidP="00E27A5D">
      <w:pPr>
        <w:widowControl w:val="0"/>
        <w:autoSpaceDE w:val="0"/>
        <w:autoSpaceDN w:val="0"/>
        <w:adjustRightInd w:val="0"/>
        <w:spacing w:after="0" w:line="240" w:lineRule="auto"/>
        <w:jc w:val="both"/>
        <w:outlineLvl w:val="2"/>
        <w:rPr>
          <w:rFonts w:ascii="Times New Roman" w:hAnsi="Times New Roman"/>
          <w:sz w:val="18"/>
          <w:szCs w:val="18"/>
        </w:rPr>
      </w:pPr>
      <w:r w:rsidRPr="00E27A5D">
        <w:rPr>
          <w:rFonts w:ascii="Times New Roman" w:hAnsi="Times New Roman"/>
          <w:sz w:val="18"/>
          <w:szCs w:val="18"/>
        </w:rPr>
        <w:t>*Для расчета используются данные Территориального органа федеральной службы государственной статистики по Красноярскому краю</w:t>
      </w:r>
    </w:p>
    <w:p w:rsidR="00E27A5D" w:rsidRPr="00E27A5D" w:rsidRDefault="00E27A5D" w:rsidP="00E27A5D">
      <w:pPr>
        <w:autoSpaceDE w:val="0"/>
        <w:spacing w:after="0" w:line="240" w:lineRule="auto"/>
        <w:jc w:val="right"/>
        <w:rPr>
          <w:rFonts w:ascii="Times New Roman" w:hAnsi="Times New Roman"/>
          <w:sz w:val="18"/>
          <w:szCs w:val="18"/>
        </w:rPr>
      </w:pPr>
    </w:p>
    <w:tbl>
      <w:tblPr>
        <w:tblW w:w="5000" w:type="pct"/>
        <w:tblLook w:val="04A0"/>
      </w:tblPr>
      <w:tblGrid>
        <w:gridCol w:w="750"/>
        <w:gridCol w:w="277"/>
        <w:gridCol w:w="250"/>
        <w:gridCol w:w="387"/>
        <w:gridCol w:w="1059"/>
        <w:gridCol w:w="88"/>
        <w:gridCol w:w="1156"/>
        <w:gridCol w:w="937"/>
        <w:gridCol w:w="380"/>
        <w:gridCol w:w="572"/>
        <w:gridCol w:w="869"/>
        <w:gridCol w:w="870"/>
        <w:gridCol w:w="747"/>
        <w:gridCol w:w="975"/>
        <w:gridCol w:w="253"/>
      </w:tblGrid>
      <w:tr w:rsidR="004F096F" w:rsidRPr="00E27A5D" w:rsidTr="004F096F">
        <w:trPr>
          <w:trHeight w:val="300"/>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bookmarkStart w:id="11" w:name="RANGE!A1:J27"/>
            <w:bookmarkEnd w:id="11"/>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c>
          <w:tcPr>
            <w:tcW w:w="601"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c>
          <w:tcPr>
            <w:tcW w:w="603"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c>
          <w:tcPr>
            <w:tcW w:w="628"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c>
          <w:tcPr>
            <w:tcW w:w="1525" w:type="pct"/>
            <w:gridSpan w:val="4"/>
            <w:tcBorders>
              <w:top w:val="nil"/>
              <w:left w:val="nil"/>
              <w:bottom w:val="nil"/>
              <w:right w:val="nil"/>
            </w:tcBorders>
            <w:shd w:val="clear" w:color="auto" w:fill="auto"/>
            <w:vAlign w:val="bottom"/>
            <w:hideMark/>
          </w:tcPr>
          <w:p w:rsidR="00E27A5D" w:rsidRDefault="00E27A5D" w:rsidP="00E27A5D">
            <w:pPr>
              <w:spacing w:after="0" w:line="240" w:lineRule="auto"/>
              <w:jc w:val="right"/>
              <w:rPr>
                <w:rFonts w:ascii="Times New Roman" w:eastAsia="Times New Roman" w:hAnsi="Times New Roman"/>
                <w:sz w:val="18"/>
                <w:szCs w:val="18"/>
                <w:lang w:eastAsia="ru-RU"/>
              </w:rPr>
            </w:pPr>
            <w:r w:rsidRPr="00E27A5D">
              <w:rPr>
                <w:rFonts w:ascii="Times New Roman" w:eastAsia="Times New Roman" w:hAnsi="Times New Roman"/>
                <w:sz w:val="18"/>
                <w:szCs w:val="18"/>
                <w:lang w:eastAsia="ru-RU"/>
              </w:rPr>
              <w:t xml:space="preserve">                                       Приложение  № 5  </w:t>
            </w:r>
          </w:p>
          <w:p w:rsidR="00E27A5D" w:rsidRPr="00E27A5D" w:rsidRDefault="00E27A5D" w:rsidP="00E27A5D">
            <w:pPr>
              <w:spacing w:after="0" w:line="240" w:lineRule="auto"/>
              <w:jc w:val="right"/>
              <w:rPr>
                <w:rFonts w:ascii="Times New Roman" w:eastAsia="Times New Roman" w:hAnsi="Times New Roman"/>
                <w:sz w:val="18"/>
                <w:szCs w:val="18"/>
                <w:lang w:eastAsia="ru-RU"/>
              </w:rPr>
            </w:pPr>
            <w:r w:rsidRPr="00E27A5D">
              <w:rPr>
                <w:rFonts w:ascii="Times New Roman" w:eastAsia="Times New Roman" w:hAnsi="Times New Roman"/>
                <w:sz w:val="18"/>
                <w:szCs w:val="18"/>
                <w:lang w:eastAsia="ru-RU"/>
              </w:rPr>
              <w:t>к Порядку</w:t>
            </w: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jc w:val="right"/>
              <w:rPr>
                <w:rFonts w:ascii="Times New Roman" w:eastAsia="Times New Roman" w:hAnsi="Times New Roman"/>
                <w:sz w:val="18"/>
                <w:szCs w:val="18"/>
                <w:lang w:eastAsia="ru-RU"/>
              </w:rPr>
            </w:pPr>
          </w:p>
        </w:tc>
      </w:tr>
      <w:tr w:rsidR="004F096F" w:rsidRPr="00E27A5D" w:rsidTr="004F096F">
        <w:trPr>
          <w:trHeight w:val="255"/>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01"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03"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28"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80"/>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01"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03"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28"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80"/>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66"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45"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885" w:type="pct"/>
            <w:gridSpan w:val="5"/>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7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E27A5D" w:rsidRPr="00E27A5D" w:rsidTr="004F096F">
        <w:trPr>
          <w:trHeight w:val="80"/>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66"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411" w:type="pct"/>
            <w:gridSpan w:val="1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20"/>
                <w:szCs w:val="20"/>
                <w:lang w:eastAsia="ru-RU"/>
              </w:rPr>
            </w:pPr>
            <w:r w:rsidRPr="00E27A5D">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tc>
      </w:tr>
      <w:tr w:rsidR="004F096F" w:rsidRPr="00E27A5D" w:rsidTr="004F096F">
        <w:trPr>
          <w:trHeight w:val="315"/>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47"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28"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80"/>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47" w:type="pct"/>
            <w:gridSpan w:val="2"/>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7"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28" w:type="pct"/>
            <w:gridSpan w:val="2"/>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272"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7"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0"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128" w:type="pct"/>
            <w:tcBorders>
              <w:top w:val="nil"/>
              <w:left w:val="nil"/>
              <w:bottom w:val="single" w:sz="4" w:space="0" w:color="auto"/>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r>
      <w:tr w:rsidR="004F096F" w:rsidRPr="00E27A5D" w:rsidTr="004F096F">
        <w:trPr>
          <w:trHeight w:val="315"/>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47"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292" w:type="pct"/>
            <w:gridSpan w:val="6"/>
            <w:tcBorders>
              <w:top w:val="single" w:sz="4" w:space="0" w:color="auto"/>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(наименование органа, ответственного за предоставление  поддержки)</w:t>
            </w: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315"/>
        </w:trPr>
        <w:tc>
          <w:tcPr>
            <w:tcW w:w="423"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42" w:type="pct"/>
            <w:gridSpan w:val="3"/>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47"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628" w:type="pct"/>
            <w:gridSpan w:val="2"/>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272"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41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Номер   </w:t>
            </w:r>
            <w:r w:rsidRPr="004F096F">
              <w:rPr>
                <w:rFonts w:ascii="Times New Roman" w:eastAsia="Times New Roman" w:hAnsi="Times New Roman"/>
                <w:sz w:val="12"/>
                <w:szCs w:val="12"/>
                <w:lang w:eastAsia="ru-RU"/>
              </w:rPr>
              <w:br/>
              <w:t>реестровой</w:t>
            </w:r>
            <w:r w:rsidRPr="004F096F">
              <w:rPr>
                <w:rFonts w:ascii="Times New Roman" w:eastAsia="Times New Roman" w:hAnsi="Times New Roman"/>
                <w:sz w:val="12"/>
                <w:szCs w:val="12"/>
                <w:lang w:eastAsia="ru-RU"/>
              </w:rPr>
              <w:br/>
              <w:t xml:space="preserve">записи и </w:t>
            </w:r>
            <w:r w:rsidRPr="004F096F">
              <w:rPr>
                <w:rFonts w:ascii="Times New Roman" w:eastAsia="Times New Roman" w:hAnsi="Times New Roman"/>
                <w:sz w:val="12"/>
                <w:szCs w:val="12"/>
                <w:lang w:eastAsia="ru-RU"/>
              </w:rPr>
              <w:br/>
              <w:t xml:space="preserve">дата   </w:t>
            </w:r>
            <w:r w:rsidRPr="004F096F">
              <w:rPr>
                <w:rFonts w:ascii="Times New Roman" w:eastAsia="Times New Roman" w:hAnsi="Times New Roman"/>
                <w:sz w:val="12"/>
                <w:szCs w:val="12"/>
                <w:lang w:eastAsia="ru-RU"/>
              </w:rPr>
              <w:br/>
              <w:t>включения</w:t>
            </w:r>
            <w:r w:rsidRPr="004F096F">
              <w:rPr>
                <w:rFonts w:ascii="Times New Roman" w:eastAsia="Times New Roman" w:hAnsi="Times New Roman"/>
                <w:sz w:val="12"/>
                <w:szCs w:val="12"/>
                <w:lang w:eastAsia="ru-RU"/>
              </w:rPr>
              <w:br/>
              <w:t xml:space="preserve">сведений </w:t>
            </w:r>
            <w:r w:rsidRPr="004F096F">
              <w:rPr>
                <w:rFonts w:ascii="Times New Roman" w:eastAsia="Times New Roman" w:hAnsi="Times New Roman"/>
                <w:sz w:val="12"/>
                <w:szCs w:val="12"/>
                <w:lang w:eastAsia="ru-RU"/>
              </w:rPr>
              <w:br/>
              <w:t xml:space="preserve">в реестр </w:t>
            </w:r>
          </w:p>
        </w:tc>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Основание  </w:t>
            </w:r>
            <w:r w:rsidRPr="004F096F">
              <w:rPr>
                <w:rFonts w:ascii="Times New Roman" w:eastAsia="Times New Roman" w:hAnsi="Times New Roman"/>
                <w:sz w:val="12"/>
                <w:szCs w:val="12"/>
                <w:lang w:eastAsia="ru-RU"/>
              </w:rPr>
              <w:br/>
              <w:t xml:space="preserve">для     </w:t>
            </w:r>
            <w:r w:rsidRPr="004F096F">
              <w:rPr>
                <w:rFonts w:ascii="Times New Roman" w:eastAsia="Times New Roman" w:hAnsi="Times New Roman"/>
                <w:sz w:val="12"/>
                <w:szCs w:val="12"/>
                <w:lang w:eastAsia="ru-RU"/>
              </w:rPr>
              <w:br/>
              <w:t xml:space="preserve">включения  </w:t>
            </w:r>
            <w:r w:rsidRPr="004F096F">
              <w:rPr>
                <w:rFonts w:ascii="Times New Roman" w:eastAsia="Times New Roman" w:hAnsi="Times New Roman"/>
                <w:sz w:val="12"/>
                <w:szCs w:val="12"/>
                <w:lang w:eastAsia="ru-RU"/>
              </w:rPr>
              <w:br/>
              <w:t>(исключения)</w:t>
            </w:r>
            <w:r w:rsidRPr="004F096F">
              <w:rPr>
                <w:rFonts w:ascii="Times New Roman" w:eastAsia="Times New Roman" w:hAnsi="Times New Roman"/>
                <w:sz w:val="12"/>
                <w:szCs w:val="12"/>
                <w:lang w:eastAsia="ru-RU"/>
              </w:rPr>
              <w:br/>
              <w:t xml:space="preserve">сведений  </w:t>
            </w:r>
            <w:r w:rsidRPr="004F096F">
              <w:rPr>
                <w:rFonts w:ascii="Times New Roman" w:eastAsia="Times New Roman" w:hAnsi="Times New Roman"/>
                <w:sz w:val="12"/>
                <w:szCs w:val="12"/>
                <w:lang w:eastAsia="ru-RU"/>
              </w:rPr>
              <w:br/>
              <w:t xml:space="preserve">в реестр  </w:t>
            </w:r>
          </w:p>
        </w:tc>
        <w:tc>
          <w:tcPr>
            <w:tcW w:w="2104" w:type="pct"/>
            <w:gridSpan w:val="6"/>
            <w:tcBorders>
              <w:top w:val="single" w:sz="4" w:space="0" w:color="auto"/>
              <w:left w:val="nil"/>
              <w:bottom w:val="single" w:sz="4" w:space="0" w:color="auto"/>
              <w:right w:val="single" w:sz="4" w:space="0" w:color="auto"/>
            </w:tcBorders>
            <w:shd w:val="clear" w:color="auto" w:fill="auto"/>
            <w:vAlign w:val="bottom"/>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Сведения о субъекте малого и среднего предпринимательства -  получателе поддержки        </w:t>
            </w:r>
          </w:p>
        </w:tc>
        <w:tc>
          <w:tcPr>
            <w:tcW w:w="1803" w:type="pct"/>
            <w:gridSpan w:val="4"/>
            <w:tcBorders>
              <w:top w:val="single" w:sz="4" w:space="0" w:color="auto"/>
              <w:left w:val="nil"/>
              <w:bottom w:val="single" w:sz="4" w:space="0" w:color="auto"/>
              <w:right w:val="single" w:sz="4" w:space="0" w:color="000000"/>
            </w:tcBorders>
            <w:shd w:val="clear" w:color="auto" w:fill="auto"/>
            <w:vAlign w:val="bottom"/>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Сведения о предоставленной  поддержки</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477"/>
        </w:trPr>
        <w:tc>
          <w:tcPr>
            <w:tcW w:w="423" w:type="pct"/>
            <w:vMerge/>
            <w:tcBorders>
              <w:top w:val="single" w:sz="4" w:space="0" w:color="auto"/>
              <w:left w:val="single" w:sz="4" w:space="0" w:color="auto"/>
              <w:bottom w:val="single" w:sz="4" w:space="0" w:color="auto"/>
              <w:right w:val="single" w:sz="4" w:space="0" w:color="auto"/>
            </w:tcBorders>
            <w:vAlign w:val="center"/>
            <w:hideMark/>
          </w:tcPr>
          <w:p w:rsidR="00E27A5D" w:rsidRPr="004F096F" w:rsidRDefault="00E27A5D" w:rsidP="00E27A5D">
            <w:pPr>
              <w:spacing w:after="0" w:line="240" w:lineRule="auto"/>
              <w:rPr>
                <w:rFonts w:ascii="Times New Roman" w:eastAsia="Times New Roman" w:hAnsi="Times New Roman"/>
                <w:sz w:val="12"/>
                <w:szCs w:val="12"/>
                <w:lang w:eastAsia="ru-RU"/>
              </w:rPr>
            </w:pPr>
          </w:p>
        </w:tc>
        <w:tc>
          <w:tcPr>
            <w:tcW w:w="542" w:type="pct"/>
            <w:gridSpan w:val="3"/>
            <w:vMerge/>
            <w:tcBorders>
              <w:top w:val="single" w:sz="4" w:space="0" w:color="auto"/>
              <w:left w:val="single" w:sz="4" w:space="0" w:color="auto"/>
              <w:bottom w:val="single" w:sz="4" w:space="0" w:color="auto"/>
              <w:right w:val="single" w:sz="4" w:space="0" w:color="auto"/>
            </w:tcBorders>
            <w:vAlign w:val="center"/>
            <w:hideMark/>
          </w:tcPr>
          <w:p w:rsidR="00E27A5D" w:rsidRPr="004F096F" w:rsidRDefault="00E27A5D" w:rsidP="00E27A5D">
            <w:pPr>
              <w:spacing w:after="0" w:line="240" w:lineRule="auto"/>
              <w:rPr>
                <w:rFonts w:ascii="Times New Roman" w:eastAsia="Times New Roman" w:hAnsi="Times New Roman"/>
                <w:sz w:val="12"/>
                <w:szCs w:val="12"/>
                <w:lang w:eastAsia="ru-RU"/>
              </w:rPr>
            </w:pPr>
          </w:p>
        </w:tc>
        <w:tc>
          <w:tcPr>
            <w:tcW w:w="601"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Наименование </w:t>
            </w:r>
            <w:r w:rsidRPr="004F096F">
              <w:rPr>
                <w:rFonts w:ascii="Times New Roman" w:eastAsia="Times New Roman" w:hAnsi="Times New Roman"/>
                <w:sz w:val="12"/>
                <w:szCs w:val="12"/>
                <w:lang w:eastAsia="ru-RU"/>
              </w:rPr>
              <w:br/>
              <w:t xml:space="preserve">юридического  </w:t>
            </w:r>
            <w:r w:rsidRPr="004F096F">
              <w:rPr>
                <w:rFonts w:ascii="Times New Roman" w:eastAsia="Times New Roman" w:hAnsi="Times New Roman"/>
                <w:sz w:val="12"/>
                <w:szCs w:val="12"/>
                <w:lang w:eastAsia="ru-RU"/>
              </w:rPr>
              <w:br/>
              <w:t xml:space="preserve">лица или    </w:t>
            </w:r>
            <w:r w:rsidRPr="004F096F">
              <w:rPr>
                <w:rFonts w:ascii="Times New Roman" w:eastAsia="Times New Roman" w:hAnsi="Times New Roman"/>
                <w:sz w:val="12"/>
                <w:szCs w:val="12"/>
                <w:lang w:eastAsia="ru-RU"/>
              </w:rPr>
              <w:br/>
              <w:t xml:space="preserve">фамилия, имя и </w:t>
            </w:r>
            <w:r w:rsidRPr="004F096F">
              <w:rPr>
                <w:rFonts w:ascii="Times New Roman" w:eastAsia="Times New Roman" w:hAnsi="Times New Roman"/>
                <w:sz w:val="12"/>
                <w:szCs w:val="12"/>
                <w:lang w:eastAsia="ru-RU"/>
              </w:rPr>
              <w:br/>
              <w:t xml:space="preserve">отчество (если </w:t>
            </w:r>
            <w:r w:rsidRPr="004F096F">
              <w:rPr>
                <w:rFonts w:ascii="Times New Roman" w:eastAsia="Times New Roman" w:hAnsi="Times New Roman"/>
                <w:sz w:val="12"/>
                <w:szCs w:val="12"/>
                <w:lang w:eastAsia="ru-RU"/>
              </w:rPr>
              <w:br/>
              <w:t xml:space="preserve">имеется)   </w:t>
            </w:r>
            <w:r w:rsidRPr="004F096F">
              <w:rPr>
                <w:rFonts w:ascii="Times New Roman" w:eastAsia="Times New Roman" w:hAnsi="Times New Roman"/>
                <w:sz w:val="12"/>
                <w:szCs w:val="12"/>
                <w:lang w:eastAsia="ru-RU"/>
              </w:rPr>
              <w:br/>
              <w:t>индивидуального</w:t>
            </w:r>
            <w:r w:rsidRPr="004F096F">
              <w:rPr>
                <w:rFonts w:ascii="Times New Roman" w:eastAsia="Times New Roman" w:hAnsi="Times New Roman"/>
                <w:sz w:val="12"/>
                <w:szCs w:val="12"/>
                <w:lang w:eastAsia="ru-RU"/>
              </w:rPr>
              <w:br/>
              <w:t>предпринимателя</w:t>
            </w:r>
          </w:p>
        </w:tc>
        <w:tc>
          <w:tcPr>
            <w:tcW w:w="603" w:type="pct"/>
            <w:gridSpan w:val="2"/>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почтовый адрес  (место     </w:t>
            </w:r>
            <w:r w:rsidRPr="004F096F">
              <w:rPr>
                <w:rFonts w:ascii="Times New Roman" w:eastAsia="Times New Roman" w:hAnsi="Times New Roman"/>
                <w:sz w:val="12"/>
                <w:szCs w:val="12"/>
                <w:lang w:eastAsia="ru-RU"/>
              </w:rPr>
              <w:br/>
              <w:t xml:space="preserve">нахождения)   постоянно    </w:t>
            </w:r>
            <w:r w:rsidRPr="004F096F">
              <w:rPr>
                <w:rFonts w:ascii="Times New Roman" w:eastAsia="Times New Roman" w:hAnsi="Times New Roman"/>
                <w:sz w:val="12"/>
                <w:szCs w:val="12"/>
                <w:lang w:eastAsia="ru-RU"/>
              </w:rPr>
              <w:br/>
              <w:t xml:space="preserve">действующего  исполнительного </w:t>
            </w:r>
            <w:r w:rsidRPr="004F096F">
              <w:rPr>
                <w:rFonts w:ascii="Times New Roman" w:eastAsia="Times New Roman" w:hAnsi="Times New Roman"/>
                <w:sz w:val="12"/>
                <w:szCs w:val="12"/>
                <w:lang w:eastAsia="ru-RU"/>
              </w:rPr>
              <w:br/>
              <w:t xml:space="preserve">органа      юридического   </w:t>
            </w:r>
            <w:r w:rsidRPr="004F096F">
              <w:rPr>
                <w:rFonts w:ascii="Times New Roman" w:eastAsia="Times New Roman" w:hAnsi="Times New Roman"/>
                <w:sz w:val="12"/>
                <w:szCs w:val="12"/>
                <w:lang w:eastAsia="ru-RU"/>
              </w:rPr>
              <w:br/>
              <w:t xml:space="preserve">лица или место жительства    </w:t>
            </w:r>
            <w:r w:rsidRPr="004F096F">
              <w:rPr>
                <w:rFonts w:ascii="Times New Roman" w:eastAsia="Times New Roman" w:hAnsi="Times New Roman"/>
                <w:sz w:val="12"/>
                <w:szCs w:val="12"/>
                <w:lang w:eastAsia="ru-RU"/>
              </w:rPr>
              <w:br/>
              <w:t>индивидуального предпринимателя -</w:t>
            </w:r>
            <w:r w:rsidRPr="004F096F">
              <w:rPr>
                <w:rFonts w:ascii="Times New Roman" w:eastAsia="Times New Roman" w:hAnsi="Times New Roman"/>
                <w:sz w:val="12"/>
                <w:szCs w:val="12"/>
                <w:lang w:eastAsia="ru-RU"/>
              </w:rPr>
              <w:br/>
              <w:t xml:space="preserve">получателя    </w:t>
            </w:r>
            <w:r w:rsidRPr="004F096F">
              <w:rPr>
                <w:rFonts w:ascii="Times New Roman" w:eastAsia="Times New Roman" w:hAnsi="Times New Roman"/>
                <w:sz w:val="12"/>
                <w:szCs w:val="12"/>
                <w:lang w:eastAsia="ru-RU"/>
              </w:rPr>
              <w:br/>
              <w:t xml:space="preserve">поддержки    </w:t>
            </w:r>
          </w:p>
        </w:tc>
        <w:tc>
          <w:tcPr>
            <w:tcW w:w="628" w:type="pct"/>
            <w:gridSpan w:val="2"/>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основной    государственный</w:t>
            </w:r>
            <w:r w:rsidRPr="004F096F">
              <w:rPr>
                <w:rFonts w:ascii="Times New Roman" w:eastAsia="Times New Roman" w:hAnsi="Times New Roman"/>
                <w:sz w:val="12"/>
                <w:szCs w:val="12"/>
                <w:lang w:eastAsia="ru-RU"/>
              </w:rPr>
              <w:br/>
              <w:t>регистрационный номер записи о</w:t>
            </w:r>
            <w:r w:rsidRPr="004F096F">
              <w:rPr>
                <w:rFonts w:ascii="Times New Roman" w:eastAsia="Times New Roman" w:hAnsi="Times New Roman"/>
                <w:sz w:val="12"/>
                <w:szCs w:val="12"/>
                <w:lang w:eastAsia="ru-RU"/>
              </w:rPr>
              <w:br/>
              <w:t xml:space="preserve">государственной регистрации  </w:t>
            </w:r>
            <w:r w:rsidRPr="004F096F">
              <w:rPr>
                <w:rFonts w:ascii="Times New Roman" w:eastAsia="Times New Roman" w:hAnsi="Times New Roman"/>
                <w:sz w:val="12"/>
                <w:szCs w:val="12"/>
                <w:lang w:eastAsia="ru-RU"/>
              </w:rPr>
              <w:br/>
              <w:t>юридического  лица (ОГРН) или</w:t>
            </w:r>
            <w:r w:rsidRPr="004F096F">
              <w:rPr>
                <w:rFonts w:ascii="Times New Roman" w:eastAsia="Times New Roman" w:hAnsi="Times New Roman"/>
                <w:sz w:val="12"/>
                <w:szCs w:val="12"/>
                <w:lang w:eastAsia="ru-RU"/>
              </w:rPr>
              <w:br/>
              <w:t>индивидуального предпринимателя</w:t>
            </w:r>
            <w:r w:rsidRPr="004F096F">
              <w:rPr>
                <w:rFonts w:ascii="Times New Roman" w:eastAsia="Times New Roman" w:hAnsi="Times New Roman"/>
                <w:sz w:val="12"/>
                <w:szCs w:val="12"/>
                <w:lang w:eastAsia="ru-RU"/>
              </w:rPr>
              <w:br/>
              <w:t xml:space="preserve">(ОГРНИП)     </w:t>
            </w:r>
          </w:p>
        </w:tc>
        <w:tc>
          <w:tcPr>
            <w:tcW w:w="272"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ИНН </w:t>
            </w:r>
          </w:p>
        </w:tc>
        <w:tc>
          <w:tcPr>
            <w:tcW w:w="417"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форма  </w:t>
            </w:r>
            <w:r w:rsidRPr="004F096F">
              <w:rPr>
                <w:rFonts w:ascii="Times New Roman" w:eastAsia="Times New Roman" w:hAnsi="Times New Roman"/>
                <w:sz w:val="12"/>
                <w:szCs w:val="12"/>
                <w:lang w:eastAsia="ru-RU"/>
              </w:rPr>
              <w:br/>
              <w:t>поддержки</w:t>
            </w:r>
          </w:p>
        </w:tc>
        <w:tc>
          <w:tcPr>
            <w:tcW w:w="418"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 xml:space="preserve">размер  </w:t>
            </w:r>
            <w:r w:rsidRPr="004F096F">
              <w:rPr>
                <w:rFonts w:ascii="Times New Roman" w:eastAsia="Times New Roman" w:hAnsi="Times New Roman"/>
                <w:sz w:val="12"/>
                <w:szCs w:val="12"/>
                <w:lang w:eastAsia="ru-RU"/>
              </w:rPr>
              <w:br/>
              <w:t>поддержки</w:t>
            </w:r>
          </w:p>
        </w:tc>
        <w:tc>
          <w:tcPr>
            <w:tcW w:w="418"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срок оказания поддержки</w:t>
            </w:r>
          </w:p>
        </w:tc>
        <w:tc>
          <w:tcPr>
            <w:tcW w:w="550" w:type="pct"/>
            <w:tcBorders>
              <w:top w:val="nil"/>
              <w:left w:val="nil"/>
              <w:bottom w:val="single" w:sz="4" w:space="0" w:color="auto"/>
              <w:right w:val="single" w:sz="4" w:space="0" w:color="auto"/>
            </w:tcBorders>
            <w:shd w:val="clear" w:color="auto" w:fill="auto"/>
            <w:hideMark/>
          </w:tcPr>
          <w:p w:rsidR="00E27A5D" w:rsidRPr="004F096F" w:rsidRDefault="00E27A5D" w:rsidP="00E27A5D">
            <w:pPr>
              <w:spacing w:after="0" w:line="240" w:lineRule="auto"/>
              <w:jc w:val="center"/>
              <w:rPr>
                <w:rFonts w:ascii="Times New Roman" w:eastAsia="Times New Roman" w:hAnsi="Times New Roman"/>
                <w:sz w:val="12"/>
                <w:szCs w:val="12"/>
                <w:lang w:eastAsia="ru-RU"/>
              </w:rPr>
            </w:pPr>
            <w:r w:rsidRPr="004F096F">
              <w:rPr>
                <w:rFonts w:ascii="Times New Roman" w:eastAsia="Times New Roman" w:hAnsi="Times New Roman"/>
                <w:sz w:val="12"/>
                <w:szCs w:val="12"/>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1</w:t>
            </w:r>
          </w:p>
        </w:tc>
        <w:tc>
          <w:tcPr>
            <w:tcW w:w="542" w:type="pct"/>
            <w:gridSpan w:val="3"/>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2</w:t>
            </w:r>
          </w:p>
        </w:tc>
        <w:tc>
          <w:tcPr>
            <w:tcW w:w="601"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3</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4</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6</w:t>
            </w:r>
          </w:p>
        </w:tc>
        <w:tc>
          <w:tcPr>
            <w:tcW w:w="417"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9</w:t>
            </w:r>
          </w:p>
        </w:tc>
        <w:tc>
          <w:tcPr>
            <w:tcW w:w="550"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jc w:val="center"/>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10</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42" w:type="pct"/>
            <w:gridSpan w:val="3"/>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42" w:type="pct"/>
            <w:gridSpan w:val="3"/>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42" w:type="pct"/>
            <w:gridSpan w:val="3"/>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r w:rsidR="004F096F" w:rsidRPr="00E27A5D" w:rsidTr="004F096F">
        <w:trPr>
          <w:trHeight w:val="7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42" w:type="pct"/>
            <w:gridSpan w:val="3"/>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r w:rsidRPr="00E27A5D">
              <w:rPr>
                <w:rFonts w:ascii="Times New Roman" w:eastAsia="Times New Roman" w:hAnsi="Times New Roman"/>
                <w:sz w:val="16"/>
                <w:szCs w:val="16"/>
                <w:lang w:eastAsia="ru-RU"/>
              </w:rPr>
              <w:t> </w:t>
            </w:r>
          </w:p>
        </w:tc>
        <w:tc>
          <w:tcPr>
            <w:tcW w:w="128" w:type="pct"/>
            <w:tcBorders>
              <w:top w:val="nil"/>
              <w:left w:val="nil"/>
              <w:bottom w:val="nil"/>
              <w:right w:val="nil"/>
            </w:tcBorders>
            <w:shd w:val="clear" w:color="auto" w:fill="auto"/>
            <w:noWrap/>
            <w:vAlign w:val="bottom"/>
            <w:hideMark/>
          </w:tcPr>
          <w:p w:rsidR="00E27A5D" w:rsidRPr="00E27A5D" w:rsidRDefault="00E27A5D" w:rsidP="00E27A5D">
            <w:pPr>
              <w:spacing w:after="0" w:line="240" w:lineRule="auto"/>
              <w:rPr>
                <w:rFonts w:ascii="Times New Roman" w:eastAsia="Times New Roman" w:hAnsi="Times New Roman"/>
                <w:sz w:val="16"/>
                <w:szCs w:val="16"/>
                <w:lang w:eastAsia="ru-RU"/>
              </w:rPr>
            </w:pPr>
          </w:p>
        </w:tc>
      </w:tr>
    </w:tbl>
    <w:p w:rsidR="00E27A5D" w:rsidRDefault="00E27A5D" w:rsidP="00411103">
      <w:pPr>
        <w:autoSpaceDE w:val="0"/>
        <w:spacing w:after="0" w:line="240" w:lineRule="auto"/>
        <w:rPr>
          <w:rFonts w:ascii="Times New Roman" w:hAnsi="Times New Roman"/>
          <w:sz w:val="18"/>
          <w:szCs w:val="18"/>
        </w:rPr>
      </w:pPr>
    </w:p>
    <w:p w:rsidR="004F096F" w:rsidRDefault="004F096F" w:rsidP="00411103">
      <w:pPr>
        <w:autoSpaceDE w:val="0"/>
        <w:spacing w:after="0" w:line="240" w:lineRule="auto"/>
        <w:rPr>
          <w:rFonts w:ascii="Times New Roman" w:hAnsi="Times New Roman"/>
          <w:sz w:val="18"/>
          <w:szCs w:val="18"/>
        </w:rPr>
      </w:pPr>
      <w:r>
        <w:rPr>
          <w:rFonts w:ascii="Times New Roman" w:hAnsi="Times New Roman"/>
          <w:sz w:val="18"/>
          <w:szCs w:val="18"/>
        </w:rPr>
        <w:t>Глава администрации</w:t>
      </w:r>
    </w:p>
    <w:p w:rsidR="004F096F" w:rsidRDefault="004F096F" w:rsidP="00411103">
      <w:pPr>
        <w:autoSpaceDE w:val="0"/>
        <w:spacing w:after="0" w:line="240" w:lineRule="auto"/>
        <w:rPr>
          <w:rFonts w:ascii="Times New Roman" w:hAnsi="Times New Roman"/>
          <w:sz w:val="18"/>
          <w:szCs w:val="18"/>
        </w:rPr>
      </w:pPr>
      <w:r>
        <w:rPr>
          <w:rFonts w:ascii="Times New Roman" w:hAnsi="Times New Roman"/>
          <w:sz w:val="18"/>
          <w:szCs w:val="18"/>
        </w:rPr>
        <w:t>Богучанского района</w:t>
      </w:r>
      <w:r>
        <w:rPr>
          <w:rFonts w:ascii="Times New Roman" w:hAnsi="Times New Roman"/>
          <w:sz w:val="18"/>
          <w:szCs w:val="18"/>
        </w:rPr>
        <w:tab/>
        <w:t>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4F096F" w:rsidRDefault="004F096F" w:rsidP="00411103">
      <w:pPr>
        <w:autoSpaceDE w:val="0"/>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w:t>
      </w:r>
    </w:p>
    <w:p w:rsidR="004F096F" w:rsidRDefault="004F096F" w:rsidP="00411103">
      <w:pPr>
        <w:autoSpaceDE w:val="0"/>
        <w:spacing w:after="0" w:line="240" w:lineRule="auto"/>
        <w:rPr>
          <w:rFonts w:ascii="Times New Roman" w:hAnsi="Times New Roman"/>
          <w:sz w:val="18"/>
          <w:szCs w:val="18"/>
        </w:rPr>
      </w:pPr>
    </w:p>
    <w:p w:rsidR="004F096F" w:rsidRPr="00F4383E" w:rsidRDefault="004F096F" w:rsidP="004F096F">
      <w:pPr>
        <w:pStyle w:val="ConsPlusNormal"/>
        <w:widowControl/>
        <w:ind w:firstLine="0"/>
        <w:jc w:val="right"/>
        <w:outlineLvl w:val="1"/>
        <w:rPr>
          <w:rFonts w:ascii="Times New Roman" w:hAnsi="Times New Roman" w:cs="Times New Roman"/>
        </w:rPr>
      </w:pPr>
      <w:r w:rsidRPr="00F4383E">
        <w:rPr>
          <w:rFonts w:ascii="Times New Roman" w:hAnsi="Times New Roman" w:cs="Times New Roman"/>
        </w:rPr>
        <w:t xml:space="preserve">Приложение N 6                                                                                                                                                                                                                                                                        </w:t>
      </w:r>
      <w:r>
        <w:rPr>
          <w:rFonts w:ascii="Times New Roman" w:hAnsi="Times New Roman" w:cs="Times New Roman"/>
        </w:rPr>
        <w:t>к  порядку</w:t>
      </w:r>
    </w:p>
    <w:p w:rsidR="004F096F" w:rsidRPr="00F4383E" w:rsidRDefault="004F096F" w:rsidP="004F096F">
      <w:pPr>
        <w:pStyle w:val="ConsPlusNormal"/>
        <w:widowControl/>
        <w:ind w:firstLine="0"/>
        <w:jc w:val="right"/>
        <w:rPr>
          <w:rFonts w:ascii="Agency FB" w:hAnsi="Agency FB"/>
        </w:rPr>
      </w:pPr>
    </w:p>
    <w:p w:rsidR="004F096F" w:rsidRPr="00F4383E" w:rsidRDefault="004F096F" w:rsidP="004F096F">
      <w:pPr>
        <w:pStyle w:val="ConsPlusNormal"/>
        <w:widowControl/>
        <w:ind w:firstLine="540"/>
        <w:jc w:val="both"/>
        <w:rPr>
          <w:rFonts w:ascii="Agency FB" w:hAnsi="Agency FB"/>
        </w:rPr>
      </w:pPr>
    </w:p>
    <w:p w:rsidR="004F096F" w:rsidRPr="004F096F" w:rsidRDefault="004F096F" w:rsidP="004F096F">
      <w:pPr>
        <w:pStyle w:val="ConsPlusNonformat"/>
        <w:widowControl/>
        <w:jc w:val="center"/>
        <w:rPr>
          <w:rFonts w:ascii="Times New Roman" w:hAnsi="Times New Roman" w:cs="Times New Roman"/>
        </w:rPr>
      </w:pPr>
      <w:r w:rsidRPr="004F096F">
        <w:rPr>
          <w:rFonts w:ascii="Times New Roman" w:hAnsi="Times New Roman" w:cs="Times New Roman"/>
        </w:rPr>
        <w:t>Расчет субсидий</w:t>
      </w:r>
    </w:p>
    <w:p w:rsidR="004F096F" w:rsidRPr="004F096F" w:rsidRDefault="004F096F" w:rsidP="004F096F">
      <w:pPr>
        <w:spacing w:line="240" w:lineRule="auto"/>
        <w:jc w:val="center"/>
        <w:rPr>
          <w:rFonts w:ascii="Times New Roman" w:hAnsi="Times New Roman"/>
          <w:sz w:val="20"/>
          <w:szCs w:val="20"/>
        </w:rPr>
      </w:pPr>
      <w:r w:rsidRPr="004F096F">
        <w:rPr>
          <w:rFonts w:ascii="Times New Roman" w:hAnsi="Times New Roman"/>
          <w:sz w:val="20"/>
          <w:szCs w:val="20"/>
        </w:rPr>
        <w:t>возмещение части   затрат субъектам малого и   среднего предпринимательства, занимающихся лесопереработкой, переработкой  дикоросов, переработкой  сельскохозяйственной  продукции (кроме включенных в реестр субъектов агропромышленного комплекса  края), претендующих на получение  поддержки  на приобретение специальной техники, перерабатывающего (обрабатывающего) оборудования, агрегатов и комплексов.</w:t>
      </w:r>
    </w:p>
    <w:p w:rsidR="004F096F" w:rsidRPr="004F096F" w:rsidRDefault="004F096F" w:rsidP="004F096F">
      <w:pPr>
        <w:pStyle w:val="ConsPlusNonformat"/>
        <w:widowControl/>
        <w:jc w:val="center"/>
        <w:rPr>
          <w:rFonts w:ascii="Times New Roman" w:hAnsi="Times New Roman" w:cs="Times New Roman"/>
        </w:rPr>
      </w:pPr>
      <w:r w:rsidRPr="004F096F">
        <w:rPr>
          <w:rFonts w:ascii="Times New Roman" w:hAnsi="Times New Roman" w:cs="Times New Roman"/>
        </w:rPr>
        <w:t xml:space="preserve"> (наименование формы государственной поддержки)</w:t>
      </w:r>
    </w:p>
    <w:p w:rsidR="004F096F" w:rsidRDefault="004F096F" w:rsidP="004F096F">
      <w:pPr>
        <w:pStyle w:val="ConsPlusNormal"/>
        <w:widowControl/>
        <w:ind w:firstLine="540"/>
        <w:jc w:val="both"/>
      </w:pPr>
    </w:p>
    <w:tbl>
      <w:tblPr>
        <w:tblW w:w="5000" w:type="pct"/>
        <w:tblCellMar>
          <w:left w:w="70" w:type="dxa"/>
          <w:right w:w="70" w:type="dxa"/>
        </w:tblCellMar>
        <w:tblLook w:val="0000"/>
      </w:tblPr>
      <w:tblGrid>
        <w:gridCol w:w="356"/>
        <w:gridCol w:w="1652"/>
        <w:gridCol w:w="1540"/>
        <w:gridCol w:w="1181"/>
        <w:gridCol w:w="1362"/>
        <w:gridCol w:w="782"/>
        <w:gridCol w:w="1022"/>
        <w:gridCol w:w="854"/>
        <w:gridCol w:w="729"/>
        <w:gridCol w:w="6"/>
        <w:gridCol w:w="10"/>
      </w:tblGrid>
      <w:tr w:rsidR="004F096F" w:rsidRPr="004F096F" w:rsidTr="004F096F">
        <w:trPr>
          <w:cantSplit/>
          <w:trHeight w:val="1080"/>
        </w:trPr>
        <w:tc>
          <w:tcPr>
            <w:tcW w:w="188" w:type="pct"/>
            <w:vMerge w:val="restart"/>
            <w:tcBorders>
              <w:top w:val="single" w:sz="6" w:space="0" w:color="auto"/>
              <w:left w:val="single" w:sz="6" w:space="0" w:color="auto"/>
              <w:bottom w:val="nil"/>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N </w:t>
            </w:r>
            <w:r w:rsidRPr="004F096F">
              <w:rPr>
                <w:rFonts w:ascii="Times New Roman" w:hAnsi="Times New Roman" w:cs="Times New Roman"/>
                <w:sz w:val="16"/>
                <w:szCs w:val="16"/>
              </w:rPr>
              <w:br/>
              <w:t>п/п</w:t>
            </w:r>
          </w:p>
        </w:tc>
        <w:tc>
          <w:tcPr>
            <w:tcW w:w="941" w:type="pct"/>
            <w:vMerge w:val="restart"/>
            <w:tcBorders>
              <w:top w:val="single" w:sz="6" w:space="0" w:color="auto"/>
              <w:left w:val="single" w:sz="6" w:space="0" w:color="auto"/>
              <w:bottom w:val="nil"/>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Наименование    </w:t>
            </w:r>
            <w:r w:rsidRPr="004F096F">
              <w:rPr>
                <w:rFonts w:ascii="Times New Roman" w:hAnsi="Times New Roman" w:cs="Times New Roman"/>
                <w:sz w:val="16"/>
                <w:szCs w:val="16"/>
              </w:rPr>
              <w:br/>
              <w:t xml:space="preserve">субъекта малого  </w:t>
            </w:r>
            <w:r w:rsidRPr="004F096F">
              <w:rPr>
                <w:rFonts w:ascii="Times New Roman" w:hAnsi="Times New Roman" w:cs="Times New Roman"/>
                <w:sz w:val="16"/>
                <w:szCs w:val="16"/>
              </w:rPr>
              <w:br/>
              <w:t xml:space="preserve">или среднего    </w:t>
            </w:r>
            <w:r w:rsidRPr="004F096F">
              <w:rPr>
                <w:rFonts w:ascii="Times New Roman" w:hAnsi="Times New Roman" w:cs="Times New Roman"/>
                <w:sz w:val="16"/>
                <w:szCs w:val="16"/>
              </w:rPr>
              <w:br/>
              <w:t>предпринимательства</w:t>
            </w:r>
          </w:p>
        </w:tc>
        <w:tc>
          <w:tcPr>
            <w:tcW w:w="847" w:type="pct"/>
            <w:vMerge w:val="restart"/>
            <w:tcBorders>
              <w:top w:val="single" w:sz="6" w:space="0" w:color="auto"/>
              <w:left w:val="single" w:sz="6" w:space="0" w:color="auto"/>
              <w:bottom w:val="nil"/>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Вид        </w:t>
            </w:r>
            <w:r w:rsidRPr="004F096F">
              <w:rPr>
                <w:rFonts w:ascii="Times New Roman" w:hAnsi="Times New Roman" w:cs="Times New Roman"/>
                <w:sz w:val="16"/>
                <w:szCs w:val="16"/>
              </w:rPr>
              <w:br/>
              <w:t>перерабатывающего</w:t>
            </w:r>
            <w:r w:rsidRPr="004F096F">
              <w:rPr>
                <w:rFonts w:ascii="Times New Roman" w:hAnsi="Times New Roman" w:cs="Times New Roman"/>
                <w:sz w:val="16"/>
                <w:szCs w:val="16"/>
              </w:rPr>
              <w:br/>
              <w:t xml:space="preserve">оборудования   </w:t>
            </w:r>
          </w:p>
        </w:tc>
        <w:tc>
          <w:tcPr>
            <w:tcW w:w="1411" w:type="pct"/>
            <w:gridSpan w:val="2"/>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Размер понесенных расходов  </w:t>
            </w:r>
            <w:r w:rsidRPr="004F096F">
              <w:rPr>
                <w:rFonts w:ascii="Times New Roman" w:hAnsi="Times New Roman" w:cs="Times New Roman"/>
                <w:sz w:val="16"/>
                <w:szCs w:val="16"/>
              </w:rPr>
              <w:br/>
              <w:t xml:space="preserve">(с НДС для получателей   </w:t>
            </w:r>
            <w:r w:rsidRPr="004F096F">
              <w:rPr>
                <w:rFonts w:ascii="Times New Roman" w:hAnsi="Times New Roman" w:cs="Times New Roman"/>
                <w:sz w:val="16"/>
                <w:szCs w:val="16"/>
              </w:rPr>
              <w:br/>
              <w:t xml:space="preserve">субсидий, применяющих    </w:t>
            </w:r>
            <w:r w:rsidRPr="004F096F">
              <w:rPr>
                <w:rFonts w:ascii="Times New Roman" w:hAnsi="Times New Roman" w:cs="Times New Roman"/>
                <w:sz w:val="16"/>
                <w:szCs w:val="16"/>
              </w:rPr>
              <w:br/>
              <w:t>специальные налоговые режимы,</w:t>
            </w:r>
            <w:r w:rsidRPr="004F096F">
              <w:rPr>
                <w:rFonts w:ascii="Times New Roman" w:hAnsi="Times New Roman" w:cs="Times New Roman"/>
                <w:sz w:val="16"/>
                <w:szCs w:val="16"/>
              </w:rPr>
              <w:br/>
              <w:t xml:space="preserve">без НДС для получателей   </w:t>
            </w:r>
            <w:r w:rsidRPr="004F096F">
              <w:rPr>
                <w:rFonts w:ascii="Times New Roman" w:hAnsi="Times New Roman" w:cs="Times New Roman"/>
                <w:sz w:val="16"/>
                <w:szCs w:val="16"/>
              </w:rPr>
              <w:br/>
              <w:t xml:space="preserve">субсидий, применяющих общую </w:t>
            </w:r>
            <w:r w:rsidRPr="004F096F">
              <w:rPr>
                <w:rFonts w:ascii="Times New Roman" w:hAnsi="Times New Roman" w:cs="Times New Roman"/>
                <w:sz w:val="16"/>
                <w:szCs w:val="16"/>
              </w:rPr>
              <w:br/>
              <w:t xml:space="preserve">систему налогообложения),  </w:t>
            </w:r>
            <w:r w:rsidRPr="004F096F">
              <w:rPr>
                <w:rFonts w:ascii="Times New Roman" w:hAnsi="Times New Roman" w:cs="Times New Roman"/>
                <w:sz w:val="16"/>
                <w:szCs w:val="16"/>
              </w:rPr>
              <w:br/>
              <w:t xml:space="preserve">тыс. рублей          </w:t>
            </w:r>
          </w:p>
        </w:tc>
        <w:tc>
          <w:tcPr>
            <w:tcW w:w="367" w:type="pct"/>
            <w:vMerge w:val="restart"/>
            <w:tcBorders>
              <w:top w:val="single" w:sz="6" w:space="0" w:color="auto"/>
              <w:left w:val="single" w:sz="6" w:space="0" w:color="auto"/>
              <w:bottom w:val="nil"/>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Размер  </w:t>
            </w:r>
            <w:r w:rsidRPr="004F096F">
              <w:rPr>
                <w:rFonts w:ascii="Times New Roman" w:hAnsi="Times New Roman" w:cs="Times New Roman"/>
                <w:sz w:val="16"/>
                <w:szCs w:val="16"/>
              </w:rPr>
              <w:br/>
              <w:t>субсидии</w:t>
            </w:r>
            <w:r w:rsidRPr="004F096F">
              <w:rPr>
                <w:rFonts w:ascii="Times New Roman" w:hAnsi="Times New Roman" w:cs="Times New Roman"/>
                <w:sz w:val="16"/>
                <w:szCs w:val="16"/>
              </w:rPr>
              <w:br/>
              <w:t xml:space="preserve">%     </w:t>
            </w:r>
          </w:p>
        </w:tc>
        <w:tc>
          <w:tcPr>
            <w:tcW w:w="489" w:type="pct"/>
            <w:vMerge w:val="restart"/>
            <w:tcBorders>
              <w:top w:val="single" w:sz="4" w:space="0" w:color="auto"/>
              <w:left w:val="single" w:sz="6" w:space="0" w:color="auto"/>
              <w:right w:val="single" w:sz="4" w:space="0" w:color="auto"/>
            </w:tcBorders>
          </w:tcPr>
          <w:p w:rsidR="004F096F" w:rsidRPr="004F096F" w:rsidRDefault="004F096F" w:rsidP="003F67E2">
            <w:pPr>
              <w:pStyle w:val="ConsPlusNormal"/>
              <w:widowControl/>
              <w:ind w:firstLine="200"/>
              <w:rPr>
                <w:rFonts w:ascii="Times New Roman" w:hAnsi="Times New Roman" w:cs="Times New Roman"/>
                <w:sz w:val="16"/>
                <w:szCs w:val="16"/>
              </w:rPr>
            </w:pPr>
            <w:r w:rsidRPr="004F096F">
              <w:rPr>
                <w:rFonts w:ascii="Times New Roman" w:hAnsi="Times New Roman" w:cs="Times New Roman"/>
                <w:sz w:val="16"/>
                <w:szCs w:val="16"/>
              </w:rPr>
              <w:t xml:space="preserve">Сумма начисленной субсидии  в рублях </w:t>
            </w:r>
          </w:p>
        </w:tc>
        <w:tc>
          <w:tcPr>
            <w:tcW w:w="400" w:type="pct"/>
            <w:tcBorders>
              <w:top w:val="single" w:sz="4" w:space="0" w:color="auto"/>
              <w:left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за счет районного</w:t>
            </w:r>
          </w:p>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бюджета</w:t>
            </w:r>
          </w:p>
        </w:tc>
        <w:tc>
          <w:tcPr>
            <w:tcW w:w="358" w:type="pct"/>
            <w:gridSpan w:val="3"/>
            <w:tcBorders>
              <w:top w:val="single" w:sz="4" w:space="0" w:color="auto"/>
              <w:left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за счет </w:t>
            </w:r>
          </w:p>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краевого</w:t>
            </w:r>
          </w:p>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бюджета</w:t>
            </w:r>
          </w:p>
        </w:tc>
      </w:tr>
      <w:tr w:rsidR="004F096F" w:rsidRPr="004F096F" w:rsidTr="004F096F">
        <w:trPr>
          <w:gridAfter w:val="1"/>
          <w:wAfter w:w="5" w:type="pct"/>
          <w:cantSplit/>
          <w:trHeight w:val="480"/>
        </w:trPr>
        <w:tc>
          <w:tcPr>
            <w:tcW w:w="188" w:type="pct"/>
            <w:vMerge/>
            <w:tcBorders>
              <w:top w:val="nil"/>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941" w:type="pct"/>
            <w:vMerge/>
            <w:tcBorders>
              <w:top w:val="nil"/>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847" w:type="pct"/>
            <w:vMerge/>
            <w:tcBorders>
              <w:top w:val="nil"/>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за отчетный </w:t>
            </w:r>
            <w:r w:rsidRPr="004F096F">
              <w:rPr>
                <w:rFonts w:ascii="Times New Roman" w:hAnsi="Times New Roman" w:cs="Times New Roman"/>
                <w:sz w:val="16"/>
                <w:szCs w:val="16"/>
              </w:rPr>
              <w:br/>
              <w:t xml:space="preserve">месяц    </w:t>
            </w:r>
          </w:p>
        </w:tc>
        <w:tc>
          <w:tcPr>
            <w:tcW w:w="753"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нарастающим  </w:t>
            </w:r>
            <w:r w:rsidRPr="004F096F">
              <w:rPr>
                <w:rFonts w:ascii="Times New Roman" w:hAnsi="Times New Roman" w:cs="Times New Roman"/>
                <w:sz w:val="16"/>
                <w:szCs w:val="16"/>
              </w:rPr>
              <w:br/>
              <w:t>итогом с начала</w:t>
            </w:r>
            <w:r w:rsidRPr="004F096F">
              <w:rPr>
                <w:rFonts w:ascii="Times New Roman" w:hAnsi="Times New Roman" w:cs="Times New Roman"/>
                <w:sz w:val="16"/>
                <w:szCs w:val="16"/>
              </w:rPr>
              <w:br/>
              <w:t xml:space="preserve">года     </w:t>
            </w:r>
          </w:p>
        </w:tc>
        <w:tc>
          <w:tcPr>
            <w:tcW w:w="367" w:type="pct"/>
            <w:vMerge/>
            <w:tcBorders>
              <w:top w:val="nil"/>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489" w:type="pct"/>
            <w:vMerge/>
            <w:tcBorders>
              <w:left w:val="single" w:sz="6" w:space="0" w:color="auto"/>
              <w:bottom w:val="single" w:sz="6"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400" w:type="pct"/>
            <w:tcBorders>
              <w:left w:val="single" w:sz="4" w:space="0" w:color="auto"/>
              <w:bottom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353" w:type="pct"/>
            <w:gridSpan w:val="2"/>
            <w:tcBorders>
              <w:left w:val="single" w:sz="4" w:space="0" w:color="auto"/>
              <w:bottom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r>
      <w:tr w:rsidR="004F096F" w:rsidRPr="004F096F" w:rsidTr="004F096F">
        <w:trPr>
          <w:gridAfter w:val="2"/>
          <w:wAfter w:w="8" w:type="pct"/>
          <w:cantSplit/>
          <w:trHeight w:val="240"/>
        </w:trPr>
        <w:tc>
          <w:tcPr>
            <w:tcW w:w="188"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lastRenderedPageBreak/>
              <w:t xml:space="preserve">1 </w:t>
            </w:r>
          </w:p>
        </w:tc>
        <w:tc>
          <w:tcPr>
            <w:tcW w:w="941"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2          </w:t>
            </w:r>
          </w:p>
        </w:tc>
        <w:tc>
          <w:tcPr>
            <w:tcW w:w="847"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3        </w:t>
            </w:r>
          </w:p>
        </w:tc>
        <w:tc>
          <w:tcPr>
            <w:tcW w:w="658"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4      </w:t>
            </w:r>
          </w:p>
        </w:tc>
        <w:tc>
          <w:tcPr>
            <w:tcW w:w="753"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5      </w:t>
            </w:r>
          </w:p>
        </w:tc>
        <w:tc>
          <w:tcPr>
            <w:tcW w:w="367"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6    </w:t>
            </w:r>
          </w:p>
        </w:tc>
        <w:tc>
          <w:tcPr>
            <w:tcW w:w="489" w:type="pct"/>
            <w:tcBorders>
              <w:top w:val="single" w:sz="6" w:space="0" w:color="auto"/>
              <w:left w:val="single" w:sz="6" w:space="0" w:color="auto"/>
              <w:bottom w:val="single" w:sz="6"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7     </w:t>
            </w:r>
          </w:p>
        </w:tc>
        <w:tc>
          <w:tcPr>
            <w:tcW w:w="400" w:type="pct"/>
            <w:tcBorders>
              <w:top w:val="single" w:sz="4" w:space="0" w:color="auto"/>
              <w:left w:val="single" w:sz="4" w:space="0" w:color="auto"/>
              <w:bottom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 xml:space="preserve">8       </w:t>
            </w:r>
          </w:p>
        </w:tc>
        <w:tc>
          <w:tcPr>
            <w:tcW w:w="350" w:type="pct"/>
            <w:tcBorders>
              <w:top w:val="single" w:sz="4" w:space="0" w:color="auto"/>
              <w:left w:val="single" w:sz="4" w:space="0" w:color="auto"/>
              <w:bottom w:val="single" w:sz="4"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r w:rsidRPr="004F096F">
              <w:rPr>
                <w:rFonts w:ascii="Times New Roman" w:hAnsi="Times New Roman" w:cs="Times New Roman"/>
                <w:sz w:val="16"/>
                <w:szCs w:val="16"/>
              </w:rPr>
              <w:t>9</w:t>
            </w:r>
          </w:p>
        </w:tc>
      </w:tr>
      <w:tr w:rsidR="004F096F" w:rsidRPr="004F096F" w:rsidTr="004F096F">
        <w:trPr>
          <w:gridAfter w:val="2"/>
          <w:wAfter w:w="8" w:type="pct"/>
          <w:cantSplit/>
          <w:trHeight w:val="120"/>
        </w:trPr>
        <w:tc>
          <w:tcPr>
            <w:tcW w:w="188"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941"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847"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753"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367"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489" w:type="pct"/>
            <w:tcBorders>
              <w:top w:val="single" w:sz="6" w:space="0" w:color="auto"/>
              <w:left w:val="single" w:sz="6"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400" w:type="pct"/>
            <w:tcBorders>
              <w:top w:val="single" w:sz="4" w:space="0" w:color="auto"/>
              <w:left w:val="single" w:sz="6" w:space="0" w:color="auto"/>
              <w:bottom w:val="single" w:sz="6" w:space="0" w:color="auto"/>
              <w:right w:val="single" w:sz="4"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c>
          <w:tcPr>
            <w:tcW w:w="350" w:type="pct"/>
            <w:tcBorders>
              <w:top w:val="single" w:sz="4" w:space="0" w:color="auto"/>
              <w:left w:val="single" w:sz="4" w:space="0" w:color="auto"/>
              <w:bottom w:val="single" w:sz="6" w:space="0" w:color="auto"/>
              <w:right w:val="single" w:sz="6" w:space="0" w:color="auto"/>
            </w:tcBorders>
          </w:tcPr>
          <w:p w:rsidR="004F096F" w:rsidRPr="004F096F" w:rsidRDefault="004F096F" w:rsidP="003F67E2">
            <w:pPr>
              <w:pStyle w:val="ConsPlusNormal"/>
              <w:widowControl/>
              <w:ind w:firstLine="0"/>
              <w:rPr>
                <w:rFonts w:ascii="Times New Roman" w:hAnsi="Times New Roman" w:cs="Times New Roman"/>
                <w:sz w:val="16"/>
                <w:szCs w:val="16"/>
              </w:rPr>
            </w:pPr>
          </w:p>
        </w:tc>
      </w:tr>
    </w:tbl>
    <w:p w:rsidR="004F096F" w:rsidRPr="007A432A" w:rsidRDefault="004F096F" w:rsidP="004F096F">
      <w:pPr>
        <w:pStyle w:val="ConsPlusNormal"/>
        <w:widowControl/>
        <w:ind w:firstLine="540"/>
        <w:jc w:val="both"/>
        <w:rPr>
          <w:rFonts w:ascii="Times New Roman" w:hAnsi="Times New Roman" w:cs="Times New Roman"/>
        </w:rPr>
      </w:pPr>
    </w:p>
    <w:p w:rsidR="004F096F" w:rsidRPr="007A432A" w:rsidRDefault="004F096F" w:rsidP="004F096F">
      <w:pPr>
        <w:pStyle w:val="ConsPlusNonformat"/>
        <w:widowControl/>
        <w:rPr>
          <w:rFonts w:ascii="Times New Roman" w:hAnsi="Times New Roman" w:cs="Times New Roman"/>
        </w:rPr>
      </w:pPr>
    </w:p>
    <w:p w:rsidR="004F096F" w:rsidRPr="007A432A" w:rsidRDefault="004F096F" w:rsidP="004F096F">
      <w:pPr>
        <w:pStyle w:val="ConsPlusNonformat"/>
        <w:widowControl/>
        <w:rPr>
          <w:rFonts w:ascii="Times New Roman" w:hAnsi="Times New Roman" w:cs="Times New Roman"/>
        </w:rPr>
      </w:pPr>
      <w:r w:rsidRPr="007A432A">
        <w:rPr>
          <w:rFonts w:ascii="Times New Roman" w:hAnsi="Times New Roman" w:cs="Times New Roman"/>
        </w:rPr>
        <w:t xml:space="preserve">Глава администрации Богучанского района      ________________________      </w:t>
      </w:r>
      <w:r>
        <w:rPr>
          <w:rFonts w:ascii="Times New Roman" w:hAnsi="Times New Roman" w:cs="Times New Roman"/>
        </w:rPr>
        <w:t>_____________________</w:t>
      </w:r>
    </w:p>
    <w:p w:rsidR="004F096F" w:rsidRDefault="004F096F" w:rsidP="004F096F">
      <w:pPr>
        <w:pStyle w:val="ConsPlusNonformat"/>
        <w:widowControl/>
      </w:pPr>
    </w:p>
    <w:p w:rsidR="004F096F" w:rsidRPr="004F096F" w:rsidRDefault="004F096F" w:rsidP="004F096F">
      <w:pPr>
        <w:pStyle w:val="ConsPlusNonformat"/>
        <w:widowControl/>
        <w:rPr>
          <w:rFonts w:ascii="Times New Roman" w:hAnsi="Times New Roman" w:cs="Times New Roman"/>
          <w:sz w:val="18"/>
          <w:szCs w:val="18"/>
        </w:rPr>
      </w:pPr>
      <w:r w:rsidRPr="004F096F">
        <w:rPr>
          <w:rFonts w:ascii="Times New Roman" w:hAnsi="Times New Roman" w:cs="Times New Roman"/>
          <w:sz w:val="18"/>
          <w:szCs w:val="18"/>
        </w:rPr>
        <w:t>(подпись)</w:t>
      </w:r>
    </w:p>
    <w:p w:rsidR="004F096F" w:rsidRDefault="004F096F" w:rsidP="004F096F">
      <w:pPr>
        <w:pStyle w:val="ConsPlusNormal"/>
        <w:widowControl/>
        <w:ind w:firstLine="540"/>
        <w:jc w:val="both"/>
        <w:rPr>
          <w:rFonts w:ascii="Times New Roman" w:hAnsi="Times New Roman" w:cs="Times New Roman"/>
          <w:sz w:val="18"/>
          <w:szCs w:val="18"/>
        </w:rPr>
      </w:pPr>
    </w:p>
    <w:p w:rsidR="004F096F" w:rsidRDefault="004F096F" w:rsidP="004F096F">
      <w:pPr>
        <w:widowControl w:val="0"/>
        <w:tabs>
          <w:tab w:val="left" w:pos="6300"/>
        </w:tabs>
        <w:autoSpaceDE w:val="0"/>
        <w:autoSpaceDN w:val="0"/>
        <w:adjustRightInd w:val="0"/>
        <w:spacing w:after="0" w:line="240" w:lineRule="auto"/>
        <w:jc w:val="right"/>
        <w:outlineLvl w:val="2"/>
        <w:rPr>
          <w:rFonts w:ascii="Times New Roman" w:hAnsi="Times New Roman"/>
          <w:sz w:val="20"/>
          <w:szCs w:val="20"/>
        </w:rPr>
      </w:pPr>
      <w:r w:rsidRPr="004F096F">
        <w:rPr>
          <w:rFonts w:ascii="Times New Roman" w:hAnsi="Times New Roman"/>
          <w:sz w:val="20"/>
          <w:szCs w:val="20"/>
        </w:rPr>
        <w:t xml:space="preserve">Приложение № 7 </w:t>
      </w:r>
    </w:p>
    <w:p w:rsidR="004F096F" w:rsidRPr="004F096F" w:rsidRDefault="004F096F" w:rsidP="004F096F">
      <w:pPr>
        <w:widowControl w:val="0"/>
        <w:tabs>
          <w:tab w:val="left" w:pos="6300"/>
        </w:tabs>
        <w:autoSpaceDE w:val="0"/>
        <w:autoSpaceDN w:val="0"/>
        <w:adjustRightInd w:val="0"/>
        <w:spacing w:after="0" w:line="240" w:lineRule="auto"/>
        <w:jc w:val="right"/>
        <w:outlineLvl w:val="2"/>
        <w:rPr>
          <w:rFonts w:ascii="Times New Roman" w:hAnsi="Times New Roman"/>
          <w:sz w:val="20"/>
          <w:szCs w:val="20"/>
        </w:rPr>
      </w:pPr>
      <w:r w:rsidRPr="004F096F">
        <w:rPr>
          <w:rFonts w:ascii="Times New Roman" w:hAnsi="Times New Roman"/>
          <w:sz w:val="20"/>
          <w:szCs w:val="20"/>
        </w:rPr>
        <w:t xml:space="preserve">к  Порядку  </w:t>
      </w:r>
    </w:p>
    <w:p w:rsidR="004F096F" w:rsidRPr="004F096F" w:rsidRDefault="004F096F" w:rsidP="004F096F">
      <w:pPr>
        <w:keepNext/>
        <w:tabs>
          <w:tab w:val="left" w:pos="708"/>
        </w:tabs>
        <w:spacing w:after="0" w:line="240" w:lineRule="auto"/>
        <w:jc w:val="right"/>
        <w:outlineLvl w:val="1"/>
        <w:rPr>
          <w:rFonts w:ascii="Times New Roman" w:hAnsi="Times New Roman"/>
          <w:sz w:val="20"/>
          <w:szCs w:val="20"/>
        </w:rPr>
      </w:pPr>
    </w:p>
    <w:p w:rsidR="004F096F" w:rsidRPr="004F096F" w:rsidRDefault="004F096F" w:rsidP="004F096F">
      <w:pPr>
        <w:keepNext/>
        <w:tabs>
          <w:tab w:val="left" w:pos="708"/>
        </w:tabs>
        <w:spacing w:after="0" w:line="240" w:lineRule="auto"/>
        <w:jc w:val="center"/>
        <w:outlineLvl w:val="1"/>
        <w:rPr>
          <w:rFonts w:ascii="Times New Roman" w:hAnsi="Times New Roman"/>
          <w:sz w:val="20"/>
          <w:szCs w:val="20"/>
        </w:rPr>
      </w:pPr>
    </w:p>
    <w:p w:rsidR="004F096F" w:rsidRPr="004F096F" w:rsidRDefault="004F096F" w:rsidP="004F096F">
      <w:pPr>
        <w:keepNext/>
        <w:tabs>
          <w:tab w:val="left" w:pos="708"/>
        </w:tabs>
        <w:spacing w:after="0" w:line="240" w:lineRule="auto"/>
        <w:jc w:val="center"/>
        <w:outlineLvl w:val="1"/>
        <w:rPr>
          <w:rFonts w:ascii="Times New Roman" w:hAnsi="Times New Roman"/>
          <w:sz w:val="20"/>
          <w:szCs w:val="20"/>
        </w:rPr>
      </w:pPr>
      <w:r w:rsidRPr="004F096F">
        <w:rPr>
          <w:rFonts w:ascii="Times New Roman" w:hAnsi="Times New Roman"/>
          <w:sz w:val="20"/>
          <w:szCs w:val="20"/>
        </w:rPr>
        <w:t xml:space="preserve">Отчет о </w:t>
      </w:r>
      <w:r w:rsidRPr="004F096F">
        <w:rPr>
          <w:rFonts w:ascii="Times New Roman" w:hAnsi="Times New Roman"/>
          <w:spacing w:val="2"/>
          <w:sz w:val="20"/>
          <w:szCs w:val="20"/>
        </w:rPr>
        <w:t>финансово-экономических показателях</w:t>
      </w:r>
    </w:p>
    <w:p w:rsidR="004F096F" w:rsidRPr="004F096F" w:rsidRDefault="007843F6" w:rsidP="004F096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4F096F" w:rsidRPr="004F096F">
        <w:rPr>
          <w:rFonts w:ascii="Times New Roman" w:hAnsi="Times New Roman"/>
          <w:sz w:val="20"/>
          <w:szCs w:val="20"/>
        </w:rPr>
        <w:t>_________________________________________________________________</w:t>
      </w:r>
    </w:p>
    <w:p w:rsidR="004F096F" w:rsidRPr="004F096F" w:rsidRDefault="004F096F" w:rsidP="004F096F">
      <w:pPr>
        <w:spacing w:after="0" w:line="240" w:lineRule="auto"/>
        <w:jc w:val="center"/>
        <w:rPr>
          <w:rFonts w:ascii="Times New Roman" w:hAnsi="Times New Roman"/>
          <w:sz w:val="20"/>
          <w:szCs w:val="20"/>
        </w:rPr>
      </w:pPr>
      <w:r w:rsidRPr="004F096F">
        <w:rPr>
          <w:rFonts w:ascii="Times New Roman" w:hAnsi="Times New Roman"/>
          <w:sz w:val="20"/>
          <w:szCs w:val="20"/>
        </w:rPr>
        <w:t>(наименование юридического лица, индивидуального предпринимателя)</w:t>
      </w:r>
    </w:p>
    <w:p w:rsidR="004F096F" w:rsidRPr="004F096F" w:rsidRDefault="004F096F" w:rsidP="004F096F">
      <w:pPr>
        <w:spacing w:after="0" w:line="240" w:lineRule="auto"/>
        <w:jc w:val="center"/>
        <w:rPr>
          <w:rFonts w:ascii="Times New Roman" w:hAnsi="Times New Roman"/>
          <w:sz w:val="20"/>
          <w:szCs w:val="20"/>
        </w:rPr>
      </w:pPr>
      <w:r w:rsidRPr="004F096F">
        <w:rPr>
          <w:rFonts w:ascii="Times New Roman" w:hAnsi="Times New Roman"/>
          <w:sz w:val="20"/>
          <w:szCs w:val="20"/>
        </w:rPr>
        <w:t>за  20___ год</w:t>
      </w:r>
    </w:p>
    <w:p w:rsidR="004F096F" w:rsidRPr="004F096F" w:rsidRDefault="004F096F" w:rsidP="004F096F">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3180"/>
        <w:gridCol w:w="1129"/>
        <w:gridCol w:w="2089"/>
        <w:gridCol w:w="1450"/>
        <w:gridCol w:w="1656"/>
      </w:tblGrid>
      <w:tr w:rsidR="004F096F" w:rsidRPr="007843F6" w:rsidTr="007843F6">
        <w:trPr>
          <w:trHeight w:val="1080"/>
        </w:trPr>
        <w:tc>
          <w:tcPr>
            <w:tcW w:w="167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Наименование показателя </w:t>
            </w:r>
          </w:p>
        </w:tc>
        <w:tc>
          <w:tcPr>
            <w:tcW w:w="594"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Единица </w:t>
            </w:r>
            <w:r w:rsidRPr="007843F6">
              <w:rPr>
                <w:rFonts w:ascii="Times New Roman" w:hAnsi="Times New Roman"/>
                <w:sz w:val="16"/>
                <w:szCs w:val="16"/>
              </w:rPr>
              <w:br/>
              <w:t>измерения</w:t>
            </w:r>
          </w:p>
        </w:tc>
        <w:tc>
          <w:tcPr>
            <w:tcW w:w="1099"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Год, </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следующий</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 за годом     </w:t>
            </w:r>
            <w:r w:rsidRPr="007843F6">
              <w:rPr>
                <w:rFonts w:ascii="Times New Roman" w:hAnsi="Times New Roman"/>
                <w:sz w:val="16"/>
                <w:szCs w:val="16"/>
              </w:rPr>
              <w:br/>
              <w:t xml:space="preserve">получения </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субсидии </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(план)</w:t>
            </w:r>
          </w:p>
        </w:tc>
        <w:tc>
          <w:tcPr>
            <w:tcW w:w="76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Год, </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следующий</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 xml:space="preserve"> за годом     </w:t>
            </w:r>
            <w:r w:rsidRPr="007843F6">
              <w:rPr>
                <w:rFonts w:ascii="Times New Roman" w:hAnsi="Times New Roman"/>
                <w:sz w:val="16"/>
                <w:szCs w:val="16"/>
              </w:rPr>
              <w:br/>
              <w:t xml:space="preserve">получения </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Отклонение,</w:t>
            </w:r>
          </w:p>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w:t>
            </w:r>
          </w:p>
        </w:tc>
      </w:tr>
      <w:tr w:rsidR="004F096F" w:rsidRPr="007843F6" w:rsidTr="007843F6">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1</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2</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3</w:t>
            </w: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4</w:t>
            </w: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5</w:t>
            </w: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Выручка от реализации товаров (работ, услуг),</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тыс.    </w:t>
            </w:r>
            <w:r w:rsidRPr="007843F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328"/>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в том числе НДС</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тыс.    </w:t>
            </w:r>
            <w:r w:rsidRPr="007843F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Прибыль (убыток) от продаж товаров (работ, услуг) </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тыс.    </w:t>
            </w:r>
            <w:r w:rsidRPr="007843F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Налоговые платежи в бюджеты всех уровней и внебюджетные фонды, всего,</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тыс.    </w:t>
            </w:r>
            <w:r w:rsidRPr="007843F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Среднесписочная численность персонала</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чел.</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36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Среднемесячная  заработная</w:t>
            </w:r>
            <w:r w:rsidRPr="007843F6">
              <w:rPr>
                <w:rFonts w:ascii="Times New Roman" w:hAnsi="Times New Roman"/>
                <w:sz w:val="16"/>
                <w:szCs w:val="16"/>
              </w:rPr>
              <w:br/>
              <w:t xml:space="preserve">плата на 1 работающего </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 xml:space="preserve">рублей  </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Рынки сбыта товаров (работ, услуг):</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х</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х</w:t>
            </w: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х</w:t>
            </w: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х</w:t>
            </w:r>
          </w:p>
        </w:tc>
      </w:tr>
      <w:tr w:rsidR="004F096F" w:rsidRPr="007843F6" w:rsidTr="007843F6">
        <w:trPr>
          <w:trHeight w:val="70"/>
        </w:trPr>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Объем отгруженных товаров (работ, услуг), в т.ч:</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r>
      <w:tr w:rsidR="004F096F" w:rsidRPr="007843F6" w:rsidTr="007843F6">
        <w:tc>
          <w:tcPr>
            <w:tcW w:w="167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объем товаров (работ, услуг), отгруженных на территории Красноярского края</w:t>
            </w:r>
          </w:p>
        </w:tc>
        <w:tc>
          <w:tcPr>
            <w:tcW w:w="594"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r>
      <w:tr w:rsidR="004F096F" w:rsidRPr="007843F6" w:rsidTr="007843F6">
        <w:tc>
          <w:tcPr>
            <w:tcW w:w="167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объем товаров (работ, услуг), отгруженных за пределы Красноярского края</w:t>
            </w:r>
          </w:p>
        </w:tc>
        <w:tc>
          <w:tcPr>
            <w:tcW w:w="594"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r>
      <w:tr w:rsidR="004F096F" w:rsidRPr="007843F6" w:rsidTr="007843F6">
        <w:tc>
          <w:tcPr>
            <w:tcW w:w="167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rPr>
                <w:rFonts w:ascii="Times New Roman" w:hAnsi="Times New Roman"/>
                <w:sz w:val="16"/>
                <w:szCs w:val="16"/>
              </w:rPr>
            </w:pPr>
            <w:r w:rsidRPr="007843F6">
              <w:rPr>
                <w:rFonts w:ascii="Times New Roman" w:hAnsi="Times New Roman"/>
                <w:sz w:val="16"/>
                <w:szCs w:val="16"/>
              </w:rPr>
              <w:t>объем товаров (работ, услуг), отгруженных за пределы Российской Федерации (экспорт)</w:t>
            </w:r>
          </w:p>
        </w:tc>
        <w:tc>
          <w:tcPr>
            <w:tcW w:w="594"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r w:rsidRPr="007843F6">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4F096F" w:rsidRPr="007843F6" w:rsidRDefault="004F096F" w:rsidP="007843F6">
            <w:pPr>
              <w:widowControl w:val="0"/>
              <w:adjustRightInd w:val="0"/>
              <w:spacing w:after="0" w:line="240" w:lineRule="auto"/>
              <w:jc w:val="center"/>
              <w:rPr>
                <w:rFonts w:ascii="Times New Roman" w:hAnsi="Times New Roman"/>
                <w:sz w:val="16"/>
                <w:szCs w:val="16"/>
              </w:rPr>
            </w:pPr>
          </w:p>
        </w:tc>
      </w:tr>
    </w:tbl>
    <w:p w:rsidR="004F096F" w:rsidRPr="004F096F" w:rsidRDefault="004F096F" w:rsidP="004F096F">
      <w:pPr>
        <w:spacing w:after="0" w:line="240" w:lineRule="auto"/>
        <w:rPr>
          <w:rFonts w:ascii="Times New Roman" w:hAnsi="Times New Roman"/>
          <w:sz w:val="20"/>
          <w:szCs w:val="20"/>
        </w:rPr>
      </w:pPr>
    </w:p>
    <w:p w:rsidR="004F096F" w:rsidRPr="004F096F" w:rsidRDefault="004F096F" w:rsidP="004F096F">
      <w:pPr>
        <w:widowControl w:val="0"/>
        <w:autoSpaceDE w:val="0"/>
        <w:autoSpaceDN w:val="0"/>
        <w:adjustRightInd w:val="0"/>
        <w:spacing w:after="0" w:line="240" w:lineRule="auto"/>
        <w:rPr>
          <w:rFonts w:ascii="Times New Roman" w:hAnsi="Times New Roman"/>
          <w:sz w:val="20"/>
          <w:szCs w:val="20"/>
        </w:rPr>
      </w:pPr>
      <w:r w:rsidRPr="004F096F">
        <w:rPr>
          <w:rFonts w:ascii="Times New Roman" w:hAnsi="Times New Roman"/>
          <w:sz w:val="20"/>
          <w:szCs w:val="20"/>
        </w:rPr>
        <w:t xml:space="preserve"> Руководитель      ___________        _____________________</w:t>
      </w:r>
    </w:p>
    <w:p w:rsidR="004F096F" w:rsidRPr="004F096F" w:rsidRDefault="004F096F" w:rsidP="004F096F">
      <w:pPr>
        <w:widowControl w:val="0"/>
        <w:autoSpaceDE w:val="0"/>
        <w:autoSpaceDN w:val="0"/>
        <w:adjustRightInd w:val="0"/>
        <w:spacing w:after="0" w:line="240" w:lineRule="auto"/>
        <w:rPr>
          <w:rFonts w:ascii="Times New Roman" w:hAnsi="Times New Roman"/>
          <w:sz w:val="20"/>
          <w:szCs w:val="20"/>
        </w:rPr>
      </w:pPr>
      <w:r w:rsidRPr="004F096F">
        <w:rPr>
          <w:rFonts w:ascii="Times New Roman" w:hAnsi="Times New Roman"/>
          <w:sz w:val="20"/>
          <w:szCs w:val="20"/>
        </w:rPr>
        <w:t xml:space="preserve">    (должность)         (подпись)         (расшифровка подписи)</w:t>
      </w:r>
    </w:p>
    <w:p w:rsidR="004F096F" w:rsidRPr="004F096F" w:rsidRDefault="004F096F" w:rsidP="004F096F">
      <w:pPr>
        <w:widowControl w:val="0"/>
        <w:autoSpaceDE w:val="0"/>
        <w:autoSpaceDN w:val="0"/>
        <w:adjustRightInd w:val="0"/>
        <w:spacing w:after="0" w:line="240" w:lineRule="auto"/>
        <w:rPr>
          <w:rFonts w:ascii="Times New Roman" w:hAnsi="Times New Roman"/>
          <w:sz w:val="20"/>
          <w:szCs w:val="20"/>
        </w:rPr>
      </w:pPr>
      <w:r w:rsidRPr="004F096F">
        <w:rPr>
          <w:rFonts w:ascii="Times New Roman" w:hAnsi="Times New Roman"/>
          <w:sz w:val="20"/>
          <w:szCs w:val="20"/>
        </w:rPr>
        <w:t xml:space="preserve">    М.П.</w:t>
      </w:r>
    </w:p>
    <w:p w:rsidR="004F096F" w:rsidRPr="004F096F" w:rsidRDefault="004F096F" w:rsidP="004F096F">
      <w:pPr>
        <w:pStyle w:val="ConsPlusNormal"/>
        <w:widowControl/>
        <w:ind w:firstLine="540"/>
        <w:jc w:val="both"/>
        <w:rPr>
          <w:rFonts w:ascii="Times New Roman" w:hAnsi="Times New Roman" w:cs="Times New Roman"/>
          <w:sz w:val="18"/>
          <w:szCs w:val="18"/>
        </w:rPr>
      </w:pPr>
    </w:p>
    <w:p w:rsidR="007843F6" w:rsidRPr="007843F6" w:rsidRDefault="007843F6" w:rsidP="007843F6">
      <w:pPr>
        <w:spacing w:after="0" w:line="240" w:lineRule="auto"/>
        <w:jc w:val="center"/>
        <w:rPr>
          <w:rFonts w:ascii="Times New Roman" w:hAnsi="Times New Roman"/>
          <w:sz w:val="18"/>
          <w:szCs w:val="18"/>
        </w:rPr>
      </w:pPr>
      <w:r w:rsidRPr="007843F6">
        <w:rPr>
          <w:rFonts w:ascii="Times New Roman" w:hAnsi="Times New Roman"/>
          <w:sz w:val="18"/>
          <w:szCs w:val="18"/>
        </w:rPr>
        <w:t>АДМИНИСТРАЦИЯ  БОГУЧАНСКОГО РАЙОНА</w:t>
      </w:r>
    </w:p>
    <w:p w:rsidR="007843F6" w:rsidRPr="007843F6" w:rsidRDefault="007843F6" w:rsidP="007843F6">
      <w:pPr>
        <w:spacing w:after="0" w:line="240" w:lineRule="auto"/>
        <w:jc w:val="center"/>
        <w:rPr>
          <w:rFonts w:ascii="Times New Roman" w:hAnsi="Times New Roman"/>
          <w:sz w:val="18"/>
          <w:szCs w:val="18"/>
        </w:rPr>
      </w:pPr>
      <w:r>
        <w:rPr>
          <w:rFonts w:ascii="Times New Roman" w:hAnsi="Times New Roman"/>
          <w:sz w:val="18"/>
          <w:szCs w:val="18"/>
        </w:rPr>
        <w:t>КРАСНОЯРСКОГО КРАЯ</w:t>
      </w:r>
    </w:p>
    <w:p w:rsidR="007843F6" w:rsidRPr="007843F6" w:rsidRDefault="007843F6" w:rsidP="007843F6">
      <w:pPr>
        <w:spacing w:after="0" w:line="240" w:lineRule="auto"/>
        <w:jc w:val="center"/>
        <w:rPr>
          <w:rFonts w:ascii="Times New Roman" w:hAnsi="Times New Roman"/>
          <w:sz w:val="18"/>
          <w:szCs w:val="18"/>
        </w:rPr>
      </w:pPr>
      <w:r w:rsidRPr="007843F6">
        <w:rPr>
          <w:rFonts w:ascii="Times New Roman" w:hAnsi="Times New Roman"/>
          <w:sz w:val="18"/>
          <w:szCs w:val="18"/>
        </w:rPr>
        <w:t>ПОСТАНОВЛЕНИЕ</w:t>
      </w:r>
    </w:p>
    <w:p w:rsidR="007843F6" w:rsidRPr="007843F6" w:rsidRDefault="007843F6" w:rsidP="007843F6">
      <w:pPr>
        <w:spacing w:after="0" w:line="240" w:lineRule="auto"/>
        <w:jc w:val="both"/>
        <w:rPr>
          <w:rFonts w:ascii="Times New Roman" w:hAnsi="Times New Roman"/>
          <w:sz w:val="20"/>
          <w:szCs w:val="20"/>
        </w:rPr>
      </w:pPr>
      <w:r w:rsidRPr="007843F6">
        <w:rPr>
          <w:rFonts w:ascii="Times New Roman" w:hAnsi="Times New Roman"/>
          <w:sz w:val="20"/>
          <w:szCs w:val="20"/>
        </w:rPr>
        <w:t>31. 01.2014                                     с. Богучаны№125-п</w:t>
      </w:r>
    </w:p>
    <w:p w:rsidR="007843F6" w:rsidRPr="007843F6" w:rsidRDefault="007843F6" w:rsidP="007843F6">
      <w:pPr>
        <w:spacing w:after="0" w:line="240" w:lineRule="auto"/>
        <w:jc w:val="center"/>
        <w:rPr>
          <w:rFonts w:ascii="Times New Roman" w:hAnsi="Times New Roman"/>
          <w:sz w:val="20"/>
          <w:szCs w:val="20"/>
        </w:rPr>
      </w:pPr>
    </w:p>
    <w:p w:rsidR="007843F6" w:rsidRPr="007843F6" w:rsidRDefault="007843F6" w:rsidP="007843F6">
      <w:pPr>
        <w:pStyle w:val="ConsTitle"/>
        <w:widowControl/>
        <w:tabs>
          <w:tab w:val="left" w:pos="0"/>
        </w:tabs>
        <w:jc w:val="center"/>
        <w:rPr>
          <w:rFonts w:ascii="Times New Roman" w:hAnsi="Times New Roman"/>
          <w:b w:val="0"/>
          <w:sz w:val="20"/>
        </w:rPr>
      </w:pPr>
      <w:r w:rsidRPr="007843F6">
        <w:rPr>
          <w:rFonts w:ascii="Times New Roman" w:hAnsi="Times New Roman"/>
          <w:b w:val="0"/>
          <w:sz w:val="20"/>
        </w:rPr>
        <w:t>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spacing w:after="0" w:line="240" w:lineRule="auto"/>
        <w:rPr>
          <w:rFonts w:ascii="Times New Roman" w:hAnsi="Times New Roman"/>
          <w:sz w:val="20"/>
          <w:szCs w:val="20"/>
        </w:rPr>
      </w:pPr>
    </w:p>
    <w:p w:rsidR="007843F6" w:rsidRPr="007843F6" w:rsidRDefault="007843F6" w:rsidP="007843F6">
      <w:pPr>
        <w:pStyle w:val="ac"/>
        <w:spacing w:after="0" w:line="240" w:lineRule="auto"/>
        <w:ind w:firstLine="540"/>
        <w:jc w:val="both"/>
        <w:rPr>
          <w:rFonts w:ascii="Times New Roman" w:hAnsi="Times New Roman"/>
          <w:sz w:val="20"/>
          <w:szCs w:val="20"/>
        </w:rPr>
      </w:pPr>
      <w:r w:rsidRPr="007843F6">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статьями 7,47,48 Устава Богучанского района  ПОСТАНОВЛЯЮ:</w:t>
      </w:r>
    </w:p>
    <w:p w:rsidR="007843F6" w:rsidRPr="007843F6" w:rsidRDefault="007843F6" w:rsidP="007843F6">
      <w:pPr>
        <w:pStyle w:val="ConsTitle"/>
        <w:widowControl/>
        <w:tabs>
          <w:tab w:val="left" w:pos="0"/>
        </w:tabs>
        <w:ind w:firstLine="540"/>
        <w:jc w:val="both"/>
        <w:rPr>
          <w:rFonts w:ascii="Times New Roman" w:hAnsi="Times New Roman"/>
          <w:b w:val="0"/>
          <w:sz w:val="20"/>
        </w:rPr>
      </w:pPr>
      <w:r w:rsidRPr="007843F6">
        <w:rPr>
          <w:rFonts w:ascii="Times New Roman" w:hAnsi="Times New Roman"/>
          <w:b w:val="0"/>
          <w:sz w:val="20"/>
        </w:rPr>
        <w:t>1. Утвердить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согласно приложению.</w:t>
      </w:r>
    </w:p>
    <w:p w:rsidR="007843F6" w:rsidRPr="007843F6" w:rsidRDefault="007843F6" w:rsidP="007843F6">
      <w:pPr>
        <w:pStyle w:val="ConsTitle"/>
        <w:widowControl/>
        <w:tabs>
          <w:tab w:val="left" w:pos="0"/>
        </w:tabs>
        <w:ind w:firstLine="567"/>
        <w:jc w:val="both"/>
        <w:rPr>
          <w:rFonts w:ascii="Times New Roman" w:hAnsi="Times New Roman"/>
          <w:b w:val="0"/>
          <w:sz w:val="20"/>
        </w:rPr>
      </w:pPr>
      <w:r w:rsidRPr="007843F6">
        <w:rPr>
          <w:rFonts w:ascii="Times New Roman" w:hAnsi="Times New Roman"/>
          <w:b w:val="0"/>
          <w:sz w:val="20"/>
        </w:rPr>
        <w:t>2. Признать утратившим силу:</w:t>
      </w:r>
    </w:p>
    <w:p w:rsidR="007843F6" w:rsidRPr="007843F6" w:rsidRDefault="007843F6" w:rsidP="007843F6">
      <w:pPr>
        <w:pStyle w:val="ConsTitle"/>
        <w:widowControl/>
        <w:tabs>
          <w:tab w:val="left" w:pos="0"/>
        </w:tabs>
        <w:ind w:firstLine="567"/>
        <w:jc w:val="both"/>
        <w:rPr>
          <w:rFonts w:ascii="Times New Roman" w:hAnsi="Times New Roman"/>
          <w:b w:val="0"/>
          <w:sz w:val="20"/>
        </w:rPr>
      </w:pPr>
      <w:r w:rsidRPr="007843F6">
        <w:rPr>
          <w:rFonts w:ascii="Times New Roman" w:hAnsi="Times New Roman"/>
          <w:b w:val="0"/>
          <w:sz w:val="20"/>
        </w:rPr>
        <w:lastRenderedPageBreak/>
        <w:t>-  Постановление администрации Богучанского района № 1470-п от 14.10.2011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0"/>
        </w:tabs>
        <w:ind w:firstLine="567"/>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139-п  от 03.02.2012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0"/>
        </w:tabs>
        <w:ind w:firstLine="567"/>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221-п от  22.02.2012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0"/>
        </w:tabs>
        <w:ind w:firstLine="567"/>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1488-п от 28.09.2012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180"/>
        </w:tabs>
        <w:ind w:firstLine="540"/>
        <w:jc w:val="both"/>
        <w:rPr>
          <w:rFonts w:ascii="Times New Roman" w:hAnsi="Times New Roman"/>
          <w:b w:val="0"/>
          <w:sz w:val="20"/>
        </w:rPr>
      </w:pPr>
      <w:r w:rsidRPr="007843F6">
        <w:rPr>
          <w:rFonts w:ascii="Times New Roman" w:hAnsi="Times New Roman"/>
          <w:b w:val="0"/>
          <w:sz w:val="20"/>
        </w:rPr>
        <w:t xml:space="preserve">- Постановление администрации Богучанского района № 1602 от 25.10.2012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w:t>
      </w:r>
    </w:p>
    <w:p w:rsidR="007843F6" w:rsidRPr="007843F6" w:rsidRDefault="007843F6" w:rsidP="007843F6">
      <w:pPr>
        <w:pStyle w:val="ConsTitle"/>
        <w:widowControl/>
        <w:tabs>
          <w:tab w:val="left" w:pos="-180"/>
          <w:tab w:val="left" w:pos="360"/>
        </w:tabs>
        <w:ind w:firstLine="540"/>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1858-п от  07.12.2012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180"/>
          <w:tab w:val="left" w:pos="360"/>
        </w:tabs>
        <w:ind w:firstLine="540"/>
        <w:jc w:val="both"/>
        <w:rPr>
          <w:rFonts w:ascii="Times New Roman" w:hAnsi="Times New Roman"/>
          <w:b w:val="0"/>
          <w:sz w:val="20"/>
        </w:rPr>
      </w:pPr>
      <w:r w:rsidRPr="007843F6">
        <w:rPr>
          <w:rFonts w:ascii="Times New Roman" w:hAnsi="Times New Roman"/>
          <w:b w:val="0"/>
          <w:sz w:val="20"/>
        </w:rPr>
        <w:t xml:space="preserve">- Постановление администрации Богучанского района № 1932-П от 18.12.2012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w:t>
      </w:r>
    </w:p>
    <w:p w:rsidR="007843F6" w:rsidRPr="007843F6" w:rsidRDefault="007843F6" w:rsidP="007843F6">
      <w:pPr>
        <w:pStyle w:val="ConsTitle"/>
        <w:widowControl/>
        <w:tabs>
          <w:tab w:val="left" w:pos="-180"/>
          <w:tab w:val="left" w:pos="360"/>
        </w:tabs>
        <w:ind w:firstLine="540"/>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398 –п от  10.04.2013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pStyle w:val="ConsTitle"/>
        <w:widowControl/>
        <w:tabs>
          <w:tab w:val="left" w:pos="-180"/>
          <w:tab w:val="left" w:pos="360"/>
        </w:tabs>
        <w:ind w:firstLine="540"/>
        <w:jc w:val="both"/>
        <w:rPr>
          <w:rFonts w:ascii="Times New Roman" w:hAnsi="Times New Roman"/>
          <w:b w:val="0"/>
          <w:sz w:val="20"/>
        </w:rPr>
      </w:pPr>
      <w:r w:rsidRPr="007843F6">
        <w:rPr>
          <w:rFonts w:ascii="Times New Roman" w:hAnsi="Times New Roman"/>
          <w:b w:val="0"/>
          <w:sz w:val="20"/>
        </w:rPr>
        <w:t>- Постановление администрации Богучанского района № 698-п  от 14.06.2013 О внесении  изменений  в постановление  администрации Богучанского района  от 14.10.11 № 1470-П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spacing w:after="0" w:line="240" w:lineRule="auto"/>
        <w:ind w:firstLine="540"/>
        <w:jc w:val="both"/>
        <w:rPr>
          <w:rFonts w:ascii="Times New Roman" w:hAnsi="Times New Roman"/>
          <w:sz w:val="20"/>
          <w:szCs w:val="20"/>
        </w:rPr>
      </w:pPr>
      <w:r w:rsidRPr="007843F6">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7843F6" w:rsidRPr="007843F6" w:rsidRDefault="007843F6" w:rsidP="007843F6">
      <w:pPr>
        <w:spacing w:after="0" w:line="240" w:lineRule="auto"/>
        <w:ind w:firstLine="567"/>
        <w:jc w:val="both"/>
        <w:rPr>
          <w:rFonts w:ascii="Times New Roman" w:hAnsi="Times New Roman"/>
          <w:color w:val="000000"/>
          <w:sz w:val="20"/>
          <w:szCs w:val="20"/>
        </w:rPr>
      </w:pPr>
      <w:r w:rsidRPr="007843F6">
        <w:rPr>
          <w:rFonts w:ascii="Times New Roman" w:hAnsi="Times New Roman"/>
          <w:sz w:val="20"/>
          <w:szCs w:val="20"/>
        </w:rPr>
        <w:t>4.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7843F6" w:rsidRPr="007843F6" w:rsidRDefault="007843F6" w:rsidP="007843F6">
      <w:pPr>
        <w:spacing w:after="0" w:line="240" w:lineRule="auto"/>
        <w:rPr>
          <w:rFonts w:ascii="Times New Roman" w:hAnsi="Times New Roman"/>
          <w:sz w:val="20"/>
          <w:szCs w:val="20"/>
        </w:rPr>
      </w:pPr>
    </w:p>
    <w:p w:rsidR="007843F6" w:rsidRPr="007843F6" w:rsidRDefault="007843F6" w:rsidP="007843F6">
      <w:pPr>
        <w:spacing w:after="0" w:line="240" w:lineRule="auto"/>
        <w:rPr>
          <w:rFonts w:ascii="Times New Roman" w:hAnsi="Times New Roman"/>
          <w:sz w:val="20"/>
          <w:szCs w:val="20"/>
        </w:rPr>
      </w:pPr>
      <w:r w:rsidRPr="007843F6">
        <w:rPr>
          <w:rFonts w:ascii="Times New Roman" w:hAnsi="Times New Roman"/>
          <w:sz w:val="20"/>
          <w:szCs w:val="20"/>
        </w:rPr>
        <w:t xml:space="preserve">Глава администрации </w:t>
      </w:r>
    </w:p>
    <w:p w:rsidR="007843F6" w:rsidRPr="007843F6" w:rsidRDefault="007843F6" w:rsidP="007843F6">
      <w:pPr>
        <w:spacing w:after="0" w:line="240" w:lineRule="auto"/>
        <w:rPr>
          <w:rFonts w:ascii="Times New Roman" w:hAnsi="Times New Roman"/>
          <w:sz w:val="20"/>
          <w:szCs w:val="20"/>
        </w:rPr>
      </w:pPr>
      <w:r w:rsidRPr="007843F6">
        <w:rPr>
          <w:rFonts w:ascii="Times New Roman" w:hAnsi="Times New Roman"/>
          <w:sz w:val="20"/>
          <w:szCs w:val="20"/>
        </w:rPr>
        <w:t>Богучанского  района                                                                 В.Ю.Карнаухов</w:t>
      </w:r>
    </w:p>
    <w:p w:rsidR="007843F6" w:rsidRPr="007843F6" w:rsidRDefault="007843F6" w:rsidP="007843F6">
      <w:pPr>
        <w:spacing w:after="0" w:line="240" w:lineRule="auto"/>
        <w:rPr>
          <w:rFonts w:ascii="Times New Roman" w:hAnsi="Times New Roman"/>
          <w:sz w:val="20"/>
          <w:szCs w:val="20"/>
        </w:rPr>
      </w:pPr>
    </w:p>
    <w:tbl>
      <w:tblPr>
        <w:tblW w:w="5000" w:type="pct"/>
        <w:tblLook w:val="01E0"/>
      </w:tblPr>
      <w:tblGrid>
        <w:gridCol w:w="5998"/>
        <w:gridCol w:w="3572"/>
      </w:tblGrid>
      <w:tr w:rsidR="007843F6" w:rsidRPr="007843F6" w:rsidTr="007843F6">
        <w:tc>
          <w:tcPr>
            <w:tcW w:w="3134" w:type="pct"/>
          </w:tcPr>
          <w:p w:rsidR="007843F6" w:rsidRPr="007843F6" w:rsidRDefault="007843F6" w:rsidP="007843F6">
            <w:pPr>
              <w:spacing w:after="0" w:line="240" w:lineRule="auto"/>
              <w:ind w:firstLine="709"/>
              <w:jc w:val="both"/>
              <w:rPr>
                <w:rFonts w:ascii="Times New Roman" w:hAnsi="Times New Roman"/>
                <w:sz w:val="20"/>
                <w:szCs w:val="20"/>
              </w:rPr>
            </w:pPr>
          </w:p>
        </w:tc>
        <w:tc>
          <w:tcPr>
            <w:tcW w:w="1866" w:type="pct"/>
          </w:tcPr>
          <w:p w:rsidR="007843F6" w:rsidRPr="007843F6" w:rsidRDefault="007843F6" w:rsidP="007843F6">
            <w:pPr>
              <w:spacing w:after="0" w:line="240" w:lineRule="auto"/>
              <w:jc w:val="right"/>
              <w:rPr>
                <w:rFonts w:ascii="Times New Roman" w:hAnsi="Times New Roman"/>
                <w:sz w:val="20"/>
                <w:szCs w:val="20"/>
              </w:rPr>
            </w:pPr>
            <w:r w:rsidRPr="007843F6">
              <w:rPr>
                <w:rFonts w:ascii="Times New Roman" w:hAnsi="Times New Roman"/>
                <w:sz w:val="20"/>
                <w:szCs w:val="20"/>
              </w:rPr>
              <w:t>Приложение</w:t>
            </w:r>
          </w:p>
          <w:p w:rsidR="007843F6" w:rsidRPr="007843F6" w:rsidRDefault="007843F6" w:rsidP="007843F6">
            <w:pPr>
              <w:spacing w:after="0" w:line="240" w:lineRule="auto"/>
              <w:jc w:val="right"/>
              <w:rPr>
                <w:rFonts w:ascii="Times New Roman" w:hAnsi="Times New Roman"/>
                <w:sz w:val="20"/>
                <w:szCs w:val="20"/>
              </w:rPr>
            </w:pPr>
            <w:r w:rsidRPr="007843F6">
              <w:rPr>
                <w:rFonts w:ascii="Times New Roman" w:hAnsi="Times New Roman"/>
                <w:sz w:val="20"/>
                <w:szCs w:val="20"/>
              </w:rPr>
              <w:t xml:space="preserve">к Постановлению администрации  Богучанского района </w:t>
            </w:r>
          </w:p>
          <w:p w:rsidR="007843F6" w:rsidRPr="007843F6" w:rsidRDefault="007843F6" w:rsidP="007843F6">
            <w:pPr>
              <w:spacing w:after="0" w:line="240" w:lineRule="auto"/>
              <w:jc w:val="right"/>
              <w:rPr>
                <w:rFonts w:ascii="Times New Roman" w:hAnsi="Times New Roman"/>
                <w:sz w:val="20"/>
                <w:szCs w:val="20"/>
              </w:rPr>
            </w:pPr>
            <w:r w:rsidRPr="007843F6">
              <w:rPr>
                <w:rFonts w:ascii="Times New Roman" w:hAnsi="Times New Roman"/>
                <w:sz w:val="20"/>
                <w:szCs w:val="20"/>
              </w:rPr>
              <w:t xml:space="preserve">от 31.01 .2014  №125-п     </w:t>
            </w:r>
          </w:p>
        </w:tc>
      </w:tr>
    </w:tbl>
    <w:p w:rsidR="007843F6" w:rsidRPr="007843F6" w:rsidRDefault="007843F6" w:rsidP="007843F6">
      <w:pPr>
        <w:pStyle w:val="ConsNonformat"/>
        <w:widowControl/>
        <w:ind w:right="0" w:firstLine="709"/>
        <w:jc w:val="both"/>
        <w:rPr>
          <w:rFonts w:ascii="Times New Roman" w:hAnsi="Times New Roman" w:cs="Times New Roman"/>
        </w:rPr>
      </w:pPr>
    </w:p>
    <w:p w:rsidR="007843F6" w:rsidRPr="007843F6" w:rsidRDefault="007843F6" w:rsidP="007843F6">
      <w:pPr>
        <w:pStyle w:val="ConsNonformat"/>
        <w:widowControl/>
        <w:ind w:right="0" w:firstLine="709"/>
        <w:jc w:val="both"/>
        <w:rPr>
          <w:rFonts w:ascii="Times New Roman" w:hAnsi="Times New Roman" w:cs="Times New Roman"/>
        </w:rPr>
      </w:pPr>
    </w:p>
    <w:p w:rsidR="007843F6" w:rsidRPr="007843F6" w:rsidRDefault="007843F6" w:rsidP="007843F6">
      <w:pPr>
        <w:pStyle w:val="ConsPlusTitle"/>
        <w:widowControl/>
        <w:jc w:val="center"/>
        <w:outlineLvl w:val="1"/>
        <w:rPr>
          <w:rFonts w:ascii="Times New Roman" w:hAnsi="Times New Roman" w:cs="Times New Roman"/>
          <w:b w:val="0"/>
        </w:rPr>
      </w:pPr>
      <w:r w:rsidRPr="007843F6">
        <w:rPr>
          <w:rFonts w:ascii="Times New Roman" w:hAnsi="Times New Roman" w:cs="Times New Roman"/>
          <w:b w:val="0"/>
        </w:rPr>
        <w:t>ПОРЯДОК</w:t>
      </w:r>
    </w:p>
    <w:p w:rsidR="007843F6" w:rsidRPr="007843F6" w:rsidRDefault="007843F6" w:rsidP="007843F6">
      <w:pPr>
        <w:pStyle w:val="ConsPlusTitle"/>
        <w:widowControl/>
        <w:jc w:val="center"/>
        <w:outlineLvl w:val="1"/>
        <w:rPr>
          <w:rFonts w:ascii="Times New Roman" w:hAnsi="Times New Roman" w:cs="Times New Roman"/>
          <w:b w:val="0"/>
        </w:rPr>
      </w:pPr>
    </w:p>
    <w:p w:rsidR="007843F6" w:rsidRPr="007843F6" w:rsidRDefault="007843F6" w:rsidP="007843F6">
      <w:pPr>
        <w:pStyle w:val="ConsTitle"/>
        <w:widowControl/>
        <w:tabs>
          <w:tab w:val="left" w:pos="0"/>
        </w:tabs>
        <w:jc w:val="center"/>
        <w:rPr>
          <w:rFonts w:ascii="Times New Roman" w:hAnsi="Times New Roman"/>
          <w:b w:val="0"/>
          <w:sz w:val="20"/>
        </w:rPr>
      </w:pPr>
      <w:r w:rsidRPr="007843F6">
        <w:rPr>
          <w:rFonts w:ascii="Times New Roman" w:hAnsi="Times New Roman"/>
          <w:b w:val="0"/>
          <w:sz w:val="20"/>
        </w:rPr>
        <w:t xml:space="preserve">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843F6" w:rsidRPr="007843F6" w:rsidRDefault="007843F6" w:rsidP="007843F6">
      <w:pPr>
        <w:autoSpaceDE w:val="0"/>
        <w:autoSpaceDN w:val="0"/>
        <w:adjustRightInd w:val="0"/>
        <w:spacing w:after="0" w:line="240" w:lineRule="auto"/>
        <w:ind w:firstLine="540"/>
        <w:jc w:val="both"/>
        <w:outlineLvl w:val="1"/>
        <w:rPr>
          <w:rFonts w:ascii="Times New Roman" w:hAnsi="Times New Roman"/>
          <w:sz w:val="20"/>
          <w:szCs w:val="20"/>
        </w:rPr>
      </w:pPr>
    </w:p>
    <w:p w:rsidR="007843F6" w:rsidRPr="007843F6" w:rsidRDefault="007843F6" w:rsidP="007843F6">
      <w:pPr>
        <w:pStyle w:val="ConsTitle"/>
        <w:widowControl/>
        <w:jc w:val="center"/>
        <w:rPr>
          <w:rFonts w:ascii="Times New Roman" w:hAnsi="Times New Roman"/>
          <w:b w:val="0"/>
          <w:sz w:val="20"/>
        </w:rPr>
      </w:pPr>
    </w:p>
    <w:p w:rsidR="007843F6" w:rsidRPr="007843F6" w:rsidRDefault="007843F6" w:rsidP="007843F6">
      <w:pPr>
        <w:pStyle w:val="ConsTitle"/>
        <w:widowControl/>
        <w:jc w:val="center"/>
        <w:rPr>
          <w:rFonts w:ascii="Times New Roman" w:hAnsi="Times New Roman"/>
          <w:b w:val="0"/>
          <w:sz w:val="20"/>
        </w:rPr>
      </w:pPr>
      <w:r w:rsidRPr="007843F6">
        <w:rPr>
          <w:rFonts w:ascii="Times New Roman" w:hAnsi="Times New Roman"/>
          <w:b w:val="0"/>
          <w:sz w:val="20"/>
        </w:rPr>
        <w:lastRenderedPageBreak/>
        <w:t>1.Общие положения</w:t>
      </w:r>
    </w:p>
    <w:p w:rsidR="007843F6" w:rsidRPr="007843F6" w:rsidRDefault="007843F6" w:rsidP="007843F6">
      <w:pPr>
        <w:pStyle w:val="ConsTitle"/>
        <w:widowControl/>
        <w:jc w:val="center"/>
        <w:rPr>
          <w:rFonts w:ascii="Times New Roman" w:hAnsi="Times New Roman"/>
          <w:b w:val="0"/>
          <w:sz w:val="20"/>
        </w:rPr>
      </w:pP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Pr="007843F6">
        <w:rPr>
          <w:rFonts w:ascii="Times New Roman" w:hAnsi="Times New Roman"/>
          <w:sz w:val="20"/>
          <w:szCs w:val="20"/>
        </w:rPr>
        <w:t xml:space="preserve">1.1.Настоящий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(далее – Порядок), устанавливает механизм и условия предоставления муниципальной  поддержки в форме субсидии на возмещение части затрат, понесенных субъектами малого и (или) среднего предпринимательства на уплату первого взноса (аванса) при заключении договоров лизинга оборудования (далее - субсидия). </w:t>
      </w:r>
    </w:p>
    <w:p w:rsidR="007843F6" w:rsidRPr="007843F6" w:rsidRDefault="007843F6" w:rsidP="007843F6">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7843F6">
        <w:rPr>
          <w:rFonts w:ascii="Times New Roman" w:hAnsi="Times New Roman" w:cs="Times New Roman"/>
          <w:b w:val="0"/>
          <w:i w:val="0"/>
          <w:sz w:val="20"/>
          <w:szCs w:val="20"/>
        </w:rPr>
        <w:t>1.2.Используемые в настоящем Порядке понятия:</w:t>
      </w:r>
    </w:p>
    <w:p w:rsidR="007843F6" w:rsidRPr="007843F6" w:rsidRDefault="007843F6" w:rsidP="007843F6">
      <w:pPr>
        <w:pStyle w:val="20"/>
        <w:keepNext w:val="0"/>
        <w:spacing w:before="0" w:after="0" w:line="240" w:lineRule="auto"/>
        <w:ind w:firstLine="709"/>
        <w:jc w:val="both"/>
        <w:rPr>
          <w:rFonts w:ascii="Times New Roman" w:hAnsi="Times New Roman" w:cs="Times New Roman"/>
          <w:b w:val="0"/>
          <w:i w:val="0"/>
          <w:sz w:val="20"/>
          <w:szCs w:val="20"/>
        </w:rPr>
      </w:pPr>
      <w:r w:rsidRPr="007843F6">
        <w:rPr>
          <w:rFonts w:ascii="Times New Roman" w:hAnsi="Times New Roman" w:cs="Times New Roman"/>
          <w:b w:val="0"/>
          <w:i w:val="0"/>
          <w:sz w:val="20"/>
          <w:szCs w:val="20"/>
        </w:rPr>
        <w:t>субъект малого предпринимательства и субъект среднего предпринимательства – понимаются в том значении, в котором они используются в Федеральном законе от 24.07.2007 № 209-ФЗ «О развитиималого и среднего предпринимательства в Российской Федерации» (далее - Федеральный закон);</w:t>
      </w:r>
    </w:p>
    <w:p w:rsidR="007843F6" w:rsidRPr="007843F6" w:rsidRDefault="007843F6" w:rsidP="007843F6">
      <w:pPr>
        <w:spacing w:after="0" w:line="240" w:lineRule="auto"/>
        <w:ind w:firstLine="709"/>
        <w:jc w:val="both"/>
        <w:rPr>
          <w:rFonts w:ascii="Times New Roman" w:hAnsi="Times New Roman"/>
          <w:sz w:val="20"/>
          <w:szCs w:val="20"/>
        </w:rPr>
      </w:pPr>
      <w:r w:rsidRPr="007843F6">
        <w:rPr>
          <w:rFonts w:ascii="Times New Roman" w:hAnsi="Times New Roman"/>
          <w:sz w:val="20"/>
          <w:szCs w:val="20"/>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7843F6" w:rsidRPr="007843F6" w:rsidRDefault="007843F6" w:rsidP="007843F6">
      <w:pPr>
        <w:spacing w:after="0" w:line="240" w:lineRule="auto"/>
        <w:ind w:firstLine="540"/>
        <w:jc w:val="both"/>
        <w:rPr>
          <w:rFonts w:ascii="Times New Roman" w:hAnsi="Times New Roman"/>
          <w:sz w:val="20"/>
          <w:szCs w:val="20"/>
        </w:rPr>
      </w:pPr>
      <w:r w:rsidRPr="007843F6">
        <w:rPr>
          <w:rFonts w:ascii="Times New Roman" w:hAnsi="Times New Roman"/>
          <w:sz w:val="20"/>
          <w:szCs w:val="20"/>
        </w:rPr>
        <w:t>заявитель – субъект малого или среднего предпринимательства, обратившийся с заявлением о предоставлении субсидии;</w:t>
      </w:r>
    </w:p>
    <w:p w:rsidR="007843F6" w:rsidRPr="007843F6" w:rsidRDefault="007843F6" w:rsidP="007843F6">
      <w:pPr>
        <w:spacing w:after="0" w:line="240" w:lineRule="auto"/>
        <w:ind w:firstLine="540"/>
        <w:jc w:val="both"/>
        <w:rPr>
          <w:rFonts w:ascii="Times New Roman" w:hAnsi="Times New Roman"/>
          <w:sz w:val="20"/>
          <w:szCs w:val="20"/>
        </w:rPr>
      </w:pPr>
      <w:r w:rsidRPr="007843F6">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заявителю субсидии;</w:t>
      </w:r>
    </w:p>
    <w:p w:rsidR="007843F6" w:rsidRPr="007843F6" w:rsidRDefault="007843F6" w:rsidP="007843F6">
      <w:pPr>
        <w:spacing w:after="0" w:line="240" w:lineRule="auto"/>
        <w:ind w:firstLine="540"/>
        <w:jc w:val="both"/>
        <w:rPr>
          <w:rFonts w:ascii="Times New Roman" w:hAnsi="Times New Roman"/>
          <w:sz w:val="20"/>
          <w:szCs w:val="20"/>
        </w:rPr>
      </w:pPr>
      <w:r w:rsidRPr="007843F6">
        <w:rPr>
          <w:rFonts w:ascii="Times New Roman" w:hAnsi="Times New Roman"/>
          <w:sz w:val="20"/>
          <w:szCs w:val="20"/>
        </w:rPr>
        <w:t>получатель субсидии – субъект малого и (или) среднего предпринимательства, в отношении которого  администрацией  Богучанского района  принято решение о предоставлении субсидии;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первый взнос (аванс) – первый пла</w:t>
      </w:r>
      <w:r>
        <w:rPr>
          <w:rFonts w:ascii="Times New Roman" w:hAnsi="Times New Roman"/>
          <w:sz w:val="20"/>
          <w:szCs w:val="20"/>
        </w:rPr>
        <w:t xml:space="preserve">теж, уплаченный в соответствии </w:t>
      </w:r>
      <w:r w:rsidRPr="007843F6">
        <w:rPr>
          <w:rFonts w:ascii="Times New Roman" w:hAnsi="Times New Roman"/>
          <w:sz w:val="20"/>
          <w:szCs w:val="20"/>
        </w:rPr>
        <w:t>с графиком уплаты лизинговых платежей, при заключении договоров лизинга оборудования;</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конкурс – организуемый администрацией Богучанского  района  отбор технико-экономических обоснований заявителей для оказания муниципальной  поддержки в форме предоставления субсидий.</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sidRPr="007843F6">
        <w:rPr>
          <w:rFonts w:ascii="Times New Roman" w:hAnsi="Times New Roman"/>
          <w:sz w:val="20"/>
          <w:szCs w:val="20"/>
        </w:rPr>
        <w:t>1.3. Предоставление субсидии получателям субсидии производится в пределах средств, предусмотренных на эти цели в районном бюджете.</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color w:val="FF00FF"/>
          <w:sz w:val="20"/>
          <w:szCs w:val="20"/>
        </w:rPr>
      </w:pPr>
    </w:p>
    <w:p w:rsidR="007843F6" w:rsidRDefault="007843F6" w:rsidP="007843F6">
      <w:pPr>
        <w:pStyle w:val="affff8"/>
        <w:widowControl w:val="0"/>
        <w:autoSpaceDE w:val="0"/>
        <w:autoSpaceDN w:val="0"/>
        <w:adjustRightInd w:val="0"/>
        <w:spacing w:after="0" w:line="240" w:lineRule="auto"/>
        <w:ind w:left="1125"/>
        <w:jc w:val="center"/>
        <w:outlineLvl w:val="2"/>
        <w:rPr>
          <w:rFonts w:ascii="Times New Roman" w:hAnsi="Times New Roman"/>
          <w:sz w:val="20"/>
          <w:szCs w:val="20"/>
        </w:rPr>
      </w:pPr>
      <w:r w:rsidRPr="007843F6">
        <w:rPr>
          <w:rFonts w:ascii="Times New Roman" w:hAnsi="Times New Roman"/>
          <w:sz w:val="20"/>
          <w:szCs w:val="20"/>
        </w:rPr>
        <w:t xml:space="preserve">2. </w:t>
      </w:r>
      <w:r>
        <w:rPr>
          <w:rFonts w:ascii="Times New Roman" w:hAnsi="Times New Roman"/>
          <w:sz w:val="20"/>
          <w:szCs w:val="20"/>
        </w:rPr>
        <w:t>Условия предоставления субсидии</w:t>
      </w:r>
    </w:p>
    <w:p w:rsidR="007843F6" w:rsidRPr="007843F6" w:rsidRDefault="007843F6" w:rsidP="007843F6">
      <w:pPr>
        <w:pStyle w:val="affff8"/>
        <w:widowControl w:val="0"/>
        <w:autoSpaceDE w:val="0"/>
        <w:autoSpaceDN w:val="0"/>
        <w:adjustRightInd w:val="0"/>
        <w:spacing w:after="0" w:line="240" w:lineRule="auto"/>
        <w:ind w:left="1125"/>
        <w:jc w:val="center"/>
        <w:outlineLvl w:val="2"/>
        <w:rPr>
          <w:rFonts w:ascii="Times New Roman" w:hAnsi="Times New Roman"/>
          <w:sz w:val="20"/>
          <w:szCs w:val="20"/>
        </w:rPr>
      </w:pP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2.1. Условиями предоставления субсидии являются:</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регистрация заявителя в качестве юридического лица или индивидуального предпринимателя  на территории Красноярского края Богучанского района не позднее 1 января текущего финансового года и осуществление деятельности на территории  Богучанского района;</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 xml:space="preserve"> отсутствие у заявителя  просроченной задолженности по налоговым и иным обязательным платежам в бюджетную систему Российской Федерации;</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sidRPr="007843F6">
        <w:rPr>
          <w:rFonts w:ascii="Times New Roman" w:hAnsi="Times New Roman"/>
          <w:sz w:val="20"/>
          <w:szCs w:val="20"/>
        </w:rPr>
        <w:t>осуществление заявителем выпла</w:t>
      </w:r>
      <w:r>
        <w:rPr>
          <w:rFonts w:ascii="Times New Roman" w:hAnsi="Times New Roman"/>
          <w:sz w:val="20"/>
          <w:szCs w:val="20"/>
        </w:rPr>
        <w:t xml:space="preserve">ты заработной платы работникам </w:t>
      </w:r>
      <w:r w:rsidRPr="007843F6">
        <w:rPr>
          <w:rFonts w:ascii="Times New Roman" w:hAnsi="Times New Roman"/>
          <w:sz w:val="20"/>
          <w:szCs w:val="20"/>
        </w:rPr>
        <w:t xml:space="preserve">в размере не ниже прожиточного минимума для трудоспособного населения на территории Богучанского района на момент подачи заявления;                                       </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sidRPr="007843F6">
        <w:rPr>
          <w:rFonts w:ascii="Times New Roman" w:hAnsi="Times New Roman"/>
          <w:sz w:val="20"/>
          <w:szCs w:val="20"/>
        </w:rPr>
        <w:t xml:space="preserve">приобретение в лизинг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w:t>
      </w:r>
      <w:r w:rsidRPr="007843F6">
        <w:rPr>
          <w:rFonts w:ascii="Times New Roman" w:hAnsi="Times New Roman"/>
          <w:sz w:val="20"/>
          <w:szCs w:val="20"/>
        </w:rPr>
        <w:br/>
        <w:t xml:space="preserve">соответствующие кодам </w:t>
      </w:r>
      <w:hyperlink r:id="rId50" w:history="1">
        <w:r w:rsidRPr="007843F6">
          <w:rPr>
            <w:rFonts w:ascii="Times New Roman" w:hAnsi="Times New Roman"/>
            <w:sz w:val="20"/>
            <w:szCs w:val="20"/>
          </w:rPr>
          <w:t>подраздела 14</w:t>
        </w:r>
      </w:hyperlink>
      <w:r w:rsidRPr="007843F6">
        <w:rPr>
          <w:rFonts w:ascii="Times New Roman" w:hAnsi="Times New Roman"/>
          <w:sz w:val="20"/>
          <w:szCs w:val="20"/>
        </w:rPr>
        <w:t xml:space="preserve"> «Машины и оборудование» в соответствии с Классификацией основных средств, включаемых в амортизационные групп, а также кодам 15 3410020 - 15 3410226, 15 3410340 - 15 3410442, 15 3420140 - 15 3420219, 15 3599300 - 15 3599309 </w:t>
      </w:r>
      <w:hyperlink r:id="rId51" w:history="1">
        <w:r w:rsidRPr="007843F6">
          <w:rPr>
            <w:rFonts w:ascii="Times New Roman" w:hAnsi="Times New Roman"/>
            <w:sz w:val="20"/>
            <w:szCs w:val="20"/>
          </w:rPr>
          <w:t>подраздела 15</w:t>
        </w:r>
      </w:hyperlink>
      <w:r w:rsidRPr="007843F6">
        <w:rPr>
          <w:rFonts w:ascii="Times New Roman" w:hAnsi="Times New Roman"/>
          <w:sz w:val="20"/>
          <w:szCs w:val="20"/>
        </w:rPr>
        <w:t xml:space="preserve"> «Средстватранспортные» утвержденного постановлением Правительства Российской Федерации от 01.01.2002 № 1 (далее  – оборудование);</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приобретение заявителем оборудования на основании договоров лизинга,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заключение заявителем договоров лизинга не ранее 1 января 2012 года;</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оплата заявителем первого взноса (аванса) при заключении договоров лизинга оборудования;</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приобретение оборудования по договору лизинга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7843F6" w:rsidRPr="007843F6" w:rsidRDefault="007843F6" w:rsidP="007843F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7843F6">
        <w:rPr>
          <w:rFonts w:ascii="Times New Roman" w:hAnsi="Times New Roman"/>
          <w:sz w:val="20"/>
          <w:szCs w:val="20"/>
        </w:rPr>
        <w:t>лизинговой компанией должна быть организация, состоящая на учете в территориальном органе Федеральной службы по финансовому мониторингу (далее – Росфинмониторинг);</w:t>
      </w:r>
    </w:p>
    <w:p w:rsidR="007843F6" w:rsidRPr="007843F6" w:rsidRDefault="007843F6" w:rsidP="007843F6">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7843F6">
        <w:rPr>
          <w:rFonts w:ascii="Times New Roman" w:hAnsi="Times New Roman"/>
          <w:sz w:val="20"/>
          <w:szCs w:val="20"/>
        </w:rPr>
        <w:lastRenderedPageBreak/>
        <w:t>представление в полном объеме и надлежащем (пункт 3.2 настоящего Порядка) виде документов, обозначенных в пункте 3.1 настоящего Порядка.</w:t>
      </w:r>
    </w:p>
    <w:p w:rsidR="007843F6" w:rsidRPr="007843F6" w:rsidRDefault="007843F6" w:rsidP="007843F6">
      <w:pPr>
        <w:widowControl w:val="0"/>
        <w:autoSpaceDE w:val="0"/>
        <w:autoSpaceDN w:val="0"/>
        <w:adjustRightInd w:val="0"/>
        <w:spacing w:after="0" w:line="240" w:lineRule="auto"/>
        <w:jc w:val="center"/>
        <w:outlineLvl w:val="2"/>
        <w:rPr>
          <w:rFonts w:ascii="Times New Roman" w:hAnsi="Times New Roman"/>
          <w:sz w:val="20"/>
          <w:szCs w:val="20"/>
        </w:rPr>
      </w:pPr>
    </w:p>
    <w:p w:rsidR="007843F6" w:rsidRPr="007843F6" w:rsidRDefault="007843F6" w:rsidP="007843F6">
      <w:pPr>
        <w:widowControl w:val="0"/>
        <w:autoSpaceDE w:val="0"/>
        <w:autoSpaceDN w:val="0"/>
        <w:adjustRightInd w:val="0"/>
        <w:spacing w:after="0" w:line="240" w:lineRule="auto"/>
        <w:jc w:val="center"/>
        <w:outlineLvl w:val="2"/>
        <w:rPr>
          <w:rFonts w:ascii="Times New Roman" w:hAnsi="Times New Roman"/>
          <w:sz w:val="20"/>
          <w:szCs w:val="20"/>
        </w:rPr>
      </w:pPr>
      <w:r w:rsidRPr="007843F6">
        <w:rPr>
          <w:rFonts w:ascii="Times New Roman" w:hAnsi="Times New Roman"/>
          <w:sz w:val="20"/>
          <w:szCs w:val="20"/>
        </w:rPr>
        <w:t>3. Требования к заявлению  на предоставление субсидии</w:t>
      </w:r>
    </w:p>
    <w:p w:rsidR="007843F6" w:rsidRPr="007843F6" w:rsidRDefault="007843F6" w:rsidP="007843F6">
      <w:pPr>
        <w:widowControl w:val="0"/>
        <w:autoSpaceDE w:val="0"/>
        <w:autoSpaceDN w:val="0"/>
        <w:adjustRightInd w:val="0"/>
        <w:spacing w:after="0" w:line="240" w:lineRule="auto"/>
        <w:ind w:firstLine="709"/>
        <w:jc w:val="both"/>
        <w:rPr>
          <w:rFonts w:ascii="Times New Roman" w:hAnsi="Times New Roman"/>
          <w:sz w:val="20"/>
          <w:szCs w:val="20"/>
        </w:rPr>
      </w:pPr>
      <w:bookmarkStart w:id="12" w:name="_Ref191876326"/>
      <w:bookmarkStart w:id="13" w:name="_Ref224914158"/>
      <w:bookmarkStart w:id="14" w:name="_Ref229453108"/>
      <w:r w:rsidRPr="007843F6">
        <w:rPr>
          <w:rFonts w:ascii="Times New Roman" w:hAnsi="Times New Roman"/>
          <w:bCs/>
          <w:iCs/>
          <w:sz w:val="20"/>
          <w:szCs w:val="20"/>
        </w:rPr>
        <w:t xml:space="preserve">3.1. </w:t>
      </w:r>
      <w:r w:rsidRPr="007843F6">
        <w:rPr>
          <w:rFonts w:ascii="Times New Roman" w:hAnsi="Times New Roman"/>
          <w:sz w:val="20"/>
          <w:szCs w:val="20"/>
        </w:rPr>
        <w:t>Для участия в конкурсе заявителем представляются в администрацию  следующие документы:</w:t>
      </w:r>
    </w:p>
    <w:bookmarkEnd w:id="12"/>
    <w:bookmarkEnd w:id="13"/>
    <w:bookmarkEnd w:id="14"/>
    <w:p w:rsidR="007843F6" w:rsidRPr="007843F6" w:rsidRDefault="007843F6" w:rsidP="007843F6">
      <w:pPr>
        <w:pStyle w:val="1f7"/>
        <w:rPr>
          <w:rStyle w:val="affff9"/>
        </w:rPr>
      </w:pPr>
      <w:r w:rsidRPr="007843F6">
        <w:rPr>
          <w:sz w:val="20"/>
          <w:szCs w:val="20"/>
        </w:rPr>
        <w:t>1</w:t>
      </w:r>
      <w:r w:rsidRPr="007843F6">
        <w:rPr>
          <w:rStyle w:val="affff9"/>
        </w:rPr>
        <w:t>) заявление о предоставлении субсидии по форме согласно приложению № 1 к настоящему Порядку;</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sidRPr="007843F6">
        <w:rPr>
          <w:rFonts w:ascii="Times New Roman" w:hAnsi="Times New Roman"/>
          <w:sz w:val="20"/>
          <w:szCs w:val="20"/>
        </w:rPr>
        <w:t xml:space="preserve">  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7843F6" w:rsidRPr="007843F6" w:rsidRDefault="007843F6" w:rsidP="007843F6">
      <w:pPr>
        <w:pStyle w:val="ConsPlusNormal"/>
        <w:widowControl/>
        <w:tabs>
          <w:tab w:val="left" w:pos="720"/>
        </w:tabs>
        <w:jc w:val="both"/>
        <w:rPr>
          <w:rFonts w:ascii="Times New Roman" w:hAnsi="Times New Roman" w:cs="Times New Roman"/>
        </w:rPr>
      </w:pPr>
      <w:r w:rsidRPr="007843F6">
        <w:rPr>
          <w:rFonts w:ascii="Times New Roman" w:hAnsi="Times New Roman" w:cs="Times New Roman"/>
        </w:rPr>
        <w:t>3)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Pr="007843F6">
        <w:rPr>
          <w:rFonts w:ascii="Times New Roman" w:hAnsi="Times New Roman"/>
          <w:sz w:val="20"/>
          <w:szCs w:val="20"/>
        </w:rPr>
        <w:t>4) копии лизинговых договоров, графиков погашения и уплаты лизинговых платежей;</w:t>
      </w:r>
    </w:p>
    <w:p w:rsidR="007843F6" w:rsidRPr="007843F6" w:rsidRDefault="007843F6" w:rsidP="007843F6">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Pr="007843F6">
        <w:rPr>
          <w:rFonts w:ascii="Times New Roman" w:hAnsi="Times New Roman"/>
          <w:sz w:val="20"/>
          <w:szCs w:val="20"/>
        </w:rPr>
        <w:t>5) копии платежных документов, подтверждающих уплату первого взноса (аванса) при заключении договора лизинга оборудования;</w:t>
      </w:r>
    </w:p>
    <w:p w:rsidR="007843F6" w:rsidRPr="007843F6" w:rsidRDefault="007843F6" w:rsidP="007843F6">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ab/>
      </w:r>
      <w:r w:rsidRPr="007843F6">
        <w:rPr>
          <w:rFonts w:ascii="Times New Roman" w:hAnsi="Times New Roman" w:cs="Times New Roman"/>
          <w:b w:val="0"/>
          <w:i w:val="0"/>
          <w:sz w:val="20"/>
          <w:szCs w:val="20"/>
        </w:rPr>
        <w:t>6) копии бухгалтерского баланса (форма № 1), отчета о финансовых результатах (форма № 2), налоговых деклараций при специальных режимах налогообложения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 справку об имущественном и финансовом состоянии согласно приложению № 2 к настоящему Порядку;</w:t>
      </w:r>
    </w:p>
    <w:p w:rsidR="007843F6" w:rsidRPr="007843F6" w:rsidRDefault="007843F6" w:rsidP="007843F6">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ab/>
      </w:r>
      <w:r w:rsidRPr="007843F6">
        <w:rPr>
          <w:rFonts w:ascii="Times New Roman" w:hAnsi="Times New Roman" w:cs="Times New Roman"/>
          <w:b w:val="0"/>
          <w:i w:val="0"/>
          <w:sz w:val="20"/>
          <w:szCs w:val="20"/>
        </w:rPr>
        <w:t>7)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7843F6" w:rsidRPr="007843F6" w:rsidRDefault="007843F6" w:rsidP="007843F6">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ab/>
      </w:r>
      <w:r w:rsidRPr="007843F6">
        <w:rPr>
          <w:rFonts w:ascii="Times New Roman" w:hAnsi="Times New Roman" w:cs="Times New Roman"/>
          <w:b w:val="0"/>
          <w:i w:val="0"/>
          <w:sz w:val="20"/>
          <w:szCs w:val="20"/>
        </w:rPr>
        <w:t>8) копии документов, характеризующих предмет договоров лизинга (копии паспортов транспортных средств с отметкой о регистрации (в случае приобретения транспортных средств),  оборудования);</w:t>
      </w:r>
    </w:p>
    <w:p w:rsidR="007843F6" w:rsidRPr="007843F6" w:rsidRDefault="007843F6" w:rsidP="007843F6">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ab/>
      </w:r>
      <w:r w:rsidRPr="007843F6">
        <w:rPr>
          <w:rFonts w:ascii="Times New Roman" w:hAnsi="Times New Roman" w:cs="Times New Roman"/>
          <w:b w:val="0"/>
          <w:i w:val="0"/>
          <w:sz w:val="20"/>
          <w:szCs w:val="20"/>
        </w:rPr>
        <w:t>9) копия документа, подтверждающего приобретение оборудования у организации, являющейся произв</w:t>
      </w:r>
      <w:r>
        <w:rPr>
          <w:rFonts w:ascii="Times New Roman" w:hAnsi="Times New Roman" w:cs="Times New Roman"/>
          <w:b w:val="0"/>
          <w:i w:val="0"/>
          <w:sz w:val="20"/>
          <w:szCs w:val="20"/>
        </w:rPr>
        <w:t xml:space="preserve">одителем данного оборудования, </w:t>
      </w:r>
      <w:r w:rsidRPr="007843F6">
        <w:rPr>
          <w:rFonts w:ascii="Times New Roman" w:hAnsi="Times New Roman" w:cs="Times New Roman"/>
          <w:b w:val="0"/>
          <w:i w:val="0"/>
          <w:sz w:val="20"/>
          <w:szCs w:val="20"/>
        </w:rPr>
        <w:t xml:space="preserve">либо у официального дилера указанной организации, либо </w:t>
      </w:r>
      <w:r w:rsidRPr="007843F6">
        <w:rPr>
          <w:rFonts w:ascii="Times New Roman" w:hAnsi="Times New Roman" w:cs="Times New Roman"/>
          <w:b w:val="0"/>
          <w:i w:val="0"/>
          <w:sz w:val="20"/>
          <w:szCs w:val="20"/>
        </w:rPr>
        <w:br/>
        <w:t>в специализированном магазине, реализующем вышеуказанное оборудование;</w:t>
      </w:r>
    </w:p>
    <w:p w:rsidR="007843F6" w:rsidRPr="007843F6" w:rsidRDefault="007843F6" w:rsidP="007843F6">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ab/>
      </w:r>
      <w:r w:rsidRPr="007843F6">
        <w:rPr>
          <w:rFonts w:ascii="Times New Roman" w:hAnsi="Times New Roman" w:cs="Times New Roman"/>
          <w:b w:val="0"/>
          <w:i w:val="0"/>
          <w:sz w:val="20"/>
          <w:szCs w:val="20"/>
        </w:rPr>
        <w:t>10) технико-экономическое обоснование приобретения предмета лизинга, в соответствии с которым осуществляются лизинговые операции. Технико-экономическое обоснование (далее ТЭО) оформляется в соответствии с  приложением № 3 к настоящему Порядку;</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7843F6">
        <w:rPr>
          <w:rFonts w:ascii="Times New Roman" w:hAnsi="Times New Roman"/>
          <w:sz w:val="20"/>
          <w:szCs w:val="20"/>
        </w:rPr>
        <w:t>3.2. Документы, предусмотренные п.3.1 Порядка, кроме ТЭО, должны быть сброшюрованы  в одну папку с указание</w:t>
      </w:r>
      <w:r>
        <w:rPr>
          <w:rFonts w:ascii="Times New Roman" w:hAnsi="Times New Roman"/>
          <w:sz w:val="20"/>
          <w:szCs w:val="20"/>
        </w:rPr>
        <w:t xml:space="preserve">м количества листов, подписаны </w:t>
      </w:r>
      <w:r w:rsidRPr="007843F6">
        <w:rPr>
          <w:rFonts w:ascii="Times New Roman" w:hAnsi="Times New Roman"/>
          <w:sz w:val="20"/>
          <w:szCs w:val="20"/>
        </w:rPr>
        <w:t>и заверены печатью заявителя при ее наличии. Первым подшивается заявление, далее документы под</w:t>
      </w:r>
      <w:r>
        <w:rPr>
          <w:rFonts w:ascii="Times New Roman" w:hAnsi="Times New Roman"/>
          <w:sz w:val="20"/>
          <w:szCs w:val="20"/>
        </w:rPr>
        <w:t xml:space="preserve">шиваются строго по очередности </w:t>
      </w:r>
      <w:r w:rsidRPr="007843F6">
        <w:rPr>
          <w:rFonts w:ascii="Times New Roman" w:hAnsi="Times New Roman"/>
          <w:sz w:val="20"/>
          <w:szCs w:val="20"/>
        </w:rPr>
        <w:t xml:space="preserve">в соответствии с </w:t>
      </w:r>
      <w:hyperlink r:id="rId52" w:history="1">
        <w:r w:rsidRPr="007843F6">
          <w:rPr>
            <w:rStyle w:val="af7"/>
            <w:rFonts w:ascii="Times New Roman" w:hAnsi="Times New Roman"/>
            <w:color w:val="auto"/>
            <w:sz w:val="20"/>
            <w:szCs w:val="20"/>
            <w:u w:val="none"/>
          </w:rPr>
          <w:t>пунктом 3.1</w:t>
        </w:r>
      </w:hyperlink>
      <w:r w:rsidRPr="007843F6">
        <w:rPr>
          <w:rFonts w:ascii="Times New Roman" w:hAnsi="Times New Roman"/>
          <w:sz w:val="20"/>
          <w:szCs w:val="20"/>
        </w:rPr>
        <w:t xml:space="preserve"> настоящег</w:t>
      </w:r>
      <w:r>
        <w:rPr>
          <w:rFonts w:ascii="Times New Roman" w:hAnsi="Times New Roman"/>
          <w:sz w:val="20"/>
          <w:szCs w:val="20"/>
        </w:rPr>
        <w:t xml:space="preserve">о Порядка. ТЭО подается вместе </w:t>
      </w:r>
      <w:r w:rsidRPr="007843F6">
        <w:rPr>
          <w:rFonts w:ascii="Times New Roman" w:hAnsi="Times New Roman"/>
          <w:sz w:val="20"/>
          <w:szCs w:val="20"/>
        </w:rPr>
        <w:t xml:space="preserve">с пакетом документов, но брошюруется отдельно, подписывается, листы нумеруются и заверяются печатью  заявителя при ее наличии. </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 xml:space="preserve">Представляемые в соответствии с </w:t>
      </w:r>
      <w:hyperlink r:id="rId53" w:history="1">
        <w:r w:rsidRPr="007843F6">
          <w:rPr>
            <w:rFonts w:ascii="Times New Roman" w:hAnsi="Times New Roman"/>
            <w:sz w:val="20"/>
            <w:szCs w:val="20"/>
          </w:rPr>
          <w:t>пунктом 3.</w:t>
        </w:r>
      </w:hyperlink>
      <w:r w:rsidRPr="007843F6">
        <w:rPr>
          <w:rFonts w:ascii="Times New Roman" w:hAnsi="Times New Roman"/>
          <w:sz w:val="20"/>
          <w:szCs w:val="20"/>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843F6" w:rsidRPr="007843F6" w:rsidRDefault="007843F6" w:rsidP="007843F6">
      <w:pPr>
        <w:widowControl w:val="0"/>
        <w:autoSpaceDE w:val="0"/>
        <w:autoSpaceDN w:val="0"/>
        <w:adjustRightInd w:val="0"/>
        <w:spacing w:after="0" w:line="240" w:lineRule="auto"/>
        <w:ind w:firstLine="540"/>
        <w:jc w:val="center"/>
        <w:rPr>
          <w:rFonts w:ascii="Times New Roman" w:hAnsi="Times New Roman"/>
          <w:sz w:val="20"/>
          <w:szCs w:val="20"/>
        </w:rPr>
      </w:pPr>
    </w:p>
    <w:p w:rsidR="007843F6" w:rsidRPr="007843F6" w:rsidRDefault="007843F6" w:rsidP="007843F6">
      <w:pPr>
        <w:widowControl w:val="0"/>
        <w:autoSpaceDE w:val="0"/>
        <w:autoSpaceDN w:val="0"/>
        <w:adjustRightInd w:val="0"/>
        <w:spacing w:after="0" w:line="240" w:lineRule="auto"/>
        <w:ind w:firstLine="540"/>
        <w:jc w:val="center"/>
        <w:rPr>
          <w:rFonts w:ascii="Times New Roman" w:hAnsi="Times New Roman"/>
          <w:sz w:val="20"/>
          <w:szCs w:val="20"/>
        </w:rPr>
      </w:pPr>
      <w:r w:rsidRPr="007843F6">
        <w:rPr>
          <w:rFonts w:ascii="Times New Roman" w:hAnsi="Times New Roman"/>
          <w:sz w:val="20"/>
          <w:szCs w:val="20"/>
        </w:rPr>
        <w:t>4. Порядок предоставления субсидии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4.1. Администрация Богучанского района  в течение десяти  рабочих дней  со дня регистрации заявления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По результатам проверки заявления  и  документов  администрация Богучанского района  принимает решение о возможности участия заявителя в конкурсе или об отказе в участии в конкурсе.</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4.2. Решение об отказе в участии в конкурсе  принимается в отношении субъектов малого и среднего предпринимательства:</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4.2.2.  являющихся участниками соглашений о разделе продукции;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4.2.3. осуществляющих  предпринимательскую деятельность в сфере игорного бизнеса;</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 xml:space="preserve">4.2.4. являющихся в порядке, установленном </w:t>
      </w:r>
      <w:hyperlink r:id="rId54" w:history="1">
        <w:r w:rsidRPr="007843F6">
          <w:rPr>
            <w:rFonts w:ascii="Times New Roman" w:hAnsi="Times New Roman"/>
            <w:sz w:val="20"/>
            <w:szCs w:val="20"/>
          </w:rPr>
          <w:t>законодательством</w:t>
        </w:r>
      </w:hyperlink>
      <w:r w:rsidRPr="007843F6">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 xml:space="preserve">4.2.5. осуществляющие  производство и реализацию подакцизных товаров, а также добычу и </w:t>
      </w:r>
      <w:r w:rsidRPr="007843F6">
        <w:rPr>
          <w:rFonts w:ascii="Times New Roman" w:hAnsi="Times New Roman"/>
          <w:sz w:val="20"/>
          <w:szCs w:val="20"/>
        </w:rPr>
        <w:lastRenderedPageBreak/>
        <w:t>реализацию полезных ископаемых, за исключением общераспространенных полезных ископаемых;</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4.2.6. в случае, если  не представлены документы, указанные в пункте 3.1, 3.2 настоящего Порядка;</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4.2.7.  в случае, если представлены  недостоверные сведения и документы;</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4.2.8. в случае, если не  выполнены  условия оказания поддержки указанные в пункте 2.1. настоящего Порядка;</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4.4.Заявитель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4.5. Проведение конкурса осуществляется в зависимости от  поступления заявлений  в текущем году.</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Проведение конкурса подразумевает выставление итоговой рейтинговой оценки для каждого заявления  и формирование координационным советом итогового рейтинга заявлений, который составляется, начиная от заявок с большим  баллом   к заявлениям с меньшим.</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Членами координационного совета обсуждается каждое заявление   отдельно, после обсуждения в лист оценки заявлений каждый член совета вносит балл, соответствующий экономической, бюджетной и социальной значимости осуществляемой деятельности для Богучанского района  (от 1 до 5 баллов), в соответствии с критериями конкурсного отбора, согласно приложению № 4 к настоящему Порядку.</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После обсуждения всех заявлений определяется суммарное значение баллов, определенных каждым из членов координационного совета, для подготовки итоговой рейтинговой оценки заявления.</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Предоставление субсидий осуществляется на основании итоговой рейтинговой оценки заявлений, как сумма баллов, всех членов  координационного совета (начиная от большего показателя к меньшему).  В случае равенства итогового рейтинга оценки заявлений  преимущество имеет заявление, дата регистрации   которого  имеет более ранний срок.</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 xml:space="preserve">Субсидии предоставляются заявителям, заявления которых получили итоговую рейтинговую оценку более одной трети от максимально возможной. </w:t>
      </w:r>
    </w:p>
    <w:p w:rsidR="007843F6" w:rsidRPr="007843F6" w:rsidRDefault="007843F6" w:rsidP="007843F6">
      <w:pPr>
        <w:widowControl w:val="0"/>
        <w:autoSpaceDE w:val="0"/>
        <w:autoSpaceDN w:val="0"/>
        <w:adjustRightInd w:val="0"/>
        <w:spacing w:after="0" w:line="240" w:lineRule="auto"/>
        <w:ind w:firstLine="567"/>
        <w:jc w:val="both"/>
        <w:rPr>
          <w:rFonts w:ascii="Times New Roman" w:hAnsi="Times New Roman"/>
          <w:sz w:val="20"/>
          <w:szCs w:val="20"/>
        </w:rPr>
      </w:pPr>
      <w:r w:rsidRPr="007843F6">
        <w:rPr>
          <w:rFonts w:ascii="Times New Roman" w:hAnsi="Times New Roman"/>
          <w:sz w:val="20"/>
          <w:szCs w:val="20"/>
        </w:rPr>
        <w:t>4.6. Решение о предоставлении субсидии оформляются постановлением администрации  Богучанского района.</w:t>
      </w:r>
    </w:p>
    <w:p w:rsidR="007843F6" w:rsidRPr="007843F6" w:rsidRDefault="007843F6" w:rsidP="007843F6">
      <w:pPr>
        <w:pStyle w:val="ConsPlusNormal"/>
        <w:widowControl/>
        <w:ind w:firstLine="540"/>
        <w:jc w:val="both"/>
        <w:rPr>
          <w:rFonts w:ascii="Times New Roman" w:hAnsi="Times New Roman" w:cs="Times New Roman"/>
        </w:rPr>
      </w:pPr>
      <w:r w:rsidRPr="007843F6">
        <w:rPr>
          <w:rFonts w:ascii="Times New Roman" w:hAnsi="Times New Roman" w:cs="Times New Roman"/>
        </w:rPr>
        <w:t>4.7. Администрация Богучанского района информирует получателя субсидии о принятом решении в течение 5 рабочих дней со дня его принятия.</w:t>
      </w:r>
    </w:p>
    <w:p w:rsidR="007843F6" w:rsidRPr="007843F6" w:rsidRDefault="007843F6" w:rsidP="007843F6">
      <w:pPr>
        <w:widowControl w:val="0"/>
        <w:autoSpaceDE w:val="0"/>
        <w:autoSpaceDN w:val="0"/>
        <w:adjustRightInd w:val="0"/>
        <w:spacing w:after="0" w:line="240" w:lineRule="auto"/>
        <w:ind w:firstLine="540"/>
        <w:jc w:val="both"/>
        <w:rPr>
          <w:rFonts w:ascii="Times New Roman" w:hAnsi="Times New Roman"/>
          <w:sz w:val="20"/>
          <w:szCs w:val="20"/>
        </w:rPr>
      </w:pPr>
      <w:r w:rsidRPr="007843F6">
        <w:rPr>
          <w:rFonts w:ascii="Times New Roman" w:hAnsi="Times New Roman"/>
          <w:sz w:val="20"/>
          <w:szCs w:val="20"/>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55" w:history="1">
        <w:r w:rsidRPr="007843F6">
          <w:rPr>
            <w:rFonts w:ascii="Times New Roman" w:hAnsi="Times New Roman"/>
            <w:sz w:val="20"/>
            <w:szCs w:val="20"/>
          </w:rPr>
          <w:t>соглашение</w:t>
        </w:r>
      </w:hyperlink>
      <w:r w:rsidRPr="007843F6">
        <w:rPr>
          <w:rFonts w:ascii="Times New Roman" w:hAnsi="Times New Roman"/>
          <w:sz w:val="20"/>
          <w:szCs w:val="20"/>
        </w:rPr>
        <w:t xml:space="preserve">  о предоставлении субсидии  по форме, установленной  администрацией.</w:t>
      </w:r>
    </w:p>
    <w:p w:rsidR="007843F6" w:rsidRPr="007843F6" w:rsidRDefault="007843F6" w:rsidP="007843F6">
      <w:pPr>
        <w:pStyle w:val="ConsPlusNormal"/>
        <w:widowControl/>
        <w:ind w:firstLine="540"/>
        <w:jc w:val="both"/>
        <w:rPr>
          <w:rFonts w:ascii="Times New Roman" w:hAnsi="Times New Roman" w:cs="Times New Roman"/>
        </w:rPr>
      </w:pPr>
      <w:r w:rsidRPr="007843F6">
        <w:rPr>
          <w:rFonts w:ascii="Times New Roman" w:hAnsi="Times New Roman" w:cs="Times New Roman"/>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7843F6" w:rsidRPr="007843F6" w:rsidRDefault="007843F6" w:rsidP="007843F6">
      <w:pPr>
        <w:autoSpaceDE w:val="0"/>
        <w:autoSpaceDN w:val="0"/>
        <w:adjustRightInd w:val="0"/>
        <w:spacing w:after="0" w:line="240" w:lineRule="auto"/>
        <w:ind w:firstLine="540"/>
        <w:jc w:val="both"/>
        <w:outlineLvl w:val="1"/>
        <w:rPr>
          <w:rFonts w:ascii="Times New Roman" w:hAnsi="Times New Roman"/>
          <w:sz w:val="20"/>
          <w:szCs w:val="20"/>
        </w:rPr>
      </w:pPr>
      <w:r w:rsidRPr="007843F6">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7843F6" w:rsidRPr="007843F6" w:rsidRDefault="007843F6" w:rsidP="007843F6">
      <w:pPr>
        <w:pStyle w:val="ConsPlusNormal"/>
        <w:widowControl/>
        <w:ind w:firstLine="540"/>
        <w:jc w:val="both"/>
        <w:rPr>
          <w:rFonts w:ascii="Times New Roman" w:hAnsi="Times New Roman" w:cs="Times New Roman"/>
        </w:rPr>
      </w:pPr>
      <w:r w:rsidRPr="007843F6">
        <w:rPr>
          <w:rFonts w:ascii="Times New Roman" w:hAnsi="Times New Roman" w:cs="Times New Roman"/>
        </w:rPr>
        <w:t>- реестра получателей субсидий по форме согласно приложению N 6 к настоящему Порядку;</w:t>
      </w:r>
    </w:p>
    <w:p w:rsidR="007843F6" w:rsidRPr="007843F6" w:rsidRDefault="007843F6" w:rsidP="007843F6">
      <w:pPr>
        <w:pStyle w:val="ConsPlusNormal"/>
        <w:widowControl/>
        <w:ind w:firstLine="540"/>
        <w:jc w:val="both"/>
        <w:rPr>
          <w:rFonts w:ascii="Times New Roman" w:hAnsi="Times New Roman" w:cs="Times New Roman"/>
        </w:rPr>
      </w:pPr>
      <w:r w:rsidRPr="007843F6">
        <w:rPr>
          <w:rFonts w:ascii="Times New Roman" w:hAnsi="Times New Roman" w:cs="Times New Roman"/>
        </w:rPr>
        <w:t>-  копии постановления  о предоставлении субсидии;</w:t>
      </w:r>
    </w:p>
    <w:p w:rsidR="007843F6" w:rsidRPr="007843F6" w:rsidRDefault="007843F6" w:rsidP="007843F6">
      <w:pPr>
        <w:pStyle w:val="ConsPlusNormal"/>
        <w:widowControl/>
        <w:ind w:firstLine="540"/>
        <w:jc w:val="both"/>
        <w:rPr>
          <w:rFonts w:ascii="Times New Roman" w:hAnsi="Times New Roman" w:cs="Times New Roman"/>
        </w:rPr>
      </w:pPr>
      <w:r w:rsidRPr="007843F6">
        <w:rPr>
          <w:rFonts w:ascii="Times New Roman" w:hAnsi="Times New Roman" w:cs="Times New Roman"/>
        </w:rPr>
        <w:t>-  расчета субсидии согласно приложению № 5 к настоящему Порядку.</w:t>
      </w:r>
    </w:p>
    <w:p w:rsidR="007843F6" w:rsidRPr="007843F6" w:rsidRDefault="007843F6" w:rsidP="007843F6">
      <w:pPr>
        <w:autoSpaceDE w:val="0"/>
        <w:autoSpaceDN w:val="0"/>
        <w:adjustRightInd w:val="0"/>
        <w:spacing w:after="0" w:line="240" w:lineRule="auto"/>
        <w:ind w:firstLine="540"/>
        <w:jc w:val="both"/>
        <w:outlineLvl w:val="1"/>
        <w:rPr>
          <w:rFonts w:ascii="Times New Roman" w:hAnsi="Times New Roman"/>
          <w:sz w:val="20"/>
          <w:szCs w:val="20"/>
        </w:rPr>
      </w:pPr>
      <w:r w:rsidRPr="007843F6">
        <w:rPr>
          <w:rFonts w:ascii="Times New Roman" w:hAnsi="Times New Roman"/>
          <w:sz w:val="20"/>
          <w:szCs w:val="20"/>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7843F6" w:rsidRPr="007843F6" w:rsidRDefault="007843F6" w:rsidP="007843F6">
      <w:pPr>
        <w:widowControl w:val="0"/>
        <w:autoSpaceDE w:val="0"/>
        <w:autoSpaceDN w:val="0"/>
        <w:adjustRightInd w:val="0"/>
        <w:spacing w:after="0" w:line="240" w:lineRule="auto"/>
        <w:ind w:firstLine="709"/>
        <w:jc w:val="center"/>
        <w:rPr>
          <w:rFonts w:ascii="Times New Roman" w:hAnsi="Times New Roman"/>
          <w:sz w:val="20"/>
          <w:szCs w:val="20"/>
        </w:rPr>
      </w:pPr>
    </w:p>
    <w:p w:rsidR="007843F6" w:rsidRPr="007843F6" w:rsidRDefault="007843F6" w:rsidP="007843F6">
      <w:pPr>
        <w:widowControl w:val="0"/>
        <w:autoSpaceDE w:val="0"/>
        <w:autoSpaceDN w:val="0"/>
        <w:adjustRightInd w:val="0"/>
        <w:spacing w:after="0" w:line="240" w:lineRule="auto"/>
        <w:ind w:firstLine="709"/>
        <w:jc w:val="center"/>
        <w:rPr>
          <w:rFonts w:ascii="Times New Roman" w:hAnsi="Times New Roman"/>
          <w:sz w:val="20"/>
          <w:szCs w:val="20"/>
        </w:rPr>
      </w:pPr>
      <w:r w:rsidRPr="007843F6">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7843F6" w:rsidRPr="007843F6" w:rsidRDefault="007843F6" w:rsidP="007843F6">
      <w:pPr>
        <w:widowControl w:val="0"/>
        <w:autoSpaceDE w:val="0"/>
        <w:autoSpaceDN w:val="0"/>
        <w:adjustRightInd w:val="0"/>
        <w:spacing w:after="0" w:line="240" w:lineRule="auto"/>
        <w:ind w:firstLine="709"/>
        <w:jc w:val="center"/>
        <w:rPr>
          <w:rFonts w:ascii="Times New Roman" w:hAnsi="Times New Roman"/>
          <w:sz w:val="20"/>
          <w:szCs w:val="20"/>
        </w:rPr>
      </w:pP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lastRenderedPageBreak/>
        <w:t>5.1. Получатель субсидии в срок до 5 мая года, следующего за отчетным, обязан представлять в  администрацию Богучанского района:</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w:t>
      </w:r>
      <w:r w:rsidR="007D2AF8">
        <w:rPr>
          <w:rFonts w:ascii="Times New Roman" w:hAnsi="Times New Roman"/>
          <w:sz w:val="20"/>
          <w:szCs w:val="20"/>
        </w:rPr>
        <w:t xml:space="preserve">ения) или налоговой декларации </w:t>
      </w:r>
      <w:r w:rsidRPr="007843F6">
        <w:rPr>
          <w:rFonts w:ascii="Times New Roman" w:hAnsi="Times New Roman"/>
          <w:sz w:val="20"/>
          <w:szCs w:val="20"/>
        </w:rPr>
        <w:t>(при специальных режимах налогообложения за предшествующий календарный год);</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отчет о финансово-экономических показателях, составленный по форме согласно приложению № 7 к Порядку;</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сведения о среднесписочной численности ра</w:t>
      </w:r>
      <w:r w:rsidR="007D2AF8">
        <w:rPr>
          <w:rFonts w:ascii="Times New Roman" w:hAnsi="Times New Roman"/>
          <w:sz w:val="20"/>
          <w:szCs w:val="20"/>
        </w:rPr>
        <w:t xml:space="preserve">ботников </w:t>
      </w:r>
      <w:r w:rsidRPr="007843F6">
        <w:rPr>
          <w:rFonts w:ascii="Times New Roman" w:hAnsi="Times New Roman"/>
          <w:sz w:val="20"/>
          <w:szCs w:val="20"/>
        </w:rPr>
        <w:t>за отчетный год.</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Под отчетным годом понимается финансовый год, следующий за годом предоставления субсидии.</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w:t>
      </w:r>
      <w:r w:rsidR="007D2AF8">
        <w:rPr>
          <w:rFonts w:ascii="Times New Roman" w:hAnsi="Times New Roman"/>
          <w:sz w:val="20"/>
          <w:szCs w:val="20"/>
        </w:rPr>
        <w:t xml:space="preserve">рате субсидии (далее – решение </w:t>
      </w:r>
      <w:r w:rsidRPr="007843F6">
        <w:rPr>
          <w:rFonts w:ascii="Times New Roman" w:hAnsi="Times New Roman"/>
          <w:sz w:val="20"/>
          <w:szCs w:val="20"/>
        </w:rPr>
        <w:t>о возврате субсидии) в районный  бюджет.</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843F6" w:rsidRPr="007843F6" w:rsidRDefault="007843F6" w:rsidP="007843F6">
      <w:pPr>
        <w:autoSpaceDE w:val="0"/>
        <w:autoSpaceDN w:val="0"/>
        <w:adjustRightInd w:val="0"/>
        <w:spacing w:after="0" w:line="240" w:lineRule="auto"/>
        <w:ind w:firstLine="709"/>
        <w:jc w:val="both"/>
        <w:rPr>
          <w:rFonts w:ascii="Times New Roman" w:hAnsi="Times New Roman"/>
          <w:sz w:val="20"/>
          <w:szCs w:val="20"/>
        </w:rPr>
      </w:pPr>
      <w:r w:rsidRPr="007843F6">
        <w:rPr>
          <w:rFonts w:ascii="Times New Roman" w:hAnsi="Times New Roman"/>
          <w:sz w:val="20"/>
          <w:szCs w:val="20"/>
        </w:rPr>
        <w:t>5.4. Получатель субсидии в течение 10</w:t>
      </w:r>
      <w:r w:rsidR="007D2AF8">
        <w:rPr>
          <w:rFonts w:ascii="Times New Roman" w:hAnsi="Times New Roman"/>
          <w:sz w:val="20"/>
          <w:szCs w:val="20"/>
        </w:rPr>
        <w:t xml:space="preserve"> дней со дня получения решения </w:t>
      </w:r>
      <w:r w:rsidRPr="007843F6">
        <w:rPr>
          <w:rFonts w:ascii="Times New Roman" w:hAnsi="Times New Roman"/>
          <w:sz w:val="20"/>
          <w:szCs w:val="20"/>
        </w:rPr>
        <w:t xml:space="preserve">о возврате субсидии обязан произвести возврат в районный  бюджет ранее полученных сумм субсидии, указанных </w:t>
      </w:r>
      <w:r w:rsidR="007D2AF8">
        <w:rPr>
          <w:rFonts w:ascii="Times New Roman" w:hAnsi="Times New Roman"/>
          <w:sz w:val="20"/>
          <w:szCs w:val="20"/>
        </w:rPr>
        <w:t xml:space="preserve">в решении о возврате субсидии, </w:t>
      </w:r>
      <w:r w:rsidRPr="007843F6">
        <w:rPr>
          <w:rFonts w:ascii="Times New Roman" w:hAnsi="Times New Roman"/>
          <w:sz w:val="20"/>
          <w:szCs w:val="20"/>
        </w:rPr>
        <w:t>в полном объеме.</w:t>
      </w:r>
    </w:p>
    <w:p w:rsidR="007843F6" w:rsidRPr="007843F6" w:rsidRDefault="007843F6" w:rsidP="007843F6">
      <w:pPr>
        <w:pStyle w:val="ConsPlusNormal"/>
        <w:ind w:firstLine="709"/>
        <w:jc w:val="both"/>
        <w:rPr>
          <w:rFonts w:ascii="Times New Roman" w:hAnsi="Times New Roman" w:cs="Times New Roman"/>
        </w:rPr>
      </w:pPr>
      <w:r w:rsidRPr="007843F6">
        <w:rPr>
          <w:rFonts w:ascii="Times New Roman" w:hAnsi="Times New Roman" w:cs="Times New Roman"/>
        </w:rPr>
        <w:t xml:space="preserve">5.5. В случае если получатель </w:t>
      </w:r>
      <w:r w:rsidR="007D2AF8">
        <w:rPr>
          <w:rFonts w:ascii="Times New Roman" w:hAnsi="Times New Roman" w:cs="Times New Roman"/>
        </w:rPr>
        <w:t xml:space="preserve">субсидии не возвратил субсидию </w:t>
      </w:r>
      <w:r w:rsidRPr="007843F6">
        <w:rPr>
          <w:rFonts w:ascii="Times New Roman" w:hAnsi="Times New Roman" w:cs="Times New Roman"/>
        </w:rP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7843F6" w:rsidRPr="007843F6" w:rsidRDefault="007843F6" w:rsidP="007843F6">
      <w:pPr>
        <w:pStyle w:val="ConsPlusNormal"/>
        <w:widowControl/>
        <w:ind w:firstLine="567"/>
        <w:jc w:val="both"/>
        <w:rPr>
          <w:rFonts w:ascii="Times New Roman" w:hAnsi="Times New Roman" w:cs="Times New Roman"/>
        </w:rPr>
      </w:pPr>
      <w:r w:rsidRPr="007843F6">
        <w:rPr>
          <w:rFonts w:ascii="Times New Roman" w:hAnsi="Times New Roman" w:cs="Times New Roman"/>
        </w:rPr>
        <w:t xml:space="preserve"> 5.6.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7843F6" w:rsidRPr="007843F6" w:rsidRDefault="007843F6" w:rsidP="007843F6">
      <w:pPr>
        <w:autoSpaceDE w:val="0"/>
        <w:autoSpaceDN w:val="0"/>
        <w:adjustRightInd w:val="0"/>
        <w:spacing w:after="0" w:line="240" w:lineRule="auto"/>
        <w:ind w:firstLine="567"/>
        <w:jc w:val="both"/>
        <w:rPr>
          <w:rFonts w:ascii="Times New Roman" w:hAnsi="Times New Roman"/>
          <w:sz w:val="20"/>
          <w:szCs w:val="20"/>
        </w:rPr>
      </w:pPr>
    </w:p>
    <w:p w:rsidR="007D2AF8" w:rsidRPr="007D2AF8" w:rsidRDefault="007D2AF8" w:rsidP="007D2AF8">
      <w:pPr>
        <w:autoSpaceDE w:val="0"/>
        <w:autoSpaceDN w:val="0"/>
        <w:adjustRightInd w:val="0"/>
        <w:spacing w:after="0" w:line="240" w:lineRule="auto"/>
        <w:jc w:val="right"/>
        <w:outlineLvl w:val="1"/>
        <w:rPr>
          <w:rFonts w:ascii="Times New Roman" w:hAnsi="Times New Roman"/>
          <w:sz w:val="20"/>
          <w:szCs w:val="20"/>
        </w:rPr>
      </w:pPr>
      <w:r w:rsidRPr="007D2AF8">
        <w:rPr>
          <w:rFonts w:ascii="Times New Roman" w:hAnsi="Times New Roman"/>
          <w:sz w:val="20"/>
          <w:szCs w:val="20"/>
        </w:rPr>
        <w:t>Приложение N 1</w:t>
      </w:r>
    </w:p>
    <w:p w:rsidR="007D2AF8" w:rsidRPr="007D2AF8" w:rsidRDefault="007D2AF8" w:rsidP="007D2AF8">
      <w:pPr>
        <w:autoSpaceDE w:val="0"/>
        <w:autoSpaceDN w:val="0"/>
        <w:adjustRightInd w:val="0"/>
        <w:spacing w:after="0" w:line="240" w:lineRule="auto"/>
        <w:jc w:val="right"/>
        <w:rPr>
          <w:rFonts w:ascii="Times New Roman" w:hAnsi="Times New Roman"/>
          <w:sz w:val="20"/>
          <w:szCs w:val="20"/>
        </w:rPr>
      </w:pPr>
      <w:r w:rsidRPr="007D2AF8">
        <w:rPr>
          <w:rFonts w:ascii="Times New Roman" w:hAnsi="Times New Roman"/>
          <w:sz w:val="20"/>
          <w:szCs w:val="20"/>
        </w:rPr>
        <w:t>к Порядку</w:t>
      </w:r>
    </w:p>
    <w:p w:rsidR="007D2AF8" w:rsidRPr="007D2AF8" w:rsidRDefault="007D2AF8" w:rsidP="007D2AF8">
      <w:pPr>
        <w:autoSpaceDE w:val="0"/>
        <w:autoSpaceDN w:val="0"/>
        <w:adjustRightInd w:val="0"/>
        <w:spacing w:after="0" w:line="240" w:lineRule="auto"/>
        <w:jc w:val="center"/>
        <w:rPr>
          <w:rFonts w:ascii="Times New Roman" w:hAnsi="Times New Roman"/>
          <w:sz w:val="20"/>
          <w:szCs w:val="20"/>
        </w:rPr>
      </w:pPr>
    </w:p>
    <w:p w:rsidR="007D2AF8" w:rsidRPr="007D2AF8" w:rsidRDefault="007D2AF8" w:rsidP="007D2AF8">
      <w:pPr>
        <w:pStyle w:val="ConsPlusNonformat"/>
        <w:widowControl/>
        <w:jc w:val="center"/>
        <w:rPr>
          <w:rFonts w:ascii="Times New Roman" w:hAnsi="Times New Roman" w:cs="Times New Roman"/>
        </w:rPr>
      </w:pPr>
      <w:r w:rsidRPr="007D2AF8">
        <w:rPr>
          <w:rFonts w:ascii="Times New Roman" w:hAnsi="Times New Roman" w:cs="Times New Roman"/>
        </w:rPr>
        <w:t>Заявление</w:t>
      </w:r>
    </w:p>
    <w:p w:rsidR="007D2AF8" w:rsidRPr="007D2AF8" w:rsidRDefault="007D2AF8" w:rsidP="007D2AF8">
      <w:pPr>
        <w:pStyle w:val="ConsPlusNonformat"/>
        <w:widowControl/>
        <w:jc w:val="center"/>
        <w:rPr>
          <w:rFonts w:ascii="Times New Roman" w:hAnsi="Times New Roman" w:cs="Times New Roman"/>
        </w:rPr>
      </w:pPr>
      <w:r w:rsidRPr="007D2AF8">
        <w:rPr>
          <w:rFonts w:ascii="Times New Roman" w:hAnsi="Times New Roman" w:cs="Times New Roman"/>
        </w:rPr>
        <w:t>о предоставлении субсидии</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Прошу предоставить 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(полное наименование заявителя)</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субсидию  на  возмещение части затрат на уплату первого взноса (аванса) при</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заключении договоров лизинга оборудования.</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1. Информация о заявителе:</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Юридический адрес:</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Телефон, факс, e-mail:</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ИНН _______________; КПП 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Банковские реквизиты:</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__________________________________________________________________________________________.</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ind w:left="180" w:right="-5" w:hanging="180"/>
        <w:rPr>
          <w:rFonts w:ascii="Times New Roman" w:hAnsi="Times New Roman" w:cs="Times New Roman"/>
        </w:rPr>
      </w:pPr>
      <w:r w:rsidRPr="007D2AF8">
        <w:rPr>
          <w:rFonts w:ascii="Times New Roman" w:hAnsi="Times New Roman" w:cs="Times New Roman"/>
        </w:rPr>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w:t>
      </w:r>
    </w:p>
    <w:p w:rsidR="007D2AF8" w:rsidRPr="007D2AF8" w:rsidRDefault="007D2AF8" w:rsidP="007D2AF8">
      <w:pPr>
        <w:pStyle w:val="ConsPlusNonformat"/>
        <w:widowControl/>
        <w:ind w:left="180"/>
        <w:rPr>
          <w:rFonts w:ascii="Times New Roman" w:hAnsi="Times New Roman" w:cs="Times New Roman"/>
        </w:rPr>
      </w:pPr>
      <w:r w:rsidRPr="007D2AF8">
        <w:rPr>
          <w:rFonts w:ascii="Times New Roman" w:hAnsi="Times New Roman" w:cs="Times New Roman"/>
        </w:rPr>
        <w:t>и других обособленных подразделений ________________________________________________________.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3. Размер средней заработной платы, рублей ____________________________________________________.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(на последнюю отчетную дату)</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4. Является участником соглашений о разделе продукции: _______________________________________.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(да/нет)</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5. Является профессиональным участником рынка ценных бумаг: _________________________________.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(да/нет)</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6. Осуществляет производство и реализацию подакцизных товаров: _______________________________.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(да/нет)</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7. Осуществляет добычу и реализацию полезных ископаемых, за исключением </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lastRenderedPageBreak/>
        <w:t xml:space="preserve">    общераспространенных полезных ископаемых: 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(да/нет)</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8.  Применяемая  заявителем  система  налогообложения  (отметить  любым    знаком):     </w:t>
      </w:r>
    </w:p>
    <w:p w:rsidR="007D2AF8" w:rsidRPr="007D2AF8" w:rsidRDefault="007D2AF8" w:rsidP="007D2AF8">
      <w:pPr>
        <w:pStyle w:val="ConsPlusNonformat"/>
        <w:widowControl/>
        <w:ind w:left="180"/>
        <w:rPr>
          <w:rFonts w:ascii="Times New Roman" w:hAnsi="Times New Roman" w:cs="Times New Roman"/>
        </w:rPr>
      </w:pPr>
      <w:r w:rsidRPr="007D2AF8">
        <w:rPr>
          <w:rFonts w:ascii="Times New Roman" w:hAnsi="Times New Roman" w:cs="Times New Roman"/>
        </w:rPr>
        <w:t xml:space="preserve">общеустановленная         ___;              </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упрощенная (УСН)          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в   виде   единого  налога  на  вмененный  доход  для  отдельных  видов   деятельности (ЕНВД)        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для сельскохозяйственных товаропроизводителей    ______.</w:t>
      </w:r>
    </w:p>
    <w:p w:rsidR="007D2AF8" w:rsidRPr="007D2AF8" w:rsidRDefault="007D2AF8" w:rsidP="007D2AF8">
      <w:pPr>
        <w:widowControl w:val="0"/>
        <w:autoSpaceDE w:val="0"/>
        <w:autoSpaceDN w:val="0"/>
        <w:adjustRightInd w:val="0"/>
        <w:spacing w:after="0" w:line="240" w:lineRule="auto"/>
        <w:ind w:firstLine="180"/>
        <w:rPr>
          <w:rFonts w:ascii="Times New Roman" w:hAnsi="Times New Roman"/>
          <w:sz w:val="20"/>
          <w:szCs w:val="20"/>
        </w:rPr>
      </w:pPr>
      <w:r w:rsidRPr="007D2AF8">
        <w:rPr>
          <w:rFonts w:ascii="Times New Roman" w:hAnsi="Times New Roman"/>
          <w:sz w:val="20"/>
          <w:szCs w:val="20"/>
        </w:rPr>
        <w:t xml:space="preserve">9. Договор лизинга № _____________от___________; № ____________ от ___________; </w:t>
      </w:r>
    </w:p>
    <w:p w:rsidR="007D2AF8" w:rsidRPr="007D2AF8" w:rsidRDefault="007D2AF8" w:rsidP="007D2AF8">
      <w:pPr>
        <w:widowControl w:val="0"/>
        <w:autoSpaceDE w:val="0"/>
        <w:autoSpaceDN w:val="0"/>
        <w:adjustRightInd w:val="0"/>
        <w:spacing w:after="0" w:line="240" w:lineRule="auto"/>
        <w:rPr>
          <w:rFonts w:ascii="Times New Roman" w:hAnsi="Times New Roman"/>
          <w:sz w:val="20"/>
          <w:szCs w:val="20"/>
        </w:rPr>
      </w:pPr>
      <w:r w:rsidRPr="007D2AF8">
        <w:rPr>
          <w:rFonts w:ascii="Times New Roman" w:hAnsi="Times New Roman"/>
          <w:sz w:val="20"/>
          <w:szCs w:val="20"/>
        </w:rPr>
        <w:t xml:space="preserve">       № ____________ от ___________; № ____________ от ___________.</w:t>
      </w:r>
    </w:p>
    <w:p w:rsidR="007D2AF8" w:rsidRPr="007D2AF8" w:rsidRDefault="007D2AF8" w:rsidP="007D2AF8">
      <w:pPr>
        <w:widowControl w:val="0"/>
        <w:autoSpaceDE w:val="0"/>
        <w:autoSpaceDN w:val="0"/>
        <w:adjustRightInd w:val="0"/>
        <w:spacing w:after="0" w:line="240" w:lineRule="auto"/>
        <w:ind w:firstLine="426"/>
        <w:rPr>
          <w:rFonts w:ascii="Times New Roman" w:hAnsi="Times New Roman"/>
          <w:sz w:val="20"/>
          <w:szCs w:val="20"/>
        </w:rPr>
      </w:pPr>
      <w:r w:rsidRPr="007D2AF8">
        <w:rPr>
          <w:rFonts w:ascii="Times New Roman" w:hAnsi="Times New Roman"/>
          <w:sz w:val="20"/>
          <w:szCs w:val="20"/>
        </w:rPr>
        <w:t xml:space="preserve">  Предмет лизинга по договору: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AF8" w:rsidRPr="007D2AF8" w:rsidRDefault="007D2AF8" w:rsidP="007D2AF8">
      <w:pPr>
        <w:autoSpaceDE w:val="0"/>
        <w:autoSpaceDN w:val="0"/>
        <w:adjustRightInd w:val="0"/>
        <w:spacing w:after="0" w:line="240" w:lineRule="auto"/>
        <w:ind w:firstLine="180"/>
        <w:jc w:val="both"/>
        <w:rPr>
          <w:rFonts w:ascii="Times New Roman" w:hAnsi="Times New Roman"/>
          <w:sz w:val="20"/>
          <w:szCs w:val="20"/>
        </w:rPr>
      </w:pPr>
      <w:r w:rsidRPr="007D2AF8">
        <w:rPr>
          <w:rFonts w:ascii="Times New Roman" w:hAnsi="Times New Roman"/>
          <w:sz w:val="20"/>
          <w:szCs w:val="20"/>
        </w:rPr>
        <w:t>10. Государственную или муниципальную аналогичную поддержку  в соответствующих органах исполнительной власти Красноярского края и бюджетных организациях не получал.</w:t>
      </w:r>
    </w:p>
    <w:p w:rsidR="007D2AF8" w:rsidRPr="007D2AF8" w:rsidRDefault="007D2AF8" w:rsidP="007D2AF8">
      <w:pPr>
        <w:pStyle w:val="ConsPlusNonformat"/>
        <w:widowControl/>
        <w:jc w:val="both"/>
        <w:rPr>
          <w:rFonts w:ascii="Times New Roman" w:hAnsi="Times New Roman" w:cs="Times New Roman"/>
        </w:rPr>
      </w:pPr>
      <w:r w:rsidRPr="007D2AF8">
        <w:rPr>
          <w:rFonts w:ascii="Times New Roman" w:hAnsi="Times New Roman" w:cs="Times New Roman"/>
        </w:rPr>
        <w:t>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утвержденным Постановлением  администрации Богучанского района от ____________ 2013 №_____</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Руководитель _______________ _______________________</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(должность)    (подпись)      (расшифровка подписи)</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М.П.</w:t>
      </w:r>
    </w:p>
    <w:p w:rsidR="007D2AF8" w:rsidRPr="007D2AF8" w:rsidRDefault="007D2AF8" w:rsidP="007D2AF8">
      <w:pPr>
        <w:pStyle w:val="ConsPlusNonformat"/>
        <w:widowControl/>
        <w:rPr>
          <w:rFonts w:ascii="Times New Roman" w:hAnsi="Times New Roman" w:cs="Times New Roman"/>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 _____________ 20__ г.</w:t>
      </w:r>
    </w:p>
    <w:p w:rsidR="004F096F" w:rsidRDefault="004F096F" w:rsidP="007D2AF8">
      <w:pPr>
        <w:autoSpaceDE w:val="0"/>
        <w:spacing w:after="0" w:line="240" w:lineRule="auto"/>
        <w:rPr>
          <w:rFonts w:ascii="Times New Roman" w:hAnsi="Times New Roman"/>
          <w:sz w:val="20"/>
          <w:szCs w:val="20"/>
        </w:rPr>
      </w:pPr>
    </w:p>
    <w:p w:rsidR="007D2AF8" w:rsidRPr="007D2AF8" w:rsidRDefault="007D2AF8" w:rsidP="007D2AF8">
      <w:pPr>
        <w:autoSpaceDE w:val="0"/>
        <w:autoSpaceDN w:val="0"/>
        <w:adjustRightInd w:val="0"/>
        <w:spacing w:after="0" w:line="240" w:lineRule="auto"/>
        <w:jc w:val="right"/>
        <w:outlineLvl w:val="1"/>
        <w:rPr>
          <w:rFonts w:ascii="Times New Roman" w:hAnsi="Times New Roman"/>
          <w:sz w:val="20"/>
          <w:szCs w:val="20"/>
        </w:rPr>
      </w:pPr>
      <w:r w:rsidRPr="007D2AF8">
        <w:rPr>
          <w:rFonts w:ascii="Times New Roman" w:hAnsi="Times New Roman"/>
          <w:sz w:val="20"/>
          <w:szCs w:val="20"/>
        </w:rPr>
        <w:t>Приложение N 2</w:t>
      </w:r>
    </w:p>
    <w:p w:rsidR="007D2AF8" w:rsidRPr="007D2AF8" w:rsidRDefault="007D2AF8" w:rsidP="007D2AF8">
      <w:pPr>
        <w:autoSpaceDE w:val="0"/>
        <w:autoSpaceDN w:val="0"/>
        <w:adjustRightInd w:val="0"/>
        <w:spacing w:after="0" w:line="240" w:lineRule="auto"/>
        <w:jc w:val="right"/>
        <w:rPr>
          <w:rFonts w:ascii="Times New Roman" w:hAnsi="Times New Roman"/>
          <w:sz w:val="20"/>
          <w:szCs w:val="20"/>
        </w:rPr>
      </w:pPr>
      <w:r w:rsidRPr="007D2AF8">
        <w:rPr>
          <w:rFonts w:ascii="Times New Roman" w:hAnsi="Times New Roman"/>
          <w:sz w:val="20"/>
          <w:szCs w:val="20"/>
        </w:rPr>
        <w:t>к Порядку</w:t>
      </w:r>
    </w:p>
    <w:p w:rsidR="007D2AF8" w:rsidRPr="007D2AF8" w:rsidRDefault="007D2AF8" w:rsidP="007D2AF8">
      <w:pPr>
        <w:autoSpaceDE w:val="0"/>
        <w:autoSpaceDN w:val="0"/>
        <w:adjustRightInd w:val="0"/>
        <w:spacing w:after="0" w:line="240" w:lineRule="auto"/>
        <w:ind w:firstLine="540"/>
        <w:jc w:val="both"/>
        <w:rPr>
          <w:rFonts w:ascii="Times New Roman" w:hAnsi="Times New Roman"/>
          <w:sz w:val="20"/>
          <w:szCs w:val="20"/>
        </w:rPr>
      </w:pPr>
    </w:p>
    <w:p w:rsidR="007D2AF8" w:rsidRPr="007D2AF8" w:rsidRDefault="007D2AF8" w:rsidP="007D2AF8">
      <w:pPr>
        <w:pStyle w:val="ConsPlusNonformat"/>
        <w:widowControl/>
        <w:jc w:val="center"/>
        <w:rPr>
          <w:rFonts w:ascii="Times New Roman" w:hAnsi="Times New Roman" w:cs="Times New Roman"/>
        </w:rPr>
      </w:pPr>
      <w:r w:rsidRPr="007D2AF8">
        <w:rPr>
          <w:rFonts w:ascii="Times New Roman" w:hAnsi="Times New Roman" w:cs="Times New Roman"/>
        </w:rPr>
        <w:t>Справка об имущественном и финансовом состоянии субъекта    малого или среднего предпринимательства</w:t>
      </w: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___________________________________________________________________________</w:t>
      </w:r>
    </w:p>
    <w:p w:rsidR="007D2AF8" w:rsidRPr="007D2AF8" w:rsidRDefault="007D2AF8" w:rsidP="007D2AF8">
      <w:pPr>
        <w:pStyle w:val="ConsPlusNonformat"/>
        <w:widowControl/>
        <w:jc w:val="center"/>
        <w:rPr>
          <w:rFonts w:ascii="Times New Roman" w:hAnsi="Times New Roman" w:cs="Times New Roman"/>
        </w:rPr>
      </w:pPr>
      <w:r w:rsidRPr="007D2AF8">
        <w:rPr>
          <w:rFonts w:ascii="Times New Roman" w:hAnsi="Times New Roman" w:cs="Times New Roman"/>
        </w:rPr>
        <w:t>(наименование субъекта малого или среднего предпринимательства)</w:t>
      </w:r>
    </w:p>
    <w:p w:rsidR="007D2AF8" w:rsidRPr="007D2AF8" w:rsidRDefault="007D2AF8" w:rsidP="007D2AF8">
      <w:pPr>
        <w:autoSpaceDE w:val="0"/>
        <w:autoSpaceDN w:val="0"/>
        <w:adjustRightInd w:val="0"/>
        <w:spacing w:after="0" w:line="240" w:lineRule="auto"/>
        <w:jc w:val="both"/>
        <w:rPr>
          <w:rFonts w:ascii="Times New Roman" w:hAnsi="Times New Roman"/>
          <w:sz w:val="20"/>
          <w:szCs w:val="20"/>
        </w:rPr>
      </w:pPr>
    </w:p>
    <w:p w:rsidR="007D2AF8" w:rsidRPr="007D2AF8" w:rsidRDefault="007D2AF8" w:rsidP="007D2AF8">
      <w:pPr>
        <w:autoSpaceDE w:val="0"/>
        <w:autoSpaceDN w:val="0"/>
        <w:adjustRightInd w:val="0"/>
        <w:spacing w:after="0" w:line="240" w:lineRule="auto"/>
        <w:ind w:firstLine="540"/>
        <w:jc w:val="both"/>
        <w:rPr>
          <w:rFonts w:ascii="Times New Roman" w:hAnsi="Times New Roman"/>
          <w:sz w:val="20"/>
          <w:szCs w:val="20"/>
        </w:rPr>
      </w:pPr>
      <w:r w:rsidRPr="007D2AF8">
        <w:rPr>
          <w:rFonts w:ascii="Times New Roman" w:hAnsi="Times New Roman"/>
          <w:sz w:val="20"/>
          <w:szCs w:val="20"/>
        </w:rPr>
        <w:t>1. Сведения об имуществе (тыс. руб.):</w:t>
      </w:r>
    </w:p>
    <w:p w:rsidR="007D2AF8" w:rsidRPr="007D2AF8" w:rsidRDefault="007D2AF8" w:rsidP="007D2AF8">
      <w:pPr>
        <w:autoSpaceDE w:val="0"/>
        <w:autoSpaceDN w:val="0"/>
        <w:adjustRightInd w:val="0"/>
        <w:spacing w:after="0" w:line="240" w:lineRule="auto"/>
        <w:ind w:firstLine="540"/>
        <w:jc w:val="both"/>
        <w:rPr>
          <w:rFonts w:ascii="Times New Roman" w:hAnsi="Times New Roman"/>
          <w:sz w:val="20"/>
          <w:szCs w:val="20"/>
        </w:rPr>
      </w:pPr>
    </w:p>
    <w:tbl>
      <w:tblPr>
        <w:tblW w:w="5000" w:type="pct"/>
        <w:tblCellMar>
          <w:left w:w="70" w:type="dxa"/>
          <w:right w:w="70" w:type="dxa"/>
        </w:tblCellMar>
        <w:tblLook w:val="0000"/>
      </w:tblPr>
      <w:tblGrid>
        <w:gridCol w:w="4569"/>
        <w:gridCol w:w="1612"/>
        <w:gridCol w:w="1612"/>
        <w:gridCol w:w="1701"/>
      </w:tblGrid>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Наименование           </w:t>
            </w:r>
          </w:p>
        </w:tc>
        <w:tc>
          <w:tcPr>
            <w:tcW w:w="2594" w:type="pct"/>
            <w:gridSpan w:val="3"/>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Остаточная стоимость на отчетную дату </w:t>
            </w:r>
          </w:p>
        </w:tc>
      </w:tr>
      <w:tr w:rsidR="007D2AF8" w:rsidRPr="007D2AF8" w:rsidTr="007D2AF8">
        <w:trPr>
          <w:cantSplit/>
          <w:trHeight w:val="65"/>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200_ г.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200_ г.  </w:t>
            </w: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на последнюю  </w:t>
            </w:r>
            <w:r w:rsidRPr="007D2AF8">
              <w:rPr>
                <w:rFonts w:ascii="Times New Roman" w:hAnsi="Times New Roman" w:cs="Times New Roman"/>
                <w:sz w:val="16"/>
                <w:szCs w:val="16"/>
              </w:rPr>
              <w:br/>
              <w:t xml:space="preserve">отчетную дату </w:t>
            </w:r>
          </w:p>
        </w:tc>
      </w:tr>
      <w:tr w:rsidR="007D2AF8" w:rsidRPr="007D2AF8" w:rsidTr="007D2AF8">
        <w:trPr>
          <w:cantSplit/>
          <w:trHeight w:val="65"/>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Всего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bl>
    <w:p w:rsidR="007D2AF8" w:rsidRPr="007D2AF8" w:rsidRDefault="007D2AF8" w:rsidP="007D2AF8">
      <w:pPr>
        <w:autoSpaceDE w:val="0"/>
        <w:autoSpaceDN w:val="0"/>
        <w:adjustRightInd w:val="0"/>
        <w:spacing w:after="0" w:line="240" w:lineRule="auto"/>
        <w:ind w:firstLine="540"/>
        <w:jc w:val="center"/>
        <w:rPr>
          <w:rFonts w:ascii="Times New Roman" w:hAnsi="Times New Roman"/>
          <w:sz w:val="20"/>
          <w:szCs w:val="20"/>
        </w:rPr>
      </w:pPr>
      <w:r w:rsidRPr="007D2AF8">
        <w:rPr>
          <w:rFonts w:ascii="Times New Roman" w:hAnsi="Times New Roman"/>
          <w:sz w:val="20"/>
          <w:szCs w:val="20"/>
        </w:rPr>
        <w:t>2. Сведения о финансовом состоянии (тыс. руб.)</w:t>
      </w:r>
    </w:p>
    <w:p w:rsidR="007D2AF8" w:rsidRPr="007D2AF8" w:rsidRDefault="007D2AF8" w:rsidP="007D2AF8">
      <w:pPr>
        <w:autoSpaceDE w:val="0"/>
        <w:autoSpaceDN w:val="0"/>
        <w:adjustRightInd w:val="0"/>
        <w:spacing w:after="0" w:line="240" w:lineRule="auto"/>
        <w:ind w:firstLine="540"/>
        <w:jc w:val="both"/>
        <w:rPr>
          <w:rFonts w:ascii="Times New Roman" w:hAnsi="Times New Roman"/>
          <w:sz w:val="20"/>
          <w:szCs w:val="20"/>
        </w:rPr>
      </w:pPr>
    </w:p>
    <w:tbl>
      <w:tblPr>
        <w:tblW w:w="5000" w:type="pct"/>
        <w:tblCellMar>
          <w:left w:w="70" w:type="dxa"/>
          <w:right w:w="70" w:type="dxa"/>
        </w:tblCellMar>
        <w:tblLook w:val="0000"/>
      </w:tblPr>
      <w:tblGrid>
        <w:gridCol w:w="4569"/>
        <w:gridCol w:w="1612"/>
        <w:gridCol w:w="1612"/>
        <w:gridCol w:w="1701"/>
      </w:tblGrid>
      <w:tr w:rsidR="007D2AF8" w:rsidRPr="007D2AF8" w:rsidTr="007D2AF8">
        <w:trPr>
          <w:cantSplit/>
          <w:trHeight w:val="36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Наименование показателя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200_ г.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200_ г.  </w:t>
            </w: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на последнюю  </w:t>
            </w:r>
            <w:r w:rsidRPr="007D2AF8">
              <w:rPr>
                <w:rFonts w:ascii="Times New Roman" w:hAnsi="Times New Roman" w:cs="Times New Roman"/>
                <w:sz w:val="16"/>
                <w:szCs w:val="16"/>
              </w:rPr>
              <w:br/>
              <w:t xml:space="preserve">отчетную дату </w:t>
            </w: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Заемные средства, всего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36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в том числе долгосрочные кредиты </w:t>
            </w:r>
            <w:r w:rsidRPr="007D2AF8">
              <w:rPr>
                <w:rFonts w:ascii="Times New Roman" w:hAnsi="Times New Roman" w:cs="Times New Roman"/>
                <w:sz w:val="16"/>
                <w:szCs w:val="16"/>
              </w:rPr>
              <w:br/>
              <w:t xml:space="preserve">и займы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Краткосрочные кредиты и займы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Кредиторская задолженность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Дебиторская задолженность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60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Выручка от реализации товаров    </w:t>
            </w:r>
            <w:r w:rsidRPr="007D2AF8">
              <w:rPr>
                <w:rFonts w:ascii="Times New Roman" w:hAnsi="Times New Roman" w:cs="Times New Roman"/>
                <w:sz w:val="16"/>
                <w:szCs w:val="16"/>
              </w:rPr>
              <w:br/>
              <w:t xml:space="preserve">(работ, услуг) без учета налога  </w:t>
            </w:r>
            <w:r w:rsidRPr="007D2AF8">
              <w:rPr>
                <w:rFonts w:ascii="Times New Roman" w:hAnsi="Times New Roman" w:cs="Times New Roman"/>
                <w:sz w:val="16"/>
                <w:szCs w:val="16"/>
              </w:rPr>
              <w:br/>
              <w:t xml:space="preserve">на добавленную стоимость (доходы </w:t>
            </w:r>
            <w:r w:rsidRPr="007D2AF8">
              <w:rPr>
                <w:rFonts w:ascii="Times New Roman" w:hAnsi="Times New Roman" w:cs="Times New Roman"/>
                <w:sz w:val="16"/>
                <w:szCs w:val="16"/>
              </w:rPr>
              <w:br/>
              <w:t xml:space="preserve">от основной деятельности)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36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Себестоимость реализованной      </w:t>
            </w:r>
            <w:r w:rsidRPr="007D2AF8">
              <w:rPr>
                <w:rFonts w:ascii="Times New Roman" w:hAnsi="Times New Roman" w:cs="Times New Roman"/>
                <w:sz w:val="16"/>
                <w:szCs w:val="16"/>
              </w:rPr>
              <w:br/>
              <w:t xml:space="preserve">продукции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r w:rsidR="007D2AF8" w:rsidRPr="007D2AF8" w:rsidTr="007D2AF8">
        <w:trPr>
          <w:cantSplit/>
          <w:trHeight w:val="240"/>
        </w:trPr>
        <w:tc>
          <w:tcPr>
            <w:tcW w:w="240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r w:rsidRPr="007D2AF8">
              <w:rPr>
                <w:rFonts w:ascii="Times New Roman" w:hAnsi="Times New Roman" w:cs="Times New Roman"/>
                <w:sz w:val="16"/>
                <w:szCs w:val="16"/>
              </w:rPr>
              <w:t xml:space="preserve">Прибыль от основной деятельности </w:t>
            </w: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7D2AF8" w:rsidRPr="007D2AF8" w:rsidRDefault="007D2AF8" w:rsidP="007D2AF8">
            <w:pPr>
              <w:pStyle w:val="ConsPlusCell"/>
              <w:widowControl/>
              <w:rPr>
                <w:rFonts w:ascii="Times New Roman" w:hAnsi="Times New Roman" w:cs="Times New Roman"/>
                <w:sz w:val="16"/>
                <w:szCs w:val="16"/>
              </w:rPr>
            </w:pPr>
          </w:p>
        </w:tc>
      </w:tr>
    </w:tbl>
    <w:p w:rsidR="007D2AF8" w:rsidRPr="007D2AF8" w:rsidRDefault="007D2AF8" w:rsidP="007D2AF8">
      <w:pPr>
        <w:autoSpaceDE w:val="0"/>
        <w:autoSpaceDN w:val="0"/>
        <w:adjustRightInd w:val="0"/>
        <w:spacing w:after="0" w:line="240" w:lineRule="auto"/>
        <w:jc w:val="both"/>
        <w:rPr>
          <w:rFonts w:ascii="Times New Roman" w:hAnsi="Times New Roman"/>
          <w:sz w:val="20"/>
          <w:szCs w:val="20"/>
        </w:rPr>
      </w:pPr>
    </w:p>
    <w:p w:rsidR="007D2AF8" w:rsidRP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Руководитель __________________/__________________________/</w:t>
      </w:r>
    </w:p>
    <w:p w:rsidR="007D2AF8" w:rsidRDefault="007D2AF8" w:rsidP="007D2AF8">
      <w:pPr>
        <w:pStyle w:val="ConsPlusNonformat"/>
        <w:widowControl/>
        <w:rPr>
          <w:rFonts w:ascii="Times New Roman" w:hAnsi="Times New Roman" w:cs="Times New Roman"/>
        </w:rPr>
      </w:pPr>
      <w:r w:rsidRPr="007D2AF8">
        <w:rPr>
          <w:rFonts w:ascii="Times New Roman" w:hAnsi="Times New Roman" w:cs="Times New Roman"/>
        </w:rPr>
        <w:t xml:space="preserve">    (должность)        (подпись)       (расшифровка подписи)</w:t>
      </w:r>
    </w:p>
    <w:p w:rsidR="007D2AF8" w:rsidRDefault="007D2AF8" w:rsidP="007D2AF8">
      <w:pPr>
        <w:pStyle w:val="ConsPlusNonformat"/>
        <w:widowControl/>
        <w:rPr>
          <w:rFonts w:ascii="Times New Roman" w:hAnsi="Times New Roman" w:cs="Times New Roman"/>
        </w:rPr>
      </w:pPr>
    </w:p>
    <w:p w:rsidR="007D2AF8" w:rsidRPr="007D2AF8" w:rsidRDefault="007D2AF8" w:rsidP="007D2AF8">
      <w:pPr>
        <w:widowControl w:val="0"/>
        <w:autoSpaceDE w:val="0"/>
        <w:autoSpaceDN w:val="0"/>
        <w:adjustRightInd w:val="0"/>
        <w:spacing w:after="0" w:line="240" w:lineRule="auto"/>
        <w:ind w:left="6840"/>
        <w:jc w:val="right"/>
        <w:outlineLvl w:val="2"/>
        <w:rPr>
          <w:rFonts w:ascii="Times New Roman" w:hAnsi="Times New Roman"/>
          <w:sz w:val="20"/>
          <w:szCs w:val="20"/>
        </w:rPr>
      </w:pPr>
      <w:r w:rsidRPr="007D2AF8">
        <w:rPr>
          <w:rFonts w:ascii="Times New Roman" w:hAnsi="Times New Roman"/>
          <w:sz w:val="20"/>
          <w:szCs w:val="20"/>
        </w:rPr>
        <w:t>Приложение № 3</w:t>
      </w:r>
    </w:p>
    <w:p w:rsidR="007D2AF8" w:rsidRPr="007D2AF8" w:rsidRDefault="007D2AF8" w:rsidP="007D2AF8">
      <w:pPr>
        <w:widowControl w:val="0"/>
        <w:autoSpaceDE w:val="0"/>
        <w:autoSpaceDN w:val="0"/>
        <w:adjustRightInd w:val="0"/>
        <w:spacing w:after="0" w:line="240" w:lineRule="auto"/>
        <w:jc w:val="right"/>
        <w:outlineLvl w:val="2"/>
        <w:rPr>
          <w:rFonts w:ascii="Times New Roman" w:hAnsi="Times New Roman"/>
          <w:sz w:val="20"/>
          <w:szCs w:val="20"/>
        </w:rPr>
      </w:pPr>
      <w:r w:rsidRPr="007D2AF8">
        <w:rPr>
          <w:rFonts w:ascii="Times New Roman" w:hAnsi="Times New Roman"/>
          <w:sz w:val="20"/>
          <w:szCs w:val="20"/>
        </w:rPr>
        <w:t xml:space="preserve">                                                                                                  к  Порядку  </w:t>
      </w:r>
    </w:p>
    <w:p w:rsidR="007D2AF8" w:rsidRPr="007D2AF8" w:rsidRDefault="007D2AF8" w:rsidP="007D2AF8">
      <w:pPr>
        <w:widowControl w:val="0"/>
        <w:autoSpaceDE w:val="0"/>
        <w:autoSpaceDN w:val="0"/>
        <w:adjustRightInd w:val="0"/>
        <w:spacing w:after="0" w:line="240" w:lineRule="auto"/>
        <w:jc w:val="center"/>
        <w:outlineLvl w:val="2"/>
        <w:rPr>
          <w:rFonts w:ascii="Times New Roman" w:hAnsi="Times New Roman"/>
          <w:sz w:val="20"/>
          <w:szCs w:val="20"/>
        </w:rPr>
      </w:pPr>
      <w:r w:rsidRPr="007D2AF8">
        <w:rPr>
          <w:rFonts w:ascii="Times New Roman" w:hAnsi="Times New Roman"/>
          <w:sz w:val="20"/>
          <w:szCs w:val="20"/>
        </w:rPr>
        <w:lastRenderedPageBreak/>
        <w:t>Информация о деятельности заявителя</w:t>
      </w:r>
    </w:p>
    <w:p w:rsidR="007D2AF8" w:rsidRPr="007D2AF8" w:rsidRDefault="007D2AF8" w:rsidP="007D2AF8">
      <w:pPr>
        <w:widowControl w:val="0"/>
        <w:autoSpaceDE w:val="0"/>
        <w:autoSpaceDN w:val="0"/>
        <w:adjustRightInd w:val="0"/>
        <w:spacing w:after="0" w:line="240" w:lineRule="auto"/>
        <w:jc w:val="both"/>
        <w:outlineLvl w:val="0"/>
        <w:rPr>
          <w:rFonts w:ascii="Times New Roman" w:hAnsi="Times New Roman"/>
          <w:sz w:val="20"/>
          <w:szCs w:val="20"/>
        </w:rPr>
      </w:pPr>
    </w:p>
    <w:tbl>
      <w:tblPr>
        <w:tblW w:w="5000" w:type="pct"/>
        <w:tblCellSpacing w:w="5" w:type="nil"/>
        <w:tblCellMar>
          <w:left w:w="75" w:type="dxa"/>
          <w:right w:w="75" w:type="dxa"/>
        </w:tblCellMar>
        <w:tblLook w:val="0000"/>
      </w:tblPr>
      <w:tblGrid>
        <w:gridCol w:w="4830"/>
        <w:gridCol w:w="4674"/>
      </w:tblGrid>
      <w:tr w:rsidR="007D2AF8" w:rsidRPr="007D2AF8" w:rsidTr="007D2AF8">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Наименование юридического лица,   </w:t>
            </w:r>
            <w:r w:rsidRPr="007D2AF8">
              <w:rPr>
                <w:rFonts w:ascii="Times New Roman" w:hAnsi="Times New Roman"/>
                <w:sz w:val="16"/>
                <w:szCs w:val="16"/>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Контактные данные (телефон/факс, </w:t>
            </w:r>
            <w:r w:rsidRPr="007D2AF8">
              <w:rPr>
                <w:rFonts w:ascii="Times New Roman" w:hAnsi="Times New Roman"/>
                <w:sz w:val="16"/>
                <w:szCs w:val="16"/>
                <w:lang w:val="en-US"/>
              </w:rPr>
              <w:t>e</w:t>
            </w:r>
            <w:r w:rsidRPr="007D2AF8">
              <w:rPr>
                <w:rFonts w:ascii="Times New Roman" w:hAnsi="Times New Roman"/>
                <w:sz w:val="16"/>
                <w:szCs w:val="16"/>
              </w:rPr>
              <w:t>-</w:t>
            </w:r>
            <w:r w:rsidRPr="007D2AF8">
              <w:rPr>
                <w:rFonts w:ascii="Times New Roman" w:hAnsi="Times New Roman"/>
                <w:sz w:val="16"/>
                <w:szCs w:val="16"/>
                <w:lang w:val="en-US"/>
              </w:rPr>
              <w:t>mail</w:t>
            </w:r>
            <w:r w:rsidRPr="007D2AF8">
              <w:rPr>
                <w:rFonts w:ascii="Times New Roman" w:hAnsi="Times New Roman"/>
                <w:sz w:val="16"/>
                <w:szCs w:val="16"/>
              </w:rPr>
              <w:t>)</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ФИО руководителя              </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both"/>
              <w:rPr>
                <w:rFonts w:ascii="Times New Roman" w:hAnsi="Times New Roman"/>
                <w:sz w:val="16"/>
                <w:szCs w:val="16"/>
              </w:rPr>
            </w:pPr>
            <w:r w:rsidRPr="007D2AF8">
              <w:rPr>
                <w:rFonts w:ascii="Times New Roman" w:hAnsi="Times New Roman"/>
                <w:sz w:val="16"/>
                <w:szCs w:val="1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541"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Фактически осуществляемые виды     </w:t>
            </w:r>
            <w:r w:rsidRPr="007D2AF8">
              <w:rPr>
                <w:rFonts w:ascii="Times New Roman" w:hAnsi="Times New Roman"/>
                <w:sz w:val="16"/>
                <w:szCs w:val="16"/>
              </w:rPr>
              <w:br/>
              <w:t xml:space="preserve">деятельности по </w:t>
            </w:r>
            <w:hyperlink r:id="rId56" w:history="1">
              <w:r w:rsidRPr="007D2AF8">
                <w:rPr>
                  <w:rFonts w:ascii="Times New Roman" w:hAnsi="Times New Roman"/>
                  <w:sz w:val="16"/>
                  <w:szCs w:val="16"/>
                </w:rPr>
                <w:t>ОКВЭД</w:t>
              </w:r>
            </w:hyperlink>
            <w:r w:rsidRPr="007D2AF8">
              <w:rPr>
                <w:rFonts w:ascii="Times New Roman" w:hAnsi="Times New Roman"/>
                <w:sz w:val="16"/>
                <w:szCs w:val="16"/>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bl>
    <w:p w:rsidR="007D2AF8" w:rsidRPr="007D2AF8" w:rsidRDefault="007D2AF8" w:rsidP="007D2AF8">
      <w:pPr>
        <w:widowControl w:val="0"/>
        <w:autoSpaceDE w:val="0"/>
        <w:autoSpaceDN w:val="0"/>
        <w:adjustRightInd w:val="0"/>
        <w:spacing w:after="0" w:line="240" w:lineRule="auto"/>
        <w:jc w:val="center"/>
        <w:rPr>
          <w:rFonts w:ascii="Times New Roman" w:hAnsi="Times New Roman"/>
          <w:sz w:val="20"/>
          <w:szCs w:val="20"/>
        </w:rPr>
      </w:pPr>
      <w:r w:rsidRPr="007D2AF8">
        <w:rPr>
          <w:rFonts w:ascii="Times New Roman" w:hAnsi="Times New Roman"/>
          <w:sz w:val="20"/>
          <w:szCs w:val="20"/>
        </w:rPr>
        <w:t>Технико-экономическое обоснование приобретения оборудования</w:t>
      </w:r>
    </w:p>
    <w:tbl>
      <w:tblPr>
        <w:tblW w:w="5000" w:type="pct"/>
        <w:tblCellSpacing w:w="5" w:type="nil"/>
        <w:tblCellMar>
          <w:left w:w="75" w:type="dxa"/>
          <w:right w:w="75" w:type="dxa"/>
        </w:tblCellMar>
        <w:tblLook w:val="0000"/>
      </w:tblPr>
      <w:tblGrid>
        <w:gridCol w:w="4195"/>
        <w:gridCol w:w="899"/>
        <w:gridCol w:w="1376"/>
        <w:gridCol w:w="1513"/>
        <w:gridCol w:w="1521"/>
      </w:tblGrid>
      <w:tr w:rsidR="007D2AF8" w:rsidRPr="007D2AF8" w:rsidTr="007D2AF8">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Всего</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w:t>
            </w: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 xml:space="preserve">Оборудование № </w:t>
            </w:r>
            <w:r w:rsidRPr="007D2AF8">
              <w:rPr>
                <w:rFonts w:ascii="Times New Roman" w:hAnsi="Times New Roman"/>
                <w:sz w:val="16"/>
                <w:szCs w:val="16"/>
                <w:lang w:val="en-US"/>
              </w:rPr>
              <w:t>n</w:t>
            </w:r>
          </w:p>
        </w:tc>
      </w:tr>
      <w:tr w:rsidR="007D2AF8" w:rsidRPr="007D2AF8" w:rsidTr="007D2AF8">
        <w:trPr>
          <w:trHeight w:val="70"/>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Реквизиты договора лизинга (дата, №, лизингодатель)</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Общая сумма платежей по договорам лизинга, рублей (указывается с учетом НДС),</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 том числе первый (авансовый) платеж</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Цель приобретения оборудования (создание, модернизация, развитие производства), краткое описание ожидаемых результатов</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 том числе высокопроизводительных</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blCellSpacing w:w="5" w:type="nil"/>
        </w:trPr>
        <w:tc>
          <w:tcPr>
            <w:tcW w:w="2207"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bl>
    <w:p w:rsidR="007D2AF8" w:rsidRPr="007D2AF8" w:rsidRDefault="007D2AF8" w:rsidP="007D2AF8">
      <w:pPr>
        <w:widowControl w:val="0"/>
        <w:autoSpaceDE w:val="0"/>
        <w:autoSpaceDN w:val="0"/>
        <w:adjustRightInd w:val="0"/>
        <w:spacing w:after="0" w:line="240" w:lineRule="auto"/>
        <w:jc w:val="center"/>
        <w:rPr>
          <w:rFonts w:ascii="Times New Roman" w:hAnsi="Times New Roman"/>
          <w:sz w:val="20"/>
          <w:szCs w:val="20"/>
        </w:rPr>
      </w:pPr>
      <w:r w:rsidRPr="007D2AF8">
        <w:rPr>
          <w:rFonts w:ascii="Times New Roman" w:hAnsi="Times New Roman"/>
          <w:sz w:val="20"/>
          <w:szCs w:val="20"/>
        </w:rPr>
        <w:t>Финансово-экономические показатели деятельности заявителя</w:t>
      </w:r>
    </w:p>
    <w:tbl>
      <w:tblPr>
        <w:tblW w:w="5000" w:type="pct"/>
        <w:tblCellSpacing w:w="5" w:type="nil"/>
        <w:tblCellMar>
          <w:left w:w="75" w:type="dxa"/>
          <w:right w:w="75" w:type="dxa"/>
        </w:tblCellMar>
        <w:tblLook w:val="0000"/>
      </w:tblPr>
      <w:tblGrid>
        <w:gridCol w:w="3071"/>
        <w:gridCol w:w="1090"/>
        <w:gridCol w:w="1361"/>
        <w:gridCol w:w="1205"/>
        <w:gridCol w:w="1315"/>
        <w:gridCol w:w="1462"/>
      </w:tblGrid>
      <w:tr w:rsidR="007D2AF8" w:rsidRPr="007D2AF8" w:rsidTr="007D2AF8">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 xml:space="preserve">Единица </w:t>
            </w:r>
            <w:r w:rsidRPr="007D2AF8">
              <w:rPr>
                <w:rFonts w:ascii="Times New Roman" w:hAnsi="Times New Roman"/>
                <w:sz w:val="16"/>
                <w:szCs w:val="16"/>
              </w:rPr>
              <w:br/>
              <w:t>измерения</w:t>
            </w:r>
          </w:p>
        </w:tc>
        <w:tc>
          <w:tcPr>
            <w:tcW w:w="71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 xml:space="preserve">Год,     </w:t>
            </w:r>
            <w:r w:rsidRPr="007D2AF8">
              <w:rPr>
                <w:rFonts w:ascii="Times New Roman" w:hAnsi="Times New Roman"/>
                <w:sz w:val="16"/>
                <w:szCs w:val="16"/>
              </w:rPr>
              <w:br/>
              <w:t>предшест</w:t>
            </w:r>
            <w:r w:rsidRPr="007D2AF8">
              <w:rPr>
                <w:rFonts w:ascii="Times New Roman" w:hAnsi="Times New Roman"/>
                <w:sz w:val="16"/>
                <w:szCs w:val="16"/>
              </w:rPr>
              <w:br/>
              <w:t>вующий</w:t>
            </w:r>
            <w:r w:rsidRPr="007D2AF8">
              <w:rPr>
                <w:rFonts w:ascii="Times New Roman" w:hAnsi="Times New Roman"/>
                <w:sz w:val="16"/>
                <w:szCs w:val="16"/>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1</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2</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3</w:t>
            </w: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4</w:t>
            </w: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5</w:t>
            </w: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в том числе по видам налогов:</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НДФЛ</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lastRenderedPageBreak/>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налог на имущество организаций</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транспортный налог</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rHeight w:val="405"/>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налог на землю</w:t>
            </w:r>
          </w:p>
        </w:tc>
        <w:tc>
          <w:tcPr>
            <w:tcW w:w="573" w:type="pct"/>
            <w:tcBorders>
              <w:left w:val="single" w:sz="4" w:space="0" w:color="auto"/>
              <w:bottom w:val="single" w:sz="4" w:space="0" w:color="auto"/>
              <w:right w:val="single" w:sz="4" w:space="0" w:color="auto"/>
            </w:tcBorders>
          </w:tcPr>
          <w:p w:rsidR="007D2AF8" w:rsidRPr="007D2AF8" w:rsidRDefault="007D2AF8" w:rsidP="007D2AF8">
            <w:pPr>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Чистая прибыль (убыток)</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36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Фонд оплаты труда          </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тыс.    </w:t>
            </w:r>
            <w:r w:rsidRPr="007D2AF8">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чел.</w:t>
            </w:r>
          </w:p>
        </w:tc>
        <w:tc>
          <w:tcPr>
            <w:tcW w:w="71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Среднемесячная  заработная</w:t>
            </w:r>
            <w:r w:rsidRPr="007D2AF8">
              <w:rPr>
                <w:rFonts w:ascii="Times New Roman" w:hAnsi="Times New Roman"/>
                <w:sz w:val="16"/>
                <w:szCs w:val="16"/>
              </w:rPr>
              <w:br/>
              <w:t>платана 1 работающего</w:t>
            </w:r>
          </w:p>
        </w:tc>
        <w:tc>
          <w:tcPr>
            <w:tcW w:w="5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p>
        </w:tc>
      </w:tr>
      <w:tr w:rsidR="007D2AF8" w:rsidRPr="007D2AF8" w:rsidTr="007D2AF8">
        <w:trPr>
          <w:trHeight w:val="283"/>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Рынки сбыта товаров (работ, услуг):</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х</w:t>
            </w:r>
          </w:p>
        </w:tc>
      </w:tr>
      <w:tr w:rsidR="007D2AF8" w:rsidRPr="007D2AF8" w:rsidTr="007D2AF8">
        <w:trPr>
          <w:trHeight w:val="70"/>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Объем отгруженных товаров (работ, услуг), в т.ч:</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blCellSpacing w:w="5" w:type="nil"/>
        </w:trPr>
        <w:tc>
          <w:tcPr>
            <w:tcW w:w="1615"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rHeight w:val="70"/>
          <w:tblCellSpacing w:w="5" w:type="nil"/>
        </w:trPr>
        <w:tc>
          <w:tcPr>
            <w:tcW w:w="1615"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r w:rsidR="007D2AF8" w:rsidRPr="007D2AF8" w:rsidTr="007D2AF8">
        <w:trPr>
          <w:tblCellSpacing w:w="5" w:type="nil"/>
        </w:trPr>
        <w:tc>
          <w:tcPr>
            <w:tcW w:w="1615"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rPr>
                <w:rFonts w:ascii="Times New Roman" w:hAnsi="Times New Roman"/>
                <w:sz w:val="16"/>
                <w:szCs w:val="16"/>
              </w:rPr>
            </w:pPr>
            <w:r w:rsidRPr="007D2AF8">
              <w:rPr>
                <w:rFonts w:ascii="Times New Roman" w:hAnsi="Times New Roman"/>
                <w:sz w:val="16"/>
                <w:szCs w:val="16"/>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r w:rsidRPr="007D2AF8">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7D2AF8" w:rsidRPr="007D2AF8" w:rsidRDefault="007D2AF8" w:rsidP="007D2AF8">
            <w:pPr>
              <w:widowControl w:val="0"/>
              <w:autoSpaceDE w:val="0"/>
              <w:autoSpaceDN w:val="0"/>
              <w:adjustRightInd w:val="0"/>
              <w:spacing w:after="0" w:line="240" w:lineRule="auto"/>
              <w:jc w:val="center"/>
              <w:rPr>
                <w:rFonts w:ascii="Times New Roman" w:hAnsi="Times New Roman"/>
                <w:sz w:val="16"/>
                <w:szCs w:val="16"/>
              </w:rPr>
            </w:pPr>
          </w:p>
        </w:tc>
      </w:tr>
    </w:tbl>
    <w:p w:rsidR="007D2AF8" w:rsidRPr="007D2AF8" w:rsidRDefault="007D2AF8" w:rsidP="007D2AF8">
      <w:pPr>
        <w:widowControl w:val="0"/>
        <w:autoSpaceDE w:val="0"/>
        <w:autoSpaceDN w:val="0"/>
        <w:adjustRightInd w:val="0"/>
        <w:spacing w:after="0" w:line="240" w:lineRule="auto"/>
        <w:jc w:val="both"/>
        <w:rPr>
          <w:rFonts w:ascii="Times New Roman" w:hAnsi="Times New Roman"/>
          <w:sz w:val="20"/>
          <w:szCs w:val="20"/>
        </w:rPr>
      </w:pPr>
      <w:r w:rsidRPr="007D2AF8">
        <w:rPr>
          <w:rFonts w:ascii="Times New Roman" w:hAnsi="Times New Roman"/>
          <w:sz w:val="20"/>
          <w:szCs w:val="20"/>
        </w:rPr>
        <w:t>*Заполняется только по уплачиваемым видам налогов.</w:t>
      </w:r>
    </w:p>
    <w:p w:rsidR="007D2AF8" w:rsidRPr="007D2AF8" w:rsidRDefault="007D2AF8" w:rsidP="007D2AF8">
      <w:pPr>
        <w:widowControl w:val="0"/>
        <w:autoSpaceDE w:val="0"/>
        <w:autoSpaceDN w:val="0"/>
        <w:adjustRightInd w:val="0"/>
        <w:spacing w:after="0" w:line="240" w:lineRule="auto"/>
        <w:rPr>
          <w:rFonts w:ascii="Times New Roman" w:hAnsi="Times New Roman"/>
          <w:sz w:val="20"/>
          <w:szCs w:val="20"/>
        </w:rPr>
      </w:pPr>
    </w:p>
    <w:p w:rsidR="007D2AF8" w:rsidRPr="007D2AF8" w:rsidRDefault="007D2AF8" w:rsidP="007D2AF8">
      <w:pPr>
        <w:widowControl w:val="0"/>
        <w:autoSpaceDE w:val="0"/>
        <w:autoSpaceDN w:val="0"/>
        <w:adjustRightInd w:val="0"/>
        <w:spacing w:after="0" w:line="240" w:lineRule="auto"/>
        <w:rPr>
          <w:rFonts w:ascii="Times New Roman" w:hAnsi="Times New Roman"/>
          <w:sz w:val="20"/>
          <w:szCs w:val="20"/>
        </w:rPr>
      </w:pPr>
      <w:r w:rsidRPr="007D2AF8">
        <w:rPr>
          <w:rFonts w:ascii="Times New Roman" w:hAnsi="Times New Roman"/>
          <w:sz w:val="20"/>
          <w:szCs w:val="20"/>
        </w:rPr>
        <w:t>Руководитель      ___________        _____________________</w:t>
      </w:r>
    </w:p>
    <w:p w:rsidR="007D2AF8" w:rsidRPr="007D2AF8" w:rsidRDefault="007D2AF8" w:rsidP="007D2AF8">
      <w:pPr>
        <w:widowControl w:val="0"/>
        <w:autoSpaceDE w:val="0"/>
        <w:autoSpaceDN w:val="0"/>
        <w:adjustRightInd w:val="0"/>
        <w:spacing w:after="0" w:line="240" w:lineRule="auto"/>
        <w:rPr>
          <w:rFonts w:ascii="Times New Roman" w:hAnsi="Times New Roman"/>
          <w:sz w:val="20"/>
          <w:szCs w:val="20"/>
        </w:rPr>
      </w:pPr>
      <w:r w:rsidRPr="007D2AF8">
        <w:rPr>
          <w:rFonts w:ascii="Times New Roman" w:hAnsi="Times New Roman"/>
          <w:sz w:val="20"/>
          <w:szCs w:val="20"/>
        </w:rPr>
        <w:t xml:space="preserve"> (должность)         (подпись)           (расшифровка подписи)</w:t>
      </w:r>
    </w:p>
    <w:p w:rsidR="007D2AF8" w:rsidRPr="007D2AF8" w:rsidRDefault="007D2AF8" w:rsidP="007D2AF8">
      <w:pPr>
        <w:widowControl w:val="0"/>
        <w:autoSpaceDE w:val="0"/>
        <w:autoSpaceDN w:val="0"/>
        <w:adjustRightInd w:val="0"/>
        <w:spacing w:after="0" w:line="240" w:lineRule="auto"/>
        <w:rPr>
          <w:rFonts w:ascii="Times New Roman" w:hAnsi="Times New Roman"/>
          <w:sz w:val="20"/>
          <w:szCs w:val="20"/>
        </w:rPr>
      </w:pPr>
      <w:r w:rsidRPr="007D2AF8">
        <w:rPr>
          <w:rFonts w:ascii="Times New Roman" w:hAnsi="Times New Roman"/>
          <w:sz w:val="20"/>
          <w:szCs w:val="20"/>
        </w:rPr>
        <w:t xml:space="preserve">    М.П.</w:t>
      </w:r>
    </w:p>
    <w:p w:rsidR="007D2AF8" w:rsidRPr="007D2AF8" w:rsidRDefault="007D2AF8" w:rsidP="007D2AF8">
      <w:pPr>
        <w:pStyle w:val="ConsPlusNonformat"/>
        <w:widowControl/>
        <w:rPr>
          <w:rFonts w:ascii="Times New Roman" w:hAnsi="Times New Roman" w:cs="Times New Roman"/>
        </w:rPr>
      </w:pPr>
    </w:p>
    <w:p w:rsidR="007D2AF8" w:rsidRDefault="007D2AF8" w:rsidP="007D2AF8">
      <w:pPr>
        <w:widowControl w:val="0"/>
        <w:autoSpaceDE w:val="0"/>
        <w:autoSpaceDN w:val="0"/>
        <w:adjustRightInd w:val="0"/>
        <w:spacing w:after="0" w:line="240" w:lineRule="auto"/>
        <w:jc w:val="right"/>
        <w:outlineLvl w:val="2"/>
        <w:rPr>
          <w:rFonts w:ascii="Times New Roman" w:hAnsi="Times New Roman"/>
          <w:sz w:val="20"/>
          <w:szCs w:val="20"/>
        </w:rPr>
      </w:pPr>
      <w:r w:rsidRPr="007D2AF8">
        <w:rPr>
          <w:rFonts w:ascii="Times New Roman" w:hAnsi="Times New Roman"/>
          <w:sz w:val="20"/>
          <w:szCs w:val="20"/>
        </w:rPr>
        <w:t xml:space="preserve">Приложение № 4  </w:t>
      </w:r>
    </w:p>
    <w:p w:rsidR="007D2AF8" w:rsidRPr="007D2AF8" w:rsidRDefault="007D2AF8" w:rsidP="007D2AF8">
      <w:pPr>
        <w:widowControl w:val="0"/>
        <w:autoSpaceDE w:val="0"/>
        <w:autoSpaceDN w:val="0"/>
        <w:adjustRightInd w:val="0"/>
        <w:spacing w:after="0" w:line="240" w:lineRule="auto"/>
        <w:jc w:val="right"/>
        <w:outlineLvl w:val="2"/>
        <w:rPr>
          <w:rFonts w:ascii="Times New Roman" w:hAnsi="Times New Roman"/>
          <w:sz w:val="20"/>
          <w:szCs w:val="20"/>
        </w:rPr>
      </w:pPr>
      <w:r w:rsidRPr="007D2AF8">
        <w:rPr>
          <w:rFonts w:ascii="Times New Roman" w:hAnsi="Times New Roman"/>
          <w:sz w:val="20"/>
          <w:szCs w:val="20"/>
        </w:rPr>
        <w:t xml:space="preserve">к  Порядку  </w:t>
      </w:r>
    </w:p>
    <w:p w:rsidR="007D2AF8" w:rsidRPr="007D2AF8" w:rsidRDefault="007D2AF8" w:rsidP="007D2AF8">
      <w:pPr>
        <w:autoSpaceDE w:val="0"/>
        <w:spacing w:after="0" w:line="240" w:lineRule="auto"/>
        <w:rPr>
          <w:rFonts w:ascii="Times New Roman" w:hAnsi="Times New Roman"/>
          <w:sz w:val="20"/>
          <w:szCs w:val="20"/>
        </w:rPr>
      </w:pPr>
    </w:p>
    <w:p w:rsidR="007D2AF8" w:rsidRPr="007D2AF8" w:rsidRDefault="007D2AF8" w:rsidP="007D2AF8">
      <w:pPr>
        <w:widowControl w:val="0"/>
        <w:autoSpaceDE w:val="0"/>
        <w:autoSpaceDN w:val="0"/>
        <w:adjustRightInd w:val="0"/>
        <w:spacing w:after="0" w:line="240" w:lineRule="auto"/>
        <w:jc w:val="center"/>
        <w:outlineLvl w:val="2"/>
        <w:rPr>
          <w:rFonts w:ascii="Times New Roman" w:hAnsi="Times New Roman"/>
          <w:sz w:val="20"/>
          <w:szCs w:val="20"/>
        </w:rPr>
      </w:pPr>
      <w:r w:rsidRPr="007D2AF8">
        <w:rPr>
          <w:rFonts w:ascii="Times New Roman" w:hAnsi="Times New Roman"/>
          <w:sz w:val="20"/>
          <w:szCs w:val="20"/>
        </w:rPr>
        <w:t>Критерии оценки деятельности заявителя</w:t>
      </w:r>
    </w:p>
    <w:p w:rsidR="007D2AF8" w:rsidRPr="007D2AF8" w:rsidRDefault="007D2AF8" w:rsidP="007D2AF8">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CellSpacing w:w="5" w:type="nil"/>
        <w:tblCellMar>
          <w:left w:w="75" w:type="dxa"/>
          <w:right w:w="75" w:type="dxa"/>
        </w:tblCellMar>
        <w:tblLook w:val="0000"/>
      </w:tblPr>
      <w:tblGrid>
        <w:gridCol w:w="595"/>
        <w:gridCol w:w="7615"/>
        <w:gridCol w:w="1294"/>
      </w:tblGrid>
      <w:tr w:rsidR="007D2AF8" w:rsidRPr="0092551C" w:rsidTr="007D2AF8">
        <w:trPr>
          <w:trHeight w:val="40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Количество</w:t>
            </w:r>
            <w:r w:rsidRPr="0092551C">
              <w:rPr>
                <w:rFonts w:ascii="Times New Roman" w:hAnsi="Times New Roman"/>
                <w:sz w:val="14"/>
                <w:szCs w:val="14"/>
              </w:rPr>
              <w:br/>
              <w:t xml:space="preserve">  баллов</w:t>
            </w:r>
          </w:p>
        </w:tc>
      </w:tr>
      <w:tr w:rsidR="007D2AF8" w:rsidRPr="0092551C" w:rsidTr="007D2AF8">
        <w:trPr>
          <w:tblCellSpacing w:w="5" w:type="nil"/>
        </w:trPr>
        <w:tc>
          <w:tcPr>
            <w:tcW w:w="4319" w:type="pct"/>
            <w:gridSpan w:val="2"/>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tc>
      </w:tr>
      <w:tr w:rsidR="007D2AF8" w:rsidRPr="0092551C" w:rsidTr="007D2AF8">
        <w:trPr>
          <w:trHeight w:val="234"/>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lang w:val="en-US"/>
              </w:rPr>
              <w:t>I</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92551C">
        <w:trPr>
          <w:trHeight w:val="338"/>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а)</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отношение среднемесячной заработной платы за очередной год (плановый) к уровню среднеотраслевой заработной платы работников по Богучанскому району, на территории которого заявитель осуществляет свою деятельность: </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0,5 до 0,7 включительно;</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0,7 до 1,0 включительно;</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1,0 до 1,2 включительно;</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1,2 до 1,4 включительно;</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более 1,4</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rHeight w:val="517"/>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б)</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Среднесписочная численность работающих на предприятии в отчетном году:</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свыше 100;</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61 до 100;</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2 до 14;</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46 до 60;</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 15 до 45</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в)</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Прирост количества рабочих мест после приобретения оборудования:</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прирост отсутствует;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1 дополнительного рабочего места;</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2 дополнительных рабочих мест;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3 дополнительных рабочих мест;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4 дополнительных рабочих мест;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г)</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Создание высокопроизводительных рабочих мест после приобретения оборудования:</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прирост отсутствует;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1 дополнительного рабочего места;</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2 дополнительных рабочих мест;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3 дополнительных рабочих мест;</w:t>
            </w:r>
          </w:p>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предусмотрено создание 4 дополнительных рабочих мест;</w:t>
            </w:r>
          </w:p>
          <w:p w:rsidR="007D2AF8" w:rsidRPr="0092551C" w:rsidRDefault="007D2AF8" w:rsidP="007D2AF8">
            <w:pPr>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rHeight w:val="70"/>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7D2AF8">
        <w:trPr>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lang w:val="en-US"/>
              </w:rPr>
              <w:t>II</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Бюджетная эффективность</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7D2AF8">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а)</w:t>
            </w: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Увеличение объема налоговых отчислений в бюджеты всех уровней в очередном году (плановом)  по отношению к текущему году:</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прирост отсутствует</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до 10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10 до 20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20 до 30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30 до 50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lastRenderedPageBreak/>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lastRenderedPageBreak/>
              <w:t>5</w:t>
            </w:r>
          </w:p>
        </w:tc>
      </w:tr>
      <w:tr w:rsidR="007D2AF8" w:rsidRPr="0092551C" w:rsidTr="007D2AF8">
        <w:trPr>
          <w:trHeight w:val="70"/>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lang w:val="en-US"/>
              </w:rPr>
              <w:lastRenderedPageBreak/>
              <w:t>III</w:t>
            </w: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7D2AF8">
        <w:trPr>
          <w:trHeight w:val="273"/>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а)</w:t>
            </w:r>
          </w:p>
        </w:tc>
        <w:tc>
          <w:tcPr>
            <w:tcW w:w="4006"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прирост отсутствует:</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до 10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10 до 20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20 до 30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30 до 50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свыше 50 процентов</w:t>
            </w:r>
          </w:p>
        </w:tc>
        <w:tc>
          <w:tcPr>
            <w:tcW w:w="681"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rHeight w:val="413"/>
          <w:tblCellSpacing w:w="5" w:type="nil"/>
        </w:trPr>
        <w:tc>
          <w:tcPr>
            <w:tcW w:w="313" w:type="pct"/>
            <w:tcBorders>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б)</w:t>
            </w: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Увеличение объема товаров (работ, услуг), отгруженных за пределы Красноярского края в очередном году (плановом) по отношению к текущему году:</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прирост отсутствует:</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до 10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10 до 20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20 до 30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от 30 до 50 процентов;</w:t>
            </w:r>
          </w:p>
          <w:p w:rsidR="007D2AF8" w:rsidRPr="0092551C" w:rsidRDefault="007D2AF8" w:rsidP="007D2AF8">
            <w:pPr>
              <w:widowControl w:val="0"/>
              <w:autoSpaceDE w:val="0"/>
              <w:autoSpaceDN w:val="0"/>
              <w:adjustRightInd w:val="0"/>
              <w:spacing w:after="0" w:line="240" w:lineRule="auto"/>
              <w:jc w:val="both"/>
              <w:rPr>
                <w:rFonts w:ascii="Times New Roman" w:hAnsi="Times New Roman"/>
                <w:sz w:val="14"/>
                <w:szCs w:val="14"/>
              </w:rPr>
            </w:pPr>
            <w:r w:rsidRPr="0092551C">
              <w:rPr>
                <w:rFonts w:ascii="Times New Roman" w:hAnsi="Times New Roman"/>
                <w:sz w:val="14"/>
                <w:szCs w:val="14"/>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7D2AF8" w:rsidRPr="0092551C" w:rsidTr="007D2AF8">
        <w:trPr>
          <w:trHeight w:val="70"/>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lang w:val="en-US"/>
              </w:rPr>
              <w:t xml:space="preserve">IV </w:t>
            </w: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spacing w:after="0" w:line="240" w:lineRule="auto"/>
              <w:rPr>
                <w:rFonts w:ascii="Times New Roman" w:hAnsi="Times New Roman"/>
                <w:sz w:val="14"/>
                <w:szCs w:val="14"/>
              </w:rPr>
            </w:pPr>
            <w:r w:rsidRPr="0092551C">
              <w:rPr>
                <w:rFonts w:ascii="Times New Roman" w:hAnsi="Times New Roman"/>
                <w:sz w:val="14"/>
                <w:szCs w:val="14"/>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7D2AF8">
        <w:trPr>
          <w:trHeight w:val="259"/>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а)</w:t>
            </w: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spacing w:after="0" w:line="240" w:lineRule="auto"/>
              <w:rPr>
                <w:rFonts w:ascii="Times New Roman" w:hAnsi="Times New Roman"/>
                <w:sz w:val="14"/>
                <w:szCs w:val="14"/>
              </w:rPr>
            </w:pPr>
            <w:r w:rsidRPr="0092551C">
              <w:rPr>
                <w:rFonts w:ascii="Times New Roman" w:hAnsi="Times New Roman"/>
                <w:sz w:val="14"/>
                <w:szCs w:val="14"/>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p>
        </w:tc>
      </w:tr>
      <w:tr w:rsidR="007D2AF8" w:rsidRPr="0092551C" w:rsidTr="007D2AF8">
        <w:trPr>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отсутствует</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0</w:t>
            </w:r>
          </w:p>
        </w:tc>
      </w:tr>
      <w:tr w:rsidR="007D2AF8" w:rsidRPr="0092551C" w:rsidTr="007D2AF8">
        <w:trPr>
          <w:tblCellSpacing w:w="5" w:type="nil"/>
        </w:trPr>
        <w:tc>
          <w:tcPr>
            <w:tcW w:w="313"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rPr>
                <w:rFonts w:ascii="Times New Roman" w:hAnsi="Times New Roman"/>
                <w:sz w:val="14"/>
                <w:szCs w:val="14"/>
              </w:rPr>
            </w:pPr>
          </w:p>
        </w:tc>
        <w:tc>
          <w:tcPr>
            <w:tcW w:w="4006"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autoSpaceDE w:val="0"/>
              <w:autoSpaceDN w:val="0"/>
              <w:adjustRightInd w:val="0"/>
              <w:spacing w:after="0" w:line="240" w:lineRule="auto"/>
              <w:rPr>
                <w:rFonts w:ascii="Times New Roman" w:hAnsi="Times New Roman"/>
                <w:sz w:val="14"/>
                <w:szCs w:val="14"/>
              </w:rPr>
            </w:pPr>
            <w:r w:rsidRPr="0092551C">
              <w:rPr>
                <w:rFonts w:ascii="Times New Roman" w:hAnsi="Times New Roman"/>
                <w:sz w:val="14"/>
                <w:szCs w:val="14"/>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7D2AF8" w:rsidRPr="0092551C" w:rsidRDefault="007D2AF8" w:rsidP="007D2AF8">
            <w:pPr>
              <w:widowControl w:val="0"/>
              <w:autoSpaceDE w:val="0"/>
              <w:autoSpaceDN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bl>
    <w:p w:rsidR="007D2AF8" w:rsidRPr="007D2AF8" w:rsidRDefault="007D2AF8" w:rsidP="007D2AF8">
      <w:pPr>
        <w:widowControl w:val="0"/>
        <w:autoSpaceDE w:val="0"/>
        <w:autoSpaceDN w:val="0"/>
        <w:adjustRightInd w:val="0"/>
        <w:spacing w:after="0" w:line="240" w:lineRule="auto"/>
        <w:outlineLvl w:val="2"/>
        <w:rPr>
          <w:rFonts w:ascii="Times New Roman" w:hAnsi="Times New Roman"/>
          <w:sz w:val="20"/>
          <w:szCs w:val="20"/>
        </w:rPr>
      </w:pPr>
    </w:p>
    <w:p w:rsidR="007D2AF8" w:rsidRDefault="007D2AF8" w:rsidP="007D2AF8">
      <w:pPr>
        <w:widowControl w:val="0"/>
        <w:autoSpaceDE w:val="0"/>
        <w:autoSpaceDN w:val="0"/>
        <w:adjustRightInd w:val="0"/>
        <w:spacing w:after="0" w:line="240" w:lineRule="auto"/>
        <w:jc w:val="both"/>
        <w:outlineLvl w:val="2"/>
        <w:rPr>
          <w:rFonts w:ascii="Times New Roman" w:hAnsi="Times New Roman"/>
          <w:sz w:val="20"/>
          <w:szCs w:val="20"/>
        </w:rPr>
      </w:pPr>
      <w:r w:rsidRPr="007D2AF8">
        <w:rPr>
          <w:rFonts w:ascii="Times New Roman" w:hAnsi="Times New Roman"/>
          <w:sz w:val="20"/>
          <w:szCs w:val="20"/>
        </w:rPr>
        <w:t>*Для расчета используются данные Территориального органа федеральной службы государственной с</w:t>
      </w:r>
      <w:r>
        <w:rPr>
          <w:rFonts w:ascii="Times New Roman" w:hAnsi="Times New Roman"/>
          <w:sz w:val="20"/>
          <w:szCs w:val="20"/>
        </w:rPr>
        <w:t>татистики по Красноярскому краю</w:t>
      </w:r>
    </w:p>
    <w:p w:rsidR="007D2AF8" w:rsidRDefault="007D2AF8" w:rsidP="007D2AF8">
      <w:pPr>
        <w:widowControl w:val="0"/>
        <w:autoSpaceDE w:val="0"/>
        <w:autoSpaceDN w:val="0"/>
        <w:adjustRightInd w:val="0"/>
        <w:spacing w:after="0" w:line="240" w:lineRule="auto"/>
        <w:jc w:val="both"/>
        <w:outlineLvl w:val="2"/>
        <w:rPr>
          <w:rFonts w:ascii="Times New Roman" w:hAnsi="Times New Roman"/>
          <w:sz w:val="20"/>
          <w:szCs w:val="20"/>
        </w:rPr>
      </w:pPr>
    </w:p>
    <w:p w:rsidR="00CE3A0C" w:rsidRDefault="007D2AF8" w:rsidP="00CE3A0C">
      <w:pPr>
        <w:pStyle w:val="ConsPlusNormal"/>
        <w:widowControl/>
        <w:ind w:firstLine="540"/>
        <w:jc w:val="right"/>
        <w:rPr>
          <w:rFonts w:ascii="Times New Roman" w:hAnsi="Times New Roman" w:cs="Times New Roman"/>
        </w:rPr>
      </w:pPr>
      <w:r w:rsidRPr="00CE3A0C">
        <w:rPr>
          <w:rFonts w:ascii="Times New Roman" w:hAnsi="Times New Roman" w:cs="Times New Roman"/>
        </w:rPr>
        <w:t xml:space="preserve">Приложение  №  5  </w:t>
      </w:r>
    </w:p>
    <w:p w:rsidR="007D2AF8" w:rsidRPr="00CE3A0C" w:rsidRDefault="007D2AF8" w:rsidP="00CE3A0C">
      <w:pPr>
        <w:pStyle w:val="ConsPlusNormal"/>
        <w:widowControl/>
        <w:ind w:firstLine="540"/>
        <w:jc w:val="right"/>
        <w:rPr>
          <w:rFonts w:ascii="Times New Roman" w:hAnsi="Times New Roman" w:cs="Times New Roman"/>
        </w:rPr>
      </w:pPr>
      <w:r w:rsidRPr="00CE3A0C">
        <w:rPr>
          <w:rFonts w:ascii="Times New Roman" w:hAnsi="Times New Roman" w:cs="Times New Roman"/>
        </w:rPr>
        <w:t xml:space="preserve">к Порядку </w:t>
      </w:r>
    </w:p>
    <w:p w:rsidR="007D2AF8" w:rsidRPr="00CE3A0C" w:rsidRDefault="007D2AF8" w:rsidP="00CE3A0C">
      <w:pPr>
        <w:pStyle w:val="ConsPlusNormal"/>
        <w:widowControl/>
        <w:ind w:firstLine="0"/>
        <w:jc w:val="center"/>
        <w:outlineLvl w:val="0"/>
        <w:rPr>
          <w:rFonts w:ascii="Times New Roman" w:hAnsi="Times New Roman" w:cs="Times New Roman"/>
        </w:rPr>
      </w:pPr>
      <w:r w:rsidRPr="00CE3A0C">
        <w:rPr>
          <w:rFonts w:ascii="Times New Roman" w:hAnsi="Times New Roman" w:cs="Times New Roman"/>
        </w:rPr>
        <w:t>Расчет субсидий</w:t>
      </w:r>
    </w:p>
    <w:p w:rsidR="007D2AF8" w:rsidRPr="00CE3A0C" w:rsidRDefault="007D2AF8" w:rsidP="00CE3A0C">
      <w:pPr>
        <w:pStyle w:val="ConsTitle"/>
        <w:widowControl/>
        <w:tabs>
          <w:tab w:val="left" w:pos="0"/>
        </w:tabs>
        <w:jc w:val="center"/>
        <w:rPr>
          <w:rFonts w:ascii="Times New Roman" w:hAnsi="Times New Roman"/>
          <w:b w:val="0"/>
          <w:sz w:val="20"/>
        </w:rPr>
      </w:pPr>
      <w:r w:rsidRPr="00CE3A0C">
        <w:rPr>
          <w:rFonts w:ascii="Times New Roman" w:hAnsi="Times New Roman"/>
          <w:b w:val="0"/>
          <w:sz w:val="20"/>
        </w:rPr>
        <w:t>на возмещение части затрат на уплату первого взноса (аванса) п</w:t>
      </w:r>
      <w:r w:rsidR="00CE3A0C">
        <w:rPr>
          <w:rFonts w:ascii="Times New Roman" w:hAnsi="Times New Roman"/>
          <w:b w:val="0"/>
          <w:sz w:val="20"/>
        </w:rPr>
        <w:t xml:space="preserve">ри заключении договоров лизинга </w:t>
      </w:r>
      <w:r w:rsidRPr="00CE3A0C">
        <w:rPr>
          <w:rFonts w:ascii="Times New Roman" w:hAnsi="Times New Roman"/>
          <w:b w:val="0"/>
          <w:sz w:val="20"/>
        </w:rPr>
        <w:t>оборудования</w:t>
      </w:r>
    </w:p>
    <w:p w:rsidR="007D2AF8" w:rsidRPr="00CE3A0C" w:rsidRDefault="007D2AF8" w:rsidP="00CE3A0C">
      <w:pPr>
        <w:pStyle w:val="ConsPlusNonformat"/>
        <w:widowControl/>
        <w:jc w:val="center"/>
        <w:rPr>
          <w:rFonts w:ascii="Times New Roman" w:hAnsi="Times New Roman" w:cs="Times New Roman"/>
        </w:rPr>
      </w:pPr>
      <w:r w:rsidRPr="00CE3A0C">
        <w:rPr>
          <w:rFonts w:ascii="Times New Roman" w:hAnsi="Times New Roman" w:cs="Times New Roman"/>
        </w:rPr>
        <w:t>(наименование формы финансовой поддержки)</w:t>
      </w:r>
    </w:p>
    <w:p w:rsidR="007D2AF8" w:rsidRPr="00CE3A0C" w:rsidRDefault="007D2AF8" w:rsidP="00CE3A0C">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329"/>
        <w:gridCol w:w="1448"/>
        <w:gridCol w:w="2002"/>
        <w:gridCol w:w="770"/>
        <w:gridCol w:w="971"/>
        <w:gridCol w:w="737"/>
        <w:gridCol w:w="912"/>
        <w:gridCol w:w="655"/>
        <w:gridCol w:w="705"/>
        <w:gridCol w:w="965"/>
      </w:tblGrid>
      <w:tr w:rsidR="007D2AF8" w:rsidRPr="00CE3A0C" w:rsidTr="00CE3A0C">
        <w:trPr>
          <w:cantSplit/>
          <w:trHeight w:val="1080"/>
        </w:trPr>
        <w:tc>
          <w:tcPr>
            <w:tcW w:w="175" w:type="pct"/>
            <w:vMerge w:val="restart"/>
            <w:tcBorders>
              <w:top w:val="single" w:sz="6" w:space="0" w:color="auto"/>
              <w:left w:val="single" w:sz="6" w:space="0" w:color="auto"/>
              <w:bottom w:val="nil"/>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N </w:t>
            </w:r>
            <w:r w:rsidRPr="00CE3A0C">
              <w:rPr>
                <w:rFonts w:ascii="Times New Roman" w:hAnsi="Times New Roman" w:cs="Times New Roman"/>
                <w:sz w:val="14"/>
                <w:szCs w:val="14"/>
              </w:rPr>
              <w:br/>
              <w:t>п/п</w:t>
            </w:r>
          </w:p>
        </w:tc>
        <w:tc>
          <w:tcPr>
            <w:tcW w:w="651" w:type="pct"/>
            <w:vMerge w:val="restart"/>
            <w:tcBorders>
              <w:top w:val="single" w:sz="6" w:space="0" w:color="auto"/>
              <w:left w:val="single" w:sz="6" w:space="0" w:color="auto"/>
              <w:bottom w:val="nil"/>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Наименование    </w:t>
            </w:r>
            <w:r w:rsidRPr="00CE3A0C">
              <w:rPr>
                <w:rFonts w:ascii="Times New Roman" w:hAnsi="Times New Roman" w:cs="Times New Roman"/>
                <w:sz w:val="14"/>
                <w:szCs w:val="14"/>
              </w:rPr>
              <w:br/>
              <w:t xml:space="preserve">субъекта малого  </w:t>
            </w:r>
            <w:r w:rsidRPr="00CE3A0C">
              <w:rPr>
                <w:rFonts w:ascii="Times New Roman" w:hAnsi="Times New Roman" w:cs="Times New Roman"/>
                <w:sz w:val="14"/>
                <w:szCs w:val="14"/>
              </w:rPr>
              <w:br/>
              <w:t xml:space="preserve">или среднего    </w:t>
            </w:r>
            <w:r w:rsidRPr="00CE3A0C">
              <w:rPr>
                <w:rFonts w:ascii="Times New Roman" w:hAnsi="Times New Roman" w:cs="Times New Roman"/>
                <w:sz w:val="14"/>
                <w:szCs w:val="14"/>
              </w:rPr>
              <w:br/>
              <w:t>предпринимательства</w:t>
            </w:r>
          </w:p>
        </w:tc>
        <w:tc>
          <w:tcPr>
            <w:tcW w:w="1147" w:type="pct"/>
            <w:vMerge w:val="restart"/>
            <w:tcBorders>
              <w:top w:val="single" w:sz="6" w:space="0" w:color="auto"/>
              <w:left w:val="single" w:sz="6" w:space="0" w:color="auto"/>
              <w:bottom w:val="nil"/>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Перечень  затрат, связанных с приобретением основных средств</w:t>
            </w:r>
          </w:p>
        </w:tc>
        <w:tc>
          <w:tcPr>
            <w:tcW w:w="917" w:type="pct"/>
            <w:gridSpan w:val="2"/>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Размер понесенных расходов  </w:t>
            </w:r>
            <w:r w:rsidRPr="00CE3A0C">
              <w:rPr>
                <w:rFonts w:ascii="Times New Roman" w:hAnsi="Times New Roman" w:cs="Times New Roman"/>
                <w:sz w:val="14"/>
                <w:szCs w:val="14"/>
              </w:rPr>
              <w:br/>
              <w:t xml:space="preserve">(с НДС для получателей   </w:t>
            </w:r>
            <w:r w:rsidRPr="00CE3A0C">
              <w:rPr>
                <w:rFonts w:ascii="Times New Roman" w:hAnsi="Times New Roman" w:cs="Times New Roman"/>
                <w:sz w:val="14"/>
                <w:szCs w:val="14"/>
              </w:rPr>
              <w:br/>
              <w:t xml:space="preserve">субсидий, применяющих    </w:t>
            </w:r>
            <w:r w:rsidRPr="00CE3A0C">
              <w:rPr>
                <w:rFonts w:ascii="Times New Roman" w:hAnsi="Times New Roman" w:cs="Times New Roman"/>
                <w:sz w:val="14"/>
                <w:szCs w:val="14"/>
              </w:rPr>
              <w:br/>
              <w:t>специальные налоговые режимы,</w:t>
            </w:r>
            <w:r w:rsidRPr="00CE3A0C">
              <w:rPr>
                <w:rFonts w:ascii="Times New Roman" w:hAnsi="Times New Roman" w:cs="Times New Roman"/>
                <w:sz w:val="14"/>
                <w:szCs w:val="14"/>
              </w:rPr>
              <w:br/>
            </w:r>
            <w:r w:rsidRPr="00CE3A0C">
              <w:rPr>
                <w:rFonts w:ascii="Times New Roman" w:hAnsi="Times New Roman" w:cs="Times New Roman"/>
                <w:sz w:val="14"/>
                <w:szCs w:val="14"/>
                <w:u w:val="single"/>
              </w:rPr>
              <w:t>без НДС для получателей</w:t>
            </w:r>
            <w:r w:rsidRPr="00CE3A0C">
              <w:rPr>
                <w:rFonts w:ascii="Times New Roman" w:hAnsi="Times New Roman" w:cs="Times New Roman"/>
                <w:sz w:val="14"/>
                <w:szCs w:val="14"/>
              </w:rPr>
              <w:br/>
              <w:t xml:space="preserve">субсидий, применяющих общую  систему налогообложения),  </w:t>
            </w:r>
            <w:r w:rsidRPr="00CE3A0C">
              <w:rPr>
                <w:rFonts w:ascii="Times New Roman" w:hAnsi="Times New Roman" w:cs="Times New Roman"/>
                <w:sz w:val="14"/>
                <w:szCs w:val="14"/>
              </w:rPr>
              <w:br/>
              <w:t xml:space="preserve"> рублей          </w:t>
            </w:r>
          </w:p>
        </w:tc>
        <w:tc>
          <w:tcPr>
            <w:tcW w:w="413" w:type="pct"/>
            <w:vMerge w:val="restart"/>
            <w:tcBorders>
              <w:top w:val="single" w:sz="6" w:space="0" w:color="auto"/>
              <w:left w:val="single" w:sz="6" w:space="0" w:color="auto"/>
              <w:bottom w:val="nil"/>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Размер  *</w:t>
            </w:r>
            <w:r w:rsidRPr="00CE3A0C">
              <w:rPr>
                <w:rFonts w:ascii="Times New Roman" w:hAnsi="Times New Roman" w:cs="Times New Roman"/>
                <w:sz w:val="14"/>
                <w:szCs w:val="14"/>
              </w:rPr>
              <w:br/>
              <w:t>субсидии,</w:t>
            </w:r>
            <w:r w:rsidRPr="00CE3A0C">
              <w:rPr>
                <w:rFonts w:ascii="Times New Roman" w:hAnsi="Times New Roman" w:cs="Times New Roman"/>
                <w:sz w:val="14"/>
                <w:szCs w:val="14"/>
              </w:rPr>
              <w:br/>
              <w:t xml:space="preserve">100%   но не более 2,5 млн. рублей  одному субъекту малого и (или) среднего предпр.    </w:t>
            </w:r>
          </w:p>
        </w:tc>
        <w:tc>
          <w:tcPr>
            <w:tcW w:w="413" w:type="pct"/>
            <w:vMerge w:val="restart"/>
            <w:tcBorders>
              <w:top w:val="single" w:sz="6" w:space="0" w:color="auto"/>
              <w:left w:val="single" w:sz="6"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Сумма начисленной субсидии, рублей</w:t>
            </w:r>
          </w:p>
          <w:p w:rsidR="007D2AF8" w:rsidRPr="00CE3A0C" w:rsidRDefault="007D2AF8" w:rsidP="00CE3A0C">
            <w:pPr>
              <w:pStyle w:val="ConsPlusNormal"/>
              <w:rPr>
                <w:rFonts w:ascii="Times New Roman" w:hAnsi="Times New Roman" w:cs="Times New Roman"/>
                <w:sz w:val="14"/>
                <w:szCs w:val="14"/>
              </w:rPr>
            </w:pPr>
          </w:p>
        </w:tc>
        <w:tc>
          <w:tcPr>
            <w:tcW w:w="413" w:type="pct"/>
            <w:vMerge w:val="restart"/>
            <w:tcBorders>
              <w:top w:val="single" w:sz="6" w:space="0" w:color="auto"/>
              <w:left w:val="single" w:sz="4" w:space="0" w:color="auto"/>
              <w:right w:val="single" w:sz="4" w:space="0" w:color="auto"/>
            </w:tcBorders>
          </w:tcPr>
          <w:p w:rsidR="007D2AF8" w:rsidRPr="00CE3A0C" w:rsidRDefault="007D2AF8" w:rsidP="00CE3A0C">
            <w:pPr>
              <w:pStyle w:val="ConsPlusNormal"/>
              <w:widowControl/>
              <w:ind w:hanging="286"/>
              <w:rPr>
                <w:rFonts w:ascii="Times New Roman" w:hAnsi="Times New Roman" w:cs="Times New Roman"/>
                <w:sz w:val="14"/>
                <w:szCs w:val="14"/>
              </w:rPr>
            </w:pPr>
            <w:r w:rsidRPr="00CE3A0C">
              <w:rPr>
                <w:rFonts w:ascii="Times New Roman" w:hAnsi="Times New Roman" w:cs="Times New Roman"/>
                <w:sz w:val="14"/>
                <w:szCs w:val="14"/>
              </w:rPr>
              <w:t>За за  счет районного бюджета, рублей</w:t>
            </w:r>
          </w:p>
        </w:tc>
        <w:tc>
          <w:tcPr>
            <w:tcW w:w="413" w:type="pct"/>
            <w:tcBorders>
              <w:top w:val="single" w:sz="6" w:space="0" w:color="auto"/>
              <w:left w:val="single" w:sz="4"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за счет краевого бюджета, рублей </w:t>
            </w:r>
          </w:p>
        </w:tc>
        <w:tc>
          <w:tcPr>
            <w:tcW w:w="459" w:type="pct"/>
            <w:tcBorders>
              <w:top w:val="single" w:sz="6" w:space="0" w:color="auto"/>
              <w:left w:val="single" w:sz="4"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за счет федерального бюджета, рублей</w:t>
            </w:r>
          </w:p>
        </w:tc>
      </w:tr>
      <w:tr w:rsidR="00CE3A0C" w:rsidRPr="00CE3A0C" w:rsidTr="00CE3A0C">
        <w:trPr>
          <w:cantSplit/>
          <w:trHeight w:val="480"/>
        </w:trPr>
        <w:tc>
          <w:tcPr>
            <w:tcW w:w="175" w:type="pct"/>
            <w:vMerge/>
            <w:tcBorders>
              <w:top w:val="nil"/>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651" w:type="pct"/>
            <w:vMerge/>
            <w:tcBorders>
              <w:top w:val="nil"/>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1147" w:type="pct"/>
            <w:vMerge/>
            <w:tcBorders>
              <w:top w:val="nil"/>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53"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за отчетный </w:t>
            </w:r>
            <w:r w:rsidRPr="00CE3A0C">
              <w:rPr>
                <w:rFonts w:ascii="Times New Roman" w:hAnsi="Times New Roman" w:cs="Times New Roman"/>
                <w:sz w:val="14"/>
                <w:szCs w:val="14"/>
              </w:rPr>
              <w:br/>
              <w:t xml:space="preserve">месяц    </w:t>
            </w:r>
          </w:p>
        </w:tc>
        <w:tc>
          <w:tcPr>
            <w:tcW w:w="464"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r w:rsidRPr="00CE3A0C">
              <w:rPr>
                <w:rFonts w:ascii="Times New Roman" w:hAnsi="Times New Roman" w:cs="Times New Roman"/>
                <w:sz w:val="14"/>
                <w:szCs w:val="14"/>
              </w:rPr>
              <w:t xml:space="preserve">нарастающим  </w:t>
            </w:r>
            <w:r w:rsidRPr="00CE3A0C">
              <w:rPr>
                <w:rFonts w:ascii="Times New Roman" w:hAnsi="Times New Roman" w:cs="Times New Roman"/>
                <w:sz w:val="14"/>
                <w:szCs w:val="14"/>
              </w:rPr>
              <w:br/>
              <w:t>итогом с начала</w:t>
            </w:r>
            <w:r w:rsidRPr="00CE3A0C">
              <w:rPr>
                <w:rFonts w:ascii="Times New Roman" w:hAnsi="Times New Roman" w:cs="Times New Roman"/>
                <w:sz w:val="14"/>
                <w:szCs w:val="14"/>
              </w:rPr>
              <w:br/>
              <w:t xml:space="preserve">года     </w:t>
            </w:r>
          </w:p>
        </w:tc>
        <w:tc>
          <w:tcPr>
            <w:tcW w:w="413" w:type="pct"/>
            <w:vMerge/>
            <w:tcBorders>
              <w:top w:val="nil"/>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vMerge/>
            <w:tcBorders>
              <w:left w:val="single" w:sz="6" w:space="0" w:color="auto"/>
              <w:bottom w:val="single" w:sz="6"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vMerge/>
            <w:tcBorders>
              <w:left w:val="single" w:sz="4" w:space="0" w:color="auto"/>
              <w:bottom w:val="single" w:sz="6"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tcBorders>
              <w:left w:val="single" w:sz="4" w:space="0" w:color="auto"/>
              <w:bottom w:val="single" w:sz="6"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59" w:type="pct"/>
            <w:tcBorders>
              <w:left w:val="single" w:sz="4"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r>
      <w:tr w:rsidR="00CE3A0C" w:rsidRPr="00CE3A0C" w:rsidTr="00CE3A0C">
        <w:trPr>
          <w:cantSplit/>
          <w:trHeight w:val="240"/>
        </w:trPr>
        <w:tc>
          <w:tcPr>
            <w:tcW w:w="175"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1</w:t>
            </w:r>
          </w:p>
        </w:tc>
        <w:tc>
          <w:tcPr>
            <w:tcW w:w="651"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2</w:t>
            </w:r>
          </w:p>
        </w:tc>
        <w:tc>
          <w:tcPr>
            <w:tcW w:w="1147"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3</w:t>
            </w:r>
          </w:p>
        </w:tc>
        <w:tc>
          <w:tcPr>
            <w:tcW w:w="453"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4</w:t>
            </w:r>
          </w:p>
        </w:tc>
        <w:tc>
          <w:tcPr>
            <w:tcW w:w="464"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5</w:t>
            </w:r>
          </w:p>
        </w:tc>
        <w:tc>
          <w:tcPr>
            <w:tcW w:w="413"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6</w:t>
            </w:r>
          </w:p>
        </w:tc>
        <w:tc>
          <w:tcPr>
            <w:tcW w:w="413"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7</w:t>
            </w:r>
          </w:p>
        </w:tc>
        <w:tc>
          <w:tcPr>
            <w:tcW w:w="413" w:type="pct"/>
            <w:tcBorders>
              <w:top w:val="single" w:sz="6" w:space="0" w:color="auto"/>
              <w:left w:val="single" w:sz="6" w:space="0" w:color="auto"/>
              <w:bottom w:val="single" w:sz="6" w:space="0" w:color="auto"/>
              <w:right w:val="single" w:sz="4"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8</w:t>
            </w:r>
          </w:p>
        </w:tc>
        <w:tc>
          <w:tcPr>
            <w:tcW w:w="413" w:type="pct"/>
            <w:tcBorders>
              <w:top w:val="single" w:sz="6" w:space="0" w:color="auto"/>
              <w:left w:val="single" w:sz="4" w:space="0" w:color="auto"/>
              <w:bottom w:val="single" w:sz="6" w:space="0" w:color="auto"/>
              <w:right w:val="single" w:sz="4"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9</w:t>
            </w:r>
          </w:p>
        </w:tc>
        <w:tc>
          <w:tcPr>
            <w:tcW w:w="459" w:type="pct"/>
            <w:tcBorders>
              <w:top w:val="single" w:sz="6" w:space="0" w:color="auto"/>
              <w:left w:val="single" w:sz="4" w:space="0" w:color="auto"/>
              <w:bottom w:val="single" w:sz="6" w:space="0" w:color="auto"/>
              <w:right w:val="single" w:sz="6" w:space="0" w:color="auto"/>
            </w:tcBorders>
          </w:tcPr>
          <w:p w:rsidR="007D2AF8" w:rsidRPr="00CE3A0C" w:rsidRDefault="007D2AF8" w:rsidP="00CE3A0C">
            <w:pPr>
              <w:pStyle w:val="ConsPlusNormal"/>
              <w:widowControl/>
              <w:ind w:firstLine="0"/>
              <w:jc w:val="center"/>
              <w:rPr>
                <w:rFonts w:ascii="Times New Roman" w:hAnsi="Times New Roman" w:cs="Times New Roman"/>
                <w:sz w:val="14"/>
                <w:szCs w:val="14"/>
              </w:rPr>
            </w:pPr>
            <w:r w:rsidRPr="00CE3A0C">
              <w:rPr>
                <w:rFonts w:ascii="Times New Roman" w:hAnsi="Times New Roman" w:cs="Times New Roman"/>
                <w:sz w:val="14"/>
                <w:szCs w:val="14"/>
              </w:rPr>
              <w:t>10</w:t>
            </w:r>
          </w:p>
        </w:tc>
      </w:tr>
      <w:tr w:rsidR="00CE3A0C" w:rsidRPr="00CE3A0C" w:rsidTr="00CE3A0C">
        <w:trPr>
          <w:cantSplit/>
          <w:trHeight w:val="734"/>
        </w:trPr>
        <w:tc>
          <w:tcPr>
            <w:tcW w:w="175"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651"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1147"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53"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7D2AF8" w:rsidRPr="00CE3A0C" w:rsidRDefault="007D2AF8" w:rsidP="00CE3A0C">
            <w:pPr>
              <w:pStyle w:val="ConsPlusNormal"/>
              <w:widowControl/>
              <w:ind w:right="-69" w:firstLine="0"/>
              <w:rPr>
                <w:rFonts w:ascii="Times New Roman" w:hAnsi="Times New Roman" w:cs="Times New Roman"/>
                <w:sz w:val="14"/>
                <w:szCs w:val="14"/>
              </w:rPr>
            </w:pPr>
          </w:p>
        </w:tc>
        <w:tc>
          <w:tcPr>
            <w:tcW w:w="413" w:type="pct"/>
            <w:tcBorders>
              <w:top w:val="single" w:sz="6" w:space="0" w:color="auto"/>
              <w:left w:val="single" w:sz="6" w:space="0" w:color="auto"/>
              <w:bottom w:val="single" w:sz="4"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6" w:space="0" w:color="auto"/>
              <w:bottom w:val="single" w:sz="4"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6" w:space="0" w:color="auto"/>
              <w:bottom w:val="single" w:sz="4"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4" w:space="0" w:color="auto"/>
              <w:bottom w:val="single" w:sz="4" w:space="0" w:color="auto"/>
              <w:right w:val="single" w:sz="4"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c>
          <w:tcPr>
            <w:tcW w:w="459" w:type="pct"/>
            <w:tcBorders>
              <w:top w:val="single" w:sz="6" w:space="0" w:color="auto"/>
              <w:left w:val="single" w:sz="4" w:space="0" w:color="auto"/>
              <w:bottom w:val="single" w:sz="4" w:space="0" w:color="auto"/>
              <w:right w:val="single" w:sz="6" w:space="0" w:color="auto"/>
            </w:tcBorders>
          </w:tcPr>
          <w:p w:rsidR="007D2AF8" w:rsidRPr="00CE3A0C" w:rsidRDefault="007D2AF8" w:rsidP="00CE3A0C">
            <w:pPr>
              <w:pStyle w:val="ConsPlusNormal"/>
              <w:widowControl/>
              <w:ind w:firstLine="0"/>
              <w:rPr>
                <w:rFonts w:ascii="Times New Roman" w:hAnsi="Times New Roman" w:cs="Times New Roman"/>
                <w:sz w:val="14"/>
                <w:szCs w:val="14"/>
              </w:rPr>
            </w:pPr>
          </w:p>
        </w:tc>
      </w:tr>
    </w:tbl>
    <w:p w:rsidR="007D2AF8" w:rsidRPr="00CE3A0C" w:rsidRDefault="007D2AF8" w:rsidP="00CE3A0C">
      <w:pPr>
        <w:pStyle w:val="ConsPlusNormal"/>
        <w:widowControl/>
        <w:ind w:firstLine="540"/>
        <w:jc w:val="both"/>
        <w:rPr>
          <w:rFonts w:ascii="Times New Roman" w:hAnsi="Times New Roman" w:cs="Times New Roman"/>
        </w:rPr>
      </w:pPr>
    </w:p>
    <w:p w:rsidR="007D2AF8" w:rsidRPr="00CE3A0C" w:rsidRDefault="007D2AF8" w:rsidP="00CE3A0C">
      <w:pPr>
        <w:pStyle w:val="ConsPlusNonformat"/>
        <w:widowControl/>
        <w:jc w:val="both"/>
        <w:rPr>
          <w:rFonts w:ascii="Times New Roman" w:hAnsi="Times New Roman" w:cs="Times New Roman"/>
          <w:sz w:val="18"/>
          <w:szCs w:val="18"/>
        </w:rPr>
      </w:pPr>
      <w:r w:rsidRPr="00CE3A0C">
        <w:rPr>
          <w:rFonts w:ascii="Times New Roman" w:hAnsi="Times New Roman" w:cs="Times New Roman"/>
          <w:sz w:val="18"/>
          <w:szCs w:val="18"/>
        </w:rPr>
        <w:t>*Примечание: Субсидии предоставляются в размере  100  процентов от затрат на оплату первого взноса (аванса) при заключении договоров лизинга оборудования ( без учета НДС для получателей субсидии, применяющих общую систему налогообложения).  Максимальный размер субсидии составляет не более 2,5 млн. рублей одному субъекту малого и (или) среднего предпринимательства в течении одного финансового года.</w:t>
      </w:r>
    </w:p>
    <w:p w:rsidR="007D2AF8" w:rsidRPr="00CE3A0C" w:rsidRDefault="007D2AF8" w:rsidP="00CE3A0C">
      <w:pPr>
        <w:pStyle w:val="ConsPlusNonformat"/>
        <w:widowControl/>
        <w:rPr>
          <w:rFonts w:ascii="Times New Roman" w:hAnsi="Times New Roman" w:cs="Times New Roman"/>
        </w:rPr>
      </w:pPr>
    </w:p>
    <w:p w:rsidR="00CE3A0C" w:rsidRDefault="007D2AF8" w:rsidP="00CE3A0C">
      <w:pPr>
        <w:pStyle w:val="ConsPlusNonformat"/>
        <w:widowControl/>
        <w:rPr>
          <w:rFonts w:ascii="Times New Roman" w:hAnsi="Times New Roman" w:cs="Times New Roman"/>
        </w:rPr>
      </w:pPr>
      <w:r w:rsidRPr="00CE3A0C">
        <w:rPr>
          <w:rFonts w:ascii="Times New Roman" w:hAnsi="Times New Roman" w:cs="Times New Roman"/>
        </w:rPr>
        <w:t xml:space="preserve">Глава администрации </w:t>
      </w:r>
    </w:p>
    <w:p w:rsidR="007D2AF8" w:rsidRPr="00CE3A0C" w:rsidRDefault="007D2AF8" w:rsidP="00CE3A0C">
      <w:pPr>
        <w:pStyle w:val="ConsPlusNonformat"/>
        <w:widowControl/>
        <w:rPr>
          <w:rFonts w:ascii="Times New Roman" w:hAnsi="Times New Roman" w:cs="Times New Roman"/>
        </w:rPr>
      </w:pPr>
      <w:r w:rsidRPr="00CE3A0C">
        <w:rPr>
          <w:rFonts w:ascii="Times New Roman" w:hAnsi="Times New Roman" w:cs="Times New Roman"/>
        </w:rPr>
        <w:t>Богучанского района                              ____________________________        ____________________</w:t>
      </w:r>
    </w:p>
    <w:p w:rsidR="007D2AF8" w:rsidRDefault="007D2AF8" w:rsidP="00CE3A0C">
      <w:pPr>
        <w:pStyle w:val="ConsPlusNonformat"/>
        <w:widowControl/>
        <w:rPr>
          <w:rFonts w:ascii="Times New Roman" w:hAnsi="Times New Roman" w:cs="Times New Roman"/>
        </w:rPr>
      </w:pPr>
      <w:r w:rsidRPr="00CE3A0C">
        <w:rPr>
          <w:rFonts w:ascii="Times New Roman" w:hAnsi="Times New Roman" w:cs="Times New Roman"/>
        </w:rPr>
        <w:t xml:space="preserve"> (подпись)                                 Ф.И.О</w:t>
      </w:r>
    </w:p>
    <w:p w:rsidR="00CE3A0C" w:rsidRDefault="00CE3A0C" w:rsidP="00CE3A0C">
      <w:pPr>
        <w:pStyle w:val="ConsPlusNonformat"/>
        <w:widowControl/>
        <w:rPr>
          <w:rFonts w:ascii="Times New Roman" w:hAnsi="Times New Roman" w:cs="Times New Roman"/>
        </w:rPr>
      </w:pPr>
    </w:p>
    <w:tbl>
      <w:tblPr>
        <w:tblW w:w="5000" w:type="pct"/>
        <w:tblLook w:val="04A0"/>
      </w:tblPr>
      <w:tblGrid>
        <w:gridCol w:w="753"/>
        <w:gridCol w:w="283"/>
        <w:gridCol w:w="633"/>
        <w:gridCol w:w="1063"/>
        <w:gridCol w:w="1371"/>
        <w:gridCol w:w="496"/>
        <w:gridCol w:w="945"/>
        <w:gridCol w:w="507"/>
        <w:gridCol w:w="745"/>
        <w:gridCol w:w="745"/>
        <w:gridCol w:w="747"/>
        <w:gridCol w:w="598"/>
        <w:gridCol w:w="420"/>
        <w:gridCol w:w="264"/>
      </w:tblGrid>
      <w:tr w:rsidR="004416D7" w:rsidRPr="00CE3A0C" w:rsidTr="004416D7">
        <w:trPr>
          <w:trHeight w:val="80"/>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74"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8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00"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3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111" w:type="pct"/>
            <w:gridSpan w:val="6"/>
            <w:tcBorders>
              <w:top w:val="nil"/>
              <w:left w:val="nil"/>
              <w:bottom w:val="nil"/>
              <w:right w:val="nil"/>
            </w:tcBorders>
            <w:shd w:val="clear" w:color="auto" w:fill="auto"/>
            <w:vAlign w:val="bottom"/>
            <w:hideMark/>
          </w:tcPr>
          <w:p w:rsidR="00CE3A0C" w:rsidRPr="00CE3A0C" w:rsidRDefault="00CE3A0C" w:rsidP="00CE3A0C">
            <w:pPr>
              <w:spacing w:after="0" w:line="240" w:lineRule="auto"/>
              <w:jc w:val="right"/>
              <w:rPr>
                <w:rFonts w:ascii="Times New Roman" w:eastAsia="Times New Roman" w:hAnsi="Times New Roman"/>
                <w:sz w:val="20"/>
                <w:szCs w:val="20"/>
                <w:lang w:eastAsia="ru-RU"/>
              </w:rPr>
            </w:pPr>
            <w:r w:rsidRPr="00CE3A0C">
              <w:rPr>
                <w:rFonts w:ascii="Times New Roman" w:eastAsia="Times New Roman" w:hAnsi="Times New Roman"/>
                <w:sz w:val="20"/>
                <w:szCs w:val="20"/>
                <w:lang w:eastAsia="ru-RU"/>
              </w:rPr>
              <w:t>Приложение  №  6   к Порядку</w:t>
            </w:r>
          </w:p>
        </w:tc>
        <w:tc>
          <w:tcPr>
            <w:tcW w:w="203"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80"/>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66"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4385" w:type="pct"/>
            <w:gridSpan w:val="1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0"/>
                <w:szCs w:val="20"/>
                <w:lang w:eastAsia="ru-RU"/>
              </w:rPr>
            </w:pPr>
            <w:r w:rsidRPr="00CE3A0C">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tc>
      </w:tr>
      <w:tr w:rsidR="004416D7" w:rsidRPr="00CE3A0C" w:rsidTr="004416D7">
        <w:trPr>
          <w:trHeight w:val="80"/>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66"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997"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00"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15"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4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3"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02"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80"/>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66"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997" w:type="pct"/>
            <w:gridSpan w:val="2"/>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700"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715" w:type="pct"/>
            <w:gridSpan w:val="2"/>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245"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364"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364"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363"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502" w:type="pct"/>
            <w:gridSpan w:val="2"/>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c>
          <w:tcPr>
            <w:tcW w:w="135" w:type="pct"/>
            <w:tcBorders>
              <w:top w:val="nil"/>
              <w:left w:val="nil"/>
              <w:bottom w:val="single" w:sz="4" w:space="0" w:color="auto"/>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r w:rsidRPr="00CE3A0C">
              <w:rPr>
                <w:rFonts w:ascii="Times New Roman" w:eastAsia="Times New Roman" w:hAnsi="Times New Roman"/>
                <w:sz w:val="24"/>
                <w:szCs w:val="24"/>
                <w:lang w:eastAsia="ru-RU"/>
              </w:rPr>
              <w:t> </w:t>
            </w:r>
          </w:p>
        </w:tc>
      </w:tr>
      <w:tr w:rsidR="00CE3A0C" w:rsidRPr="00CE3A0C" w:rsidTr="004416D7">
        <w:trPr>
          <w:trHeight w:val="315"/>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66"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997"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388" w:type="pct"/>
            <w:gridSpan w:val="6"/>
            <w:tcBorders>
              <w:top w:val="single" w:sz="4" w:space="0" w:color="auto"/>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18"/>
                <w:szCs w:val="18"/>
                <w:lang w:eastAsia="ru-RU"/>
              </w:rPr>
            </w:pPr>
            <w:r w:rsidRPr="00CE3A0C">
              <w:rPr>
                <w:rFonts w:ascii="Times New Roman" w:eastAsia="Times New Roman" w:hAnsi="Times New Roman"/>
                <w:sz w:val="18"/>
                <w:szCs w:val="18"/>
                <w:lang w:eastAsia="ru-RU"/>
              </w:rPr>
              <w:t>(наименование органа, ответственного за предоставление  поддержки)</w:t>
            </w:r>
          </w:p>
        </w:tc>
        <w:tc>
          <w:tcPr>
            <w:tcW w:w="363"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02"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315"/>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66"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997"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00"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15"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4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3"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02"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CE3A0C" w:rsidRPr="00CE3A0C" w:rsidTr="004416D7">
        <w:trPr>
          <w:trHeight w:val="7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Номер   </w:t>
            </w:r>
            <w:r w:rsidRPr="0092551C">
              <w:rPr>
                <w:rFonts w:ascii="Times New Roman" w:eastAsia="Times New Roman" w:hAnsi="Times New Roman"/>
                <w:sz w:val="14"/>
                <w:szCs w:val="14"/>
                <w:lang w:eastAsia="ru-RU"/>
              </w:rPr>
              <w:br/>
              <w:t>реестров</w:t>
            </w:r>
            <w:r w:rsidRPr="0092551C">
              <w:rPr>
                <w:rFonts w:ascii="Times New Roman" w:eastAsia="Times New Roman" w:hAnsi="Times New Roman"/>
                <w:sz w:val="14"/>
                <w:szCs w:val="14"/>
                <w:lang w:eastAsia="ru-RU"/>
              </w:rPr>
              <w:lastRenderedPageBreak/>
              <w:t>ой</w:t>
            </w:r>
            <w:r w:rsidRPr="0092551C">
              <w:rPr>
                <w:rFonts w:ascii="Times New Roman" w:eastAsia="Times New Roman" w:hAnsi="Times New Roman"/>
                <w:sz w:val="14"/>
                <w:szCs w:val="14"/>
                <w:lang w:eastAsia="ru-RU"/>
              </w:rPr>
              <w:br/>
              <w:t xml:space="preserve">записи и </w:t>
            </w:r>
            <w:r w:rsidRPr="0092551C">
              <w:rPr>
                <w:rFonts w:ascii="Times New Roman" w:eastAsia="Times New Roman" w:hAnsi="Times New Roman"/>
                <w:sz w:val="14"/>
                <w:szCs w:val="14"/>
                <w:lang w:eastAsia="ru-RU"/>
              </w:rPr>
              <w:br/>
              <w:t xml:space="preserve">дата   </w:t>
            </w:r>
            <w:r w:rsidRPr="0092551C">
              <w:rPr>
                <w:rFonts w:ascii="Times New Roman" w:eastAsia="Times New Roman" w:hAnsi="Times New Roman"/>
                <w:sz w:val="14"/>
                <w:szCs w:val="14"/>
                <w:lang w:eastAsia="ru-RU"/>
              </w:rPr>
              <w:br/>
              <w:t>включения</w:t>
            </w:r>
            <w:r w:rsidRPr="0092551C">
              <w:rPr>
                <w:rFonts w:ascii="Times New Roman" w:eastAsia="Times New Roman" w:hAnsi="Times New Roman"/>
                <w:sz w:val="14"/>
                <w:szCs w:val="14"/>
                <w:lang w:eastAsia="ru-RU"/>
              </w:rPr>
              <w:br/>
              <w:t xml:space="preserve">сведений </w:t>
            </w:r>
            <w:r w:rsidRPr="0092551C">
              <w:rPr>
                <w:rFonts w:ascii="Times New Roman" w:eastAsia="Times New Roman" w:hAnsi="Times New Roman"/>
                <w:sz w:val="14"/>
                <w:szCs w:val="14"/>
                <w:lang w:eastAsia="ru-RU"/>
              </w:rPr>
              <w:br/>
              <w:t xml:space="preserve">в реестр </w:t>
            </w:r>
          </w:p>
        </w:tc>
        <w:tc>
          <w:tcPr>
            <w:tcW w:w="57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lastRenderedPageBreak/>
              <w:t xml:space="preserve">Основание  </w:t>
            </w:r>
            <w:r w:rsidRPr="0092551C">
              <w:rPr>
                <w:rFonts w:ascii="Times New Roman" w:eastAsia="Times New Roman" w:hAnsi="Times New Roman"/>
                <w:sz w:val="14"/>
                <w:szCs w:val="14"/>
                <w:lang w:eastAsia="ru-RU"/>
              </w:rPr>
              <w:br/>
              <w:t xml:space="preserve">для     </w:t>
            </w:r>
            <w:r w:rsidRPr="0092551C">
              <w:rPr>
                <w:rFonts w:ascii="Times New Roman" w:eastAsia="Times New Roman" w:hAnsi="Times New Roman"/>
                <w:sz w:val="14"/>
                <w:szCs w:val="14"/>
                <w:lang w:eastAsia="ru-RU"/>
              </w:rPr>
              <w:br/>
            </w:r>
            <w:r w:rsidRPr="0092551C">
              <w:rPr>
                <w:rFonts w:ascii="Times New Roman" w:eastAsia="Times New Roman" w:hAnsi="Times New Roman"/>
                <w:sz w:val="14"/>
                <w:szCs w:val="14"/>
                <w:lang w:eastAsia="ru-RU"/>
              </w:rPr>
              <w:lastRenderedPageBreak/>
              <w:t xml:space="preserve">включения  </w:t>
            </w:r>
            <w:r w:rsidRPr="0092551C">
              <w:rPr>
                <w:rFonts w:ascii="Times New Roman" w:eastAsia="Times New Roman" w:hAnsi="Times New Roman"/>
                <w:sz w:val="14"/>
                <w:szCs w:val="14"/>
                <w:lang w:eastAsia="ru-RU"/>
              </w:rPr>
              <w:br/>
              <w:t>(исключения)</w:t>
            </w:r>
            <w:r w:rsidRPr="0092551C">
              <w:rPr>
                <w:rFonts w:ascii="Times New Roman" w:eastAsia="Times New Roman" w:hAnsi="Times New Roman"/>
                <w:sz w:val="14"/>
                <w:szCs w:val="14"/>
                <w:lang w:eastAsia="ru-RU"/>
              </w:rPr>
              <w:br/>
              <w:t xml:space="preserve">сведений  </w:t>
            </w:r>
            <w:r w:rsidRPr="0092551C">
              <w:rPr>
                <w:rFonts w:ascii="Times New Roman" w:eastAsia="Times New Roman" w:hAnsi="Times New Roman"/>
                <w:sz w:val="14"/>
                <w:szCs w:val="14"/>
                <w:lang w:eastAsia="ru-RU"/>
              </w:rPr>
              <w:br/>
              <w:t xml:space="preserve">в реестр  </w:t>
            </w:r>
          </w:p>
        </w:tc>
        <w:tc>
          <w:tcPr>
            <w:tcW w:w="2249" w:type="pct"/>
            <w:gridSpan w:val="5"/>
            <w:tcBorders>
              <w:top w:val="single" w:sz="4" w:space="0" w:color="auto"/>
              <w:left w:val="nil"/>
              <w:bottom w:val="single" w:sz="4" w:space="0" w:color="auto"/>
              <w:right w:val="single" w:sz="4" w:space="0" w:color="auto"/>
            </w:tcBorders>
            <w:shd w:val="clear" w:color="auto" w:fill="auto"/>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lastRenderedPageBreak/>
              <w:t xml:space="preserve">Сведения о субъекте малого и среднего предпринимательства -  получателе поддержки        </w:t>
            </w:r>
          </w:p>
        </w:tc>
        <w:tc>
          <w:tcPr>
            <w:tcW w:w="1592" w:type="pct"/>
            <w:gridSpan w:val="5"/>
            <w:tcBorders>
              <w:top w:val="single" w:sz="4" w:space="0" w:color="auto"/>
              <w:left w:val="nil"/>
              <w:bottom w:val="single" w:sz="4" w:space="0" w:color="auto"/>
              <w:right w:val="single" w:sz="4" w:space="0" w:color="000000"/>
            </w:tcBorders>
            <w:shd w:val="clear" w:color="auto" w:fill="auto"/>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Сведения о предоставленной  поддержки</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2252"/>
        </w:trPr>
        <w:tc>
          <w:tcPr>
            <w:tcW w:w="449" w:type="pct"/>
            <w:vMerge/>
            <w:tcBorders>
              <w:top w:val="single" w:sz="4" w:space="0" w:color="auto"/>
              <w:left w:val="single" w:sz="4" w:space="0" w:color="auto"/>
              <w:bottom w:val="single" w:sz="4" w:space="0" w:color="auto"/>
              <w:right w:val="single" w:sz="4" w:space="0" w:color="auto"/>
            </w:tcBorders>
            <w:vAlign w:val="center"/>
            <w:hideMark/>
          </w:tcPr>
          <w:p w:rsidR="00CE3A0C" w:rsidRPr="0092551C" w:rsidRDefault="00CE3A0C" w:rsidP="00CE3A0C">
            <w:pPr>
              <w:spacing w:after="0" w:line="240" w:lineRule="auto"/>
              <w:rPr>
                <w:rFonts w:ascii="Times New Roman" w:eastAsia="Times New Roman" w:hAnsi="Times New Roman"/>
                <w:sz w:val="14"/>
                <w:szCs w:val="14"/>
                <w:lang w:eastAsia="ru-RU"/>
              </w:rPr>
            </w:pPr>
          </w:p>
        </w:tc>
        <w:tc>
          <w:tcPr>
            <w:tcW w:w="574" w:type="pct"/>
            <w:gridSpan w:val="2"/>
            <w:vMerge/>
            <w:tcBorders>
              <w:top w:val="single" w:sz="4" w:space="0" w:color="auto"/>
              <w:left w:val="single" w:sz="4" w:space="0" w:color="auto"/>
              <w:bottom w:val="single" w:sz="4" w:space="0" w:color="auto"/>
              <w:right w:val="single" w:sz="4" w:space="0" w:color="auto"/>
            </w:tcBorders>
            <w:vAlign w:val="center"/>
            <w:hideMark/>
          </w:tcPr>
          <w:p w:rsidR="00CE3A0C" w:rsidRPr="0092551C" w:rsidRDefault="00CE3A0C" w:rsidP="00CE3A0C">
            <w:pPr>
              <w:spacing w:after="0" w:line="240" w:lineRule="auto"/>
              <w:rPr>
                <w:rFonts w:ascii="Times New Roman" w:eastAsia="Times New Roman" w:hAnsi="Times New Roman"/>
                <w:sz w:val="14"/>
                <w:szCs w:val="14"/>
                <w:lang w:eastAsia="ru-RU"/>
              </w:rPr>
            </w:pPr>
          </w:p>
        </w:tc>
        <w:tc>
          <w:tcPr>
            <w:tcW w:w="589"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Наименование </w:t>
            </w:r>
            <w:r w:rsidRPr="0092551C">
              <w:rPr>
                <w:rFonts w:ascii="Times New Roman" w:eastAsia="Times New Roman" w:hAnsi="Times New Roman"/>
                <w:sz w:val="14"/>
                <w:szCs w:val="14"/>
                <w:lang w:eastAsia="ru-RU"/>
              </w:rPr>
              <w:br/>
              <w:t xml:space="preserve">юридического  </w:t>
            </w:r>
            <w:r w:rsidRPr="0092551C">
              <w:rPr>
                <w:rFonts w:ascii="Times New Roman" w:eastAsia="Times New Roman" w:hAnsi="Times New Roman"/>
                <w:sz w:val="14"/>
                <w:szCs w:val="14"/>
                <w:lang w:eastAsia="ru-RU"/>
              </w:rPr>
              <w:br/>
              <w:t xml:space="preserve">лица или    </w:t>
            </w:r>
            <w:r w:rsidRPr="0092551C">
              <w:rPr>
                <w:rFonts w:ascii="Times New Roman" w:eastAsia="Times New Roman" w:hAnsi="Times New Roman"/>
                <w:sz w:val="14"/>
                <w:szCs w:val="14"/>
                <w:lang w:eastAsia="ru-RU"/>
              </w:rPr>
              <w:br/>
              <w:t xml:space="preserve">фамилия, имя и </w:t>
            </w:r>
            <w:r w:rsidRPr="0092551C">
              <w:rPr>
                <w:rFonts w:ascii="Times New Roman" w:eastAsia="Times New Roman" w:hAnsi="Times New Roman"/>
                <w:sz w:val="14"/>
                <w:szCs w:val="14"/>
                <w:lang w:eastAsia="ru-RU"/>
              </w:rPr>
              <w:br/>
              <w:t xml:space="preserve">отчество (если </w:t>
            </w:r>
            <w:r w:rsidRPr="0092551C">
              <w:rPr>
                <w:rFonts w:ascii="Times New Roman" w:eastAsia="Times New Roman" w:hAnsi="Times New Roman"/>
                <w:sz w:val="14"/>
                <w:szCs w:val="14"/>
                <w:lang w:eastAsia="ru-RU"/>
              </w:rPr>
              <w:br/>
              <w:t xml:space="preserve">имеется)   </w:t>
            </w:r>
            <w:r w:rsidRPr="0092551C">
              <w:rPr>
                <w:rFonts w:ascii="Times New Roman" w:eastAsia="Times New Roman" w:hAnsi="Times New Roman"/>
                <w:sz w:val="14"/>
                <w:szCs w:val="14"/>
                <w:lang w:eastAsia="ru-RU"/>
              </w:rPr>
              <w:br/>
              <w:t>индивидуального</w:t>
            </w:r>
            <w:r w:rsidRPr="0092551C">
              <w:rPr>
                <w:rFonts w:ascii="Times New Roman" w:eastAsia="Times New Roman" w:hAnsi="Times New Roman"/>
                <w:sz w:val="14"/>
                <w:szCs w:val="14"/>
                <w:lang w:eastAsia="ru-RU"/>
              </w:rPr>
              <w:br/>
              <w:t>предпринимателя</w:t>
            </w:r>
          </w:p>
        </w:tc>
        <w:tc>
          <w:tcPr>
            <w:tcW w:w="700"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почтовый адрес                         (место   нахождения)   постоянно    </w:t>
            </w:r>
            <w:r w:rsidRPr="0092551C">
              <w:rPr>
                <w:rFonts w:ascii="Times New Roman" w:eastAsia="Times New Roman" w:hAnsi="Times New Roman"/>
                <w:sz w:val="14"/>
                <w:szCs w:val="14"/>
                <w:lang w:eastAsia="ru-RU"/>
              </w:rPr>
              <w:br/>
              <w:t xml:space="preserve">действующего  исполнительного </w:t>
            </w:r>
            <w:r w:rsidRPr="0092551C">
              <w:rPr>
                <w:rFonts w:ascii="Times New Roman" w:eastAsia="Times New Roman" w:hAnsi="Times New Roman"/>
                <w:sz w:val="14"/>
                <w:szCs w:val="14"/>
                <w:lang w:eastAsia="ru-RU"/>
              </w:rPr>
              <w:br/>
              <w:t xml:space="preserve">органа      юридического   </w:t>
            </w:r>
            <w:r w:rsidRPr="0092551C">
              <w:rPr>
                <w:rFonts w:ascii="Times New Roman" w:eastAsia="Times New Roman" w:hAnsi="Times New Roman"/>
                <w:sz w:val="14"/>
                <w:szCs w:val="14"/>
                <w:lang w:eastAsia="ru-RU"/>
              </w:rPr>
              <w:br/>
              <w:t xml:space="preserve">лица или место жительства    </w:t>
            </w:r>
            <w:r w:rsidRPr="0092551C">
              <w:rPr>
                <w:rFonts w:ascii="Times New Roman" w:eastAsia="Times New Roman" w:hAnsi="Times New Roman"/>
                <w:sz w:val="14"/>
                <w:szCs w:val="14"/>
                <w:lang w:eastAsia="ru-RU"/>
              </w:rPr>
              <w:br/>
              <w:t>индивидуального предпринимателя -</w:t>
            </w:r>
            <w:r w:rsidRPr="0092551C">
              <w:rPr>
                <w:rFonts w:ascii="Times New Roman" w:eastAsia="Times New Roman" w:hAnsi="Times New Roman"/>
                <w:sz w:val="14"/>
                <w:szCs w:val="14"/>
                <w:lang w:eastAsia="ru-RU"/>
              </w:rPr>
              <w:br/>
              <w:t xml:space="preserve">получателя    </w:t>
            </w:r>
            <w:r w:rsidRPr="0092551C">
              <w:rPr>
                <w:rFonts w:ascii="Times New Roman" w:eastAsia="Times New Roman" w:hAnsi="Times New Roman"/>
                <w:sz w:val="14"/>
                <w:szCs w:val="14"/>
                <w:lang w:eastAsia="ru-RU"/>
              </w:rPr>
              <w:br/>
              <w:t xml:space="preserve">поддержки    </w:t>
            </w:r>
          </w:p>
        </w:tc>
        <w:tc>
          <w:tcPr>
            <w:tcW w:w="715" w:type="pct"/>
            <w:gridSpan w:val="2"/>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основной    государственный</w:t>
            </w:r>
            <w:r w:rsidRPr="0092551C">
              <w:rPr>
                <w:rFonts w:ascii="Times New Roman" w:eastAsia="Times New Roman" w:hAnsi="Times New Roman"/>
                <w:sz w:val="14"/>
                <w:szCs w:val="14"/>
                <w:lang w:eastAsia="ru-RU"/>
              </w:rPr>
              <w:br/>
              <w:t>регистрационный номер записи о</w:t>
            </w:r>
            <w:r w:rsidRPr="0092551C">
              <w:rPr>
                <w:rFonts w:ascii="Times New Roman" w:eastAsia="Times New Roman" w:hAnsi="Times New Roman"/>
                <w:sz w:val="14"/>
                <w:szCs w:val="14"/>
                <w:lang w:eastAsia="ru-RU"/>
              </w:rPr>
              <w:br/>
              <w:t xml:space="preserve">государственной регистрации  </w:t>
            </w:r>
            <w:r w:rsidRPr="0092551C">
              <w:rPr>
                <w:rFonts w:ascii="Times New Roman" w:eastAsia="Times New Roman" w:hAnsi="Times New Roman"/>
                <w:sz w:val="14"/>
                <w:szCs w:val="14"/>
                <w:lang w:eastAsia="ru-RU"/>
              </w:rPr>
              <w:br/>
              <w:t>юридического  лица (ОГРН) или</w:t>
            </w:r>
            <w:r w:rsidRPr="0092551C">
              <w:rPr>
                <w:rFonts w:ascii="Times New Roman" w:eastAsia="Times New Roman" w:hAnsi="Times New Roman"/>
                <w:sz w:val="14"/>
                <w:szCs w:val="14"/>
                <w:lang w:eastAsia="ru-RU"/>
              </w:rPr>
              <w:br/>
              <w:t>индивидуального предпринимателя</w:t>
            </w:r>
            <w:r w:rsidRPr="0092551C">
              <w:rPr>
                <w:rFonts w:ascii="Times New Roman" w:eastAsia="Times New Roman" w:hAnsi="Times New Roman"/>
                <w:sz w:val="14"/>
                <w:szCs w:val="14"/>
                <w:lang w:eastAsia="ru-RU"/>
              </w:rPr>
              <w:br/>
              <w:t xml:space="preserve">(ОГРНИП)     </w:t>
            </w:r>
          </w:p>
        </w:tc>
        <w:tc>
          <w:tcPr>
            <w:tcW w:w="245"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ИНН </w:t>
            </w:r>
          </w:p>
        </w:tc>
        <w:tc>
          <w:tcPr>
            <w:tcW w:w="364"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форма  </w:t>
            </w:r>
            <w:r w:rsidRPr="0092551C">
              <w:rPr>
                <w:rFonts w:ascii="Times New Roman" w:eastAsia="Times New Roman" w:hAnsi="Times New Roman"/>
                <w:sz w:val="14"/>
                <w:szCs w:val="14"/>
                <w:lang w:eastAsia="ru-RU"/>
              </w:rPr>
              <w:br/>
              <w:t>поддержки</w:t>
            </w:r>
          </w:p>
        </w:tc>
        <w:tc>
          <w:tcPr>
            <w:tcW w:w="364"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xml:space="preserve">размер  </w:t>
            </w:r>
            <w:r w:rsidRPr="0092551C">
              <w:rPr>
                <w:rFonts w:ascii="Times New Roman" w:eastAsia="Times New Roman" w:hAnsi="Times New Roman"/>
                <w:sz w:val="14"/>
                <w:szCs w:val="14"/>
                <w:lang w:eastAsia="ru-RU"/>
              </w:rPr>
              <w:br/>
              <w:t>поддержки</w:t>
            </w:r>
          </w:p>
        </w:tc>
        <w:tc>
          <w:tcPr>
            <w:tcW w:w="363" w:type="pct"/>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срок оказания поддержки</w:t>
            </w:r>
          </w:p>
        </w:tc>
        <w:tc>
          <w:tcPr>
            <w:tcW w:w="502" w:type="pct"/>
            <w:gridSpan w:val="2"/>
            <w:tcBorders>
              <w:top w:val="nil"/>
              <w:left w:val="nil"/>
              <w:bottom w:val="single" w:sz="4" w:space="0" w:color="auto"/>
              <w:right w:val="single" w:sz="4" w:space="0" w:color="auto"/>
            </w:tcBorders>
            <w:shd w:val="clear" w:color="auto" w:fill="auto"/>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7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lastRenderedPageBreak/>
              <w:t>1</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2</w:t>
            </w:r>
          </w:p>
        </w:tc>
        <w:tc>
          <w:tcPr>
            <w:tcW w:w="589"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3</w:t>
            </w:r>
          </w:p>
        </w:tc>
        <w:tc>
          <w:tcPr>
            <w:tcW w:w="700"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4</w:t>
            </w:r>
          </w:p>
        </w:tc>
        <w:tc>
          <w:tcPr>
            <w:tcW w:w="715"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5</w:t>
            </w:r>
          </w:p>
        </w:tc>
        <w:tc>
          <w:tcPr>
            <w:tcW w:w="245"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6</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7</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8</w:t>
            </w:r>
          </w:p>
        </w:tc>
        <w:tc>
          <w:tcPr>
            <w:tcW w:w="363"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9</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jc w:val="center"/>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10</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7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00"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15"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7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00"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15"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7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00"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15"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7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89"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00"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715"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CE3A0C" w:rsidRPr="0092551C" w:rsidRDefault="00CE3A0C" w:rsidP="00CE3A0C">
            <w:pPr>
              <w:spacing w:after="0" w:line="240" w:lineRule="auto"/>
              <w:rPr>
                <w:rFonts w:ascii="Times New Roman" w:eastAsia="Times New Roman" w:hAnsi="Times New Roman"/>
                <w:sz w:val="14"/>
                <w:szCs w:val="14"/>
                <w:lang w:eastAsia="ru-RU"/>
              </w:rPr>
            </w:pPr>
            <w:r w:rsidRPr="0092551C">
              <w:rPr>
                <w:rFonts w:ascii="Times New Roman" w:eastAsia="Times New Roman" w:hAnsi="Times New Roman"/>
                <w:sz w:val="14"/>
                <w:szCs w:val="14"/>
                <w:lang w:eastAsia="ru-RU"/>
              </w:rPr>
              <w:t> </w:t>
            </w: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r w:rsidR="004416D7" w:rsidRPr="00CE3A0C" w:rsidTr="004416D7">
        <w:trPr>
          <w:trHeight w:val="315"/>
        </w:trPr>
        <w:tc>
          <w:tcPr>
            <w:tcW w:w="44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74"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89"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00"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715"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24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4"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363"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502" w:type="pct"/>
            <w:gridSpan w:val="2"/>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c>
          <w:tcPr>
            <w:tcW w:w="135" w:type="pct"/>
            <w:tcBorders>
              <w:top w:val="nil"/>
              <w:left w:val="nil"/>
              <w:bottom w:val="nil"/>
              <w:right w:val="nil"/>
            </w:tcBorders>
            <w:shd w:val="clear" w:color="auto" w:fill="auto"/>
            <w:noWrap/>
            <w:vAlign w:val="bottom"/>
            <w:hideMark/>
          </w:tcPr>
          <w:p w:rsidR="00CE3A0C" w:rsidRPr="00CE3A0C" w:rsidRDefault="00CE3A0C" w:rsidP="00CE3A0C">
            <w:pPr>
              <w:spacing w:after="0" w:line="240" w:lineRule="auto"/>
              <w:rPr>
                <w:rFonts w:ascii="Times New Roman" w:eastAsia="Times New Roman" w:hAnsi="Times New Roman"/>
                <w:sz w:val="24"/>
                <w:szCs w:val="24"/>
                <w:lang w:eastAsia="ru-RU"/>
              </w:rPr>
            </w:pPr>
          </w:p>
        </w:tc>
      </w:tr>
    </w:tbl>
    <w:p w:rsidR="007D2AF8" w:rsidRDefault="004416D7" w:rsidP="007D2AF8">
      <w:pPr>
        <w:widowControl w:val="0"/>
        <w:autoSpaceDE w:val="0"/>
        <w:autoSpaceDN w:val="0"/>
        <w:adjustRightInd w:val="0"/>
        <w:spacing w:after="0" w:line="240" w:lineRule="auto"/>
        <w:jc w:val="both"/>
        <w:outlineLvl w:val="2"/>
        <w:rPr>
          <w:rFonts w:ascii="Times New Roman" w:hAnsi="Times New Roman"/>
          <w:sz w:val="20"/>
          <w:szCs w:val="20"/>
        </w:rPr>
      </w:pPr>
      <w:r>
        <w:rPr>
          <w:rFonts w:ascii="Times New Roman" w:hAnsi="Times New Roman"/>
          <w:sz w:val="20"/>
          <w:szCs w:val="20"/>
        </w:rPr>
        <w:t>Глава администрации</w:t>
      </w:r>
    </w:p>
    <w:p w:rsidR="004416D7" w:rsidRDefault="004416D7" w:rsidP="007D2AF8">
      <w:pPr>
        <w:widowControl w:val="0"/>
        <w:autoSpaceDE w:val="0"/>
        <w:autoSpaceDN w:val="0"/>
        <w:adjustRightInd w:val="0"/>
        <w:spacing w:after="0" w:line="240" w:lineRule="auto"/>
        <w:jc w:val="both"/>
        <w:outlineLvl w:val="2"/>
        <w:rPr>
          <w:rFonts w:ascii="Times New Roman" w:hAnsi="Times New Roman"/>
          <w:sz w:val="20"/>
          <w:szCs w:val="20"/>
        </w:rPr>
      </w:pPr>
      <w:r>
        <w:rPr>
          <w:rFonts w:ascii="Times New Roman" w:hAnsi="Times New Roman"/>
          <w:sz w:val="20"/>
          <w:szCs w:val="20"/>
        </w:rPr>
        <w:t xml:space="preserve">Богучанского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w:t>
      </w:r>
    </w:p>
    <w:p w:rsidR="004416D7" w:rsidRDefault="004416D7" w:rsidP="007D2AF8">
      <w:pPr>
        <w:widowControl w:val="0"/>
        <w:autoSpaceDE w:val="0"/>
        <w:autoSpaceDN w:val="0"/>
        <w:adjustRightInd w:val="0"/>
        <w:spacing w:after="0" w:line="240" w:lineRule="auto"/>
        <w:jc w:val="both"/>
        <w:outlineLvl w:val="2"/>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16D7">
        <w:rPr>
          <w:rFonts w:ascii="Times New Roman" w:hAnsi="Times New Roman"/>
          <w:sz w:val="16"/>
          <w:szCs w:val="16"/>
        </w:rPr>
        <w:t>(подпись)</w:t>
      </w:r>
    </w:p>
    <w:p w:rsidR="004416D7" w:rsidRDefault="004416D7" w:rsidP="007D2AF8">
      <w:pPr>
        <w:widowControl w:val="0"/>
        <w:autoSpaceDE w:val="0"/>
        <w:autoSpaceDN w:val="0"/>
        <w:adjustRightInd w:val="0"/>
        <w:spacing w:after="0" w:line="240" w:lineRule="auto"/>
        <w:jc w:val="both"/>
        <w:outlineLvl w:val="2"/>
        <w:rPr>
          <w:rFonts w:ascii="Times New Roman" w:hAnsi="Times New Roman"/>
          <w:sz w:val="16"/>
          <w:szCs w:val="16"/>
        </w:rPr>
      </w:pPr>
    </w:p>
    <w:p w:rsidR="004416D7" w:rsidRDefault="004416D7" w:rsidP="004416D7">
      <w:pPr>
        <w:widowControl w:val="0"/>
        <w:autoSpaceDE w:val="0"/>
        <w:autoSpaceDN w:val="0"/>
        <w:adjustRightInd w:val="0"/>
        <w:spacing w:after="0" w:line="240" w:lineRule="auto"/>
        <w:ind w:left="5040"/>
        <w:jc w:val="right"/>
        <w:outlineLvl w:val="2"/>
        <w:rPr>
          <w:rFonts w:ascii="Times New Roman" w:hAnsi="Times New Roman"/>
          <w:sz w:val="20"/>
          <w:szCs w:val="20"/>
        </w:rPr>
      </w:pPr>
      <w:r w:rsidRPr="004416D7">
        <w:rPr>
          <w:rFonts w:ascii="Times New Roman" w:hAnsi="Times New Roman"/>
          <w:sz w:val="20"/>
          <w:szCs w:val="20"/>
        </w:rPr>
        <w:t xml:space="preserve">Приложение № 7 </w:t>
      </w:r>
    </w:p>
    <w:p w:rsidR="004416D7" w:rsidRPr="004416D7" w:rsidRDefault="004416D7" w:rsidP="004416D7">
      <w:pPr>
        <w:widowControl w:val="0"/>
        <w:autoSpaceDE w:val="0"/>
        <w:autoSpaceDN w:val="0"/>
        <w:adjustRightInd w:val="0"/>
        <w:spacing w:after="0" w:line="240" w:lineRule="auto"/>
        <w:ind w:left="5040"/>
        <w:jc w:val="right"/>
        <w:outlineLvl w:val="2"/>
        <w:rPr>
          <w:rFonts w:ascii="Times New Roman" w:hAnsi="Times New Roman"/>
          <w:sz w:val="20"/>
          <w:szCs w:val="20"/>
        </w:rPr>
      </w:pPr>
      <w:r w:rsidRPr="004416D7">
        <w:rPr>
          <w:rFonts w:ascii="Times New Roman" w:hAnsi="Times New Roman"/>
          <w:sz w:val="20"/>
          <w:szCs w:val="20"/>
        </w:rPr>
        <w:t xml:space="preserve">к  Порядку  </w:t>
      </w:r>
    </w:p>
    <w:p w:rsidR="004416D7" w:rsidRPr="004416D7" w:rsidRDefault="004416D7" w:rsidP="004416D7">
      <w:pPr>
        <w:keepNext/>
        <w:tabs>
          <w:tab w:val="left" w:pos="708"/>
        </w:tabs>
        <w:spacing w:after="0" w:line="240" w:lineRule="auto"/>
        <w:jc w:val="center"/>
        <w:outlineLvl w:val="1"/>
        <w:rPr>
          <w:rFonts w:ascii="Times New Roman" w:hAnsi="Times New Roman"/>
          <w:sz w:val="20"/>
          <w:szCs w:val="20"/>
        </w:rPr>
      </w:pPr>
    </w:p>
    <w:p w:rsidR="004416D7" w:rsidRPr="004416D7" w:rsidRDefault="004416D7" w:rsidP="004416D7">
      <w:pPr>
        <w:keepNext/>
        <w:tabs>
          <w:tab w:val="left" w:pos="708"/>
        </w:tabs>
        <w:spacing w:after="0" w:line="240" w:lineRule="auto"/>
        <w:jc w:val="center"/>
        <w:outlineLvl w:val="1"/>
        <w:rPr>
          <w:rFonts w:ascii="Times New Roman" w:hAnsi="Times New Roman"/>
          <w:sz w:val="20"/>
          <w:szCs w:val="20"/>
        </w:rPr>
      </w:pPr>
      <w:r w:rsidRPr="004416D7">
        <w:rPr>
          <w:rFonts w:ascii="Times New Roman" w:hAnsi="Times New Roman"/>
          <w:sz w:val="20"/>
          <w:szCs w:val="20"/>
        </w:rPr>
        <w:t xml:space="preserve">Отчет о </w:t>
      </w:r>
      <w:r w:rsidRPr="004416D7">
        <w:rPr>
          <w:rFonts w:ascii="Times New Roman" w:hAnsi="Times New Roman"/>
          <w:spacing w:val="2"/>
          <w:sz w:val="20"/>
          <w:szCs w:val="20"/>
        </w:rPr>
        <w:t>финансово-экономических показателях</w:t>
      </w:r>
    </w:p>
    <w:p w:rsidR="004416D7" w:rsidRPr="004416D7" w:rsidRDefault="004416D7" w:rsidP="004416D7">
      <w:pPr>
        <w:spacing w:after="0" w:line="240" w:lineRule="auto"/>
        <w:rPr>
          <w:rFonts w:ascii="Times New Roman" w:hAnsi="Times New Roman"/>
          <w:sz w:val="20"/>
          <w:szCs w:val="20"/>
        </w:rPr>
      </w:pPr>
      <w:r w:rsidRPr="004416D7">
        <w:rPr>
          <w:rFonts w:ascii="Times New Roman" w:hAnsi="Times New Roman"/>
          <w:sz w:val="20"/>
          <w:szCs w:val="20"/>
        </w:rPr>
        <w:t>_________________________________________________________________</w:t>
      </w:r>
    </w:p>
    <w:p w:rsidR="004416D7" w:rsidRPr="004416D7" w:rsidRDefault="004416D7" w:rsidP="004416D7">
      <w:pPr>
        <w:spacing w:after="0" w:line="240" w:lineRule="auto"/>
        <w:jc w:val="center"/>
        <w:rPr>
          <w:rFonts w:ascii="Times New Roman" w:hAnsi="Times New Roman"/>
          <w:sz w:val="20"/>
          <w:szCs w:val="20"/>
        </w:rPr>
      </w:pPr>
      <w:r w:rsidRPr="004416D7">
        <w:rPr>
          <w:rFonts w:ascii="Times New Roman" w:hAnsi="Times New Roman"/>
          <w:sz w:val="20"/>
          <w:szCs w:val="20"/>
        </w:rPr>
        <w:t>(наименование юридического лица, индивидуального предпринимателя)</w:t>
      </w:r>
    </w:p>
    <w:p w:rsidR="004416D7" w:rsidRPr="004416D7" w:rsidRDefault="004416D7" w:rsidP="004416D7">
      <w:pPr>
        <w:spacing w:after="0" w:line="240" w:lineRule="auto"/>
        <w:jc w:val="center"/>
        <w:rPr>
          <w:rFonts w:ascii="Times New Roman" w:hAnsi="Times New Roman"/>
          <w:sz w:val="20"/>
          <w:szCs w:val="20"/>
        </w:rPr>
      </w:pPr>
      <w:r w:rsidRPr="004416D7">
        <w:rPr>
          <w:rFonts w:ascii="Times New Roman" w:hAnsi="Times New Roman"/>
          <w:sz w:val="20"/>
          <w:szCs w:val="20"/>
        </w:rPr>
        <w:t>за  20___ год</w:t>
      </w:r>
    </w:p>
    <w:p w:rsidR="004416D7" w:rsidRPr="004416D7" w:rsidRDefault="004416D7" w:rsidP="004416D7">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3180"/>
        <w:gridCol w:w="1129"/>
        <w:gridCol w:w="2089"/>
        <w:gridCol w:w="1450"/>
        <w:gridCol w:w="1656"/>
      </w:tblGrid>
      <w:tr w:rsidR="004416D7" w:rsidRPr="0092551C" w:rsidTr="004416D7">
        <w:trPr>
          <w:trHeight w:val="1080"/>
        </w:trPr>
        <w:tc>
          <w:tcPr>
            <w:tcW w:w="167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Наименование показателя </w:t>
            </w:r>
          </w:p>
        </w:tc>
        <w:tc>
          <w:tcPr>
            <w:tcW w:w="594"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Единица </w:t>
            </w:r>
            <w:r w:rsidRPr="0092551C">
              <w:rPr>
                <w:rFonts w:ascii="Times New Roman" w:hAnsi="Times New Roman"/>
                <w:sz w:val="14"/>
                <w:szCs w:val="14"/>
              </w:rPr>
              <w:br/>
              <w:t>измерения</w:t>
            </w:r>
          </w:p>
        </w:tc>
        <w:tc>
          <w:tcPr>
            <w:tcW w:w="1099"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Год, </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следующий</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 за годом     </w:t>
            </w:r>
            <w:r w:rsidRPr="0092551C">
              <w:rPr>
                <w:rFonts w:ascii="Times New Roman" w:hAnsi="Times New Roman"/>
                <w:sz w:val="14"/>
                <w:szCs w:val="14"/>
              </w:rPr>
              <w:br/>
              <w:t xml:space="preserve">получения </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субсидии </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(план)</w:t>
            </w:r>
          </w:p>
        </w:tc>
        <w:tc>
          <w:tcPr>
            <w:tcW w:w="76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Год, </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следующий</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 xml:space="preserve"> за годом     </w:t>
            </w:r>
            <w:r w:rsidRPr="0092551C">
              <w:rPr>
                <w:rFonts w:ascii="Times New Roman" w:hAnsi="Times New Roman"/>
                <w:sz w:val="14"/>
                <w:szCs w:val="14"/>
              </w:rPr>
              <w:br/>
              <w:t xml:space="preserve">получения </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Отклонение,</w:t>
            </w:r>
          </w:p>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w:t>
            </w:r>
          </w:p>
        </w:tc>
      </w:tr>
      <w:tr w:rsidR="004416D7" w:rsidRPr="0092551C" w:rsidTr="004416D7">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1</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2</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3</w:t>
            </w: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4</w:t>
            </w: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5</w:t>
            </w: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Выручка от реализации товаров (работ, услуг),</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тыс.    </w:t>
            </w:r>
            <w:r w:rsidRPr="0092551C">
              <w:rPr>
                <w:rFonts w:ascii="Times New Roman" w:hAnsi="Times New Roman"/>
                <w:sz w:val="14"/>
                <w:szCs w:val="14"/>
              </w:rPr>
              <w:br/>
              <w:t xml:space="preserve">рублей  </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328"/>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в том числе НДС</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тыс.    </w:t>
            </w:r>
            <w:r w:rsidRPr="0092551C">
              <w:rPr>
                <w:rFonts w:ascii="Times New Roman" w:hAnsi="Times New Roman"/>
                <w:sz w:val="14"/>
                <w:szCs w:val="14"/>
              </w:rPr>
              <w:br/>
              <w:t xml:space="preserve">рублей  </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Прибыль (убыток) от продаж товаров (работ, услуг) </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тыс.    </w:t>
            </w:r>
            <w:r w:rsidRPr="0092551C">
              <w:rPr>
                <w:rFonts w:ascii="Times New Roman" w:hAnsi="Times New Roman"/>
                <w:sz w:val="14"/>
                <w:szCs w:val="14"/>
              </w:rPr>
              <w:br/>
              <w:t xml:space="preserve">рублей  </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Налоговые платежи в бюджеты всех уровней и внебюджетные фонды, всего,</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тыс.    </w:t>
            </w:r>
            <w:r w:rsidRPr="0092551C">
              <w:rPr>
                <w:rFonts w:ascii="Times New Roman" w:hAnsi="Times New Roman"/>
                <w:sz w:val="14"/>
                <w:szCs w:val="14"/>
              </w:rPr>
              <w:br/>
              <w:t xml:space="preserve">рублей  </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Среднесписочная численность персонала</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чел.</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36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Среднемесячная  заработная</w:t>
            </w:r>
            <w:r w:rsidRPr="0092551C">
              <w:rPr>
                <w:rFonts w:ascii="Times New Roman" w:hAnsi="Times New Roman"/>
                <w:sz w:val="14"/>
                <w:szCs w:val="14"/>
              </w:rPr>
              <w:br/>
              <w:t xml:space="preserve">плата на 1 работающего </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 xml:space="preserve">рублей  </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Рынки сбыта товаров (работ, услуг):</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х</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х</w:t>
            </w: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х</w:t>
            </w: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х</w:t>
            </w:r>
          </w:p>
        </w:tc>
      </w:tr>
      <w:tr w:rsidR="004416D7" w:rsidRPr="0092551C" w:rsidTr="004416D7">
        <w:trPr>
          <w:trHeight w:val="70"/>
        </w:trPr>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Объем отгруженных товаров (работ, услуг), в т.ч:</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тыс. рублей</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r>
      <w:tr w:rsidR="004416D7" w:rsidRPr="0092551C" w:rsidTr="004416D7">
        <w:tc>
          <w:tcPr>
            <w:tcW w:w="167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объем товаров (работ, услуг), отгруженных на территории Красноярского края</w:t>
            </w:r>
          </w:p>
        </w:tc>
        <w:tc>
          <w:tcPr>
            <w:tcW w:w="594"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тыс. рублей</w:t>
            </w:r>
          </w:p>
        </w:tc>
        <w:tc>
          <w:tcPr>
            <w:tcW w:w="1099"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763"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872" w:type="pct"/>
            <w:tcBorders>
              <w:top w:val="nil"/>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r>
      <w:tr w:rsidR="004416D7" w:rsidRPr="0092551C" w:rsidTr="004416D7">
        <w:tc>
          <w:tcPr>
            <w:tcW w:w="167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объем товаров (работ, услуг), отгруженных за пределы Красноярского края</w:t>
            </w:r>
          </w:p>
        </w:tc>
        <w:tc>
          <w:tcPr>
            <w:tcW w:w="594"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тыс. рублей</w:t>
            </w:r>
          </w:p>
        </w:tc>
        <w:tc>
          <w:tcPr>
            <w:tcW w:w="1099"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76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872"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r>
      <w:tr w:rsidR="004416D7" w:rsidRPr="0092551C" w:rsidTr="004416D7">
        <w:tc>
          <w:tcPr>
            <w:tcW w:w="167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rPr>
                <w:rFonts w:ascii="Times New Roman" w:hAnsi="Times New Roman"/>
                <w:sz w:val="14"/>
                <w:szCs w:val="14"/>
              </w:rPr>
            </w:pPr>
            <w:r w:rsidRPr="0092551C">
              <w:rPr>
                <w:rFonts w:ascii="Times New Roman" w:hAnsi="Times New Roman"/>
                <w:sz w:val="14"/>
                <w:szCs w:val="14"/>
              </w:rPr>
              <w:t>объем товаров (работ, услуг), отгруженных за пределы Российской Федерации (экспорт)</w:t>
            </w:r>
          </w:p>
        </w:tc>
        <w:tc>
          <w:tcPr>
            <w:tcW w:w="594"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r w:rsidRPr="0092551C">
              <w:rPr>
                <w:rFonts w:ascii="Times New Roman" w:hAnsi="Times New Roman"/>
                <w:sz w:val="14"/>
                <w:szCs w:val="14"/>
              </w:rPr>
              <w:t>тыс. рублей</w:t>
            </w:r>
          </w:p>
        </w:tc>
        <w:tc>
          <w:tcPr>
            <w:tcW w:w="1099"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763"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c>
          <w:tcPr>
            <w:tcW w:w="872" w:type="pct"/>
            <w:tcBorders>
              <w:top w:val="single" w:sz="4" w:space="0" w:color="auto"/>
              <w:left w:val="single" w:sz="4" w:space="0" w:color="auto"/>
              <w:bottom w:val="single" w:sz="4" w:space="0" w:color="auto"/>
              <w:right w:val="single" w:sz="4" w:space="0" w:color="auto"/>
            </w:tcBorders>
          </w:tcPr>
          <w:p w:rsidR="004416D7" w:rsidRPr="0092551C" w:rsidRDefault="004416D7" w:rsidP="004416D7">
            <w:pPr>
              <w:widowControl w:val="0"/>
              <w:adjustRightInd w:val="0"/>
              <w:spacing w:after="0" w:line="240" w:lineRule="auto"/>
              <w:jc w:val="center"/>
              <w:rPr>
                <w:rFonts w:ascii="Times New Roman" w:hAnsi="Times New Roman"/>
                <w:sz w:val="14"/>
                <w:szCs w:val="14"/>
              </w:rPr>
            </w:pPr>
          </w:p>
        </w:tc>
      </w:tr>
    </w:tbl>
    <w:p w:rsidR="004416D7" w:rsidRPr="004416D7" w:rsidRDefault="004416D7" w:rsidP="004416D7">
      <w:pPr>
        <w:spacing w:after="0" w:line="240" w:lineRule="auto"/>
        <w:rPr>
          <w:rFonts w:ascii="Times New Roman" w:hAnsi="Times New Roman"/>
          <w:sz w:val="20"/>
          <w:szCs w:val="20"/>
        </w:rPr>
      </w:pPr>
    </w:p>
    <w:p w:rsidR="004416D7" w:rsidRPr="004416D7" w:rsidRDefault="004416D7" w:rsidP="004416D7">
      <w:pPr>
        <w:widowControl w:val="0"/>
        <w:autoSpaceDE w:val="0"/>
        <w:autoSpaceDN w:val="0"/>
        <w:adjustRightInd w:val="0"/>
        <w:spacing w:after="0" w:line="240" w:lineRule="auto"/>
        <w:rPr>
          <w:rFonts w:ascii="Times New Roman" w:hAnsi="Times New Roman"/>
          <w:sz w:val="20"/>
          <w:szCs w:val="20"/>
        </w:rPr>
      </w:pPr>
      <w:r w:rsidRPr="004416D7">
        <w:rPr>
          <w:rFonts w:ascii="Times New Roman" w:hAnsi="Times New Roman"/>
          <w:sz w:val="20"/>
          <w:szCs w:val="20"/>
        </w:rPr>
        <w:t xml:space="preserve"> Руководитель      ___________        _____________________</w:t>
      </w:r>
    </w:p>
    <w:p w:rsidR="004416D7" w:rsidRPr="004416D7" w:rsidRDefault="004416D7" w:rsidP="004416D7">
      <w:pPr>
        <w:widowControl w:val="0"/>
        <w:autoSpaceDE w:val="0"/>
        <w:autoSpaceDN w:val="0"/>
        <w:adjustRightInd w:val="0"/>
        <w:spacing w:after="0" w:line="240" w:lineRule="auto"/>
        <w:rPr>
          <w:rFonts w:ascii="Times New Roman" w:hAnsi="Times New Roman"/>
          <w:sz w:val="20"/>
          <w:szCs w:val="20"/>
        </w:rPr>
      </w:pPr>
      <w:r w:rsidRPr="004416D7">
        <w:rPr>
          <w:rFonts w:ascii="Times New Roman" w:hAnsi="Times New Roman"/>
          <w:sz w:val="20"/>
          <w:szCs w:val="20"/>
        </w:rPr>
        <w:t xml:space="preserve">  (должность)         (подпись)            (расшифровка подписи)</w:t>
      </w:r>
    </w:p>
    <w:p w:rsidR="004416D7" w:rsidRPr="004416D7" w:rsidRDefault="004416D7" w:rsidP="004416D7">
      <w:pPr>
        <w:widowControl w:val="0"/>
        <w:autoSpaceDE w:val="0"/>
        <w:autoSpaceDN w:val="0"/>
        <w:adjustRightInd w:val="0"/>
        <w:spacing w:after="0" w:line="240" w:lineRule="auto"/>
        <w:rPr>
          <w:rFonts w:ascii="Times New Roman" w:hAnsi="Times New Roman"/>
          <w:sz w:val="20"/>
          <w:szCs w:val="20"/>
        </w:rPr>
      </w:pPr>
      <w:r w:rsidRPr="004416D7">
        <w:rPr>
          <w:rFonts w:ascii="Times New Roman" w:hAnsi="Times New Roman"/>
          <w:sz w:val="20"/>
          <w:szCs w:val="20"/>
        </w:rPr>
        <w:t xml:space="preserve">    М.П.</w:t>
      </w:r>
    </w:p>
    <w:p w:rsidR="004416D7" w:rsidRDefault="004416D7" w:rsidP="007D2AF8">
      <w:pPr>
        <w:widowControl w:val="0"/>
        <w:autoSpaceDE w:val="0"/>
        <w:autoSpaceDN w:val="0"/>
        <w:adjustRightInd w:val="0"/>
        <w:spacing w:after="0" w:line="240" w:lineRule="auto"/>
        <w:jc w:val="both"/>
        <w:outlineLvl w:val="2"/>
        <w:rPr>
          <w:rFonts w:ascii="Times New Roman" w:hAnsi="Times New Roman"/>
          <w:sz w:val="16"/>
          <w:szCs w:val="16"/>
        </w:rPr>
      </w:pPr>
    </w:p>
    <w:tbl>
      <w:tblPr>
        <w:tblStyle w:val="a9"/>
        <w:tblpPr w:leftFromText="180" w:rightFromText="180" w:vertAnchor="text" w:horzAnchor="margin" w:tblpY="1568"/>
        <w:tblW w:w="5000" w:type="pct"/>
        <w:tblLook w:val="04A0"/>
      </w:tblPr>
      <w:tblGrid>
        <w:gridCol w:w="4425"/>
        <w:gridCol w:w="3639"/>
        <w:gridCol w:w="1506"/>
      </w:tblGrid>
      <w:tr w:rsidR="0092551C" w:rsidRPr="0092551C" w:rsidTr="0092551C">
        <w:tc>
          <w:tcPr>
            <w:tcW w:w="2312" w:type="pct"/>
          </w:tcPr>
          <w:p w:rsidR="0092551C" w:rsidRPr="0092551C" w:rsidRDefault="0092551C" w:rsidP="0092551C">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Учредитель – администрация Богучанского района</w:t>
            </w:r>
          </w:p>
        </w:tc>
        <w:tc>
          <w:tcPr>
            <w:tcW w:w="1901" w:type="pct"/>
          </w:tcPr>
          <w:p w:rsidR="0092551C" w:rsidRPr="0092551C" w:rsidRDefault="0092551C" w:rsidP="0092551C">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Главный редактор – Карнаухов В.Ю.</w:t>
            </w:r>
          </w:p>
        </w:tc>
        <w:tc>
          <w:tcPr>
            <w:tcW w:w="787" w:type="pct"/>
          </w:tcPr>
          <w:p w:rsidR="0092551C" w:rsidRPr="0092551C" w:rsidRDefault="0092551C" w:rsidP="0092551C">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 xml:space="preserve">Тираж – </w:t>
            </w:r>
            <w:r>
              <w:rPr>
                <w:rFonts w:ascii="Times New Roman" w:eastAsia="Times New Roman" w:hAnsi="Times New Roman"/>
                <w:sz w:val="16"/>
                <w:szCs w:val="16"/>
              </w:rPr>
              <w:t>4</w:t>
            </w:r>
            <w:bookmarkStart w:id="15" w:name="_GoBack"/>
            <w:bookmarkEnd w:id="15"/>
            <w:r w:rsidRPr="0092551C">
              <w:rPr>
                <w:rFonts w:ascii="Times New Roman" w:eastAsia="Times New Roman" w:hAnsi="Times New Roman"/>
                <w:sz w:val="16"/>
                <w:szCs w:val="16"/>
              </w:rPr>
              <w:t>0 экз.</w:t>
            </w:r>
          </w:p>
        </w:tc>
      </w:tr>
      <w:tr w:rsidR="0092551C" w:rsidRPr="0092551C" w:rsidTr="0092551C">
        <w:tc>
          <w:tcPr>
            <w:tcW w:w="5000" w:type="pct"/>
            <w:gridSpan w:val="3"/>
          </w:tcPr>
          <w:p w:rsidR="0092551C" w:rsidRPr="0092551C" w:rsidRDefault="0092551C" w:rsidP="0092551C">
            <w:pPr>
              <w:spacing w:after="0" w:line="240" w:lineRule="auto"/>
              <w:jc w:val="center"/>
              <w:rPr>
                <w:rFonts w:ascii="Times New Roman" w:eastAsia="Times New Roman" w:hAnsi="Times New Roman"/>
                <w:sz w:val="16"/>
                <w:szCs w:val="16"/>
              </w:rPr>
            </w:pPr>
            <w:r w:rsidRPr="0092551C">
              <w:rPr>
                <w:rFonts w:ascii="Times New Roman" w:eastAsia="Times New Roman" w:hAnsi="Times New Roman"/>
                <w:sz w:val="16"/>
                <w:szCs w:val="16"/>
              </w:rPr>
              <w:t>Адрес редакции, издателя, типографии:</w:t>
            </w:r>
          </w:p>
          <w:p w:rsidR="0092551C" w:rsidRPr="0092551C" w:rsidRDefault="0092551C" w:rsidP="0092551C">
            <w:pPr>
              <w:spacing w:after="0" w:line="240" w:lineRule="auto"/>
              <w:jc w:val="center"/>
              <w:rPr>
                <w:rFonts w:ascii="Times New Roman" w:eastAsia="Times New Roman" w:hAnsi="Times New Roman"/>
                <w:sz w:val="16"/>
                <w:szCs w:val="16"/>
              </w:rPr>
            </w:pPr>
            <w:r w:rsidRPr="0092551C">
              <w:rPr>
                <w:rFonts w:ascii="Times New Roman" w:eastAsia="Times New Roman" w:hAnsi="Times New Roman"/>
                <w:sz w:val="16"/>
                <w:szCs w:val="16"/>
              </w:rPr>
              <w:t>663430, Красноярский край, Богучанский район, с.Богучаны, ул.Октябрьская, д.72</w:t>
            </w:r>
          </w:p>
        </w:tc>
      </w:tr>
    </w:tbl>
    <w:p w:rsidR="0092551C" w:rsidRPr="004416D7" w:rsidRDefault="0092551C" w:rsidP="007D2AF8">
      <w:pPr>
        <w:widowControl w:val="0"/>
        <w:autoSpaceDE w:val="0"/>
        <w:autoSpaceDN w:val="0"/>
        <w:adjustRightInd w:val="0"/>
        <w:spacing w:after="0" w:line="240" w:lineRule="auto"/>
        <w:jc w:val="both"/>
        <w:outlineLvl w:val="2"/>
        <w:rPr>
          <w:rFonts w:ascii="Times New Roman" w:hAnsi="Times New Roman"/>
          <w:sz w:val="16"/>
          <w:szCs w:val="16"/>
        </w:rPr>
      </w:pPr>
    </w:p>
    <w:sectPr w:rsidR="0092551C" w:rsidRPr="004416D7" w:rsidSect="00486B5A">
      <w:footerReference w:type="default" r:id="rId57"/>
      <w:footerReference w:type="first" r:id="rId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A1" w:rsidRDefault="001E20A1" w:rsidP="00F3397A">
      <w:pPr>
        <w:spacing w:after="0" w:line="240" w:lineRule="auto"/>
      </w:pPr>
      <w:r>
        <w:separator/>
      </w:r>
    </w:p>
  </w:endnote>
  <w:endnote w:type="continuationSeparator" w:id="1">
    <w:p w:rsidR="001E20A1" w:rsidRDefault="001E20A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SimSun-ExtB">
    <w:panose1 w:val="02010609060101010101"/>
    <w:charset w:val="86"/>
    <w:family w:val="modern"/>
    <w:pitch w:val="fixed"/>
    <w:sig w:usb0="00000003" w:usb1="0A0E0000" w:usb2="00000010" w:usb3="00000000" w:csb0="00040001" w:csb1="00000000"/>
  </w:font>
  <w:font w:name="Agency FB">
    <w:altName w:val="Trebuchet MS"/>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0065"/>
    </w:sdtPr>
    <w:sdtContent>
      <w:p w:rsidR="003F67E2" w:rsidRDefault="003F3E80">
        <w:r>
          <w:rPr>
            <w:noProof/>
            <w:lang w:eastAsia="ru-RU"/>
          </w:rPr>
          <w:pict>
            <v:group id="Группа 33" o:spid="_x0000_s4100" style="position:absolute;margin-left:0;margin-top:0;width:612.7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F67E2" w:rsidRDefault="003F3E80">
                      <w:pPr>
                        <w:jc w:val="center"/>
                      </w:pPr>
                      <w:r w:rsidRPr="003F3E80">
                        <w:fldChar w:fldCharType="begin"/>
                      </w:r>
                      <w:r w:rsidR="003F67E2">
                        <w:instrText>PAGE    \* MERGEFORMAT</w:instrText>
                      </w:r>
                      <w:r w:rsidRPr="003F3E80">
                        <w:fldChar w:fldCharType="separate"/>
                      </w:r>
                      <w:r w:rsidR="00635E0A" w:rsidRPr="00635E0A">
                        <w:rPr>
                          <w:noProof/>
                          <w:color w:val="8C8C8C" w:themeColor="background1" w:themeShade="8C"/>
                        </w:rPr>
                        <w:t>124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68440"/>
    </w:sdtPr>
    <w:sdtContent>
      <w:p w:rsidR="003F67E2" w:rsidRDefault="003F3E80">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A1" w:rsidRDefault="001E20A1" w:rsidP="00F3397A">
      <w:pPr>
        <w:spacing w:after="0" w:line="240" w:lineRule="auto"/>
      </w:pPr>
      <w:r>
        <w:separator/>
      </w:r>
    </w:p>
  </w:footnote>
  <w:footnote w:type="continuationSeparator" w:id="1">
    <w:p w:rsidR="001E20A1" w:rsidRDefault="001E20A1" w:rsidP="00F3397A">
      <w:pPr>
        <w:spacing w:after="0" w:line="240" w:lineRule="auto"/>
      </w:pPr>
      <w:r>
        <w:continuationSeparator/>
      </w:r>
    </w:p>
  </w:footnote>
  <w:footnote w:id="2">
    <w:p w:rsidR="003F67E2" w:rsidRPr="0005041C" w:rsidRDefault="003F67E2" w:rsidP="0005041C">
      <w:pPr>
        <w:pStyle w:val="aa"/>
      </w:pPr>
    </w:p>
  </w:footnote>
  <w:footnote w:id="3">
    <w:p w:rsidR="003F67E2" w:rsidRDefault="003F67E2" w:rsidP="00F513D7">
      <w:pPr>
        <w:pStyle w:val="ConsPlusNonformat"/>
        <w:jc w:val="both"/>
        <w:rPr>
          <w:rFonts w:ascii="Times New Roman" w:hAnsi="Times New Roman" w:cs="Times New Roman"/>
        </w:rPr>
      </w:pPr>
      <w:r>
        <w:rPr>
          <w:rStyle w:val="afffe"/>
        </w:rPr>
        <w:footnoteRef/>
      </w:r>
      <w:r w:rsidRPr="00B8153A">
        <w:rPr>
          <w:rFonts w:ascii="Times New Roman" w:hAnsi="Times New Roman" w:cs="Times New Roman"/>
        </w:rPr>
        <w:t>Сведения представляются отдельно на супруга (супругу) и на каждого из  несовершеннолетних  детей  руководителя   муниципального  учреждения, представляющего сведения.</w:t>
      </w:r>
    </w:p>
    <w:p w:rsidR="003F67E2" w:rsidRDefault="003F67E2" w:rsidP="00F513D7">
      <w:pPr>
        <w:pStyle w:val="ConsPlusNonformat"/>
        <w:jc w:val="both"/>
        <w:rPr>
          <w:rFonts w:ascii="Times New Roman" w:hAnsi="Times New Roman" w:cs="Times New Roman"/>
        </w:rPr>
      </w:pPr>
    </w:p>
    <w:p w:rsidR="003F67E2" w:rsidRDefault="003F67E2" w:rsidP="00F513D7">
      <w:pPr>
        <w:pStyle w:val="ConsPlusNonformat"/>
        <w:jc w:val="both"/>
        <w:rPr>
          <w:rFonts w:ascii="Times New Roman" w:hAnsi="Times New Roman" w:cs="Times New Roman"/>
        </w:rPr>
      </w:pPr>
    </w:p>
    <w:p w:rsidR="003F67E2" w:rsidRPr="00B8153A" w:rsidRDefault="003F67E2" w:rsidP="00F513D7">
      <w:pPr>
        <w:pStyle w:val="ConsPlusNonformat"/>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721AA"/>
    <w:multiLevelType w:val="singleLevel"/>
    <w:tmpl w:val="616CC8C2"/>
    <w:lvl w:ilvl="0">
      <w:start w:val="1"/>
      <w:numFmt w:val="decimal"/>
      <w:pStyle w:val="2"/>
      <w:lvlText w:val="%1."/>
      <w:lvlJc w:val="left"/>
      <w:pPr>
        <w:tabs>
          <w:tab w:val="num" w:pos="927"/>
        </w:tabs>
        <w:ind w:firstLine="567"/>
      </w:pPr>
    </w:lvl>
  </w:abstractNum>
  <w:abstractNum w:abstractNumId="6">
    <w:nsid w:val="05E023CD"/>
    <w:multiLevelType w:val="hybridMultilevel"/>
    <w:tmpl w:val="66900B70"/>
    <w:lvl w:ilvl="0" w:tplc="6114B118">
      <w:start w:val="1"/>
      <w:numFmt w:val="upperRoman"/>
      <w:lvlText w:val="%1."/>
      <w:lvlJc w:val="left"/>
      <w:pPr>
        <w:ind w:left="1080" w:hanging="72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DDB336B"/>
    <w:multiLevelType w:val="multilevel"/>
    <w:tmpl w:val="65806FC6"/>
    <w:lvl w:ilvl="0">
      <w:start w:val="2"/>
      <w:numFmt w:val="decimal"/>
      <w:lvlText w:val="%1"/>
      <w:lvlJc w:val="left"/>
      <w:pPr>
        <w:tabs>
          <w:tab w:val="num" w:pos="555"/>
        </w:tabs>
        <w:ind w:left="555" w:hanging="555"/>
      </w:pPr>
      <w:rPr>
        <w:rFonts w:eastAsia="MS Mincho" w:hint="default"/>
      </w:rPr>
    </w:lvl>
    <w:lvl w:ilvl="1">
      <w:start w:val="3"/>
      <w:numFmt w:val="decimal"/>
      <w:lvlText w:val="%1.%2"/>
      <w:lvlJc w:val="left"/>
      <w:pPr>
        <w:tabs>
          <w:tab w:val="num" w:pos="735"/>
        </w:tabs>
        <w:ind w:left="735" w:hanging="555"/>
      </w:pPr>
      <w:rPr>
        <w:rFonts w:eastAsia="MS Mincho" w:hint="default"/>
      </w:rPr>
    </w:lvl>
    <w:lvl w:ilvl="2">
      <w:start w:val="1"/>
      <w:numFmt w:val="decimal"/>
      <w:lvlText w:val="%1.%2.%3"/>
      <w:lvlJc w:val="left"/>
      <w:pPr>
        <w:tabs>
          <w:tab w:val="num" w:pos="1080"/>
        </w:tabs>
        <w:ind w:left="1080" w:hanging="720"/>
      </w:pPr>
      <w:rPr>
        <w:rFonts w:eastAsia="MS Mincho" w:hint="default"/>
      </w:rPr>
    </w:lvl>
    <w:lvl w:ilvl="3">
      <w:start w:val="1"/>
      <w:numFmt w:val="decimal"/>
      <w:lvlText w:val="%1.%2.%3.%4"/>
      <w:lvlJc w:val="left"/>
      <w:pPr>
        <w:tabs>
          <w:tab w:val="num" w:pos="1620"/>
        </w:tabs>
        <w:ind w:left="1620" w:hanging="1080"/>
      </w:pPr>
      <w:rPr>
        <w:rFonts w:eastAsia="MS Mincho" w:hint="default"/>
      </w:rPr>
    </w:lvl>
    <w:lvl w:ilvl="4">
      <w:start w:val="1"/>
      <w:numFmt w:val="decimal"/>
      <w:lvlText w:val="%1.%2.%3.%4.%5"/>
      <w:lvlJc w:val="left"/>
      <w:pPr>
        <w:tabs>
          <w:tab w:val="num" w:pos="1800"/>
        </w:tabs>
        <w:ind w:left="1800" w:hanging="1080"/>
      </w:pPr>
      <w:rPr>
        <w:rFonts w:eastAsia="MS Mincho" w:hint="default"/>
      </w:rPr>
    </w:lvl>
    <w:lvl w:ilvl="5">
      <w:start w:val="1"/>
      <w:numFmt w:val="decimal"/>
      <w:lvlText w:val="%1.%2.%3.%4.%5.%6"/>
      <w:lvlJc w:val="left"/>
      <w:pPr>
        <w:tabs>
          <w:tab w:val="num" w:pos="2340"/>
        </w:tabs>
        <w:ind w:left="2340" w:hanging="1440"/>
      </w:pPr>
      <w:rPr>
        <w:rFonts w:eastAsia="MS Mincho" w:hint="default"/>
      </w:rPr>
    </w:lvl>
    <w:lvl w:ilvl="6">
      <w:start w:val="1"/>
      <w:numFmt w:val="decimal"/>
      <w:lvlText w:val="%1.%2.%3.%4.%5.%6.%7"/>
      <w:lvlJc w:val="left"/>
      <w:pPr>
        <w:tabs>
          <w:tab w:val="num" w:pos="2520"/>
        </w:tabs>
        <w:ind w:left="2520" w:hanging="1440"/>
      </w:pPr>
      <w:rPr>
        <w:rFonts w:eastAsia="MS Mincho" w:hint="default"/>
      </w:rPr>
    </w:lvl>
    <w:lvl w:ilvl="7">
      <w:start w:val="1"/>
      <w:numFmt w:val="decimal"/>
      <w:lvlText w:val="%1.%2.%3.%4.%5.%6.%7.%8"/>
      <w:lvlJc w:val="left"/>
      <w:pPr>
        <w:tabs>
          <w:tab w:val="num" w:pos="3060"/>
        </w:tabs>
        <w:ind w:left="3060" w:hanging="1800"/>
      </w:pPr>
      <w:rPr>
        <w:rFonts w:eastAsia="MS Mincho" w:hint="default"/>
      </w:rPr>
    </w:lvl>
    <w:lvl w:ilvl="8">
      <w:start w:val="1"/>
      <w:numFmt w:val="decimal"/>
      <w:lvlText w:val="%1.%2.%3.%4.%5.%6.%7.%8.%9"/>
      <w:lvlJc w:val="left"/>
      <w:pPr>
        <w:tabs>
          <w:tab w:val="num" w:pos="3600"/>
        </w:tabs>
        <w:ind w:left="3600" w:hanging="2160"/>
      </w:pPr>
      <w:rPr>
        <w:rFonts w:eastAsia="MS Mincho" w:hint="default"/>
      </w:rPr>
    </w:lvl>
  </w:abstractNum>
  <w:abstractNum w:abstractNumId="9">
    <w:nsid w:val="19CC50BA"/>
    <w:multiLevelType w:val="hybridMultilevel"/>
    <w:tmpl w:val="42D085F6"/>
    <w:lvl w:ilvl="0" w:tplc="C8C0E2EE">
      <w:start w:val="1"/>
      <w:numFmt w:val="upperRoman"/>
      <w:lvlText w:val="%1."/>
      <w:lvlJc w:val="left"/>
      <w:pPr>
        <w:tabs>
          <w:tab w:val="num" w:pos="1080"/>
        </w:tabs>
        <w:ind w:left="1080" w:hanging="720"/>
      </w:pPr>
      <w:rPr>
        <w:rFonts w:eastAsia="MS Mincho"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1">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A52AF"/>
    <w:multiLevelType w:val="hybridMultilevel"/>
    <w:tmpl w:val="77EE5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35C0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1D4562"/>
    <w:multiLevelType w:val="multilevel"/>
    <w:tmpl w:val="3FC4A4E0"/>
    <w:lvl w:ilvl="0">
      <w:start w:val="1"/>
      <w:numFmt w:val="none"/>
      <w:lvlText w:val="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8A30E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6150EDB"/>
    <w:multiLevelType w:val="hybridMultilevel"/>
    <w:tmpl w:val="8B70E2D8"/>
    <w:lvl w:ilvl="0" w:tplc="4AEA47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8B7DD1"/>
    <w:multiLevelType w:val="hybridMultilevel"/>
    <w:tmpl w:val="2F22AE90"/>
    <w:lvl w:ilvl="0" w:tplc="28D4A2E2">
      <w:start w:val="1"/>
      <w:numFmt w:val="upperRoman"/>
      <w:lvlText w:val="%1."/>
      <w:lvlJc w:val="left"/>
      <w:pPr>
        <w:tabs>
          <w:tab w:val="num" w:pos="1428"/>
        </w:tabs>
        <w:ind w:left="1428" w:hanging="720"/>
      </w:pPr>
      <w:rPr>
        <w:rFonts w:eastAsia="MS Mincho"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50D3785"/>
    <w:multiLevelType w:val="hybridMultilevel"/>
    <w:tmpl w:val="E570A678"/>
    <w:lvl w:ilvl="0" w:tplc="9B66157E">
      <w:start w:val="4"/>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81045A7"/>
    <w:multiLevelType w:val="hybridMultilevel"/>
    <w:tmpl w:val="C3B47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773605"/>
    <w:multiLevelType w:val="multilevel"/>
    <w:tmpl w:val="69765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1B49A5"/>
    <w:multiLevelType w:val="hybridMultilevel"/>
    <w:tmpl w:val="347E2464"/>
    <w:lvl w:ilvl="0" w:tplc="70B8B18A">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C7268"/>
    <w:multiLevelType w:val="multilevel"/>
    <w:tmpl w:val="C096DE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1CA7A57"/>
    <w:multiLevelType w:val="hybridMultilevel"/>
    <w:tmpl w:val="039CF7EE"/>
    <w:lvl w:ilvl="0" w:tplc="16F64FF2">
      <w:start w:val="2"/>
      <w:numFmt w:val="decimal"/>
      <w:lvlText w:val="%1."/>
      <w:lvlJc w:val="left"/>
      <w:pPr>
        <w:tabs>
          <w:tab w:val="num" w:pos="720"/>
        </w:tabs>
        <w:ind w:left="720" w:hanging="360"/>
      </w:pPr>
      <w:rPr>
        <w:rFonts w:hint="default"/>
      </w:rPr>
    </w:lvl>
    <w:lvl w:ilvl="1" w:tplc="4FA25A1C">
      <w:numFmt w:val="none"/>
      <w:lvlText w:val=""/>
      <w:lvlJc w:val="left"/>
      <w:pPr>
        <w:tabs>
          <w:tab w:val="num" w:pos="360"/>
        </w:tabs>
      </w:pPr>
    </w:lvl>
    <w:lvl w:ilvl="2" w:tplc="5FA48C7A">
      <w:numFmt w:val="none"/>
      <w:lvlText w:val=""/>
      <w:lvlJc w:val="left"/>
      <w:pPr>
        <w:tabs>
          <w:tab w:val="num" w:pos="360"/>
        </w:tabs>
      </w:pPr>
    </w:lvl>
    <w:lvl w:ilvl="3" w:tplc="A28C7EFE">
      <w:numFmt w:val="none"/>
      <w:lvlText w:val=""/>
      <w:lvlJc w:val="left"/>
      <w:pPr>
        <w:tabs>
          <w:tab w:val="num" w:pos="360"/>
        </w:tabs>
      </w:pPr>
    </w:lvl>
    <w:lvl w:ilvl="4" w:tplc="6B6A3090">
      <w:numFmt w:val="none"/>
      <w:lvlText w:val=""/>
      <w:lvlJc w:val="left"/>
      <w:pPr>
        <w:tabs>
          <w:tab w:val="num" w:pos="360"/>
        </w:tabs>
      </w:pPr>
    </w:lvl>
    <w:lvl w:ilvl="5" w:tplc="851AB3A4">
      <w:numFmt w:val="none"/>
      <w:lvlText w:val=""/>
      <w:lvlJc w:val="left"/>
      <w:pPr>
        <w:tabs>
          <w:tab w:val="num" w:pos="360"/>
        </w:tabs>
      </w:pPr>
    </w:lvl>
    <w:lvl w:ilvl="6" w:tplc="4D366D62">
      <w:numFmt w:val="none"/>
      <w:lvlText w:val=""/>
      <w:lvlJc w:val="left"/>
      <w:pPr>
        <w:tabs>
          <w:tab w:val="num" w:pos="360"/>
        </w:tabs>
      </w:pPr>
    </w:lvl>
    <w:lvl w:ilvl="7" w:tplc="DECCE14E">
      <w:numFmt w:val="none"/>
      <w:lvlText w:val=""/>
      <w:lvlJc w:val="left"/>
      <w:pPr>
        <w:tabs>
          <w:tab w:val="num" w:pos="360"/>
        </w:tabs>
      </w:pPr>
    </w:lvl>
    <w:lvl w:ilvl="8" w:tplc="E8F6C9A2">
      <w:numFmt w:val="none"/>
      <w:lvlText w:val=""/>
      <w:lvlJc w:val="left"/>
      <w:pPr>
        <w:tabs>
          <w:tab w:val="num" w:pos="360"/>
        </w:tabs>
      </w:pPr>
    </w:lvl>
  </w:abstractNum>
  <w:abstractNum w:abstractNumId="29">
    <w:nsid w:val="52931E45"/>
    <w:multiLevelType w:val="hybridMultilevel"/>
    <w:tmpl w:val="70B42908"/>
    <w:lvl w:ilvl="0" w:tplc="3386F438">
      <w:start w:val="1"/>
      <w:numFmt w:val="bullet"/>
      <w:lvlText w:val=""/>
      <w:lvlJc w:val="left"/>
      <w:pPr>
        <w:tabs>
          <w:tab w:val="num" w:pos="720"/>
        </w:tabs>
        <w:ind w:left="720" w:hanging="360"/>
      </w:pPr>
      <w:rPr>
        <w:rFonts w:ascii="Wingdings" w:hAnsi="Wingdings" w:hint="default"/>
      </w:rPr>
    </w:lvl>
    <w:lvl w:ilvl="1" w:tplc="BF92DB9E">
      <w:start w:val="173"/>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rPr>
        <w:rFonts w:hint="default"/>
      </w:rPr>
    </w:lvl>
    <w:lvl w:ilvl="3" w:tplc="02387E4C" w:tentative="1">
      <w:start w:val="1"/>
      <w:numFmt w:val="bullet"/>
      <w:lvlText w:val=""/>
      <w:lvlJc w:val="left"/>
      <w:pPr>
        <w:tabs>
          <w:tab w:val="num" w:pos="2880"/>
        </w:tabs>
        <w:ind w:left="2880" w:hanging="360"/>
      </w:pPr>
      <w:rPr>
        <w:rFonts w:ascii="Wingdings" w:hAnsi="Wingdings" w:hint="default"/>
      </w:rPr>
    </w:lvl>
    <w:lvl w:ilvl="4" w:tplc="8F2AE874" w:tentative="1">
      <w:start w:val="1"/>
      <w:numFmt w:val="bullet"/>
      <w:lvlText w:val=""/>
      <w:lvlJc w:val="left"/>
      <w:pPr>
        <w:tabs>
          <w:tab w:val="num" w:pos="3600"/>
        </w:tabs>
        <w:ind w:left="3600" w:hanging="360"/>
      </w:pPr>
      <w:rPr>
        <w:rFonts w:ascii="Wingdings" w:hAnsi="Wingdings" w:hint="default"/>
      </w:rPr>
    </w:lvl>
    <w:lvl w:ilvl="5" w:tplc="5B044318" w:tentative="1">
      <w:start w:val="1"/>
      <w:numFmt w:val="bullet"/>
      <w:lvlText w:val=""/>
      <w:lvlJc w:val="left"/>
      <w:pPr>
        <w:tabs>
          <w:tab w:val="num" w:pos="4320"/>
        </w:tabs>
        <w:ind w:left="4320" w:hanging="360"/>
      </w:pPr>
      <w:rPr>
        <w:rFonts w:ascii="Wingdings" w:hAnsi="Wingdings" w:hint="default"/>
      </w:rPr>
    </w:lvl>
    <w:lvl w:ilvl="6" w:tplc="5C4423B0" w:tentative="1">
      <w:start w:val="1"/>
      <w:numFmt w:val="bullet"/>
      <w:lvlText w:val=""/>
      <w:lvlJc w:val="left"/>
      <w:pPr>
        <w:tabs>
          <w:tab w:val="num" w:pos="5040"/>
        </w:tabs>
        <w:ind w:left="5040" w:hanging="360"/>
      </w:pPr>
      <w:rPr>
        <w:rFonts w:ascii="Wingdings" w:hAnsi="Wingdings" w:hint="default"/>
      </w:rPr>
    </w:lvl>
    <w:lvl w:ilvl="7" w:tplc="7018BF9E" w:tentative="1">
      <w:start w:val="1"/>
      <w:numFmt w:val="bullet"/>
      <w:lvlText w:val=""/>
      <w:lvlJc w:val="left"/>
      <w:pPr>
        <w:tabs>
          <w:tab w:val="num" w:pos="5760"/>
        </w:tabs>
        <w:ind w:left="5760" w:hanging="360"/>
      </w:pPr>
      <w:rPr>
        <w:rFonts w:ascii="Wingdings" w:hAnsi="Wingdings" w:hint="default"/>
      </w:rPr>
    </w:lvl>
    <w:lvl w:ilvl="8" w:tplc="B8BCB80C" w:tentative="1">
      <w:start w:val="1"/>
      <w:numFmt w:val="bullet"/>
      <w:lvlText w:val=""/>
      <w:lvlJc w:val="left"/>
      <w:pPr>
        <w:tabs>
          <w:tab w:val="num" w:pos="6480"/>
        </w:tabs>
        <w:ind w:left="6480" w:hanging="360"/>
      </w:pPr>
      <w:rPr>
        <w:rFonts w:ascii="Wingdings" w:hAnsi="Wingdings" w:hint="default"/>
      </w:rPr>
    </w:lvl>
  </w:abstractNum>
  <w:abstractNum w:abstractNumId="30">
    <w:nsid w:val="5667726D"/>
    <w:multiLevelType w:val="hybridMultilevel"/>
    <w:tmpl w:val="65C0E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CF61D13"/>
    <w:multiLevelType w:val="hybridMultilevel"/>
    <w:tmpl w:val="C090FF0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3C63BD"/>
    <w:multiLevelType w:val="hybridMultilevel"/>
    <w:tmpl w:val="201AE0FE"/>
    <w:lvl w:ilvl="0" w:tplc="FFFFFFFF">
      <w:start w:val="1"/>
      <w:numFmt w:val="decimal"/>
      <w:lvlText w:val="%1."/>
      <w:lvlJc w:val="left"/>
      <w:pPr>
        <w:tabs>
          <w:tab w:val="num" w:pos="1070"/>
        </w:tabs>
        <w:ind w:left="107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5E4E30CE"/>
    <w:multiLevelType w:val="multilevel"/>
    <w:tmpl w:val="E110B8F2"/>
    <w:lvl w:ilvl="0">
      <w:start w:val="1"/>
      <w:numFmt w:val="none"/>
      <w:lvlText w:val="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A3005D"/>
    <w:multiLevelType w:val="hybridMultilevel"/>
    <w:tmpl w:val="2C46C7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136F8"/>
    <w:multiLevelType w:val="hybridMultilevel"/>
    <w:tmpl w:val="0AC2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7330C5"/>
    <w:multiLevelType w:val="multilevel"/>
    <w:tmpl w:val="347E2464"/>
    <w:lvl w:ilvl="0">
      <w:start w:val="1"/>
      <w:numFmt w:val="none"/>
      <w:lvlText w:val="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361A9A"/>
    <w:multiLevelType w:val="hybridMultilevel"/>
    <w:tmpl w:val="E3C4891E"/>
    <w:lvl w:ilvl="0" w:tplc="FFFFFFFF">
      <w:start w:val="4"/>
      <w:numFmt w:val="upperLetter"/>
      <w:lvlText w:val="%1."/>
      <w:lvlJc w:val="left"/>
      <w:pPr>
        <w:tabs>
          <w:tab w:val="num" w:pos="426"/>
        </w:tabs>
        <w:ind w:left="426" w:hanging="360"/>
      </w:pPr>
      <w:rPr>
        <w:rFonts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0">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32FE1"/>
    <w:multiLevelType w:val="hybridMultilevel"/>
    <w:tmpl w:val="675A7B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866639"/>
    <w:multiLevelType w:val="hybridMultilevel"/>
    <w:tmpl w:val="8788D3CE"/>
    <w:lvl w:ilvl="0" w:tplc="A7305EA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376EC5"/>
    <w:multiLevelType w:val="singleLevel"/>
    <w:tmpl w:val="C4E292D8"/>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46">
    <w:nsid w:val="7B3A352D"/>
    <w:multiLevelType w:val="multilevel"/>
    <w:tmpl w:val="69765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47"/>
  </w:num>
  <w:num w:numId="4">
    <w:abstractNumId w:val="7"/>
  </w:num>
  <w:num w:numId="5">
    <w:abstractNumId w:val="32"/>
  </w:num>
  <w:num w:numId="6">
    <w:abstractNumId w:val="27"/>
  </w:num>
  <w:num w:numId="7">
    <w:abstractNumId w:val="31"/>
  </w:num>
  <w:num w:numId="8">
    <w:abstractNumId w:val="17"/>
  </w:num>
  <w:num w:numId="9">
    <w:abstractNumId w:val="42"/>
  </w:num>
  <w:num w:numId="10">
    <w:abstractNumId w:val="40"/>
  </w:num>
  <w:num w:numId="11">
    <w:abstractNumId w:val="30"/>
  </w:num>
  <w:num w:numId="12">
    <w:abstractNumId w:val="36"/>
  </w:num>
  <w:num w:numId="13">
    <w:abstractNumId w:val="12"/>
  </w:num>
  <w:num w:numId="14">
    <w:abstractNumId w:val="13"/>
  </w:num>
  <w:num w:numId="15">
    <w:abstractNumId w:val="22"/>
  </w:num>
  <w:num w:numId="16">
    <w:abstractNumId w:val="11"/>
  </w:num>
  <w:num w:numId="17">
    <w:abstractNumId w:val="20"/>
  </w:num>
  <w:num w:numId="18">
    <w:abstractNumId w:val="44"/>
  </w:num>
  <w:num w:numId="19">
    <w:abstractNumId w:val="10"/>
  </w:num>
  <w:num w:numId="20">
    <w:abstractNumId w:val="45"/>
  </w:num>
  <w:num w:numId="21">
    <w:abstractNumId w:val="14"/>
  </w:num>
  <w:num w:numId="22">
    <w:abstractNumId w:val="46"/>
  </w:num>
  <w:num w:numId="23">
    <w:abstractNumId w:val="25"/>
  </w:num>
  <w:num w:numId="24">
    <w:abstractNumId w:val="35"/>
  </w:num>
  <w:num w:numId="25">
    <w:abstractNumId w:val="38"/>
  </w:num>
  <w:num w:numId="26">
    <w:abstractNumId w:val="16"/>
  </w:num>
  <w:num w:numId="27">
    <w:abstractNumId w:val="15"/>
  </w:num>
  <w:num w:numId="28">
    <w:abstractNumId w:val="24"/>
  </w:num>
  <w:num w:numId="29">
    <w:abstractNumId w:val="41"/>
  </w:num>
  <w:num w:numId="30">
    <w:abstractNumId w:val="43"/>
  </w:num>
  <w:num w:numId="31">
    <w:abstractNumId w:val="28"/>
  </w:num>
  <w:num w:numId="32">
    <w:abstractNumId w:val="18"/>
  </w:num>
  <w:num w:numId="33">
    <w:abstractNumId w:val="8"/>
  </w:num>
  <w:num w:numId="34">
    <w:abstractNumId w:val="39"/>
  </w:num>
  <w:num w:numId="35">
    <w:abstractNumId w:val="33"/>
  </w:num>
  <w:num w:numId="36">
    <w:abstractNumId w:val="37"/>
  </w:num>
  <w:num w:numId="37">
    <w:abstractNumId w:val="9"/>
  </w:num>
  <w:num w:numId="38">
    <w:abstractNumId w:val="26"/>
  </w:num>
  <w:num w:numId="39">
    <w:abstractNumId w:val="29"/>
  </w:num>
  <w:num w:numId="40">
    <w:abstractNumId w:val="19"/>
  </w:num>
  <w:num w:numId="41">
    <w:abstractNumId w:val="6"/>
  </w:num>
  <w:num w:numId="42">
    <w:abstractNumId w:val="34"/>
  </w:num>
  <w:num w:numId="43">
    <w:abstractNumId w:val="23"/>
  </w:num>
  <w:num w:numId="44">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06F"/>
    <w:rsid w:val="00001596"/>
    <w:rsid w:val="00002235"/>
    <w:rsid w:val="00003EF2"/>
    <w:rsid w:val="00003FE3"/>
    <w:rsid w:val="00007203"/>
    <w:rsid w:val="000075C2"/>
    <w:rsid w:val="0000787D"/>
    <w:rsid w:val="0001104D"/>
    <w:rsid w:val="00012A11"/>
    <w:rsid w:val="00013A60"/>
    <w:rsid w:val="000142CC"/>
    <w:rsid w:val="00014D74"/>
    <w:rsid w:val="00015D72"/>
    <w:rsid w:val="00016974"/>
    <w:rsid w:val="00020926"/>
    <w:rsid w:val="0002204F"/>
    <w:rsid w:val="00024F00"/>
    <w:rsid w:val="0002502B"/>
    <w:rsid w:val="000262AA"/>
    <w:rsid w:val="00026768"/>
    <w:rsid w:val="00027266"/>
    <w:rsid w:val="00027737"/>
    <w:rsid w:val="00027B70"/>
    <w:rsid w:val="000311A8"/>
    <w:rsid w:val="00034315"/>
    <w:rsid w:val="00034DF4"/>
    <w:rsid w:val="000367C9"/>
    <w:rsid w:val="00036FB2"/>
    <w:rsid w:val="000374A1"/>
    <w:rsid w:val="0004018F"/>
    <w:rsid w:val="00040CC5"/>
    <w:rsid w:val="00041E0F"/>
    <w:rsid w:val="000422F2"/>
    <w:rsid w:val="00042795"/>
    <w:rsid w:val="000432A5"/>
    <w:rsid w:val="0004400E"/>
    <w:rsid w:val="0004495F"/>
    <w:rsid w:val="00044C76"/>
    <w:rsid w:val="00045C55"/>
    <w:rsid w:val="00046D9F"/>
    <w:rsid w:val="0005041C"/>
    <w:rsid w:val="0005122F"/>
    <w:rsid w:val="00051574"/>
    <w:rsid w:val="0005227B"/>
    <w:rsid w:val="00054938"/>
    <w:rsid w:val="00055947"/>
    <w:rsid w:val="000561BE"/>
    <w:rsid w:val="000567FB"/>
    <w:rsid w:val="000604C8"/>
    <w:rsid w:val="00063424"/>
    <w:rsid w:val="00063C65"/>
    <w:rsid w:val="0006433B"/>
    <w:rsid w:val="00064731"/>
    <w:rsid w:val="00065E72"/>
    <w:rsid w:val="00065F76"/>
    <w:rsid w:val="00067560"/>
    <w:rsid w:val="000676A9"/>
    <w:rsid w:val="00070A60"/>
    <w:rsid w:val="0007207D"/>
    <w:rsid w:val="000726D6"/>
    <w:rsid w:val="00072A40"/>
    <w:rsid w:val="000737A2"/>
    <w:rsid w:val="000772C2"/>
    <w:rsid w:val="00080065"/>
    <w:rsid w:val="0008023C"/>
    <w:rsid w:val="00081BC6"/>
    <w:rsid w:val="00081CF9"/>
    <w:rsid w:val="00082C56"/>
    <w:rsid w:val="00084197"/>
    <w:rsid w:val="0008435B"/>
    <w:rsid w:val="00084992"/>
    <w:rsid w:val="0008514C"/>
    <w:rsid w:val="00085575"/>
    <w:rsid w:val="00085714"/>
    <w:rsid w:val="000859E8"/>
    <w:rsid w:val="00086216"/>
    <w:rsid w:val="0008741C"/>
    <w:rsid w:val="000878CC"/>
    <w:rsid w:val="00087C24"/>
    <w:rsid w:val="00090241"/>
    <w:rsid w:val="000913AB"/>
    <w:rsid w:val="000913BB"/>
    <w:rsid w:val="000919A4"/>
    <w:rsid w:val="00091D76"/>
    <w:rsid w:val="00092BD1"/>
    <w:rsid w:val="00093719"/>
    <w:rsid w:val="00094ADF"/>
    <w:rsid w:val="00095947"/>
    <w:rsid w:val="00095B21"/>
    <w:rsid w:val="000966C9"/>
    <w:rsid w:val="00096D09"/>
    <w:rsid w:val="00096E97"/>
    <w:rsid w:val="00096ECC"/>
    <w:rsid w:val="000A0F1F"/>
    <w:rsid w:val="000A12CD"/>
    <w:rsid w:val="000A3064"/>
    <w:rsid w:val="000A445C"/>
    <w:rsid w:val="000A71F7"/>
    <w:rsid w:val="000B1688"/>
    <w:rsid w:val="000B35B6"/>
    <w:rsid w:val="000B4675"/>
    <w:rsid w:val="000C1D79"/>
    <w:rsid w:val="000C30EF"/>
    <w:rsid w:val="000C387B"/>
    <w:rsid w:val="000C39C1"/>
    <w:rsid w:val="000C50A6"/>
    <w:rsid w:val="000C685D"/>
    <w:rsid w:val="000D117D"/>
    <w:rsid w:val="000D2D94"/>
    <w:rsid w:val="000D2F51"/>
    <w:rsid w:val="000D40A8"/>
    <w:rsid w:val="000D5F81"/>
    <w:rsid w:val="000D63BF"/>
    <w:rsid w:val="000D6A61"/>
    <w:rsid w:val="000D6AA1"/>
    <w:rsid w:val="000D731A"/>
    <w:rsid w:val="000D7F59"/>
    <w:rsid w:val="000E07A7"/>
    <w:rsid w:val="000E08BD"/>
    <w:rsid w:val="000E1C3A"/>
    <w:rsid w:val="000E34EB"/>
    <w:rsid w:val="000E39F3"/>
    <w:rsid w:val="000E3B4A"/>
    <w:rsid w:val="000E3E97"/>
    <w:rsid w:val="000E5934"/>
    <w:rsid w:val="000E6284"/>
    <w:rsid w:val="000E6CFD"/>
    <w:rsid w:val="000E7070"/>
    <w:rsid w:val="000F08EE"/>
    <w:rsid w:val="000F0B0E"/>
    <w:rsid w:val="000F0CE4"/>
    <w:rsid w:val="000F26FA"/>
    <w:rsid w:val="000F2A3F"/>
    <w:rsid w:val="000F319E"/>
    <w:rsid w:val="000F4447"/>
    <w:rsid w:val="000F4D62"/>
    <w:rsid w:val="000F726F"/>
    <w:rsid w:val="000F7319"/>
    <w:rsid w:val="00100BD2"/>
    <w:rsid w:val="0010327E"/>
    <w:rsid w:val="0010340D"/>
    <w:rsid w:val="0010443B"/>
    <w:rsid w:val="00105351"/>
    <w:rsid w:val="0010621E"/>
    <w:rsid w:val="00106408"/>
    <w:rsid w:val="00106AF5"/>
    <w:rsid w:val="00106E75"/>
    <w:rsid w:val="001107D8"/>
    <w:rsid w:val="0011448B"/>
    <w:rsid w:val="00115A2A"/>
    <w:rsid w:val="001163E4"/>
    <w:rsid w:val="0011652E"/>
    <w:rsid w:val="00121157"/>
    <w:rsid w:val="00121751"/>
    <w:rsid w:val="001246C7"/>
    <w:rsid w:val="00124B36"/>
    <w:rsid w:val="00124D5E"/>
    <w:rsid w:val="001256AB"/>
    <w:rsid w:val="001264BB"/>
    <w:rsid w:val="001271E2"/>
    <w:rsid w:val="0013288E"/>
    <w:rsid w:val="00133E98"/>
    <w:rsid w:val="00137694"/>
    <w:rsid w:val="0014065D"/>
    <w:rsid w:val="001408C3"/>
    <w:rsid w:val="00142D1D"/>
    <w:rsid w:val="001430F3"/>
    <w:rsid w:val="00143380"/>
    <w:rsid w:val="0014423F"/>
    <w:rsid w:val="0014577E"/>
    <w:rsid w:val="0014693C"/>
    <w:rsid w:val="0014770B"/>
    <w:rsid w:val="00147A06"/>
    <w:rsid w:val="00147BD8"/>
    <w:rsid w:val="00151E10"/>
    <w:rsid w:val="001523F1"/>
    <w:rsid w:val="00152413"/>
    <w:rsid w:val="001524F8"/>
    <w:rsid w:val="00152DA6"/>
    <w:rsid w:val="00153758"/>
    <w:rsid w:val="00153BF8"/>
    <w:rsid w:val="00154229"/>
    <w:rsid w:val="001553DE"/>
    <w:rsid w:val="00155C35"/>
    <w:rsid w:val="00156EAE"/>
    <w:rsid w:val="00160445"/>
    <w:rsid w:val="00160C05"/>
    <w:rsid w:val="00160F22"/>
    <w:rsid w:val="001613DF"/>
    <w:rsid w:val="00161E01"/>
    <w:rsid w:val="0016205B"/>
    <w:rsid w:val="001621CD"/>
    <w:rsid w:val="00162572"/>
    <w:rsid w:val="00163043"/>
    <w:rsid w:val="001636A4"/>
    <w:rsid w:val="00164B5F"/>
    <w:rsid w:val="00164C07"/>
    <w:rsid w:val="00166619"/>
    <w:rsid w:val="001668EC"/>
    <w:rsid w:val="0017135A"/>
    <w:rsid w:val="001713C0"/>
    <w:rsid w:val="001725FE"/>
    <w:rsid w:val="00175BBC"/>
    <w:rsid w:val="00177F72"/>
    <w:rsid w:val="0018008F"/>
    <w:rsid w:val="00180C5B"/>
    <w:rsid w:val="00180F1C"/>
    <w:rsid w:val="001821F2"/>
    <w:rsid w:val="001823FB"/>
    <w:rsid w:val="00184777"/>
    <w:rsid w:val="0018504C"/>
    <w:rsid w:val="00185A8C"/>
    <w:rsid w:val="001871B8"/>
    <w:rsid w:val="00187249"/>
    <w:rsid w:val="001874C7"/>
    <w:rsid w:val="00187605"/>
    <w:rsid w:val="00187BE1"/>
    <w:rsid w:val="001900F7"/>
    <w:rsid w:val="00190FD7"/>
    <w:rsid w:val="00193AF1"/>
    <w:rsid w:val="0019432D"/>
    <w:rsid w:val="00195DE2"/>
    <w:rsid w:val="00196B53"/>
    <w:rsid w:val="0019703D"/>
    <w:rsid w:val="001971E8"/>
    <w:rsid w:val="001A09C9"/>
    <w:rsid w:val="001A1390"/>
    <w:rsid w:val="001A3693"/>
    <w:rsid w:val="001A56DF"/>
    <w:rsid w:val="001A61C7"/>
    <w:rsid w:val="001A6C9B"/>
    <w:rsid w:val="001A79EF"/>
    <w:rsid w:val="001B01B5"/>
    <w:rsid w:val="001B0AA5"/>
    <w:rsid w:val="001B22B0"/>
    <w:rsid w:val="001B2B2C"/>
    <w:rsid w:val="001B4BEE"/>
    <w:rsid w:val="001B5CC6"/>
    <w:rsid w:val="001B6F4E"/>
    <w:rsid w:val="001B7B06"/>
    <w:rsid w:val="001B7BF6"/>
    <w:rsid w:val="001C25AC"/>
    <w:rsid w:val="001C2B56"/>
    <w:rsid w:val="001C40B9"/>
    <w:rsid w:val="001C56E2"/>
    <w:rsid w:val="001D01EA"/>
    <w:rsid w:val="001D0B0F"/>
    <w:rsid w:val="001D0B51"/>
    <w:rsid w:val="001D0BE9"/>
    <w:rsid w:val="001D0D20"/>
    <w:rsid w:val="001D1638"/>
    <w:rsid w:val="001D17EF"/>
    <w:rsid w:val="001D1A0F"/>
    <w:rsid w:val="001D21FF"/>
    <w:rsid w:val="001D2799"/>
    <w:rsid w:val="001D3113"/>
    <w:rsid w:val="001D4650"/>
    <w:rsid w:val="001D472D"/>
    <w:rsid w:val="001D78FB"/>
    <w:rsid w:val="001E0C3C"/>
    <w:rsid w:val="001E1032"/>
    <w:rsid w:val="001E15AF"/>
    <w:rsid w:val="001E20A1"/>
    <w:rsid w:val="001E387A"/>
    <w:rsid w:val="001E43E7"/>
    <w:rsid w:val="001E559E"/>
    <w:rsid w:val="001E5978"/>
    <w:rsid w:val="001E674C"/>
    <w:rsid w:val="001E6D81"/>
    <w:rsid w:val="001E7DC1"/>
    <w:rsid w:val="001F11BB"/>
    <w:rsid w:val="001F3E59"/>
    <w:rsid w:val="001F50E0"/>
    <w:rsid w:val="001F5F5A"/>
    <w:rsid w:val="001F6ED4"/>
    <w:rsid w:val="001F70C2"/>
    <w:rsid w:val="001F714E"/>
    <w:rsid w:val="001F7540"/>
    <w:rsid w:val="001F7A42"/>
    <w:rsid w:val="00200C81"/>
    <w:rsid w:val="00201BBD"/>
    <w:rsid w:val="00203544"/>
    <w:rsid w:val="002036DA"/>
    <w:rsid w:val="00203858"/>
    <w:rsid w:val="00204D0D"/>
    <w:rsid w:val="00204D9E"/>
    <w:rsid w:val="00205405"/>
    <w:rsid w:val="0020733C"/>
    <w:rsid w:val="00211C6F"/>
    <w:rsid w:val="00211D74"/>
    <w:rsid w:val="0021255D"/>
    <w:rsid w:val="002125D6"/>
    <w:rsid w:val="00212F99"/>
    <w:rsid w:val="00213B68"/>
    <w:rsid w:val="0021595D"/>
    <w:rsid w:val="00216114"/>
    <w:rsid w:val="00217760"/>
    <w:rsid w:val="00221630"/>
    <w:rsid w:val="002219C0"/>
    <w:rsid w:val="00221C82"/>
    <w:rsid w:val="00221F2F"/>
    <w:rsid w:val="0022206C"/>
    <w:rsid w:val="00223980"/>
    <w:rsid w:val="00225583"/>
    <w:rsid w:val="00227889"/>
    <w:rsid w:val="002279F9"/>
    <w:rsid w:val="00230F26"/>
    <w:rsid w:val="00231070"/>
    <w:rsid w:val="00231D9D"/>
    <w:rsid w:val="00233C0F"/>
    <w:rsid w:val="00233E32"/>
    <w:rsid w:val="00234053"/>
    <w:rsid w:val="00234EBB"/>
    <w:rsid w:val="00235C91"/>
    <w:rsid w:val="002366BB"/>
    <w:rsid w:val="00237419"/>
    <w:rsid w:val="002403CC"/>
    <w:rsid w:val="002404CF"/>
    <w:rsid w:val="00241F1D"/>
    <w:rsid w:val="0024445E"/>
    <w:rsid w:val="00245183"/>
    <w:rsid w:val="002461B8"/>
    <w:rsid w:val="00246DD5"/>
    <w:rsid w:val="00250713"/>
    <w:rsid w:val="00252E19"/>
    <w:rsid w:val="002537EB"/>
    <w:rsid w:val="002546D1"/>
    <w:rsid w:val="00254705"/>
    <w:rsid w:val="002552B3"/>
    <w:rsid w:val="0025559D"/>
    <w:rsid w:val="00256FBD"/>
    <w:rsid w:val="00257464"/>
    <w:rsid w:val="002604E3"/>
    <w:rsid w:val="00260D71"/>
    <w:rsid w:val="002611E2"/>
    <w:rsid w:val="00262060"/>
    <w:rsid w:val="002634DC"/>
    <w:rsid w:val="00263959"/>
    <w:rsid w:val="00263D75"/>
    <w:rsid w:val="002647E5"/>
    <w:rsid w:val="002661BA"/>
    <w:rsid w:val="00266F06"/>
    <w:rsid w:val="00270CBB"/>
    <w:rsid w:val="00271B21"/>
    <w:rsid w:val="00273513"/>
    <w:rsid w:val="002740F1"/>
    <w:rsid w:val="00274BA0"/>
    <w:rsid w:val="002808CA"/>
    <w:rsid w:val="00281993"/>
    <w:rsid w:val="002819D4"/>
    <w:rsid w:val="00284E32"/>
    <w:rsid w:val="002851BE"/>
    <w:rsid w:val="0028523D"/>
    <w:rsid w:val="0028658E"/>
    <w:rsid w:val="00291815"/>
    <w:rsid w:val="00293078"/>
    <w:rsid w:val="002937D6"/>
    <w:rsid w:val="002946CE"/>
    <w:rsid w:val="00294D63"/>
    <w:rsid w:val="0029593B"/>
    <w:rsid w:val="002960F7"/>
    <w:rsid w:val="002A0377"/>
    <w:rsid w:val="002A0489"/>
    <w:rsid w:val="002A0BFF"/>
    <w:rsid w:val="002A11EB"/>
    <w:rsid w:val="002A46CE"/>
    <w:rsid w:val="002A7D95"/>
    <w:rsid w:val="002B10A8"/>
    <w:rsid w:val="002B3B8C"/>
    <w:rsid w:val="002B40F3"/>
    <w:rsid w:val="002B443F"/>
    <w:rsid w:val="002B45CC"/>
    <w:rsid w:val="002B5139"/>
    <w:rsid w:val="002B6697"/>
    <w:rsid w:val="002B7F0C"/>
    <w:rsid w:val="002C0075"/>
    <w:rsid w:val="002C0201"/>
    <w:rsid w:val="002C2384"/>
    <w:rsid w:val="002C2CCD"/>
    <w:rsid w:val="002C490D"/>
    <w:rsid w:val="002C6950"/>
    <w:rsid w:val="002C7733"/>
    <w:rsid w:val="002C7767"/>
    <w:rsid w:val="002C7E5D"/>
    <w:rsid w:val="002D1E7C"/>
    <w:rsid w:val="002D26B5"/>
    <w:rsid w:val="002E06D1"/>
    <w:rsid w:val="002E0892"/>
    <w:rsid w:val="002E1C95"/>
    <w:rsid w:val="002E35E3"/>
    <w:rsid w:val="002E4285"/>
    <w:rsid w:val="002E62B9"/>
    <w:rsid w:val="002F06CD"/>
    <w:rsid w:val="002F0EF4"/>
    <w:rsid w:val="002F14A9"/>
    <w:rsid w:val="002F3852"/>
    <w:rsid w:val="002F4106"/>
    <w:rsid w:val="002F41A6"/>
    <w:rsid w:val="002F504E"/>
    <w:rsid w:val="002F5959"/>
    <w:rsid w:val="002F62C0"/>
    <w:rsid w:val="002F69C8"/>
    <w:rsid w:val="002F6D31"/>
    <w:rsid w:val="002F7F5F"/>
    <w:rsid w:val="003006DB"/>
    <w:rsid w:val="00301DDA"/>
    <w:rsid w:val="0030203A"/>
    <w:rsid w:val="00302D9C"/>
    <w:rsid w:val="00304DED"/>
    <w:rsid w:val="00306B90"/>
    <w:rsid w:val="00306C3E"/>
    <w:rsid w:val="003071F8"/>
    <w:rsid w:val="00307681"/>
    <w:rsid w:val="0031023D"/>
    <w:rsid w:val="00311567"/>
    <w:rsid w:val="00313029"/>
    <w:rsid w:val="00313BB3"/>
    <w:rsid w:val="00313F38"/>
    <w:rsid w:val="003140D6"/>
    <w:rsid w:val="00314759"/>
    <w:rsid w:val="00314C13"/>
    <w:rsid w:val="00315325"/>
    <w:rsid w:val="003154D3"/>
    <w:rsid w:val="0031694F"/>
    <w:rsid w:val="00316A8D"/>
    <w:rsid w:val="00317591"/>
    <w:rsid w:val="00317860"/>
    <w:rsid w:val="00317975"/>
    <w:rsid w:val="00317C7D"/>
    <w:rsid w:val="003212C3"/>
    <w:rsid w:val="00321432"/>
    <w:rsid w:val="00321607"/>
    <w:rsid w:val="0032272B"/>
    <w:rsid w:val="00323D4E"/>
    <w:rsid w:val="00324E5F"/>
    <w:rsid w:val="00330871"/>
    <w:rsid w:val="00330D41"/>
    <w:rsid w:val="00332280"/>
    <w:rsid w:val="003354B2"/>
    <w:rsid w:val="00335E24"/>
    <w:rsid w:val="003365A9"/>
    <w:rsid w:val="003377EF"/>
    <w:rsid w:val="00337D34"/>
    <w:rsid w:val="00340544"/>
    <w:rsid w:val="00340911"/>
    <w:rsid w:val="003428D3"/>
    <w:rsid w:val="00345CCE"/>
    <w:rsid w:val="003461B1"/>
    <w:rsid w:val="00346353"/>
    <w:rsid w:val="00347208"/>
    <w:rsid w:val="00350022"/>
    <w:rsid w:val="003505D3"/>
    <w:rsid w:val="00350B5A"/>
    <w:rsid w:val="003519C7"/>
    <w:rsid w:val="003522DF"/>
    <w:rsid w:val="003531E9"/>
    <w:rsid w:val="00353F8E"/>
    <w:rsid w:val="003566CB"/>
    <w:rsid w:val="00360A49"/>
    <w:rsid w:val="00360E7A"/>
    <w:rsid w:val="00360FB3"/>
    <w:rsid w:val="00361232"/>
    <w:rsid w:val="003614C3"/>
    <w:rsid w:val="003616D1"/>
    <w:rsid w:val="00363611"/>
    <w:rsid w:val="00363C9B"/>
    <w:rsid w:val="0036428D"/>
    <w:rsid w:val="0036689A"/>
    <w:rsid w:val="00367AB0"/>
    <w:rsid w:val="00367D5E"/>
    <w:rsid w:val="00367E33"/>
    <w:rsid w:val="00370345"/>
    <w:rsid w:val="003707FF"/>
    <w:rsid w:val="00371C3E"/>
    <w:rsid w:val="00372857"/>
    <w:rsid w:val="00372A49"/>
    <w:rsid w:val="00372D01"/>
    <w:rsid w:val="00374B1C"/>
    <w:rsid w:val="00376A02"/>
    <w:rsid w:val="00377955"/>
    <w:rsid w:val="00377F53"/>
    <w:rsid w:val="00380812"/>
    <w:rsid w:val="00381182"/>
    <w:rsid w:val="00381EAC"/>
    <w:rsid w:val="003825B5"/>
    <w:rsid w:val="00382F15"/>
    <w:rsid w:val="00383607"/>
    <w:rsid w:val="00385787"/>
    <w:rsid w:val="00385E29"/>
    <w:rsid w:val="00386C86"/>
    <w:rsid w:val="00390627"/>
    <w:rsid w:val="00391B09"/>
    <w:rsid w:val="003936AF"/>
    <w:rsid w:val="00396435"/>
    <w:rsid w:val="00396FA6"/>
    <w:rsid w:val="003975E9"/>
    <w:rsid w:val="0039767C"/>
    <w:rsid w:val="00397B27"/>
    <w:rsid w:val="003A0351"/>
    <w:rsid w:val="003A1701"/>
    <w:rsid w:val="003A214E"/>
    <w:rsid w:val="003A2A59"/>
    <w:rsid w:val="003A33FF"/>
    <w:rsid w:val="003A58FD"/>
    <w:rsid w:val="003A59E9"/>
    <w:rsid w:val="003A646D"/>
    <w:rsid w:val="003A72EA"/>
    <w:rsid w:val="003B0658"/>
    <w:rsid w:val="003B2C18"/>
    <w:rsid w:val="003B2CE8"/>
    <w:rsid w:val="003B33BF"/>
    <w:rsid w:val="003B35BE"/>
    <w:rsid w:val="003B4019"/>
    <w:rsid w:val="003B46DD"/>
    <w:rsid w:val="003B68B6"/>
    <w:rsid w:val="003C24CF"/>
    <w:rsid w:val="003C2AD4"/>
    <w:rsid w:val="003C359F"/>
    <w:rsid w:val="003C378E"/>
    <w:rsid w:val="003C555B"/>
    <w:rsid w:val="003C574B"/>
    <w:rsid w:val="003D0D68"/>
    <w:rsid w:val="003D287D"/>
    <w:rsid w:val="003D2D83"/>
    <w:rsid w:val="003D3512"/>
    <w:rsid w:val="003D40A9"/>
    <w:rsid w:val="003D55DA"/>
    <w:rsid w:val="003D5869"/>
    <w:rsid w:val="003D5ADA"/>
    <w:rsid w:val="003D6E75"/>
    <w:rsid w:val="003E0DEA"/>
    <w:rsid w:val="003E12D0"/>
    <w:rsid w:val="003E2787"/>
    <w:rsid w:val="003E2A81"/>
    <w:rsid w:val="003E2F9F"/>
    <w:rsid w:val="003E3236"/>
    <w:rsid w:val="003E665E"/>
    <w:rsid w:val="003E77DF"/>
    <w:rsid w:val="003E7ADF"/>
    <w:rsid w:val="003F05DF"/>
    <w:rsid w:val="003F0D8F"/>
    <w:rsid w:val="003F0E21"/>
    <w:rsid w:val="003F10A5"/>
    <w:rsid w:val="003F1215"/>
    <w:rsid w:val="003F3E80"/>
    <w:rsid w:val="003F44D8"/>
    <w:rsid w:val="003F535D"/>
    <w:rsid w:val="003F55C6"/>
    <w:rsid w:val="003F58ED"/>
    <w:rsid w:val="003F60A2"/>
    <w:rsid w:val="003F67E2"/>
    <w:rsid w:val="003F6ED4"/>
    <w:rsid w:val="00406161"/>
    <w:rsid w:val="00407421"/>
    <w:rsid w:val="004079F4"/>
    <w:rsid w:val="00410C94"/>
    <w:rsid w:val="00411103"/>
    <w:rsid w:val="0041191C"/>
    <w:rsid w:val="004129B3"/>
    <w:rsid w:val="00413146"/>
    <w:rsid w:val="00413D13"/>
    <w:rsid w:val="00413FBB"/>
    <w:rsid w:val="00414271"/>
    <w:rsid w:val="00414D26"/>
    <w:rsid w:val="00414ED7"/>
    <w:rsid w:val="004150DF"/>
    <w:rsid w:val="004169A7"/>
    <w:rsid w:val="00416A19"/>
    <w:rsid w:val="00416ABC"/>
    <w:rsid w:val="00417098"/>
    <w:rsid w:val="004200C7"/>
    <w:rsid w:val="00420C89"/>
    <w:rsid w:val="00420FBC"/>
    <w:rsid w:val="00422431"/>
    <w:rsid w:val="00422CCD"/>
    <w:rsid w:val="004233DA"/>
    <w:rsid w:val="004241F1"/>
    <w:rsid w:val="00424D6B"/>
    <w:rsid w:val="00424D7B"/>
    <w:rsid w:val="00426309"/>
    <w:rsid w:val="004278D8"/>
    <w:rsid w:val="00430025"/>
    <w:rsid w:val="0043096E"/>
    <w:rsid w:val="0043117B"/>
    <w:rsid w:val="00431807"/>
    <w:rsid w:val="004327F1"/>
    <w:rsid w:val="00433461"/>
    <w:rsid w:val="00434CF4"/>
    <w:rsid w:val="00437EBC"/>
    <w:rsid w:val="00437F0F"/>
    <w:rsid w:val="00440446"/>
    <w:rsid w:val="0044144F"/>
    <w:rsid w:val="004416D7"/>
    <w:rsid w:val="00442606"/>
    <w:rsid w:val="00442FFB"/>
    <w:rsid w:val="00444510"/>
    <w:rsid w:val="004457C6"/>
    <w:rsid w:val="00446265"/>
    <w:rsid w:val="00447681"/>
    <w:rsid w:val="00451081"/>
    <w:rsid w:val="00451F8B"/>
    <w:rsid w:val="004522D3"/>
    <w:rsid w:val="004527E3"/>
    <w:rsid w:val="00452895"/>
    <w:rsid w:val="004530C4"/>
    <w:rsid w:val="00454AF9"/>
    <w:rsid w:val="00454E14"/>
    <w:rsid w:val="00455FCF"/>
    <w:rsid w:val="0045642F"/>
    <w:rsid w:val="00461A37"/>
    <w:rsid w:val="00462A79"/>
    <w:rsid w:val="00462F6D"/>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6FF5"/>
    <w:rsid w:val="004A1F6F"/>
    <w:rsid w:val="004A2C58"/>
    <w:rsid w:val="004A37C1"/>
    <w:rsid w:val="004A4369"/>
    <w:rsid w:val="004A4762"/>
    <w:rsid w:val="004A62F3"/>
    <w:rsid w:val="004B1D50"/>
    <w:rsid w:val="004B384E"/>
    <w:rsid w:val="004B4B86"/>
    <w:rsid w:val="004B55D5"/>
    <w:rsid w:val="004B6F7E"/>
    <w:rsid w:val="004B710A"/>
    <w:rsid w:val="004C079D"/>
    <w:rsid w:val="004C0D12"/>
    <w:rsid w:val="004C4AEC"/>
    <w:rsid w:val="004C6590"/>
    <w:rsid w:val="004C6A4E"/>
    <w:rsid w:val="004C6FEC"/>
    <w:rsid w:val="004D114C"/>
    <w:rsid w:val="004D2314"/>
    <w:rsid w:val="004D3AA2"/>
    <w:rsid w:val="004D5E38"/>
    <w:rsid w:val="004D73D3"/>
    <w:rsid w:val="004D7E45"/>
    <w:rsid w:val="004E1C4C"/>
    <w:rsid w:val="004E2AA3"/>
    <w:rsid w:val="004E4932"/>
    <w:rsid w:val="004E64B0"/>
    <w:rsid w:val="004E6AA9"/>
    <w:rsid w:val="004E6AFF"/>
    <w:rsid w:val="004E7216"/>
    <w:rsid w:val="004F096F"/>
    <w:rsid w:val="004F0AEF"/>
    <w:rsid w:val="004F1E17"/>
    <w:rsid w:val="004F470B"/>
    <w:rsid w:val="004F7BFC"/>
    <w:rsid w:val="005005E4"/>
    <w:rsid w:val="005009F6"/>
    <w:rsid w:val="005011A5"/>
    <w:rsid w:val="00503621"/>
    <w:rsid w:val="0050576F"/>
    <w:rsid w:val="00505FA4"/>
    <w:rsid w:val="0050781F"/>
    <w:rsid w:val="00507C95"/>
    <w:rsid w:val="00507F9E"/>
    <w:rsid w:val="00511C1D"/>
    <w:rsid w:val="0051272B"/>
    <w:rsid w:val="0051317A"/>
    <w:rsid w:val="00513CBB"/>
    <w:rsid w:val="00515BC8"/>
    <w:rsid w:val="00521EA3"/>
    <w:rsid w:val="00521F95"/>
    <w:rsid w:val="005240C6"/>
    <w:rsid w:val="00527831"/>
    <w:rsid w:val="005279AC"/>
    <w:rsid w:val="00530BE1"/>
    <w:rsid w:val="00530DEE"/>
    <w:rsid w:val="00530ECF"/>
    <w:rsid w:val="00532075"/>
    <w:rsid w:val="00532357"/>
    <w:rsid w:val="005327A6"/>
    <w:rsid w:val="00532822"/>
    <w:rsid w:val="0053337E"/>
    <w:rsid w:val="00533B75"/>
    <w:rsid w:val="00533FBA"/>
    <w:rsid w:val="0053553D"/>
    <w:rsid w:val="00535AC3"/>
    <w:rsid w:val="005405C6"/>
    <w:rsid w:val="005413F6"/>
    <w:rsid w:val="005420CE"/>
    <w:rsid w:val="00542FE7"/>
    <w:rsid w:val="0054391F"/>
    <w:rsid w:val="0054411C"/>
    <w:rsid w:val="005441F0"/>
    <w:rsid w:val="005516B0"/>
    <w:rsid w:val="00552715"/>
    <w:rsid w:val="00552D0E"/>
    <w:rsid w:val="00552D44"/>
    <w:rsid w:val="00556036"/>
    <w:rsid w:val="00561BCC"/>
    <w:rsid w:val="00561F65"/>
    <w:rsid w:val="0056240C"/>
    <w:rsid w:val="00564F52"/>
    <w:rsid w:val="0056609E"/>
    <w:rsid w:val="005663B4"/>
    <w:rsid w:val="00566494"/>
    <w:rsid w:val="00566FF7"/>
    <w:rsid w:val="00567ACE"/>
    <w:rsid w:val="00567C36"/>
    <w:rsid w:val="00571640"/>
    <w:rsid w:val="00571DD3"/>
    <w:rsid w:val="0057392E"/>
    <w:rsid w:val="0057481C"/>
    <w:rsid w:val="00575877"/>
    <w:rsid w:val="00575C29"/>
    <w:rsid w:val="00576081"/>
    <w:rsid w:val="00576119"/>
    <w:rsid w:val="00576B1C"/>
    <w:rsid w:val="005807B1"/>
    <w:rsid w:val="00580A91"/>
    <w:rsid w:val="005815B7"/>
    <w:rsid w:val="00581788"/>
    <w:rsid w:val="0058210C"/>
    <w:rsid w:val="00582FEE"/>
    <w:rsid w:val="00583917"/>
    <w:rsid w:val="00585461"/>
    <w:rsid w:val="00585536"/>
    <w:rsid w:val="00585826"/>
    <w:rsid w:val="00585E45"/>
    <w:rsid w:val="00587453"/>
    <w:rsid w:val="00587BA5"/>
    <w:rsid w:val="005909AD"/>
    <w:rsid w:val="00591243"/>
    <w:rsid w:val="00593006"/>
    <w:rsid w:val="005953A1"/>
    <w:rsid w:val="005955A2"/>
    <w:rsid w:val="00595AEC"/>
    <w:rsid w:val="00595D5F"/>
    <w:rsid w:val="005961DD"/>
    <w:rsid w:val="005961F2"/>
    <w:rsid w:val="005971DD"/>
    <w:rsid w:val="0059754A"/>
    <w:rsid w:val="005976CC"/>
    <w:rsid w:val="005A288A"/>
    <w:rsid w:val="005A2A99"/>
    <w:rsid w:val="005A30C0"/>
    <w:rsid w:val="005A36DE"/>
    <w:rsid w:val="005A3A3A"/>
    <w:rsid w:val="005A41A4"/>
    <w:rsid w:val="005A5C4D"/>
    <w:rsid w:val="005B13AB"/>
    <w:rsid w:val="005B14BF"/>
    <w:rsid w:val="005B1B7E"/>
    <w:rsid w:val="005B2530"/>
    <w:rsid w:val="005B31F4"/>
    <w:rsid w:val="005B3C08"/>
    <w:rsid w:val="005B597C"/>
    <w:rsid w:val="005B6F60"/>
    <w:rsid w:val="005C1799"/>
    <w:rsid w:val="005C19EC"/>
    <w:rsid w:val="005C23E1"/>
    <w:rsid w:val="005C5BD6"/>
    <w:rsid w:val="005C71AD"/>
    <w:rsid w:val="005D02E4"/>
    <w:rsid w:val="005D12DA"/>
    <w:rsid w:val="005D315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833"/>
    <w:rsid w:val="005F7BA1"/>
    <w:rsid w:val="0060035B"/>
    <w:rsid w:val="00600D43"/>
    <w:rsid w:val="00600EF6"/>
    <w:rsid w:val="00601EB9"/>
    <w:rsid w:val="006029A3"/>
    <w:rsid w:val="0060447A"/>
    <w:rsid w:val="0060591C"/>
    <w:rsid w:val="00606358"/>
    <w:rsid w:val="0060698F"/>
    <w:rsid w:val="00606A88"/>
    <w:rsid w:val="00610484"/>
    <w:rsid w:val="006114E0"/>
    <w:rsid w:val="00611B9A"/>
    <w:rsid w:val="00611D7D"/>
    <w:rsid w:val="00612609"/>
    <w:rsid w:val="00612E71"/>
    <w:rsid w:val="00613530"/>
    <w:rsid w:val="00613BEF"/>
    <w:rsid w:val="00613D62"/>
    <w:rsid w:val="00614288"/>
    <w:rsid w:val="006142AE"/>
    <w:rsid w:val="00615E0C"/>
    <w:rsid w:val="0061629A"/>
    <w:rsid w:val="006162E4"/>
    <w:rsid w:val="006203BD"/>
    <w:rsid w:val="00621400"/>
    <w:rsid w:val="00621BA7"/>
    <w:rsid w:val="00624DE6"/>
    <w:rsid w:val="00625226"/>
    <w:rsid w:val="006260B1"/>
    <w:rsid w:val="00626783"/>
    <w:rsid w:val="00627D95"/>
    <w:rsid w:val="006300CD"/>
    <w:rsid w:val="00630A13"/>
    <w:rsid w:val="00630D35"/>
    <w:rsid w:val="00631583"/>
    <w:rsid w:val="00633997"/>
    <w:rsid w:val="00633A37"/>
    <w:rsid w:val="006340BE"/>
    <w:rsid w:val="00634AE4"/>
    <w:rsid w:val="00635E0A"/>
    <w:rsid w:val="0063605B"/>
    <w:rsid w:val="006360D9"/>
    <w:rsid w:val="00636208"/>
    <w:rsid w:val="00636343"/>
    <w:rsid w:val="00636A2E"/>
    <w:rsid w:val="00636E3F"/>
    <w:rsid w:val="006374CF"/>
    <w:rsid w:val="00637E87"/>
    <w:rsid w:val="00640749"/>
    <w:rsid w:val="00641B05"/>
    <w:rsid w:val="00641D34"/>
    <w:rsid w:val="006426DD"/>
    <w:rsid w:val="00643389"/>
    <w:rsid w:val="00644818"/>
    <w:rsid w:val="00646E42"/>
    <w:rsid w:val="00646F95"/>
    <w:rsid w:val="0065156A"/>
    <w:rsid w:val="006521B6"/>
    <w:rsid w:val="00652E3F"/>
    <w:rsid w:val="00652FB3"/>
    <w:rsid w:val="00653E31"/>
    <w:rsid w:val="0065531D"/>
    <w:rsid w:val="006557E0"/>
    <w:rsid w:val="006566EB"/>
    <w:rsid w:val="00657A02"/>
    <w:rsid w:val="00657B07"/>
    <w:rsid w:val="00657E30"/>
    <w:rsid w:val="0066338A"/>
    <w:rsid w:val="0066386B"/>
    <w:rsid w:val="006641ED"/>
    <w:rsid w:val="00667828"/>
    <w:rsid w:val="00667A7B"/>
    <w:rsid w:val="00667E4E"/>
    <w:rsid w:val="0067049F"/>
    <w:rsid w:val="006709FA"/>
    <w:rsid w:val="00671891"/>
    <w:rsid w:val="00673545"/>
    <w:rsid w:val="00673C56"/>
    <w:rsid w:val="00673D71"/>
    <w:rsid w:val="00673FBB"/>
    <w:rsid w:val="0067424C"/>
    <w:rsid w:val="00674A4D"/>
    <w:rsid w:val="006762BC"/>
    <w:rsid w:val="00676F3B"/>
    <w:rsid w:val="006812BF"/>
    <w:rsid w:val="006817E5"/>
    <w:rsid w:val="00681F09"/>
    <w:rsid w:val="00681FF5"/>
    <w:rsid w:val="00682A3C"/>
    <w:rsid w:val="0068452E"/>
    <w:rsid w:val="006850AD"/>
    <w:rsid w:val="006856CD"/>
    <w:rsid w:val="00685FF1"/>
    <w:rsid w:val="0068664C"/>
    <w:rsid w:val="00686B22"/>
    <w:rsid w:val="00686F51"/>
    <w:rsid w:val="006900E7"/>
    <w:rsid w:val="006904EF"/>
    <w:rsid w:val="00690605"/>
    <w:rsid w:val="0069123B"/>
    <w:rsid w:val="006931E1"/>
    <w:rsid w:val="006937FA"/>
    <w:rsid w:val="00693CE6"/>
    <w:rsid w:val="00695347"/>
    <w:rsid w:val="0069685C"/>
    <w:rsid w:val="00696EB0"/>
    <w:rsid w:val="0069725A"/>
    <w:rsid w:val="006A0F13"/>
    <w:rsid w:val="006A2F29"/>
    <w:rsid w:val="006A3089"/>
    <w:rsid w:val="006A3507"/>
    <w:rsid w:val="006A509F"/>
    <w:rsid w:val="006A5387"/>
    <w:rsid w:val="006A5575"/>
    <w:rsid w:val="006A5C5D"/>
    <w:rsid w:val="006A5E5C"/>
    <w:rsid w:val="006A5F29"/>
    <w:rsid w:val="006A66D1"/>
    <w:rsid w:val="006A746F"/>
    <w:rsid w:val="006A781E"/>
    <w:rsid w:val="006A7916"/>
    <w:rsid w:val="006A7A40"/>
    <w:rsid w:val="006B08D8"/>
    <w:rsid w:val="006B1F3E"/>
    <w:rsid w:val="006B297A"/>
    <w:rsid w:val="006B31E4"/>
    <w:rsid w:val="006B5C07"/>
    <w:rsid w:val="006B5F1E"/>
    <w:rsid w:val="006B6624"/>
    <w:rsid w:val="006B6892"/>
    <w:rsid w:val="006C028B"/>
    <w:rsid w:val="006C0ECD"/>
    <w:rsid w:val="006C1C95"/>
    <w:rsid w:val="006C29D6"/>
    <w:rsid w:val="006C31AB"/>
    <w:rsid w:val="006C355B"/>
    <w:rsid w:val="006C53EC"/>
    <w:rsid w:val="006C5B84"/>
    <w:rsid w:val="006C5CC4"/>
    <w:rsid w:val="006C6C80"/>
    <w:rsid w:val="006C6F95"/>
    <w:rsid w:val="006D0577"/>
    <w:rsid w:val="006D1258"/>
    <w:rsid w:val="006D1795"/>
    <w:rsid w:val="006D4C53"/>
    <w:rsid w:val="006D53BA"/>
    <w:rsid w:val="006D5433"/>
    <w:rsid w:val="006D5D24"/>
    <w:rsid w:val="006D65D0"/>
    <w:rsid w:val="006D6E0C"/>
    <w:rsid w:val="006D6F72"/>
    <w:rsid w:val="006D6FD7"/>
    <w:rsid w:val="006D7768"/>
    <w:rsid w:val="006E0024"/>
    <w:rsid w:val="006E0106"/>
    <w:rsid w:val="006E04C7"/>
    <w:rsid w:val="006E172B"/>
    <w:rsid w:val="006E177D"/>
    <w:rsid w:val="006E3243"/>
    <w:rsid w:val="006E3442"/>
    <w:rsid w:val="006E36A6"/>
    <w:rsid w:val="006E6DFA"/>
    <w:rsid w:val="006F414D"/>
    <w:rsid w:val="006F46D7"/>
    <w:rsid w:val="006F62CB"/>
    <w:rsid w:val="006F6447"/>
    <w:rsid w:val="006F6B51"/>
    <w:rsid w:val="00700472"/>
    <w:rsid w:val="00701E15"/>
    <w:rsid w:val="00702EEA"/>
    <w:rsid w:val="0070517D"/>
    <w:rsid w:val="00705A4D"/>
    <w:rsid w:val="00705FB3"/>
    <w:rsid w:val="00707A87"/>
    <w:rsid w:val="00711067"/>
    <w:rsid w:val="00712518"/>
    <w:rsid w:val="00712F43"/>
    <w:rsid w:val="00713890"/>
    <w:rsid w:val="00713A93"/>
    <w:rsid w:val="00714F68"/>
    <w:rsid w:val="00715064"/>
    <w:rsid w:val="007158AC"/>
    <w:rsid w:val="00715A07"/>
    <w:rsid w:val="00715B35"/>
    <w:rsid w:val="00716950"/>
    <w:rsid w:val="00717E83"/>
    <w:rsid w:val="00720A68"/>
    <w:rsid w:val="0072118E"/>
    <w:rsid w:val="0072464F"/>
    <w:rsid w:val="00726ADE"/>
    <w:rsid w:val="0073067E"/>
    <w:rsid w:val="00731892"/>
    <w:rsid w:val="007339E0"/>
    <w:rsid w:val="00733AA9"/>
    <w:rsid w:val="00734598"/>
    <w:rsid w:val="007359FB"/>
    <w:rsid w:val="007367BF"/>
    <w:rsid w:val="00736B7F"/>
    <w:rsid w:val="00736BAE"/>
    <w:rsid w:val="00737172"/>
    <w:rsid w:val="00737B0D"/>
    <w:rsid w:val="00740BB4"/>
    <w:rsid w:val="00741725"/>
    <w:rsid w:val="0074211B"/>
    <w:rsid w:val="007425DC"/>
    <w:rsid w:val="0074335F"/>
    <w:rsid w:val="00743A8F"/>
    <w:rsid w:val="00743CE2"/>
    <w:rsid w:val="007441B3"/>
    <w:rsid w:val="00744A0E"/>
    <w:rsid w:val="00745897"/>
    <w:rsid w:val="00746D85"/>
    <w:rsid w:val="007473B0"/>
    <w:rsid w:val="00750B24"/>
    <w:rsid w:val="007513B3"/>
    <w:rsid w:val="00753F1B"/>
    <w:rsid w:val="00754768"/>
    <w:rsid w:val="00754B50"/>
    <w:rsid w:val="007551F5"/>
    <w:rsid w:val="00755341"/>
    <w:rsid w:val="007558EC"/>
    <w:rsid w:val="00757CEC"/>
    <w:rsid w:val="00760776"/>
    <w:rsid w:val="00761343"/>
    <w:rsid w:val="0076264E"/>
    <w:rsid w:val="007627F6"/>
    <w:rsid w:val="007633C0"/>
    <w:rsid w:val="00763BEC"/>
    <w:rsid w:val="007706BC"/>
    <w:rsid w:val="00771469"/>
    <w:rsid w:val="007730DC"/>
    <w:rsid w:val="00773238"/>
    <w:rsid w:val="00775C40"/>
    <w:rsid w:val="00776591"/>
    <w:rsid w:val="0078060C"/>
    <w:rsid w:val="00780821"/>
    <w:rsid w:val="007825F8"/>
    <w:rsid w:val="0078270C"/>
    <w:rsid w:val="007843F6"/>
    <w:rsid w:val="00785E11"/>
    <w:rsid w:val="00786CA6"/>
    <w:rsid w:val="007873BC"/>
    <w:rsid w:val="00791586"/>
    <w:rsid w:val="00792215"/>
    <w:rsid w:val="007928DA"/>
    <w:rsid w:val="00793092"/>
    <w:rsid w:val="007938B7"/>
    <w:rsid w:val="00795611"/>
    <w:rsid w:val="007968B8"/>
    <w:rsid w:val="00796BCA"/>
    <w:rsid w:val="007973CD"/>
    <w:rsid w:val="00797A76"/>
    <w:rsid w:val="007A0050"/>
    <w:rsid w:val="007A23C3"/>
    <w:rsid w:val="007A258F"/>
    <w:rsid w:val="007A3D14"/>
    <w:rsid w:val="007A4A7A"/>
    <w:rsid w:val="007A4ED2"/>
    <w:rsid w:val="007A5984"/>
    <w:rsid w:val="007A5C6F"/>
    <w:rsid w:val="007A6C79"/>
    <w:rsid w:val="007A76F4"/>
    <w:rsid w:val="007B0A16"/>
    <w:rsid w:val="007B12CD"/>
    <w:rsid w:val="007B3191"/>
    <w:rsid w:val="007B4AE4"/>
    <w:rsid w:val="007B4B19"/>
    <w:rsid w:val="007B5756"/>
    <w:rsid w:val="007B7CAA"/>
    <w:rsid w:val="007C01C6"/>
    <w:rsid w:val="007C036B"/>
    <w:rsid w:val="007C1BFA"/>
    <w:rsid w:val="007C40C1"/>
    <w:rsid w:val="007C4A59"/>
    <w:rsid w:val="007C5892"/>
    <w:rsid w:val="007D0273"/>
    <w:rsid w:val="007D0285"/>
    <w:rsid w:val="007D0C6A"/>
    <w:rsid w:val="007D1902"/>
    <w:rsid w:val="007D2944"/>
    <w:rsid w:val="007D2AF8"/>
    <w:rsid w:val="007D3615"/>
    <w:rsid w:val="007D43B0"/>
    <w:rsid w:val="007D50E3"/>
    <w:rsid w:val="007D5708"/>
    <w:rsid w:val="007D70F3"/>
    <w:rsid w:val="007E17F8"/>
    <w:rsid w:val="007E2F61"/>
    <w:rsid w:val="007E38A6"/>
    <w:rsid w:val="007E41B9"/>
    <w:rsid w:val="007E4B80"/>
    <w:rsid w:val="007E56D7"/>
    <w:rsid w:val="007E5A9A"/>
    <w:rsid w:val="007F0441"/>
    <w:rsid w:val="007F0549"/>
    <w:rsid w:val="007F1831"/>
    <w:rsid w:val="007F213A"/>
    <w:rsid w:val="007F2F0F"/>
    <w:rsid w:val="007F3D4A"/>
    <w:rsid w:val="007F49FB"/>
    <w:rsid w:val="007F5238"/>
    <w:rsid w:val="007F59E4"/>
    <w:rsid w:val="007F6B01"/>
    <w:rsid w:val="007F7049"/>
    <w:rsid w:val="007F7E01"/>
    <w:rsid w:val="00801264"/>
    <w:rsid w:val="00801418"/>
    <w:rsid w:val="00804202"/>
    <w:rsid w:val="0080493A"/>
    <w:rsid w:val="008053E1"/>
    <w:rsid w:val="008068E5"/>
    <w:rsid w:val="00806CF9"/>
    <w:rsid w:val="00810FB0"/>
    <w:rsid w:val="00812486"/>
    <w:rsid w:val="00813DAA"/>
    <w:rsid w:val="00814452"/>
    <w:rsid w:val="008144F7"/>
    <w:rsid w:val="008145E6"/>
    <w:rsid w:val="0081478F"/>
    <w:rsid w:val="0081542D"/>
    <w:rsid w:val="008166AB"/>
    <w:rsid w:val="00817548"/>
    <w:rsid w:val="008201C9"/>
    <w:rsid w:val="00820470"/>
    <w:rsid w:val="00820F66"/>
    <w:rsid w:val="00821D72"/>
    <w:rsid w:val="00822B4B"/>
    <w:rsid w:val="00823125"/>
    <w:rsid w:val="00826921"/>
    <w:rsid w:val="0082723E"/>
    <w:rsid w:val="008301D8"/>
    <w:rsid w:val="00830622"/>
    <w:rsid w:val="0083134A"/>
    <w:rsid w:val="008318F4"/>
    <w:rsid w:val="00831925"/>
    <w:rsid w:val="00831964"/>
    <w:rsid w:val="00833599"/>
    <w:rsid w:val="00833ADF"/>
    <w:rsid w:val="008403C1"/>
    <w:rsid w:val="008423E7"/>
    <w:rsid w:val="008425C4"/>
    <w:rsid w:val="00843C30"/>
    <w:rsid w:val="00843D24"/>
    <w:rsid w:val="0084436C"/>
    <w:rsid w:val="00844BC0"/>
    <w:rsid w:val="0084587E"/>
    <w:rsid w:val="00846EEE"/>
    <w:rsid w:val="00851CE5"/>
    <w:rsid w:val="008533C8"/>
    <w:rsid w:val="00853FC8"/>
    <w:rsid w:val="0085472C"/>
    <w:rsid w:val="00854B0A"/>
    <w:rsid w:val="008550CA"/>
    <w:rsid w:val="00855551"/>
    <w:rsid w:val="008555E6"/>
    <w:rsid w:val="00856503"/>
    <w:rsid w:val="008600FE"/>
    <w:rsid w:val="0086013D"/>
    <w:rsid w:val="008601E9"/>
    <w:rsid w:val="00861FE2"/>
    <w:rsid w:val="00862F7A"/>
    <w:rsid w:val="00864873"/>
    <w:rsid w:val="00864932"/>
    <w:rsid w:val="008649C8"/>
    <w:rsid w:val="00866281"/>
    <w:rsid w:val="0086702D"/>
    <w:rsid w:val="008676E3"/>
    <w:rsid w:val="008708D8"/>
    <w:rsid w:val="00870B09"/>
    <w:rsid w:val="00871031"/>
    <w:rsid w:val="00871598"/>
    <w:rsid w:val="008719E1"/>
    <w:rsid w:val="00873A6B"/>
    <w:rsid w:val="00874557"/>
    <w:rsid w:val="00876AB1"/>
    <w:rsid w:val="00877AE0"/>
    <w:rsid w:val="00880360"/>
    <w:rsid w:val="008804A3"/>
    <w:rsid w:val="00880767"/>
    <w:rsid w:val="00881DD8"/>
    <w:rsid w:val="00882703"/>
    <w:rsid w:val="00882EC6"/>
    <w:rsid w:val="0088342C"/>
    <w:rsid w:val="00884659"/>
    <w:rsid w:val="00885B2A"/>
    <w:rsid w:val="008867C6"/>
    <w:rsid w:val="00886B16"/>
    <w:rsid w:val="00886EBA"/>
    <w:rsid w:val="00886FD9"/>
    <w:rsid w:val="00891074"/>
    <w:rsid w:val="008911AD"/>
    <w:rsid w:val="00891438"/>
    <w:rsid w:val="008918F5"/>
    <w:rsid w:val="00892065"/>
    <w:rsid w:val="00892F9F"/>
    <w:rsid w:val="0089440C"/>
    <w:rsid w:val="0089493F"/>
    <w:rsid w:val="00894B25"/>
    <w:rsid w:val="00895FCB"/>
    <w:rsid w:val="008972DF"/>
    <w:rsid w:val="008A03C5"/>
    <w:rsid w:val="008A042F"/>
    <w:rsid w:val="008A132A"/>
    <w:rsid w:val="008A19AE"/>
    <w:rsid w:val="008A1FE9"/>
    <w:rsid w:val="008A358E"/>
    <w:rsid w:val="008A4233"/>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C233A"/>
    <w:rsid w:val="008C2508"/>
    <w:rsid w:val="008C2553"/>
    <w:rsid w:val="008C2957"/>
    <w:rsid w:val="008C3192"/>
    <w:rsid w:val="008C5FD7"/>
    <w:rsid w:val="008C607D"/>
    <w:rsid w:val="008C66A3"/>
    <w:rsid w:val="008C6FCB"/>
    <w:rsid w:val="008D095F"/>
    <w:rsid w:val="008D178F"/>
    <w:rsid w:val="008D2238"/>
    <w:rsid w:val="008D310E"/>
    <w:rsid w:val="008D34A3"/>
    <w:rsid w:val="008D5146"/>
    <w:rsid w:val="008D7983"/>
    <w:rsid w:val="008E07AE"/>
    <w:rsid w:val="008E12EE"/>
    <w:rsid w:val="008E17E1"/>
    <w:rsid w:val="008E2502"/>
    <w:rsid w:val="008E5057"/>
    <w:rsid w:val="008E52DC"/>
    <w:rsid w:val="008E619E"/>
    <w:rsid w:val="008E74EB"/>
    <w:rsid w:val="008E783F"/>
    <w:rsid w:val="008E7C5C"/>
    <w:rsid w:val="008F0309"/>
    <w:rsid w:val="008F2EEA"/>
    <w:rsid w:val="008F2F9E"/>
    <w:rsid w:val="008F397E"/>
    <w:rsid w:val="008F440D"/>
    <w:rsid w:val="008F46E2"/>
    <w:rsid w:val="008F6503"/>
    <w:rsid w:val="008F75F0"/>
    <w:rsid w:val="009003B9"/>
    <w:rsid w:val="00900635"/>
    <w:rsid w:val="00901A30"/>
    <w:rsid w:val="00902D93"/>
    <w:rsid w:val="00903491"/>
    <w:rsid w:val="00905EBF"/>
    <w:rsid w:val="009100EA"/>
    <w:rsid w:val="009102F0"/>
    <w:rsid w:val="0091076B"/>
    <w:rsid w:val="009123D8"/>
    <w:rsid w:val="009127F9"/>
    <w:rsid w:val="00912AEE"/>
    <w:rsid w:val="009131EC"/>
    <w:rsid w:val="00914A4B"/>
    <w:rsid w:val="00914FF8"/>
    <w:rsid w:val="00916BC8"/>
    <w:rsid w:val="0091739A"/>
    <w:rsid w:val="009175F3"/>
    <w:rsid w:val="00920251"/>
    <w:rsid w:val="00924A14"/>
    <w:rsid w:val="00924DF2"/>
    <w:rsid w:val="009250F3"/>
    <w:rsid w:val="0092551C"/>
    <w:rsid w:val="00925776"/>
    <w:rsid w:val="00925FFD"/>
    <w:rsid w:val="009277B4"/>
    <w:rsid w:val="009311EF"/>
    <w:rsid w:val="00931E9B"/>
    <w:rsid w:val="00932F5E"/>
    <w:rsid w:val="00933D97"/>
    <w:rsid w:val="00934E28"/>
    <w:rsid w:val="009355B3"/>
    <w:rsid w:val="0093586E"/>
    <w:rsid w:val="00935A0F"/>
    <w:rsid w:val="00936E04"/>
    <w:rsid w:val="00940344"/>
    <w:rsid w:val="00940DCC"/>
    <w:rsid w:val="00941637"/>
    <w:rsid w:val="009441AB"/>
    <w:rsid w:val="009441DC"/>
    <w:rsid w:val="0094525A"/>
    <w:rsid w:val="009459FC"/>
    <w:rsid w:val="00946C63"/>
    <w:rsid w:val="00947280"/>
    <w:rsid w:val="00947ECF"/>
    <w:rsid w:val="00950379"/>
    <w:rsid w:val="00951FDB"/>
    <w:rsid w:val="00952B22"/>
    <w:rsid w:val="00952BE0"/>
    <w:rsid w:val="00953D07"/>
    <w:rsid w:val="00953F75"/>
    <w:rsid w:val="00957949"/>
    <w:rsid w:val="00960221"/>
    <w:rsid w:val="009603FA"/>
    <w:rsid w:val="00961426"/>
    <w:rsid w:val="00962143"/>
    <w:rsid w:val="00963BD6"/>
    <w:rsid w:val="00963D4C"/>
    <w:rsid w:val="009643E7"/>
    <w:rsid w:val="009660C0"/>
    <w:rsid w:val="009666D1"/>
    <w:rsid w:val="00967353"/>
    <w:rsid w:val="00967F74"/>
    <w:rsid w:val="00971D4F"/>
    <w:rsid w:val="00971F00"/>
    <w:rsid w:val="00972C54"/>
    <w:rsid w:val="0097327D"/>
    <w:rsid w:val="0097361F"/>
    <w:rsid w:val="00973708"/>
    <w:rsid w:val="00974169"/>
    <w:rsid w:val="00976042"/>
    <w:rsid w:val="00977116"/>
    <w:rsid w:val="00977D3F"/>
    <w:rsid w:val="0098028E"/>
    <w:rsid w:val="009808A2"/>
    <w:rsid w:val="00981E54"/>
    <w:rsid w:val="00982D58"/>
    <w:rsid w:val="00983128"/>
    <w:rsid w:val="00983962"/>
    <w:rsid w:val="009841BA"/>
    <w:rsid w:val="0098473B"/>
    <w:rsid w:val="009862EE"/>
    <w:rsid w:val="009866B4"/>
    <w:rsid w:val="00990E73"/>
    <w:rsid w:val="009932D8"/>
    <w:rsid w:val="0099452E"/>
    <w:rsid w:val="0099454B"/>
    <w:rsid w:val="00995C9A"/>
    <w:rsid w:val="00996980"/>
    <w:rsid w:val="00997316"/>
    <w:rsid w:val="009974FD"/>
    <w:rsid w:val="009A0560"/>
    <w:rsid w:val="009A1383"/>
    <w:rsid w:val="009A2FDA"/>
    <w:rsid w:val="009A3017"/>
    <w:rsid w:val="009A3B98"/>
    <w:rsid w:val="009A5923"/>
    <w:rsid w:val="009A63C8"/>
    <w:rsid w:val="009A6B04"/>
    <w:rsid w:val="009A6B37"/>
    <w:rsid w:val="009A7807"/>
    <w:rsid w:val="009A782A"/>
    <w:rsid w:val="009B0450"/>
    <w:rsid w:val="009B1BF6"/>
    <w:rsid w:val="009B2117"/>
    <w:rsid w:val="009B2DDA"/>
    <w:rsid w:val="009B45BD"/>
    <w:rsid w:val="009B46BA"/>
    <w:rsid w:val="009B4E07"/>
    <w:rsid w:val="009B545F"/>
    <w:rsid w:val="009B62E2"/>
    <w:rsid w:val="009B7290"/>
    <w:rsid w:val="009B76CD"/>
    <w:rsid w:val="009C4D87"/>
    <w:rsid w:val="009C582C"/>
    <w:rsid w:val="009C6418"/>
    <w:rsid w:val="009C65AF"/>
    <w:rsid w:val="009D130B"/>
    <w:rsid w:val="009D260F"/>
    <w:rsid w:val="009D2BD7"/>
    <w:rsid w:val="009D4E8A"/>
    <w:rsid w:val="009D5204"/>
    <w:rsid w:val="009D5BAC"/>
    <w:rsid w:val="009D6340"/>
    <w:rsid w:val="009D6B95"/>
    <w:rsid w:val="009D7E6B"/>
    <w:rsid w:val="009E017B"/>
    <w:rsid w:val="009E068B"/>
    <w:rsid w:val="009E0ABD"/>
    <w:rsid w:val="009E4350"/>
    <w:rsid w:val="009E5609"/>
    <w:rsid w:val="009E69D5"/>
    <w:rsid w:val="009E79BF"/>
    <w:rsid w:val="009E7B09"/>
    <w:rsid w:val="009F08A3"/>
    <w:rsid w:val="009F0B5D"/>
    <w:rsid w:val="009F1E21"/>
    <w:rsid w:val="009F2126"/>
    <w:rsid w:val="009F412F"/>
    <w:rsid w:val="009F4416"/>
    <w:rsid w:val="009F5690"/>
    <w:rsid w:val="009F752F"/>
    <w:rsid w:val="009F789C"/>
    <w:rsid w:val="00A0087C"/>
    <w:rsid w:val="00A013D0"/>
    <w:rsid w:val="00A01983"/>
    <w:rsid w:val="00A02BD9"/>
    <w:rsid w:val="00A03235"/>
    <w:rsid w:val="00A07A75"/>
    <w:rsid w:val="00A12DFC"/>
    <w:rsid w:val="00A13ED6"/>
    <w:rsid w:val="00A14A57"/>
    <w:rsid w:val="00A154B2"/>
    <w:rsid w:val="00A1593A"/>
    <w:rsid w:val="00A160DC"/>
    <w:rsid w:val="00A17A55"/>
    <w:rsid w:val="00A200BF"/>
    <w:rsid w:val="00A21D49"/>
    <w:rsid w:val="00A22697"/>
    <w:rsid w:val="00A227BB"/>
    <w:rsid w:val="00A22A6E"/>
    <w:rsid w:val="00A22BFF"/>
    <w:rsid w:val="00A22D20"/>
    <w:rsid w:val="00A2389F"/>
    <w:rsid w:val="00A23B2F"/>
    <w:rsid w:val="00A242C1"/>
    <w:rsid w:val="00A243C2"/>
    <w:rsid w:val="00A24560"/>
    <w:rsid w:val="00A24E82"/>
    <w:rsid w:val="00A2511B"/>
    <w:rsid w:val="00A2549F"/>
    <w:rsid w:val="00A25C57"/>
    <w:rsid w:val="00A26CDD"/>
    <w:rsid w:val="00A26E93"/>
    <w:rsid w:val="00A27614"/>
    <w:rsid w:val="00A2797B"/>
    <w:rsid w:val="00A30570"/>
    <w:rsid w:val="00A339FA"/>
    <w:rsid w:val="00A33EB2"/>
    <w:rsid w:val="00A34CDD"/>
    <w:rsid w:val="00A35CFF"/>
    <w:rsid w:val="00A366AB"/>
    <w:rsid w:val="00A36EFC"/>
    <w:rsid w:val="00A3718B"/>
    <w:rsid w:val="00A4005C"/>
    <w:rsid w:val="00A40296"/>
    <w:rsid w:val="00A4147C"/>
    <w:rsid w:val="00A4236F"/>
    <w:rsid w:val="00A425BD"/>
    <w:rsid w:val="00A4475E"/>
    <w:rsid w:val="00A46534"/>
    <w:rsid w:val="00A46541"/>
    <w:rsid w:val="00A47B58"/>
    <w:rsid w:val="00A506A6"/>
    <w:rsid w:val="00A52B08"/>
    <w:rsid w:val="00A52DF6"/>
    <w:rsid w:val="00A531A8"/>
    <w:rsid w:val="00A53436"/>
    <w:rsid w:val="00A53753"/>
    <w:rsid w:val="00A556D9"/>
    <w:rsid w:val="00A568F7"/>
    <w:rsid w:val="00A57BBB"/>
    <w:rsid w:val="00A57C21"/>
    <w:rsid w:val="00A617D3"/>
    <w:rsid w:val="00A619DE"/>
    <w:rsid w:val="00A62500"/>
    <w:rsid w:val="00A62D59"/>
    <w:rsid w:val="00A675E2"/>
    <w:rsid w:val="00A7116B"/>
    <w:rsid w:val="00A734E6"/>
    <w:rsid w:val="00A7358F"/>
    <w:rsid w:val="00A73691"/>
    <w:rsid w:val="00A75D4B"/>
    <w:rsid w:val="00A77670"/>
    <w:rsid w:val="00A779B6"/>
    <w:rsid w:val="00A77C90"/>
    <w:rsid w:val="00A80677"/>
    <w:rsid w:val="00A80C4B"/>
    <w:rsid w:val="00A81F40"/>
    <w:rsid w:val="00A82F1B"/>
    <w:rsid w:val="00A834A1"/>
    <w:rsid w:val="00A840B3"/>
    <w:rsid w:val="00A84366"/>
    <w:rsid w:val="00A86C7B"/>
    <w:rsid w:val="00A90145"/>
    <w:rsid w:val="00A92E1D"/>
    <w:rsid w:val="00A935BF"/>
    <w:rsid w:val="00A9416B"/>
    <w:rsid w:val="00A9473F"/>
    <w:rsid w:val="00A95EE3"/>
    <w:rsid w:val="00A9695A"/>
    <w:rsid w:val="00AA1940"/>
    <w:rsid w:val="00AA1EB8"/>
    <w:rsid w:val="00AA21FD"/>
    <w:rsid w:val="00AA2F24"/>
    <w:rsid w:val="00AA378F"/>
    <w:rsid w:val="00AA43D7"/>
    <w:rsid w:val="00AA44F6"/>
    <w:rsid w:val="00AA57F2"/>
    <w:rsid w:val="00AA64FF"/>
    <w:rsid w:val="00AB24B5"/>
    <w:rsid w:val="00AB2970"/>
    <w:rsid w:val="00AB37EA"/>
    <w:rsid w:val="00AB3C5B"/>
    <w:rsid w:val="00AB5A70"/>
    <w:rsid w:val="00AB5C14"/>
    <w:rsid w:val="00AB6586"/>
    <w:rsid w:val="00AB74EB"/>
    <w:rsid w:val="00AB7CA7"/>
    <w:rsid w:val="00AC0086"/>
    <w:rsid w:val="00AC0315"/>
    <w:rsid w:val="00AC0C36"/>
    <w:rsid w:val="00AC12BB"/>
    <w:rsid w:val="00AC13DE"/>
    <w:rsid w:val="00AC2DCB"/>
    <w:rsid w:val="00AC4BC0"/>
    <w:rsid w:val="00AC5553"/>
    <w:rsid w:val="00AC556F"/>
    <w:rsid w:val="00AC60A6"/>
    <w:rsid w:val="00AC6FD5"/>
    <w:rsid w:val="00AC723C"/>
    <w:rsid w:val="00AD1E6D"/>
    <w:rsid w:val="00AD212A"/>
    <w:rsid w:val="00AD3B18"/>
    <w:rsid w:val="00AD3BA6"/>
    <w:rsid w:val="00AD3FFE"/>
    <w:rsid w:val="00AD4024"/>
    <w:rsid w:val="00AD4464"/>
    <w:rsid w:val="00AD4523"/>
    <w:rsid w:val="00AD4F4B"/>
    <w:rsid w:val="00AD5BBF"/>
    <w:rsid w:val="00AD5C3B"/>
    <w:rsid w:val="00AD6921"/>
    <w:rsid w:val="00AE0F7C"/>
    <w:rsid w:val="00AE16EF"/>
    <w:rsid w:val="00AE2E72"/>
    <w:rsid w:val="00AE39B5"/>
    <w:rsid w:val="00AE3BBB"/>
    <w:rsid w:val="00AE433C"/>
    <w:rsid w:val="00AE4448"/>
    <w:rsid w:val="00AE4E44"/>
    <w:rsid w:val="00AE7669"/>
    <w:rsid w:val="00AE79F6"/>
    <w:rsid w:val="00AF01C4"/>
    <w:rsid w:val="00AF1861"/>
    <w:rsid w:val="00AF1B16"/>
    <w:rsid w:val="00AF2147"/>
    <w:rsid w:val="00AF2180"/>
    <w:rsid w:val="00AF2A8B"/>
    <w:rsid w:val="00AF320F"/>
    <w:rsid w:val="00AF4AFA"/>
    <w:rsid w:val="00AF67B4"/>
    <w:rsid w:val="00AF7256"/>
    <w:rsid w:val="00AF7ABF"/>
    <w:rsid w:val="00AF7BC7"/>
    <w:rsid w:val="00AF7F01"/>
    <w:rsid w:val="00B02976"/>
    <w:rsid w:val="00B032BC"/>
    <w:rsid w:val="00B04F9B"/>
    <w:rsid w:val="00B05192"/>
    <w:rsid w:val="00B053A4"/>
    <w:rsid w:val="00B061E6"/>
    <w:rsid w:val="00B07196"/>
    <w:rsid w:val="00B077C9"/>
    <w:rsid w:val="00B1152A"/>
    <w:rsid w:val="00B11EB4"/>
    <w:rsid w:val="00B1692B"/>
    <w:rsid w:val="00B17537"/>
    <w:rsid w:val="00B2189B"/>
    <w:rsid w:val="00B21C13"/>
    <w:rsid w:val="00B22A52"/>
    <w:rsid w:val="00B24D41"/>
    <w:rsid w:val="00B25012"/>
    <w:rsid w:val="00B25A5D"/>
    <w:rsid w:val="00B26001"/>
    <w:rsid w:val="00B278B9"/>
    <w:rsid w:val="00B30338"/>
    <w:rsid w:val="00B304AF"/>
    <w:rsid w:val="00B30708"/>
    <w:rsid w:val="00B30CFD"/>
    <w:rsid w:val="00B326E6"/>
    <w:rsid w:val="00B32836"/>
    <w:rsid w:val="00B32E79"/>
    <w:rsid w:val="00B348B1"/>
    <w:rsid w:val="00B36285"/>
    <w:rsid w:val="00B36E5D"/>
    <w:rsid w:val="00B37893"/>
    <w:rsid w:val="00B401FF"/>
    <w:rsid w:val="00B40B44"/>
    <w:rsid w:val="00B41A96"/>
    <w:rsid w:val="00B4209B"/>
    <w:rsid w:val="00B42AAC"/>
    <w:rsid w:val="00B430D7"/>
    <w:rsid w:val="00B46048"/>
    <w:rsid w:val="00B46D3B"/>
    <w:rsid w:val="00B46F41"/>
    <w:rsid w:val="00B471E2"/>
    <w:rsid w:val="00B47EA7"/>
    <w:rsid w:val="00B53966"/>
    <w:rsid w:val="00B53FFE"/>
    <w:rsid w:val="00B5476F"/>
    <w:rsid w:val="00B550EF"/>
    <w:rsid w:val="00B551E4"/>
    <w:rsid w:val="00B568F8"/>
    <w:rsid w:val="00B56FF3"/>
    <w:rsid w:val="00B57215"/>
    <w:rsid w:val="00B601B3"/>
    <w:rsid w:val="00B61C83"/>
    <w:rsid w:val="00B63030"/>
    <w:rsid w:val="00B636BF"/>
    <w:rsid w:val="00B641BF"/>
    <w:rsid w:val="00B645F1"/>
    <w:rsid w:val="00B65635"/>
    <w:rsid w:val="00B6571A"/>
    <w:rsid w:val="00B66784"/>
    <w:rsid w:val="00B70F8C"/>
    <w:rsid w:val="00B71092"/>
    <w:rsid w:val="00B71494"/>
    <w:rsid w:val="00B71A45"/>
    <w:rsid w:val="00B73267"/>
    <w:rsid w:val="00B746F8"/>
    <w:rsid w:val="00B758BF"/>
    <w:rsid w:val="00B82FB2"/>
    <w:rsid w:val="00B839C7"/>
    <w:rsid w:val="00B840C0"/>
    <w:rsid w:val="00B842B0"/>
    <w:rsid w:val="00B8631E"/>
    <w:rsid w:val="00B87284"/>
    <w:rsid w:val="00B908F8"/>
    <w:rsid w:val="00B90F5D"/>
    <w:rsid w:val="00B91244"/>
    <w:rsid w:val="00B91697"/>
    <w:rsid w:val="00B93BD2"/>
    <w:rsid w:val="00B93EDA"/>
    <w:rsid w:val="00B94399"/>
    <w:rsid w:val="00B96481"/>
    <w:rsid w:val="00B96975"/>
    <w:rsid w:val="00B97009"/>
    <w:rsid w:val="00BA3769"/>
    <w:rsid w:val="00BA49DC"/>
    <w:rsid w:val="00BA5842"/>
    <w:rsid w:val="00BA586D"/>
    <w:rsid w:val="00BB0961"/>
    <w:rsid w:val="00BB0E80"/>
    <w:rsid w:val="00BB2139"/>
    <w:rsid w:val="00BB2AE3"/>
    <w:rsid w:val="00BB326E"/>
    <w:rsid w:val="00BB3CDD"/>
    <w:rsid w:val="00BB4D9D"/>
    <w:rsid w:val="00BB5C08"/>
    <w:rsid w:val="00BB5DC7"/>
    <w:rsid w:val="00BB61EB"/>
    <w:rsid w:val="00BC1105"/>
    <w:rsid w:val="00BC127A"/>
    <w:rsid w:val="00BC1359"/>
    <w:rsid w:val="00BC18E0"/>
    <w:rsid w:val="00BC1A95"/>
    <w:rsid w:val="00BC2D07"/>
    <w:rsid w:val="00BC3C5B"/>
    <w:rsid w:val="00BC4459"/>
    <w:rsid w:val="00BC44B6"/>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5E4A"/>
    <w:rsid w:val="00BF001F"/>
    <w:rsid w:val="00BF092D"/>
    <w:rsid w:val="00BF0F2A"/>
    <w:rsid w:val="00BF128E"/>
    <w:rsid w:val="00BF1C24"/>
    <w:rsid w:val="00BF2063"/>
    <w:rsid w:val="00BF31F9"/>
    <w:rsid w:val="00BF32D9"/>
    <w:rsid w:val="00BF3300"/>
    <w:rsid w:val="00BF3E7C"/>
    <w:rsid w:val="00BF4E2D"/>
    <w:rsid w:val="00BF4F51"/>
    <w:rsid w:val="00BF5784"/>
    <w:rsid w:val="00BF6367"/>
    <w:rsid w:val="00BF78DD"/>
    <w:rsid w:val="00C0014F"/>
    <w:rsid w:val="00C0170B"/>
    <w:rsid w:val="00C02291"/>
    <w:rsid w:val="00C04079"/>
    <w:rsid w:val="00C067E2"/>
    <w:rsid w:val="00C07607"/>
    <w:rsid w:val="00C07C15"/>
    <w:rsid w:val="00C07D1E"/>
    <w:rsid w:val="00C1141F"/>
    <w:rsid w:val="00C130E3"/>
    <w:rsid w:val="00C136A4"/>
    <w:rsid w:val="00C13DBB"/>
    <w:rsid w:val="00C150A5"/>
    <w:rsid w:val="00C15F02"/>
    <w:rsid w:val="00C16E6C"/>
    <w:rsid w:val="00C2046C"/>
    <w:rsid w:val="00C2120C"/>
    <w:rsid w:val="00C22B15"/>
    <w:rsid w:val="00C245A1"/>
    <w:rsid w:val="00C247F1"/>
    <w:rsid w:val="00C24EAE"/>
    <w:rsid w:val="00C25F29"/>
    <w:rsid w:val="00C26415"/>
    <w:rsid w:val="00C300FE"/>
    <w:rsid w:val="00C323DE"/>
    <w:rsid w:val="00C33721"/>
    <w:rsid w:val="00C33EF6"/>
    <w:rsid w:val="00C34D1A"/>
    <w:rsid w:val="00C36183"/>
    <w:rsid w:val="00C361E3"/>
    <w:rsid w:val="00C37C70"/>
    <w:rsid w:val="00C40270"/>
    <w:rsid w:val="00C40EB3"/>
    <w:rsid w:val="00C41552"/>
    <w:rsid w:val="00C42824"/>
    <w:rsid w:val="00C439B1"/>
    <w:rsid w:val="00C43E29"/>
    <w:rsid w:val="00C43F7B"/>
    <w:rsid w:val="00C45631"/>
    <w:rsid w:val="00C46678"/>
    <w:rsid w:val="00C46762"/>
    <w:rsid w:val="00C469EA"/>
    <w:rsid w:val="00C46EBC"/>
    <w:rsid w:val="00C479EA"/>
    <w:rsid w:val="00C5013A"/>
    <w:rsid w:val="00C51680"/>
    <w:rsid w:val="00C51BFD"/>
    <w:rsid w:val="00C51CA4"/>
    <w:rsid w:val="00C522A8"/>
    <w:rsid w:val="00C532C6"/>
    <w:rsid w:val="00C53A7C"/>
    <w:rsid w:val="00C54369"/>
    <w:rsid w:val="00C5463F"/>
    <w:rsid w:val="00C54E90"/>
    <w:rsid w:val="00C550A5"/>
    <w:rsid w:val="00C55E76"/>
    <w:rsid w:val="00C561E1"/>
    <w:rsid w:val="00C60D19"/>
    <w:rsid w:val="00C60E4F"/>
    <w:rsid w:val="00C61237"/>
    <w:rsid w:val="00C615E8"/>
    <w:rsid w:val="00C62716"/>
    <w:rsid w:val="00C6272A"/>
    <w:rsid w:val="00C637AC"/>
    <w:rsid w:val="00C63DE4"/>
    <w:rsid w:val="00C64452"/>
    <w:rsid w:val="00C64887"/>
    <w:rsid w:val="00C658C1"/>
    <w:rsid w:val="00C6634A"/>
    <w:rsid w:val="00C672CC"/>
    <w:rsid w:val="00C67A60"/>
    <w:rsid w:val="00C67AB2"/>
    <w:rsid w:val="00C70366"/>
    <w:rsid w:val="00C71076"/>
    <w:rsid w:val="00C7481F"/>
    <w:rsid w:val="00C74878"/>
    <w:rsid w:val="00C74E8F"/>
    <w:rsid w:val="00C75805"/>
    <w:rsid w:val="00C800E3"/>
    <w:rsid w:val="00C81E14"/>
    <w:rsid w:val="00C82238"/>
    <w:rsid w:val="00C835AB"/>
    <w:rsid w:val="00C8665B"/>
    <w:rsid w:val="00C86E1E"/>
    <w:rsid w:val="00C90487"/>
    <w:rsid w:val="00C91250"/>
    <w:rsid w:val="00C915DB"/>
    <w:rsid w:val="00C94DE2"/>
    <w:rsid w:val="00C956F3"/>
    <w:rsid w:val="00C9633A"/>
    <w:rsid w:val="00C964F2"/>
    <w:rsid w:val="00C96707"/>
    <w:rsid w:val="00C9678A"/>
    <w:rsid w:val="00C96902"/>
    <w:rsid w:val="00C9795E"/>
    <w:rsid w:val="00CA0463"/>
    <w:rsid w:val="00CA078A"/>
    <w:rsid w:val="00CA151B"/>
    <w:rsid w:val="00CA1BF6"/>
    <w:rsid w:val="00CA1DC4"/>
    <w:rsid w:val="00CA1EF6"/>
    <w:rsid w:val="00CA1F72"/>
    <w:rsid w:val="00CA39E5"/>
    <w:rsid w:val="00CA3F22"/>
    <w:rsid w:val="00CA41A2"/>
    <w:rsid w:val="00CA4AAF"/>
    <w:rsid w:val="00CA7E60"/>
    <w:rsid w:val="00CB019E"/>
    <w:rsid w:val="00CB067B"/>
    <w:rsid w:val="00CB076B"/>
    <w:rsid w:val="00CB1365"/>
    <w:rsid w:val="00CB5F59"/>
    <w:rsid w:val="00CB6162"/>
    <w:rsid w:val="00CB701A"/>
    <w:rsid w:val="00CB7A76"/>
    <w:rsid w:val="00CC0CA3"/>
    <w:rsid w:val="00CC119B"/>
    <w:rsid w:val="00CC1346"/>
    <w:rsid w:val="00CC2008"/>
    <w:rsid w:val="00CC248D"/>
    <w:rsid w:val="00CC3029"/>
    <w:rsid w:val="00CC48E8"/>
    <w:rsid w:val="00CC53E5"/>
    <w:rsid w:val="00CC6096"/>
    <w:rsid w:val="00CC6F37"/>
    <w:rsid w:val="00CC7214"/>
    <w:rsid w:val="00CD0278"/>
    <w:rsid w:val="00CD0484"/>
    <w:rsid w:val="00CD078B"/>
    <w:rsid w:val="00CD0D6E"/>
    <w:rsid w:val="00CD0FF8"/>
    <w:rsid w:val="00CD2F80"/>
    <w:rsid w:val="00CD3341"/>
    <w:rsid w:val="00CD33C3"/>
    <w:rsid w:val="00CD4176"/>
    <w:rsid w:val="00CD4433"/>
    <w:rsid w:val="00CD4892"/>
    <w:rsid w:val="00CD4E89"/>
    <w:rsid w:val="00CD6986"/>
    <w:rsid w:val="00CD7C4E"/>
    <w:rsid w:val="00CE04E7"/>
    <w:rsid w:val="00CE29DE"/>
    <w:rsid w:val="00CE38EB"/>
    <w:rsid w:val="00CE3A0C"/>
    <w:rsid w:val="00CE46C5"/>
    <w:rsid w:val="00CE5F87"/>
    <w:rsid w:val="00CF1336"/>
    <w:rsid w:val="00CF1F1E"/>
    <w:rsid w:val="00CF460D"/>
    <w:rsid w:val="00CF6062"/>
    <w:rsid w:val="00CF70DF"/>
    <w:rsid w:val="00CF7116"/>
    <w:rsid w:val="00CF7A11"/>
    <w:rsid w:val="00CF7BA6"/>
    <w:rsid w:val="00D00251"/>
    <w:rsid w:val="00D01BCA"/>
    <w:rsid w:val="00D02024"/>
    <w:rsid w:val="00D03EF9"/>
    <w:rsid w:val="00D04135"/>
    <w:rsid w:val="00D0493E"/>
    <w:rsid w:val="00D0620B"/>
    <w:rsid w:val="00D0640E"/>
    <w:rsid w:val="00D06E65"/>
    <w:rsid w:val="00D07C3C"/>
    <w:rsid w:val="00D07F23"/>
    <w:rsid w:val="00D1067F"/>
    <w:rsid w:val="00D109EC"/>
    <w:rsid w:val="00D10A05"/>
    <w:rsid w:val="00D11A12"/>
    <w:rsid w:val="00D11C93"/>
    <w:rsid w:val="00D12790"/>
    <w:rsid w:val="00D129D7"/>
    <w:rsid w:val="00D13A4E"/>
    <w:rsid w:val="00D15CC7"/>
    <w:rsid w:val="00D15DD1"/>
    <w:rsid w:val="00D2015F"/>
    <w:rsid w:val="00D20BA8"/>
    <w:rsid w:val="00D20E3C"/>
    <w:rsid w:val="00D21209"/>
    <w:rsid w:val="00D212BB"/>
    <w:rsid w:val="00D215D6"/>
    <w:rsid w:val="00D21C73"/>
    <w:rsid w:val="00D2263B"/>
    <w:rsid w:val="00D23862"/>
    <w:rsid w:val="00D25265"/>
    <w:rsid w:val="00D252E4"/>
    <w:rsid w:val="00D25A9A"/>
    <w:rsid w:val="00D25B3F"/>
    <w:rsid w:val="00D25D18"/>
    <w:rsid w:val="00D261B3"/>
    <w:rsid w:val="00D264E9"/>
    <w:rsid w:val="00D27190"/>
    <w:rsid w:val="00D2731D"/>
    <w:rsid w:val="00D304E0"/>
    <w:rsid w:val="00D30E48"/>
    <w:rsid w:val="00D32060"/>
    <w:rsid w:val="00D3217E"/>
    <w:rsid w:val="00D3218B"/>
    <w:rsid w:val="00D3354A"/>
    <w:rsid w:val="00D34C34"/>
    <w:rsid w:val="00D3547D"/>
    <w:rsid w:val="00D3586F"/>
    <w:rsid w:val="00D35E38"/>
    <w:rsid w:val="00D35E93"/>
    <w:rsid w:val="00D365F3"/>
    <w:rsid w:val="00D36FE5"/>
    <w:rsid w:val="00D37C53"/>
    <w:rsid w:val="00D4039C"/>
    <w:rsid w:val="00D40EC2"/>
    <w:rsid w:val="00D41718"/>
    <w:rsid w:val="00D433F6"/>
    <w:rsid w:val="00D43F43"/>
    <w:rsid w:val="00D446AD"/>
    <w:rsid w:val="00D45692"/>
    <w:rsid w:val="00D46CAD"/>
    <w:rsid w:val="00D47055"/>
    <w:rsid w:val="00D470B8"/>
    <w:rsid w:val="00D47A44"/>
    <w:rsid w:val="00D5016A"/>
    <w:rsid w:val="00D502C5"/>
    <w:rsid w:val="00D5074F"/>
    <w:rsid w:val="00D508DB"/>
    <w:rsid w:val="00D50F25"/>
    <w:rsid w:val="00D510E7"/>
    <w:rsid w:val="00D51207"/>
    <w:rsid w:val="00D51FBD"/>
    <w:rsid w:val="00D5570D"/>
    <w:rsid w:val="00D56376"/>
    <w:rsid w:val="00D56412"/>
    <w:rsid w:val="00D57CE1"/>
    <w:rsid w:val="00D605F4"/>
    <w:rsid w:val="00D612C3"/>
    <w:rsid w:val="00D64ED2"/>
    <w:rsid w:val="00D70C4F"/>
    <w:rsid w:val="00D71104"/>
    <w:rsid w:val="00D7122F"/>
    <w:rsid w:val="00D722BA"/>
    <w:rsid w:val="00D7303E"/>
    <w:rsid w:val="00D7342B"/>
    <w:rsid w:val="00D73D5F"/>
    <w:rsid w:val="00D74B7D"/>
    <w:rsid w:val="00D74E2F"/>
    <w:rsid w:val="00D7593D"/>
    <w:rsid w:val="00D75A96"/>
    <w:rsid w:val="00D7658F"/>
    <w:rsid w:val="00D7699B"/>
    <w:rsid w:val="00D8066C"/>
    <w:rsid w:val="00D80F06"/>
    <w:rsid w:val="00D83780"/>
    <w:rsid w:val="00D83860"/>
    <w:rsid w:val="00D854E6"/>
    <w:rsid w:val="00D85B42"/>
    <w:rsid w:val="00D85D53"/>
    <w:rsid w:val="00D86789"/>
    <w:rsid w:val="00D90966"/>
    <w:rsid w:val="00D91245"/>
    <w:rsid w:val="00D92CB3"/>
    <w:rsid w:val="00D9321D"/>
    <w:rsid w:val="00D9372B"/>
    <w:rsid w:val="00D94938"/>
    <w:rsid w:val="00D951EA"/>
    <w:rsid w:val="00D9682E"/>
    <w:rsid w:val="00D96E32"/>
    <w:rsid w:val="00DA0028"/>
    <w:rsid w:val="00DA06B1"/>
    <w:rsid w:val="00DA1EFA"/>
    <w:rsid w:val="00DA310F"/>
    <w:rsid w:val="00DA384B"/>
    <w:rsid w:val="00DA4C78"/>
    <w:rsid w:val="00DA5ADB"/>
    <w:rsid w:val="00DA5C9A"/>
    <w:rsid w:val="00DA7BD7"/>
    <w:rsid w:val="00DB145B"/>
    <w:rsid w:val="00DB2047"/>
    <w:rsid w:val="00DB30A1"/>
    <w:rsid w:val="00DB3202"/>
    <w:rsid w:val="00DB3396"/>
    <w:rsid w:val="00DB4A6C"/>
    <w:rsid w:val="00DB4FC4"/>
    <w:rsid w:val="00DB52FA"/>
    <w:rsid w:val="00DB598C"/>
    <w:rsid w:val="00DB7540"/>
    <w:rsid w:val="00DB7B6F"/>
    <w:rsid w:val="00DC0934"/>
    <w:rsid w:val="00DC13CF"/>
    <w:rsid w:val="00DC35E9"/>
    <w:rsid w:val="00DC4DC5"/>
    <w:rsid w:val="00DC5467"/>
    <w:rsid w:val="00DD03D8"/>
    <w:rsid w:val="00DD0F7C"/>
    <w:rsid w:val="00DD27BA"/>
    <w:rsid w:val="00DD3AF8"/>
    <w:rsid w:val="00DD3B77"/>
    <w:rsid w:val="00DD50B2"/>
    <w:rsid w:val="00DD568F"/>
    <w:rsid w:val="00DD5830"/>
    <w:rsid w:val="00DD59AA"/>
    <w:rsid w:val="00DD7FF2"/>
    <w:rsid w:val="00DE0611"/>
    <w:rsid w:val="00DE0A52"/>
    <w:rsid w:val="00DE16E5"/>
    <w:rsid w:val="00DE1DCF"/>
    <w:rsid w:val="00DE4144"/>
    <w:rsid w:val="00DE6364"/>
    <w:rsid w:val="00DE6E7F"/>
    <w:rsid w:val="00DE76B6"/>
    <w:rsid w:val="00DF0CAA"/>
    <w:rsid w:val="00DF0E58"/>
    <w:rsid w:val="00DF129A"/>
    <w:rsid w:val="00DF1EC4"/>
    <w:rsid w:val="00DF1F6B"/>
    <w:rsid w:val="00DF2498"/>
    <w:rsid w:val="00DF3482"/>
    <w:rsid w:val="00DF3CC8"/>
    <w:rsid w:val="00DF4C41"/>
    <w:rsid w:val="00DF4E47"/>
    <w:rsid w:val="00DF4FD3"/>
    <w:rsid w:val="00DF5058"/>
    <w:rsid w:val="00DF613A"/>
    <w:rsid w:val="00E00070"/>
    <w:rsid w:val="00E0020C"/>
    <w:rsid w:val="00E01301"/>
    <w:rsid w:val="00E02AA6"/>
    <w:rsid w:val="00E0443F"/>
    <w:rsid w:val="00E04A55"/>
    <w:rsid w:val="00E04F71"/>
    <w:rsid w:val="00E05241"/>
    <w:rsid w:val="00E0730C"/>
    <w:rsid w:val="00E07CF2"/>
    <w:rsid w:val="00E10C9D"/>
    <w:rsid w:val="00E10E24"/>
    <w:rsid w:val="00E12605"/>
    <w:rsid w:val="00E12DA4"/>
    <w:rsid w:val="00E137E9"/>
    <w:rsid w:val="00E138F8"/>
    <w:rsid w:val="00E149A0"/>
    <w:rsid w:val="00E15702"/>
    <w:rsid w:val="00E15775"/>
    <w:rsid w:val="00E17694"/>
    <w:rsid w:val="00E2019A"/>
    <w:rsid w:val="00E215C0"/>
    <w:rsid w:val="00E21BAD"/>
    <w:rsid w:val="00E240C0"/>
    <w:rsid w:val="00E26ED0"/>
    <w:rsid w:val="00E27A5D"/>
    <w:rsid w:val="00E27ABC"/>
    <w:rsid w:val="00E30B60"/>
    <w:rsid w:val="00E31031"/>
    <w:rsid w:val="00E31F4F"/>
    <w:rsid w:val="00E32242"/>
    <w:rsid w:val="00E3480D"/>
    <w:rsid w:val="00E34A70"/>
    <w:rsid w:val="00E35889"/>
    <w:rsid w:val="00E36127"/>
    <w:rsid w:val="00E3627E"/>
    <w:rsid w:val="00E36602"/>
    <w:rsid w:val="00E36EA1"/>
    <w:rsid w:val="00E379B8"/>
    <w:rsid w:val="00E41B72"/>
    <w:rsid w:val="00E41C5E"/>
    <w:rsid w:val="00E42487"/>
    <w:rsid w:val="00E43934"/>
    <w:rsid w:val="00E439F6"/>
    <w:rsid w:val="00E43CA3"/>
    <w:rsid w:val="00E44732"/>
    <w:rsid w:val="00E45762"/>
    <w:rsid w:val="00E46685"/>
    <w:rsid w:val="00E46783"/>
    <w:rsid w:val="00E46C17"/>
    <w:rsid w:val="00E50C38"/>
    <w:rsid w:val="00E5107F"/>
    <w:rsid w:val="00E5215D"/>
    <w:rsid w:val="00E523DB"/>
    <w:rsid w:val="00E52D3A"/>
    <w:rsid w:val="00E52E08"/>
    <w:rsid w:val="00E53318"/>
    <w:rsid w:val="00E54840"/>
    <w:rsid w:val="00E54C2F"/>
    <w:rsid w:val="00E558B2"/>
    <w:rsid w:val="00E55E25"/>
    <w:rsid w:val="00E561E1"/>
    <w:rsid w:val="00E563A4"/>
    <w:rsid w:val="00E56AAC"/>
    <w:rsid w:val="00E57EA0"/>
    <w:rsid w:val="00E60055"/>
    <w:rsid w:val="00E60454"/>
    <w:rsid w:val="00E615F9"/>
    <w:rsid w:val="00E6160F"/>
    <w:rsid w:val="00E61FBD"/>
    <w:rsid w:val="00E64D82"/>
    <w:rsid w:val="00E65DC6"/>
    <w:rsid w:val="00E66611"/>
    <w:rsid w:val="00E667A8"/>
    <w:rsid w:val="00E66DF7"/>
    <w:rsid w:val="00E67DBA"/>
    <w:rsid w:val="00E7042D"/>
    <w:rsid w:val="00E7191D"/>
    <w:rsid w:val="00E71964"/>
    <w:rsid w:val="00E73933"/>
    <w:rsid w:val="00E7430B"/>
    <w:rsid w:val="00E74595"/>
    <w:rsid w:val="00E75D75"/>
    <w:rsid w:val="00E81443"/>
    <w:rsid w:val="00E81CB0"/>
    <w:rsid w:val="00E8379E"/>
    <w:rsid w:val="00E859AD"/>
    <w:rsid w:val="00E85C1E"/>
    <w:rsid w:val="00E85C9A"/>
    <w:rsid w:val="00E864F3"/>
    <w:rsid w:val="00E86A5A"/>
    <w:rsid w:val="00E87458"/>
    <w:rsid w:val="00E8786F"/>
    <w:rsid w:val="00E87AB0"/>
    <w:rsid w:val="00E90D1F"/>
    <w:rsid w:val="00E92462"/>
    <w:rsid w:val="00E93625"/>
    <w:rsid w:val="00E93E6F"/>
    <w:rsid w:val="00E9421C"/>
    <w:rsid w:val="00E9616A"/>
    <w:rsid w:val="00E96D9D"/>
    <w:rsid w:val="00E97104"/>
    <w:rsid w:val="00E9779C"/>
    <w:rsid w:val="00E97E72"/>
    <w:rsid w:val="00EA0009"/>
    <w:rsid w:val="00EA45BE"/>
    <w:rsid w:val="00EA502E"/>
    <w:rsid w:val="00EA5471"/>
    <w:rsid w:val="00EA5CAC"/>
    <w:rsid w:val="00EA67CE"/>
    <w:rsid w:val="00EA7364"/>
    <w:rsid w:val="00EB0B91"/>
    <w:rsid w:val="00EB14F0"/>
    <w:rsid w:val="00EB1D9E"/>
    <w:rsid w:val="00EB39F2"/>
    <w:rsid w:val="00EB3ECA"/>
    <w:rsid w:val="00EB469B"/>
    <w:rsid w:val="00EB52F0"/>
    <w:rsid w:val="00EB720D"/>
    <w:rsid w:val="00EB79AD"/>
    <w:rsid w:val="00EC0A0B"/>
    <w:rsid w:val="00EC20DE"/>
    <w:rsid w:val="00EC2A1A"/>
    <w:rsid w:val="00EC3BC9"/>
    <w:rsid w:val="00EC6428"/>
    <w:rsid w:val="00EC6D08"/>
    <w:rsid w:val="00EC773B"/>
    <w:rsid w:val="00EC7EAF"/>
    <w:rsid w:val="00ED0281"/>
    <w:rsid w:val="00ED09F1"/>
    <w:rsid w:val="00ED16A5"/>
    <w:rsid w:val="00ED1917"/>
    <w:rsid w:val="00ED437F"/>
    <w:rsid w:val="00ED47B6"/>
    <w:rsid w:val="00ED51DE"/>
    <w:rsid w:val="00ED60D5"/>
    <w:rsid w:val="00ED7350"/>
    <w:rsid w:val="00ED7873"/>
    <w:rsid w:val="00ED7C55"/>
    <w:rsid w:val="00EE35DC"/>
    <w:rsid w:val="00EE55D3"/>
    <w:rsid w:val="00EE6FE5"/>
    <w:rsid w:val="00EE75E6"/>
    <w:rsid w:val="00EE7977"/>
    <w:rsid w:val="00EE7EC7"/>
    <w:rsid w:val="00EF047E"/>
    <w:rsid w:val="00EF04A1"/>
    <w:rsid w:val="00EF07B7"/>
    <w:rsid w:val="00EF0BCC"/>
    <w:rsid w:val="00EF1EBE"/>
    <w:rsid w:val="00EF2FF9"/>
    <w:rsid w:val="00EF4E45"/>
    <w:rsid w:val="00EF5276"/>
    <w:rsid w:val="00EF5EA5"/>
    <w:rsid w:val="00EF688B"/>
    <w:rsid w:val="00EF79A1"/>
    <w:rsid w:val="00F00657"/>
    <w:rsid w:val="00F014D7"/>
    <w:rsid w:val="00F01F0E"/>
    <w:rsid w:val="00F026CE"/>
    <w:rsid w:val="00F02D92"/>
    <w:rsid w:val="00F02FCA"/>
    <w:rsid w:val="00F0315B"/>
    <w:rsid w:val="00F0341E"/>
    <w:rsid w:val="00F03592"/>
    <w:rsid w:val="00F03F34"/>
    <w:rsid w:val="00F060A7"/>
    <w:rsid w:val="00F061E7"/>
    <w:rsid w:val="00F07890"/>
    <w:rsid w:val="00F07E51"/>
    <w:rsid w:val="00F122BB"/>
    <w:rsid w:val="00F1353E"/>
    <w:rsid w:val="00F13BA2"/>
    <w:rsid w:val="00F13C18"/>
    <w:rsid w:val="00F141A3"/>
    <w:rsid w:val="00F14BFC"/>
    <w:rsid w:val="00F158BF"/>
    <w:rsid w:val="00F15BAE"/>
    <w:rsid w:val="00F16911"/>
    <w:rsid w:val="00F17A7F"/>
    <w:rsid w:val="00F212D9"/>
    <w:rsid w:val="00F215E4"/>
    <w:rsid w:val="00F2172E"/>
    <w:rsid w:val="00F22D76"/>
    <w:rsid w:val="00F24564"/>
    <w:rsid w:val="00F26264"/>
    <w:rsid w:val="00F27A8B"/>
    <w:rsid w:val="00F27C7B"/>
    <w:rsid w:val="00F32AB8"/>
    <w:rsid w:val="00F32CA9"/>
    <w:rsid w:val="00F3397A"/>
    <w:rsid w:val="00F34721"/>
    <w:rsid w:val="00F35068"/>
    <w:rsid w:val="00F35136"/>
    <w:rsid w:val="00F36F7F"/>
    <w:rsid w:val="00F41C92"/>
    <w:rsid w:val="00F41DAB"/>
    <w:rsid w:val="00F430CD"/>
    <w:rsid w:val="00F452A3"/>
    <w:rsid w:val="00F458AE"/>
    <w:rsid w:val="00F46544"/>
    <w:rsid w:val="00F46A98"/>
    <w:rsid w:val="00F5086E"/>
    <w:rsid w:val="00F51393"/>
    <w:rsid w:val="00F513D7"/>
    <w:rsid w:val="00F51E64"/>
    <w:rsid w:val="00F52AC8"/>
    <w:rsid w:val="00F5473A"/>
    <w:rsid w:val="00F54EAC"/>
    <w:rsid w:val="00F55870"/>
    <w:rsid w:val="00F5612F"/>
    <w:rsid w:val="00F563B3"/>
    <w:rsid w:val="00F61705"/>
    <w:rsid w:val="00F63BA6"/>
    <w:rsid w:val="00F647DC"/>
    <w:rsid w:val="00F64860"/>
    <w:rsid w:val="00F64BA7"/>
    <w:rsid w:val="00F64E51"/>
    <w:rsid w:val="00F6515A"/>
    <w:rsid w:val="00F65F56"/>
    <w:rsid w:val="00F66231"/>
    <w:rsid w:val="00F663E1"/>
    <w:rsid w:val="00F66F4D"/>
    <w:rsid w:val="00F670D4"/>
    <w:rsid w:val="00F67C22"/>
    <w:rsid w:val="00F703A7"/>
    <w:rsid w:val="00F7046A"/>
    <w:rsid w:val="00F7230E"/>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42C3"/>
    <w:rsid w:val="00F856CC"/>
    <w:rsid w:val="00F85F6A"/>
    <w:rsid w:val="00F861BA"/>
    <w:rsid w:val="00F87EB3"/>
    <w:rsid w:val="00F90505"/>
    <w:rsid w:val="00F92752"/>
    <w:rsid w:val="00F9294A"/>
    <w:rsid w:val="00F92F5A"/>
    <w:rsid w:val="00F94492"/>
    <w:rsid w:val="00F946C5"/>
    <w:rsid w:val="00F94A0D"/>
    <w:rsid w:val="00FA0E9C"/>
    <w:rsid w:val="00FA1173"/>
    <w:rsid w:val="00FA2415"/>
    <w:rsid w:val="00FA30C3"/>
    <w:rsid w:val="00FA35E3"/>
    <w:rsid w:val="00FA3AD3"/>
    <w:rsid w:val="00FA4C9F"/>
    <w:rsid w:val="00FA51B0"/>
    <w:rsid w:val="00FA5804"/>
    <w:rsid w:val="00FA7BED"/>
    <w:rsid w:val="00FB0CEC"/>
    <w:rsid w:val="00FB1992"/>
    <w:rsid w:val="00FB20A1"/>
    <w:rsid w:val="00FB268A"/>
    <w:rsid w:val="00FB2C55"/>
    <w:rsid w:val="00FB3632"/>
    <w:rsid w:val="00FB6EC4"/>
    <w:rsid w:val="00FB7994"/>
    <w:rsid w:val="00FC0170"/>
    <w:rsid w:val="00FC1823"/>
    <w:rsid w:val="00FC1B15"/>
    <w:rsid w:val="00FC3480"/>
    <w:rsid w:val="00FC5536"/>
    <w:rsid w:val="00FC623A"/>
    <w:rsid w:val="00FC63C6"/>
    <w:rsid w:val="00FC7C88"/>
    <w:rsid w:val="00FD1003"/>
    <w:rsid w:val="00FD13A0"/>
    <w:rsid w:val="00FD2EFF"/>
    <w:rsid w:val="00FD34E1"/>
    <w:rsid w:val="00FD4751"/>
    <w:rsid w:val="00FD4AFA"/>
    <w:rsid w:val="00FD6BCD"/>
    <w:rsid w:val="00FE0C93"/>
    <w:rsid w:val="00FE18AA"/>
    <w:rsid w:val="00FE20BA"/>
    <w:rsid w:val="00FE24F2"/>
    <w:rsid w:val="00FE5AD2"/>
    <w:rsid w:val="00FE5D74"/>
    <w:rsid w:val="00FE651B"/>
    <w:rsid w:val="00FE79C4"/>
    <w:rsid w:val="00FF09E2"/>
    <w:rsid w:val="00FF29EE"/>
    <w:rsid w:val="00FF32D6"/>
    <w:rsid w:val="00FF4877"/>
    <w:rsid w:val="00FF55BF"/>
    <w:rsid w:val="00FF57A2"/>
    <w:rsid w:val="00FF5F49"/>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73545"/>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semiHidden/>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semiHidden/>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uiPriority w:val="99"/>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rsid w:val="0014577E"/>
    <w:rPr>
      <w:sz w:val="16"/>
      <w:szCs w:val="16"/>
    </w:rPr>
  </w:style>
  <w:style w:type="paragraph" w:styleId="afffff">
    <w:name w:val="annotation subject"/>
    <w:basedOn w:val="afe"/>
    <w:next w:val="afe"/>
    <w:link w:val="afffff0"/>
    <w:rsid w:val="0014577E"/>
    <w:rPr>
      <w:b/>
      <w:bCs/>
    </w:rPr>
  </w:style>
  <w:style w:type="character" w:customStyle="1" w:styleId="afffff0">
    <w:name w:val="Тема примечания Знак"/>
    <w:basedOn w:val="aff"/>
    <w:link w:val="afffff"/>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uiPriority w:val="99"/>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b">
    <w:name w:val="Знак"/>
    <w:basedOn w:val="a3"/>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c">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d">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e">
    <w:name w:val="Символ нумерации"/>
    <w:rsid w:val="00E17694"/>
  </w:style>
  <w:style w:type="paragraph" w:customStyle="1" w:styleId="affffff">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rsid w:val="00E17694"/>
    <w:pPr>
      <w:jc w:val="center"/>
    </w:pPr>
    <w:rPr>
      <w:b/>
      <w:bCs/>
    </w:rPr>
  </w:style>
  <w:style w:type="paragraph" w:customStyle="1" w:styleId="affffff2">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3">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4">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5">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6">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6">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7">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8">
    <w:name w:val="Emphasis"/>
    <w:basedOn w:val="a4"/>
    <w:qFormat/>
    <w:rsid w:val="007928DA"/>
    <w:rPr>
      <w:i/>
      <w:iCs w:val="0"/>
    </w:rPr>
  </w:style>
  <w:style w:type="character" w:customStyle="1" w:styleId="text">
    <w:name w:val="text"/>
    <w:basedOn w:val="a4"/>
    <w:rsid w:val="007928DA"/>
  </w:style>
  <w:style w:type="paragraph" w:customStyle="1" w:styleId="affffff9">
    <w:name w:val="Основной текст ГД Знак Знак Знак"/>
    <w:basedOn w:val="afb"/>
    <w:link w:val="affffffa"/>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a">
    <w:name w:val="Основной текст ГД Знак Знак Знак Знак"/>
    <w:basedOn w:val="a4"/>
    <w:link w:val="affffff9"/>
    <w:rsid w:val="007928DA"/>
    <w:rPr>
      <w:rFonts w:ascii="Times New Roman" w:eastAsia="Times New Roman" w:hAnsi="Times New Roman"/>
      <w:sz w:val="24"/>
      <w:szCs w:val="24"/>
    </w:rPr>
  </w:style>
  <w:style w:type="paragraph" w:customStyle="1" w:styleId="affffffb">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c">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d">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e">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0">
    <w:name w:val="Body Text First Indent"/>
    <w:basedOn w:val="ac"/>
    <w:link w:val="afffffff1"/>
    <w:uiPriority w:val="99"/>
    <w:unhideWhenUsed/>
    <w:rsid w:val="008B1760"/>
    <w:pPr>
      <w:spacing w:after="200"/>
      <w:ind w:firstLine="360"/>
    </w:pPr>
  </w:style>
  <w:style w:type="character" w:customStyle="1" w:styleId="afffffff1">
    <w:name w:val="Красная строка Знак"/>
    <w:basedOn w:val="ad"/>
    <w:link w:val="afffffff0"/>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2">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3">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4">
    <w:name w:val="Знак"/>
    <w:basedOn w:val="a3"/>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5">
    <w:name w:val="?????? ?????????"/>
    <w:rsid w:val="008318F4"/>
  </w:style>
  <w:style w:type="character" w:customStyle="1" w:styleId="afffffff6">
    <w:name w:val="??????? ??????"/>
    <w:rsid w:val="008318F4"/>
    <w:rPr>
      <w:rFonts w:ascii="OpenSymbol" w:hAnsi="OpenSymbol"/>
    </w:rPr>
  </w:style>
  <w:style w:type="character" w:customStyle="1" w:styleId="afffffff7">
    <w:name w:val="Маркеры списка"/>
    <w:rsid w:val="008318F4"/>
    <w:rPr>
      <w:rFonts w:ascii="OpenSymbol" w:eastAsia="OpenSymbol" w:hAnsi="OpenSymbol" w:cs="OpenSymbol"/>
    </w:rPr>
  </w:style>
  <w:style w:type="paragraph" w:customStyle="1" w:styleId="afffffff8">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9">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a">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b">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Абзац списка7"/>
    <w:basedOn w:val="a3"/>
    <w:rsid w:val="003E2A81"/>
    <w:pPr>
      <w:ind w:left="720"/>
    </w:pPr>
    <w:rPr>
      <w:rFonts w:eastAsia="Times New Roman"/>
    </w:rPr>
  </w:style>
  <w:style w:type="character" w:customStyle="1" w:styleId="af">
    <w:name w:val="Без интервала Знак"/>
    <w:link w:val="ae"/>
    <w:uiPriority w:val="1"/>
    <w:rsid w:val="00A2389F"/>
    <w:rPr>
      <w:sz w:val="22"/>
      <w:szCs w:val="22"/>
      <w:lang w:eastAsia="en-US"/>
    </w:rPr>
  </w:style>
  <w:style w:type="paragraph" w:customStyle="1" w:styleId="85">
    <w:name w:val="Абзац списка8"/>
    <w:basedOn w:val="a3"/>
    <w:rsid w:val="00B17537"/>
    <w:pPr>
      <w:ind w:left="720"/>
    </w:pPr>
    <w:rPr>
      <w:rFonts w:eastAsia="Times New Roman"/>
    </w:rPr>
  </w:style>
  <w:style w:type="paragraph" w:customStyle="1" w:styleId="afffffffc">
    <w:name w:val="Знак"/>
    <w:basedOn w:val="a3"/>
    <w:rsid w:val="00143380"/>
    <w:pPr>
      <w:spacing w:before="100" w:beforeAutospacing="1" w:after="100" w:afterAutospacing="1" w:line="240" w:lineRule="auto"/>
    </w:pPr>
    <w:rPr>
      <w:rFonts w:ascii="Tahoma" w:eastAsia="Times New Roman" w:hAnsi="Tahoma"/>
      <w:sz w:val="20"/>
      <w:szCs w:val="20"/>
      <w:lang w:val="en-US"/>
    </w:rPr>
  </w:style>
  <w:style w:type="paragraph" w:customStyle="1" w:styleId="afffffffd">
    <w:name w:val="Абзац_пост"/>
    <w:basedOn w:val="a3"/>
    <w:rsid w:val="0000006F"/>
    <w:pPr>
      <w:spacing w:before="120" w:after="0" w:line="240" w:lineRule="auto"/>
      <w:ind w:firstLine="720"/>
      <w:jc w:val="both"/>
    </w:pPr>
    <w:rPr>
      <w:rFonts w:ascii="Times New Roman" w:eastAsia="Times New Roman" w:hAnsi="Times New Roman"/>
      <w:sz w:val="26"/>
      <w:szCs w:val="24"/>
      <w:lang w:eastAsia="ru-RU"/>
    </w:rPr>
  </w:style>
  <w:style w:type="character" w:customStyle="1" w:styleId="affff9">
    <w:name w:val="Абзац списка Знак"/>
    <w:link w:val="affff8"/>
    <w:locked/>
    <w:rsid w:val="0000006F"/>
    <w:rPr>
      <w:sz w:val="22"/>
      <w:szCs w:val="22"/>
      <w:lang w:eastAsia="en-US"/>
    </w:rPr>
  </w:style>
  <w:style w:type="paragraph" w:customStyle="1" w:styleId="95">
    <w:name w:val="Абзац списка9"/>
    <w:basedOn w:val="a3"/>
    <w:rsid w:val="0000006F"/>
    <w:pPr>
      <w:ind w:left="720"/>
    </w:pPr>
    <w:rPr>
      <w:rFonts w:eastAsia="Times New Roman"/>
    </w:rPr>
  </w:style>
  <w:style w:type="character" w:customStyle="1" w:styleId="affd">
    <w:name w:val="Основной текст_"/>
    <w:basedOn w:val="a4"/>
    <w:link w:val="1e"/>
    <w:rsid w:val="00521EA3"/>
    <w:rPr>
      <w:rFonts w:ascii="Times New Roman" w:eastAsia="Times New Roman" w:hAnsi="Times New Roman"/>
      <w:snapToGrid w:val="0"/>
      <w:sz w:val="28"/>
    </w:rPr>
  </w:style>
  <w:style w:type="character" w:customStyle="1" w:styleId="afffffffe">
    <w:name w:val="Основной текст + Полужирный"/>
    <w:basedOn w:val="affd"/>
    <w:rsid w:val="00521EA3"/>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21EA3"/>
    <w:rPr>
      <w:rFonts w:ascii="Times New Roman" w:eastAsia="Times New Roman" w:hAnsi="Times New Roman"/>
      <w:b/>
      <w:bCs/>
      <w:i w:val="0"/>
      <w:iCs w:val="0"/>
      <w:smallCaps w:val="0"/>
      <w:strike w:val="0"/>
      <w:snapToGrid w:val="0"/>
      <w:spacing w:val="0"/>
      <w:sz w:val="18"/>
      <w:szCs w:val="18"/>
    </w:rPr>
  </w:style>
  <w:style w:type="paragraph" w:customStyle="1" w:styleId="msolistparagraph0">
    <w:name w:val="msolistparagraph"/>
    <w:basedOn w:val="a3"/>
    <w:rsid w:val="00306C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Абзац списка10"/>
    <w:basedOn w:val="a3"/>
    <w:rsid w:val="006566EB"/>
    <w:pPr>
      <w:ind w:left="720"/>
    </w:pPr>
    <w:rPr>
      <w:rFonts w:eastAsia="Times New Roman"/>
    </w:rPr>
  </w:style>
  <w:style w:type="paragraph" w:customStyle="1" w:styleId="affffffff">
    <w:name w:val="Программы"/>
    <w:basedOn w:val="a3"/>
    <w:rsid w:val="006566EB"/>
    <w:pPr>
      <w:spacing w:after="0" w:line="360" w:lineRule="auto"/>
      <w:ind w:firstLine="720"/>
      <w:jc w:val="both"/>
    </w:pPr>
    <w:rPr>
      <w:rFonts w:ascii="Times New Roman" w:eastAsia="Times New Roman" w:hAnsi="Times New Roman"/>
      <w:sz w:val="28"/>
      <w:szCs w:val="20"/>
      <w:lang w:eastAsia="ru-RU"/>
    </w:rPr>
  </w:style>
  <w:style w:type="paragraph" w:customStyle="1" w:styleId="a0">
    <w:name w:val="Пункт_пост"/>
    <w:basedOn w:val="a3"/>
    <w:rsid w:val="00B04F9B"/>
    <w:pPr>
      <w:numPr>
        <w:numId w:val="15"/>
      </w:numPr>
      <w:spacing w:before="120" w:after="0" w:line="240" w:lineRule="auto"/>
      <w:jc w:val="both"/>
    </w:pPr>
    <w:rPr>
      <w:rFonts w:ascii="Times New Roman" w:eastAsia="Times New Roman" w:hAnsi="Times New Roman"/>
      <w:sz w:val="26"/>
      <w:szCs w:val="24"/>
      <w:lang w:eastAsia="ru-RU"/>
    </w:rPr>
  </w:style>
  <w:style w:type="paragraph" w:customStyle="1" w:styleId="115">
    <w:name w:val="Абзац списка11"/>
    <w:basedOn w:val="a3"/>
    <w:rsid w:val="00B04F9B"/>
    <w:pPr>
      <w:ind w:left="720"/>
    </w:pPr>
    <w:rPr>
      <w:rFonts w:eastAsia="Times New Roman"/>
    </w:rPr>
  </w:style>
  <w:style w:type="character" w:customStyle="1" w:styleId="Bodytext">
    <w:name w:val="Body text_"/>
    <w:basedOn w:val="a4"/>
    <w:link w:val="2fc"/>
    <w:rsid w:val="003F0D8F"/>
    <w:rPr>
      <w:rFonts w:ascii="Times New Roman" w:eastAsia="Times New Roman" w:hAnsi="Times New Roman"/>
      <w:sz w:val="27"/>
      <w:szCs w:val="27"/>
      <w:shd w:val="clear" w:color="auto" w:fill="FFFFFF"/>
    </w:rPr>
  </w:style>
  <w:style w:type="paragraph" w:customStyle="1" w:styleId="2fc">
    <w:name w:val="Основной текст2"/>
    <w:basedOn w:val="a3"/>
    <w:link w:val="Bodytext"/>
    <w:rsid w:val="003F0D8F"/>
    <w:pPr>
      <w:shd w:val="clear" w:color="auto" w:fill="FFFFFF"/>
      <w:spacing w:before="360" w:after="300" w:line="0" w:lineRule="atLeast"/>
    </w:pPr>
    <w:rPr>
      <w:rFonts w:ascii="Times New Roman" w:eastAsia="Times New Roman" w:hAnsi="Times New Roman"/>
      <w:sz w:val="27"/>
      <w:szCs w:val="27"/>
      <w:lang w:eastAsia="ru-RU"/>
    </w:rPr>
  </w:style>
  <w:style w:type="character" w:customStyle="1" w:styleId="ConsPlusNormal0">
    <w:name w:val="ConsPlusNormal Знак"/>
    <w:link w:val="ConsPlusNormal"/>
    <w:uiPriority w:val="99"/>
    <w:rsid w:val="00637E87"/>
    <w:rPr>
      <w:rFonts w:ascii="Arial" w:eastAsia="Times New Roman" w:hAnsi="Arial" w:cs="Arial"/>
    </w:rPr>
  </w:style>
  <w:style w:type="character" w:customStyle="1" w:styleId="apple-converted-space">
    <w:name w:val="apple-converted-space"/>
    <w:rsid w:val="00637E87"/>
  </w:style>
  <w:style w:type="paragraph" w:customStyle="1" w:styleId="121">
    <w:name w:val="Абзац списка12"/>
    <w:basedOn w:val="a3"/>
    <w:rsid w:val="0006433B"/>
    <w:pPr>
      <w:ind w:left="720"/>
      <w:contextualSpacing/>
    </w:pPr>
    <w:rPr>
      <w:lang w:eastAsia="ru-RU"/>
    </w:rPr>
  </w:style>
  <w:style w:type="paragraph" w:customStyle="1" w:styleId="1ff4">
    <w:name w:val="Текст1"/>
    <w:basedOn w:val="a3"/>
    <w:uiPriority w:val="99"/>
    <w:rsid w:val="008E619E"/>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rsid w:val="008E619E"/>
    <w:rPr>
      <w:color w:val="000000"/>
      <w:sz w:val="22"/>
    </w:rPr>
  </w:style>
  <w:style w:type="paragraph" w:customStyle="1" w:styleId="s1">
    <w:name w:val="s_1"/>
    <w:basedOn w:val="a3"/>
    <w:uiPriority w:val="99"/>
    <w:rsid w:val="008E61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0">
    <w:name w:val="Знак"/>
    <w:basedOn w:val="a3"/>
    <w:rsid w:val="00754768"/>
    <w:pPr>
      <w:spacing w:before="100" w:beforeAutospacing="1" w:after="100" w:afterAutospacing="1" w:line="240" w:lineRule="auto"/>
    </w:pPr>
    <w:rPr>
      <w:rFonts w:ascii="Tahoma" w:eastAsia="Times New Roman" w:hAnsi="Tahoma"/>
      <w:sz w:val="20"/>
      <w:szCs w:val="20"/>
      <w:lang w:val="en-US"/>
    </w:rPr>
  </w:style>
  <w:style w:type="paragraph" w:customStyle="1" w:styleId="140">
    <w:name w:val="Обычный (веб)14"/>
    <w:rsid w:val="00152413"/>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66">
    <w:name w:val="Без интервала6"/>
    <w:rsid w:val="00C9633A"/>
    <w:rPr>
      <w:rFonts w:cs="Calibri"/>
      <w:sz w:val="22"/>
      <w:szCs w:val="22"/>
    </w:rPr>
  </w:style>
  <w:style w:type="paragraph" w:customStyle="1" w:styleId="131">
    <w:name w:val="Абзац списка13"/>
    <w:basedOn w:val="a3"/>
    <w:rsid w:val="00C9633A"/>
    <w:pPr>
      <w:ind w:left="720"/>
    </w:pPr>
    <w:rPr>
      <w:rFonts w:eastAsia="Times New Roman" w:cs="Calibri"/>
    </w:rPr>
  </w:style>
  <w:style w:type="paragraph" w:customStyle="1" w:styleId="150">
    <w:name w:val="Обычный (веб)15"/>
    <w:rsid w:val="00AD6921"/>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Абзац списка14"/>
    <w:basedOn w:val="a3"/>
    <w:rsid w:val="00256FBD"/>
    <w:pPr>
      <w:ind w:left="720"/>
    </w:pPr>
    <w:rPr>
      <w:rFonts w:eastAsia="Times New Roman"/>
    </w:rPr>
  </w:style>
  <w:style w:type="paragraph" w:customStyle="1" w:styleId="3f0">
    <w:name w:val="Основной текст3"/>
    <w:basedOn w:val="a3"/>
    <w:rsid w:val="00961426"/>
    <w:pPr>
      <w:shd w:val="clear" w:color="auto" w:fill="FFFFFF"/>
      <w:spacing w:before="360" w:after="300" w:line="0" w:lineRule="atLeast"/>
    </w:pPr>
    <w:rPr>
      <w:rFonts w:ascii="Times New Roman" w:eastAsia="Times New Roman" w:hAnsi="Times New Roman"/>
      <w:sz w:val="27"/>
      <w:szCs w:val="27"/>
    </w:rPr>
  </w:style>
  <w:style w:type="paragraph" w:customStyle="1" w:styleId="affffffff1">
    <w:name w:val="Знак"/>
    <w:basedOn w:val="a3"/>
    <w:uiPriority w:val="99"/>
    <w:rsid w:val="00E65DC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60">
    <w:name w:val="Основной текст 26"/>
    <w:basedOn w:val="a3"/>
    <w:rsid w:val="00E65DC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30">
    <w:name w:val="Основной текст 33"/>
    <w:basedOn w:val="a3"/>
    <w:rsid w:val="00E65DC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41">
    <w:name w:val="Основной текст с отступом 24"/>
    <w:basedOn w:val="a3"/>
    <w:rsid w:val="00E65DC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2">
    <w:name w:val="Char Char1 Знак Знак Знак"/>
    <w:basedOn w:val="a3"/>
    <w:rsid w:val="00E65DC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1pt">
    <w:name w:val="Основной текст + 11 pt"/>
    <w:aliases w:val="Полужирный"/>
    <w:rsid w:val="006E177D"/>
    <w:rPr>
      <w:b/>
      <w:sz w:val="22"/>
    </w:rPr>
  </w:style>
  <w:style w:type="character" w:customStyle="1" w:styleId="affffffff2">
    <w:name w:val="Подпись к таблице_"/>
    <w:basedOn w:val="a4"/>
    <w:link w:val="affffffff3"/>
    <w:locked/>
    <w:rsid w:val="006E177D"/>
    <w:rPr>
      <w:sz w:val="21"/>
      <w:szCs w:val="21"/>
      <w:shd w:val="clear" w:color="auto" w:fill="FFFFFF"/>
    </w:rPr>
  </w:style>
  <w:style w:type="paragraph" w:customStyle="1" w:styleId="affffffff3">
    <w:name w:val="Подпись к таблице"/>
    <w:basedOn w:val="a3"/>
    <w:link w:val="affffffff2"/>
    <w:rsid w:val="006E177D"/>
    <w:pPr>
      <w:widowControl w:val="0"/>
      <w:shd w:val="clear" w:color="auto" w:fill="FFFFFF"/>
      <w:spacing w:after="0" w:line="240" w:lineRule="atLeast"/>
    </w:pPr>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semiHidden/>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semiHidden/>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uiPriority w:val="99"/>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rsid w:val="0014577E"/>
    <w:rPr>
      <w:sz w:val="16"/>
      <w:szCs w:val="16"/>
    </w:rPr>
  </w:style>
  <w:style w:type="paragraph" w:styleId="afffff">
    <w:name w:val="annotation subject"/>
    <w:basedOn w:val="afe"/>
    <w:next w:val="afe"/>
    <w:link w:val="afffff0"/>
    <w:rsid w:val="0014577E"/>
    <w:rPr>
      <w:b/>
      <w:bCs/>
    </w:rPr>
  </w:style>
  <w:style w:type="character" w:customStyle="1" w:styleId="afffff0">
    <w:name w:val="Тема примечания Знак"/>
    <w:basedOn w:val="aff"/>
    <w:link w:val="afffff"/>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uiPriority w:val="99"/>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b">
    <w:name w:val="Знак"/>
    <w:basedOn w:val="a3"/>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c">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d">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e">
    <w:name w:val="Символ нумерации"/>
    <w:rsid w:val="00E17694"/>
  </w:style>
  <w:style w:type="paragraph" w:customStyle="1" w:styleId="affffff">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rsid w:val="00E17694"/>
    <w:pPr>
      <w:jc w:val="center"/>
    </w:pPr>
    <w:rPr>
      <w:b/>
      <w:bCs/>
    </w:rPr>
  </w:style>
  <w:style w:type="paragraph" w:customStyle="1" w:styleId="affffff2">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3">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4">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5">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6">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6">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7">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8">
    <w:name w:val="Emphasis"/>
    <w:basedOn w:val="a4"/>
    <w:qFormat/>
    <w:rsid w:val="007928DA"/>
    <w:rPr>
      <w:i/>
      <w:iCs w:val="0"/>
    </w:rPr>
  </w:style>
  <w:style w:type="character" w:customStyle="1" w:styleId="text">
    <w:name w:val="text"/>
    <w:basedOn w:val="a4"/>
    <w:rsid w:val="007928DA"/>
  </w:style>
  <w:style w:type="paragraph" w:customStyle="1" w:styleId="affffff9">
    <w:name w:val="Основной текст ГД Знак Знак Знак"/>
    <w:basedOn w:val="afb"/>
    <w:link w:val="affffffa"/>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a">
    <w:name w:val="Основной текст ГД Знак Знак Знак Знак"/>
    <w:basedOn w:val="a4"/>
    <w:link w:val="affffff9"/>
    <w:rsid w:val="007928DA"/>
    <w:rPr>
      <w:rFonts w:ascii="Times New Roman" w:eastAsia="Times New Roman" w:hAnsi="Times New Roman"/>
      <w:sz w:val="24"/>
      <w:szCs w:val="24"/>
    </w:rPr>
  </w:style>
  <w:style w:type="paragraph" w:customStyle="1" w:styleId="affffffb">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c">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d">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e">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0">
    <w:name w:val="Body Text First Indent"/>
    <w:basedOn w:val="ac"/>
    <w:link w:val="afffffff1"/>
    <w:uiPriority w:val="99"/>
    <w:unhideWhenUsed/>
    <w:rsid w:val="008B1760"/>
    <w:pPr>
      <w:spacing w:after="200"/>
      <w:ind w:firstLine="360"/>
    </w:pPr>
  </w:style>
  <w:style w:type="character" w:customStyle="1" w:styleId="afffffff1">
    <w:name w:val="Красная строка Знак"/>
    <w:basedOn w:val="ad"/>
    <w:link w:val="afffffff0"/>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2">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3">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val="x-none"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4">
    <w:name w:val="Знак"/>
    <w:basedOn w:val="a3"/>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5">
    <w:name w:val="?????? ?????????"/>
    <w:rsid w:val="008318F4"/>
  </w:style>
  <w:style w:type="character" w:customStyle="1" w:styleId="afffffff6">
    <w:name w:val="??????? ??????"/>
    <w:rsid w:val="008318F4"/>
    <w:rPr>
      <w:rFonts w:ascii="OpenSymbol" w:hAnsi="OpenSymbol"/>
    </w:rPr>
  </w:style>
  <w:style w:type="character" w:customStyle="1" w:styleId="afffffff7">
    <w:name w:val="Маркеры списка"/>
    <w:rsid w:val="008318F4"/>
    <w:rPr>
      <w:rFonts w:ascii="OpenSymbol" w:eastAsia="OpenSymbol" w:hAnsi="OpenSymbol" w:cs="OpenSymbol"/>
    </w:rPr>
  </w:style>
  <w:style w:type="paragraph" w:customStyle="1" w:styleId="afffffff8">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9">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a">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b">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Абзац списка7"/>
    <w:basedOn w:val="a3"/>
    <w:rsid w:val="003E2A81"/>
    <w:pPr>
      <w:ind w:left="720"/>
    </w:pPr>
    <w:rPr>
      <w:rFonts w:eastAsia="Times New Roman"/>
    </w:rPr>
  </w:style>
  <w:style w:type="character" w:customStyle="1" w:styleId="af">
    <w:name w:val="Без интервала Знак"/>
    <w:link w:val="ae"/>
    <w:uiPriority w:val="1"/>
    <w:rsid w:val="00A2389F"/>
    <w:rPr>
      <w:sz w:val="22"/>
      <w:szCs w:val="22"/>
      <w:lang w:eastAsia="en-US"/>
    </w:rPr>
  </w:style>
  <w:style w:type="paragraph" w:customStyle="1" w:styleId="85">
    <w:name w:val="Абзац списка8"/>
    <w:basedOn w:val="a3"/>
    <w:rsid w:val="00B17537"/>
    <w:pPr>
      <w:ind w:left="720"/>
    </w:pPr>
    <w:rPr>
      <w:rFonts w:eastAsia="Times New Roman"/>
    </w:rPr>
  </w:style>
  <w:style w:type="paragraph" w:customStyle="1" w:styleId="afffffffc">
    <w:name w:val="Знак"/>
    <w:basedOn w:val="a3"/>
    <w:rsid w:val="00143380"/>
    <w:pPr>
      <w:spacing w:before="100" w:beforeAutospacing="1" w:after="100" w:afterAutospacing="1" w:line="240" w:lineRule="auto"/>
    </w:pPr>
    <w:rPr>
      <w:rFonts w:ascii="Tahoma" w:eastAsia="Times New Roman" w:hAnsi="Tahoma"/>
      <w:sz w:val="20"/>
      <w:szCs w:val="20"/>
      <w:lang w:val="en-US"/>
    </w:rPr>
  </w:style>
  <w:style w:type="paragraph" w:customStyle="1" w:styleId="afffffffd">
    <w:name w:val="Абзац_пост"/>
    <w:basedOn w:val="a3"/>
    <w:rsid w:val="0000006F"/>
    <w:pPr>
      <w:spacing w:before="120" w:after="0" w:line="240" w:lineRule="auto"/>
      <w:ind w:firstLine="720"/>
      <w:jc w:val="both"/>
    </w:pPr>
    <w:rPr>
      <w:rFonts w:ascii="Times New Roman" w:eastAsia="Times New Roman" w:hAnsi="Times New Roman"/>
      <w:sz w:val="26"/>
      <w:szCs w:val="24"/>
      <w:lang w:eastAsia="ru-RU"/>
    </w:rPr>
  </w:style>
  <w:style w:type="character" w:customStyle="1" w:styleId="affff9">
    <w:name w:val="Абзац списка Знак"/>
    <w:link w:val="affff8"/>
    <w:locked/>
    <w:rsid w:val="0000006F"/>
    <w:rPr>
      <w:sz w:val="22"/>
      <w:szCs w:val="22"/>
      <w:lang w:eastAsia="en-US"/>
    </w:rPr>
  </w:style>
  <w:style w:type="paragraph" w:customStyle="1" w:styleId="95">
    <w:name w:val="Абзац списка9"/>
    <w:basedOn w:val="a3"/>
    <w:rsid w:val="0000006F"/>
    <w:pPr>
      <w:ind w:left="720"/>
    </w:pPr>
    <w:rPr>
      <w:rFonts w:eastAsia="Times New Roman"/>
    </w:rPr>
  </w:style>
  <w:style w:type="character" w:customStyle="1" w:styleId="affd">
    <w:name w:val="Основной текст_"/>
    <w:basedOn w:val="a4"/>
    <w:link w:val="1e"/>
    <w:rsid w:val="00521EA3"/>
    <w:rPr>
      <w:rFonts w:ascii="Times New Roman" w:eastAsia="Times New Roman" w:hAnsi="Times New Roman"/>
      <w:snapToGrid w:val="0"/>
      <w:sz w:val="28"/>
    </w:rPr>
  </w:style>
  <w:style w:type="character" w:customStyle="1" w:styleId="afffffffe">
    <w:name w:val="Основной текст + Полужирный"/>
    <w:basedOn w:val="affd"/>
    <w:rsid w:val="00521EA3"/>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21EA3"/>
    <w:rPr>
      <w:rFonts w:ascii="Times New Roman" w:eastAsia="Times New Roman" w:hAnsi="Times New Roman"/>
      <w:b/>
      <w:bCs/>
      <w:i w:val="0"/>
      <w:iCs w:val="0"/>
      <w:smallCaps w:val="0"/>
      <w:strike w:val="0"/>
      <w:snapToGrid w:val="0"/>
      <w:spacing w:val="0"/>
      <w:sz w:val="18"/>
      <w:szCs w:val="18"/>
    </w:rPr>
  </w:style>
  <w:style w:type="paragraph" w:customStyle="1" w:styleId="msolistparagraph0">
    <w:name w:val="msolistparagraph"/>
    <w:basedOn w:val="a3"/>
    <w:rsid w:val="00306C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Абзац списка10"/>
    <w:basedOn w:val="a3"/>
    <w:rsid w:val="006566EB"/>
    <w:pPr>
      <w:ind w:left="720"/>
    </w:pPr>
    <w:rPr>
      <w:rFonts w:eastAsia="Times New Roman"/>
    </w:rPr>
  </w:style>
  <w:style w:type="paragraph" w:customStyle="1" w:styleId="affffffff">
    <w:name w:val="Программы"/>
    <w:basedOn w:val="a3"/>
    <w:rsid w:val="006566EB"/>
    <w:pPr>
      <w:spacing w:after="0" w:line="360" w:lineRule="auto"/>
      <w:ind w:firstLine="720"/>
      <w:jc w:val="both"/>
    </w:pPr>
    <w:rPr>
      <w:rFonts w:ascii="Times New Roman" w:eastAsia="Times New Roman" w:hAnsi="Times New Roman"/>
      <w:sz w:val="28"/>
      <w:szCs w:val="20"/>
      <w:lang w:eastAsia="ru-RU"/>
    </w:rPr>
  </w:style>
  <w:style w:type="paragraph" w:customStyle="1" w:styleId="a0">
    <w:name w:val="Пункт_пост"/>
    <w:basedOn w:val="a3"/>
    <w:rsid w:val="00B04F9B"/>
    <w:pPr>
      <w:numPr>
        <w:numId w:val="15"/>
      </w:numPr>
      <w:spacing w:before="120" w:after="0" w:line="240" w:lineRule="auto"/>
      <w:jc w:val="both"/>
    </w:pPr>
    <w:rPr>
      <w:rFonts w:ascii="Times New Roman" w:eastAsia="Times New Roman" w:hAnsi="Times New Roman"/>
      <w:sz w:val="26"/>
      <w:szCs w:val="24"/>
      <w:lang w:eastAsia="ru-RU"/>
    </w:rPr>
  </w:style>
  <w:style w:type="paragraph" w:customStyle="1" w:styleId="115">
    <w:name w:val="Абзац списка11"/>
    <w:basedOn w:val="a3"/>
    <w:rsid w:val="00B04F9B"/>
    <w:pPr>
      <w:ind w:left="720"/>
    </w:pPr>
    <w:rPr>
      <w:rFonts w:eastAsia="Times New Roman"/>
    </w:rPr>
  </w:style>
  <w:style w:type="character" w:customStyle="1" w:styleId="Bodytext">
    <w:name w:val="Body text_"/>
    <w:basedOn w:val="a4"/>
    <w:link w:val="2fc"/>
    <w:rsid w:val="003F0D8F"/>
    <w:rPr>
      <w:rFonts w:ascii="Times New Roman" w:eastAsia="Times New Roman" w:hAnsi="Times New Roman"/>
      <w:sz w:val="27"/>
      <w:szCs w:val="27"/>
      <w:shd w:val="clear" w:color="auto" w:fill="FFFFFF"/>
    </w:rPr>
  </w:style>
  <w:style w:type="paragraph" w:customStyle="1" w:styleId="2fc">
    <w:name w:val="Основной текст2"/>
    <w:basedOn w:val="a3"/>
    <w:link w:val="Bodytext"/>
    <w:rsid w:val="003F0D8F"/>
    <w:pPr>
      <w:shd w:val="clear" w:color="auto" w:fill="FFFFFF"/>
      <w:spacing w:before="360" w:after="300" w:line="0" w:lineRule="atLeast"/>
    </w:pPr>
    <w:rPr>
      <w:rFonts w:ascii="Times New Roman" w:eastAsia="Times New Roman" w:hAnsi="Times New Roman"/>
      <w:sz w:val="27"/>
      <w:szCs w:val="27"/>
      <w:lang w:eastAsia="ru-RU"/>
    </w:rPr>
  </w:style>
  <w:style w:type="character" w:customStyle="1" w:styleId="ConsPlusNormal0">
    <w:name w:val="ConsPlusNormal Знак"/>
    <w:link w:val="ConsPlusNormal"/>
    <w:uiPriority w:val="99"/>
    <w:rsid w:val="00637E87"/>
    <w:rPr>
      <w:rFonts w:ascii="Arial" w:eastAsia="Times New Roman" w:hAnsi="Arial" w:cs="Arial"/>
    </w:rPr>
  </w:style>
  <w:style w:type="character" w:customStyle="1" w:styleId="apple-converted-space">
    <w:name w:val="apple-converted-space"/>
    <w:rsid w:val="00637E87"/>
  </w:style>
  <w:style w:type="paragraph" w:customStyle="1" w:styleId="121">
    <w:name w:val="Абзац списка12"/>
    <w:basedOn w:val="a3"/>
    <w:rsid w:val="0006433B"/>
    <w:pPr>
      <w:ind w:left="720"/>
      <w:contextualSpacing/>
    </w:pPr>
    <w:rPr>
      <w:lang w:eastAsia="ru-RU"/>
    </w:rPr>
  </w:style>
  <w:style w:type="paragraph" w:customStyle="1" w:styleId="1ff4">
    <w:name w:val="Текст1"/>
    <w:basedOn w:val="a3"/>
    <w:uiPriority w:val="99"/>
    <w:rsid w:val="008E619E"/>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rsid w:val="008E619E"/>
    <w:rPr>
      <w:color w:val="000000"/>
      <w:sz w:val="22"/>
    </w:rPr>
  </w:style>
  <w:style w:type="paragraph" w:customStyle="1" w:styleId="s1">
    <w:name w:val="s_1"/>
    <w:basedOn w:val="a3"/>
    <w:uiPriority w:val="99"/>
    <w:rsid w:val="008E61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0">
    <w:name w:val="Знак"/>
    <w:basedOn w:val="a3"/>
    <w:rsid w:val="00754768"/>
    <w:pPr>
      <w:spacing w:before="100" w:beforeAutospacing="1" w:after="100" w:afterAutospacing="1" w:line="240" w:lineRule="auto"/>
    </w:pPr>
    <w:rPr>
      <w:rFonts w:ascii="Tahoma" w:eastAsia="Times New Roman" w:hAnsi="Tahoma"/>
      <w:sz w:val="20"/>
      <w:szCs w:val="20"/>
      <w:lang w:val="en-US"/>
    </w:rPr>
  </w:style>
  <w:style w:type="paragraph" w:customStyle="1" w:styleId="140">
    <w:name w:val="Обычный (веб)14"/>
    <w:rsid w:val="00152413"/>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66">
    <w:name w:val="Без интервала6"/>
    <w:rsid w:val="00C9633A"/>
    <w:rPr>
      <w:rFonts w:cs="Calibri"/>
      <w:sz w:val="22"/>
      <w:szCs w:val="22"/>
    </w:rPr>
  </w:style>
  <w:style w:type="paragraph" w:customStyle="1" w:styleId="131">
    <w:name w:val="Абзац списка13"/>
    <w:basedOn w:val="a3"/>
    <w:rsid w:val="00C9633A"/>
    <w:pPr>
      <w:ind w:left="720"/>
    </w:pPr>
    <w:rPr>
      <w:rFonts w:eastAsia="Times New Roman" w:cs="Calibri"/>
    </w:rPr>
  </w:style>
  <w:style w:type="paragraph" w:customStyle="1" w:styleId="150">
    <w:name w:val="Обычный (веб)15"/>
    <w:rsid w:val="00AD6921"/>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Абзац списка14"/>
    <w:basedOn w:val="a3"/>
    <w:rsid w:val="00256FBD"/>
    <w:pPr>
      <w:ind w:left="720"/>
    </w:pPr>
    <w:rPr>
      <w:rFonts w:eastAsia="Times New Roman"/>
    </w:rPr>
  </w:style>
  <w:style w:type="paragraph" w:customStyle="1" w:styleId="3f0">
    <w:name w:val="Основной текст3"/>
    <w:basedOn w:val="a3"/>
    <w:rsid w:val="00961426"/>
    <w:pPr>
      <w:shd w:val="clear" w:color="auto" w:fill="FFFFFF"/>
      <w:spacing w:before="360" w:after="300" w:line="0" w:lineRule="atLeast"/>
    </w:pPr>
    <w:rPr>
      <w:rFonts w:ascii="Times New Roman" w:eastAsia="Times New Roman" w:hAnsi="Times New Roman"/>
      <w:sz w:val="27"/>
      <w:szCs w:val="27"/>
    </w:rPr>
  </w:style>
  <w:style w:type="paragraph" w:customStyle="1" w:styleId="affffffff1">
    <w:name w:val="Знак"/>
    <w:basedOn w:val="a3"/>
    <w:uiPriority w:val="99"/>
    <w:rsid w:val="00E65DC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60">
    <w:name w:val="Основной текст 26"/>
    <w:basedOn w:val="a3"/>
    <w:rsid w:val="00E65DC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30">
    <w:name w:val="Основной текст 33"/>
    <w:basedOn w:val="a3"/>
    <w:rsid w:val="00E65DC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41">
    <w:name w:val="Основной текст с отступом 24"/>
    <w:basedOn w:val="a3"/>
    <w:rsid w:val="00E65DC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2">
    <w:name w:val="Char Char1 Знак Знак Знак"/>
    <w:basedOn w:val="a3"/>
    <w:rsid w:val="00E65DC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1pt">
    <w:name w:val="Основной текст + 11 pt"/>
    <w:aliases w:val="Полужирный"/>
    <w:rsid w:val="006E177D"/>
    <w:rPr>
      <w:b/>
      <w:sz w:val="22"/>
    </w:rPr>
  </w:style>
  <w:style w:type="character" w:customStyle="1" w:styleId="affffffff2">
    <w:name w:val="Подпись к таблице_"/>
    <w:basedOn w:val="a4"/>
    <w:link w:val="affffffff3"/>
    <w:locked/>
    <w:rsid w:val="006E177D"/>
    <w:rPr>
      <w:sz w:val="21"/>
      <w:szCs w:val="21"/>
      <w:shd w:val="clear" w:color="auto" w:fill="FFFFFF"/>
    </w:rPr>
  </w:style>
  <w:style w:type="paragraph" w:customStyle="1" w:styleId="affffffff3">
    <w:name w:val="Подпись к таблице"/>
    <w:basedOn w:val="a3"/>
    <w:link w:val="affffffff2"/>
    <w:rsid w:val="006E177D"/>
    <w:pPr>
      <w:widowControl w:val="0"/>
      <w:shd w:val="clear" w:color="auto" w:fill="FFFFFF"/>
      <w:spacing w:after="0" w:line="240" w:lineRule="atLeast"/>
    </w:pPr>
    <w:rPr>
      <w:sz w:val="21"/>
      <w:szCs w:val="21"/>
      <w:lang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7166250">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41312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097820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884763">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047980">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3809302">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9972823">
      <w:bodyDiv w:val="1"/>
      <w:marLeft w:val="0"/>
      <w:marRight w:val="0"/>
      <w:marTop w:val="0"/>
      <w:marBottom w:val="0"/>
      <w:divBdr>
        <w:top w:val="none" w:sz="0" w:space="0" w:color="auto"/>
        <w:left w:val="none" w:sz="0" w:space="0" w:color="auto"/>
        <w:bottom w:val="none" w:sz="0" w:space="0" w:color="auto"/>
        <w:right w:val="none" w:sz="0" w:space="0" w:color="auto"/>
      </w:divBdr>
    </w:div>
    <w:div w:id="180123292">
      <w:bodyDiv w:val="1"/>
      <w:marLeft w:val="0"/>
      <w:marRight w:val="0"/>
      <w:marTop w:val="0"/>
      <w:marBottom w:val="0"/>
      <w:divBdr>
        <w:top w:val="none" w:sz="0" w:space="0" w:color="auto"/>
        <w:left w:val="none" w:sz="0" w:space="0" w:color="auto"/>
        <w:bottom w:val="none" w:sz="0" w:space="0" w:color="auto"/>
        <w:right w:val="none" w:sz="0" w:space="0" w:color="auto"/>
      </w:divBdr>
    </w:div>
    <w:div w:id="186066694">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3886314">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2622747">
      <w:bodyDiv w:val="1"/>
      <w:marLeft w:val="0"/>
      <w:marRight w:val="0"/>
      <w:marTop w:val="0"/>
      <w:marBottom w:val="0"/>
      <w:divBdr>
        <w:top w:val="none" w:sz="0" w:space="0" w:color="auto"/>
        <w:left w:val="none" w:sz="0" w:space="0" w:color="auto"/>
        <w:bottom w:val="none" w:sz="0" w:space="0" w:color="auto"/>
        <w:right w:val="none" w:sz="0" w:space="0" w:color="auto"/>
      </w:divBdr>
    </w:div>
    <w:div w:id="214582991">
      <w:bodyDiv w:val="1"/>
      <w:marLeft w:val="0"/>
      <w:marRight w:val="0"/>
      <w:marTop w:val="0"/>
      <w:marBottom w:val="0"/>
      <w:divBdr>
        <w:top w:val="none" w:sz="0" w:space="0" w:color="auto"/>
        <w:left w:val="none" w:sz="0" w:space="0" w:color="auto"/>
        <w:bottom w:val="none" w:sz="0" w:space="0" w:color="auto"/>
        <w:right w:val="none" w:sz="0" w:space="0" w:color="auto"/>
      </w:divBdr>
    </w:div>
    <w:div w:id="219443665">
      <w:bodyDiv w:val="1"/>
      <w:marLeft w:val="0"/>
      <w:marRight w:val="0"/>
      <w:marTop w:val="0"/>
      <w:marBottom w:val="0"/>
      <w:divBdr>
        <w:top w:val="none" w:sz="0" w:space="0" w:color="auto"/>
        <w:left w:val="none" w:sz="0" w:space="0" w:color="auto"/>
        <w:bottom w:val="none" w:sz="0" w:space="0" w:color="auto"/>
        <w:right w:val="none" w:sz="0" w:space="0" w:color="auto"/>
      </w:divBdr>
    </w:div>
    <w:div w:id="224219535">
      <w:bodyDiv w:val="1"/>
      <w:marLeft w:val="0"/>
      <w:marRight w:val="0"/>
      <w:marTop w:val="0"/>
      <w:marBottom w:val="0"/>
      <w:divBdr>
        <w:top w:val="none" w:sz="0" w:space="0" w:color="auto"/>
        <w:left w:val="none" w:sz="0" w:space="0" w:color="auto"/>
        <w:bottom w:val="none" w:sz="0" w:space="0" w:color="auto"/>
        <w:right w:val="none" w:sz="0" w:space="0" w:color="auto"/>
      </w:divBdr>
    </w:div>
    <w:div w:id="225651766">
      <w:bodyDiv w:val="1"/>
      <w:marLeft w:val="0"/>
      <w:marRight w:val="0"/>
      <w:marTop w:val="0"/>
      <w:marBottom w:val="0"/>
      <w:divBdr>
        <w:top w:val="none" w:sz="0" w:space="0" w:color="auto"/>
        <w:left w:val="none" w:sz="0" w:space="0" w:color="auto"/>
        <w:bottom w:val="none" w:sz="0" w:space="0" w:color="auto"/>
        <w:right w:val="none" w:sz="0" w:space="0" w:color="auto"/>
      </w:divBdr>
    </w:div>
    <w:div w:id="23424258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774099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97417628">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2394930">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766551">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58966902">
      <w:bodyDiv w:val="1"/>
      <w:marLeft w:val="0"/>
      <w:marRight w:val="0"/>
      <w:marTop w:val="0"/>
      <w:marBottom w:val="0"/>
      <w:divBdr>
        <w:top w:val="none" w:sz="0" w:space="0" w:color="auto"/>
        <w:left w:val="none" w:sz="0" w:space="0" w:color="auto"/>
        <w:bottom w:val="none" w:sz="0" w:space="0" w:color="auto"/>
        <w:right w:val="none" w:sz="0" w:space="0" w:color="auto"/>
      </w:divBdr>
    </w:div>
    <w:div w:id="36244380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350255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4644255">
      <w:bodyDiv w:val="1"/>
      <w:marLeft w:val="0"/>
      <w:marRight w:val="0"/>
      <w:marTop w:val="0"/>
      <w:marBottom w:val="0"/>
      <w:divBdr>
        <w:top w:val="none" w:sz="0" w:space="0" w:color="auto"/>
        <w:left w:val="none" w:sz="0" w:space="0" w:color="auto"/>
        <w:bottom w:val="none" w:sz="0" w:space="0" w:color="auto"/>
        <w:right w:val="none" w:sz="0" w:space="0" w:color="auto"/>
      </w:divBdr>
    </w:div>
    <w:div w:id="385642145">
      <w:bodyDiv w:val="1"/>
      <w:marLeft w:val="0"/>
      <w:marRight w:val="0"/>
      <w:marTop w:val="0"/>
      <w:marBottom w:val="0"/>
      <w:divBdr>
        <w:top w:val="none" w:sz="0" w:space="0" w:color="auto"/>
        <w:left w:val="none" w:sz="0" w:space="0" w:color="auto"/>
        <w:bottom w:val="none" w:sz="0" w:space="0" w:color="auto"/>
        <w:right w:val="none" w:sz="0" w:space="0" w:color="auto"/>
      </w:divBdr>
    </w:div>
    <w:div w:id="390425861">
      <w:bodyDiv w:val="1"/>
      <w:marLeft w:val="0"/>
      <w:marRight w:val="0"/>
      <w:marTop w:val="0"/>
      <w:marBottom w:val="0"/>
      <w:divBdr>
        <w:top w:val="none" w:sz="0" w:space="0" w:color="auto"/>
        <w:left w:val="none" w:sz="0" w:space="0" w:color="auto"/>
        <w:bottom w:val="none" w:sz="0" w:space="0" w:color="auto"/>
        <w:right w:val="none" w:sz="0" w:space="0" w:color="auto"/>
      </w:divBdr>
    </w:div>
    <w:div w:id="394134567">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8328970">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35510">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44496720">
      <w:bodyDiv w:val="1"/>
      <w:marLeft w:val="0"/>
      <w:marRight w:val="0"/>
      <w:marTop w:val="0"/>
      <w:marBottom w:val="0"/>
      <w:divBdr>
        <w:top w:val="none" w:sz="0" w:space="0" w:color="auto"/>
        <w:left w:val="none" w:sz="0" w:space="0" w:color="auto"/>
        <w:bottom w:val="none" w:sz="0" w:space="0" w:color="auto"/>
        <w:right w:val="none" w:sz="0" w:space="0" w:color="auto"/>
      </w:divBdr>
    </w:div>
    <w:div w:id="445271415">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4662870">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1018287">
      <w:bodyDiv w:val="1"/>
      <w:marLeft w:val="0"/>
      <w:marRight w:val="0"/>
      <w:marTop w:val="0"/>
      <w:marBottom w:val="0"/>
      <w:divBdr>
        <w:top w:val="none" w:sz="0" w:space="0" w:color="auto"/>
        <w:left w:val="none" w:sz="0" w:space="0" w:color="auto"/>
        <w:bottom w:val="none" w:sz="0" w:space="0" w:color="auto"/>
        <w:right w:val="none" w:sz="0" w:space="0" w:color="auto"/>
      </w:divBdr>
    </w:div>
    <w:div w:id="47371482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300888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865838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018399">
      <w:bodyDiv w:val="1"/>
      <w:marLeft w:val="0"/>
      <w:marRight w:val="0"/>
      <w:marTop w:val="0"/>
      <w:marBottom w:val="0"/>
      <w:divBdr>
        <w:top w:val="none" w:sz="0" w:space="0" w:color="auto"/>
        <w:left w:val="none" w:sz="0" w:space="0" w:color="auto"/>
        <w:bottom w:val="none" w:sz="0" w:space="0" w:color="auto"/>
        <w:right w:val="none" w:sz="0" w:space="0" w:color="auto"/>
      </w:divBdr>
    </w:div>
    <w:div w:id="598484144">
      <w:bodyDiv w:val="1"/>
      <w:marLeft w:val="0"/>
      <w:marRight w:val="0"/>
      <w:marTop w:val="0"/>
      <w:marBottom w:val="0"/>
      <w:divBdr>
        <w:top w:val="none" w:sz="0" w:space="0" w:color="auto"/>
        <w:left w:val="none" w:sz="0" w:space="0" w:color="auto"/>
        <w:bottom w:val="none" w:sz="0" w:space="0" w:color="auto"/>
        <w:right w:val="none" w:sz="0" w:space="0" w:color="auto"/>
      </w:divBdr>
    </w:div>
    <w:div w:id="6063046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12058497">
      <w:bodyDiv w:val="1"/>
      <w:marLeft w:val="0"/>
      <w:marRight w:val="0"/>
      <w:marTop w:val="0"/>
      <w:marBottom w:val="0"/>
      <w:divBdr>
        <w:top w:val="none" w:sz="0" w:space="0" w:color="auto"/>
        <w:left w:val="none" w:sz="0" w:space="0" w:color="auto"/>
        <w:bottom w:val="none" w:sz="0" w:space="0" w:color="auto"/>
        <w:right w:val="none" w:sz="0" w:space="0" w:color="auto"/>
      </w:divBdr>
    </w:div>
    <w:div w:id="614216830">
      <w:bodyDiv w:val="1"/>
      <w:marLeft w:val="0"/>
      <w:marRight w:val="0"/>
      <w:marTop w:val="0"/>
      <w:marBottom w:val="0"/>
      <w:divBdr>
        <w:top w:val="none" w:sz="0" w:space="0" w:color="auto"/>
        <w:left w:val="none" w:sz="0" w:space="0" w:color="auto"/>
        <w:bottom w:val="none" w:sz="0" w:space="0" w:color="auto"/>
        <w:right w:val="none" w:sz="0" w:space="0" w:color="auto"/>
      </w:divBdr>
    </w:div>
    <w:div w:id="618604357">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89452572">
      <w:bodyDiv w:val="1"/>
      <w:marLeft w:val="0"/>
      <w:marRight w:val="0"/>
      <w:marTop w:val="0"/>
      <w:marBottom w:val="0"/>
      <w:divBdr>
        <w:top w:val="none" w:sz="0" w:space="0" w:color="auto"/>
        <w:left w:val="none" w:sz="0" w:space="0" w:color="auto"/>
        <w:bottom w:val="none" w:sz="0" w:space="0" w:color="auto"/>
        <w:right w:val="none" w:sz="0" w:space="0" w:color="auto"/>
      </w:divBdr>
    </w:div>
    <w:div w:id="69064923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17315057">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349326">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9834948">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25590">
      <w:bodyDiv w:val="1"/>
      <w:marLeft w:val="0"/>
      <w:marRight w:val="0"/>
      <w:marTop w:val="0"/>
      <w:marBottom w:val="0"/>
      <w:divBdr>
        <w:top w:val="none" w:sz="0" w:space="0" w:color="auto"/>
        <w:left w:val="none" w:sz="0" w:space="0" w:color="auto"/>
        <w:bottom w:val="none" w:sz="0" w:space="0" w:color="auto"/>
        <w:right w:val="none" w:sz="0" w:space="0" w:color="auto"/>
      </w:divBdr>
    </w:div>
    <w:div w:id="767114784">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92877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7025453">
      <w:bodyDiv w:val="1"/>
      <w:marLeft w:val="0"/>
      <w:marRight w:val="0"/>
      <w:marTop w:val="0"/>
      <w:marBottom w:val="0"/>
      <w:divBdr>
        <w:top w:val="none" w:sz="0" w:space="0" w:color="auto"/>
        <w:left w:val="none" w:sz="0" w:space="0" w:color="auto"/>
        <w:bottom w:val="none" w:sz="0" w:space="0" w:color="auto"/>
        <w:right w:val="none" w:sz="0" w:space="0" w:color="auto"/>
      </w:divBdr>
    </w:div>
    <w:div w:id="777217770">
      <w:bodyDiv w:val="1"/>
      <w:marLeft w:val="0"/>
      <w:marRight w:val="0"/>
      <w:marTop w:val="0"/>
      <w:marBottom w:val="0"/>
      <w:divBdr>
        <w:top w:val="none" w:sz="0" w:space="0" w:color="auto"/>
        <w:left w:val="none" w:sz="0" w:space="0" w:color="auto"/>
        <w:bottom w:val="none" w:sz="0" w:space="0" w:color="auto"/>
        <w:right w:val="none" w:sz="0" w:space="0" w:color="auto"/>
      </w:divBdr>
    </w:div>
    <w:div w:id="780882966">
      <w:bodyDiv w:val="1"/>
      <w:marLeft w:val="0"/>
      <w:marRight w:val="0"/>
      <w:marTop w:val="0"/>
      <w:marBottom w:val="0"/>
      <w:divBdr>
        <w:top w:val="none" w:sz="0" w:space="0" w:color="auto"/>
        <w:left w:val="none" w:sz="0" w:space="0" w:color="auto"/>
        <w:bottom w:val="none" w:sz="0" w:space="0" w:color="auto"/>
        <w:right w:val="none" w:sz="0" w:space="0" w:color="auto"/>
      </w:divBdr>
    </w:div>
    <w:div w:id="783697181">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83499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629724">
      <w:bodyDiv w:val="1"/>
      <w:marLeft w:val="0"/>
      <w:marRight w:val="0"/>
      <w:marTop w:val="0"/>
      <w:marBottom w:val="0"/>
      <w:divBdr>
        <w:top w:val="none" w:sz="0" w:space="0" w:color="auto"/>
        <w:left w:val="none" w:sz="0" w:space="0" w:color="auto"/>
        <w:bottom w:val="none" w:sz="0" w:space="0" w:color="auto"/>
        <w:right w:val="none" w:sz="0" w:space="0" w:color="auto"/>
      </w:divBdr>
    </w:div>
    <w:div w:id="817380505">
      <w:bodyDiv w:val="1"/>
      <w:marLeft w:val="0"/>
      <w:marRight w:val="0"/>
      <w:marTop w:val="0"/>
      <w:marBottom w:val="0"/>
      <w:divBdr>
        <w:top w:val="none" w:sz="0" w:space="0" w:color="auto"/>
        <w:left w:val="none" w:sz="0" w:space="0" w:color="auto"/>
        <w:bottom w:val="none" w:sz="0" w:space="0" w:color="auto"/>
        <w:right w:val="none" w:sz="0" w:space="0" w:color="auto"/>
      </w:divBdr>
    </w:div>
    <w:div w:id="818765349">
      <w:bodyDiv w:val="1"/>
      <w:marLeft w:val="0"/>
      <w:marRight w:val="0"/>
      <w:marTop w:val="0"/>
      <w:marBottom w:val="0"/>
      <w:divBdr>
        <w:top w:val="none" w:sz="0" w:space="0" w:color="auto"/>
        <w:left w:val="none" w:sz="0" w:space="0" w:color="auto"/>
        <w:bottom w:val="none" w:sz="0" w:space="0" w:color="auto"/>
        <w:right w:val="none" w:sz="0" w:space="0" w:color="auto"/>
      </w:divBdr>
    </w:div>
    <w:div w:id="82517294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7814402">
      <w:bodyDiv w:val="1"/>
      <w:marLeft w:val="0"/>
      <w:marRight w:val="0"/>
      <w:marTop w:val="0"/>
      <w:marBottom w:val="0"/>
      <w:divBdr>
        <w:top w:val="none" w:sz="0" w:space="0" w:color="auto"/>
        <w:left w:val="none" w:sz="0" w:space="0" w:color="auto"/>
        <w:bottom w:val="none" w:sz="0" w:space="0" w:color="auto"/>
        <w:right w:val="none" w:sz="0" w:space="0" w:color="auto"/>
      </w:divBdr>
    </w:div>
    <w:div w:id="843545359">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941422">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861623">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9514346">
      <w:bodyDiv w:val="1"/>
      <w:marLeft w:val="0"/>
      <w:marRight w:val="0"/>
      <w:marTop w:val="0"/>
      <w:marBottom w:val="0"/>
      <w:divBdr>
        <w:top w:val="none" w:sz="0" w:space="0" w:color="auto"/>
        <w:left w:val="none" w:sz="0" w:space="0" w:color="auto"/>
        <w:bottom w:val="none" w:sz="0" w:space="0" w:color="auto"/>
        <w:right w:val="none" w:sz="0" w:space="0" w:color="auto"/>
      </w:divBdr>
    </w:div>
    <w:div w:id="901327836">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3928866">
      <w:bodyDiv w:val="1"/>
      <w:marLeft w:val="0"/>
      <w:marRight w:val="0"/>
      <w:marTop w:val="0"/>
      <w:marBottom w:val="0"/>
      <w:divBdr>
        <w:top w:val="none" w:sz="0" w:space="0" w:color="auto"/>
        <w:left w:val="none" w:sz="0" w:space="0" w:color="auto"/>
        <w:bottom w:val="none" w:sz="0" w:space="0" w:color="auto"/>
        <w:right w:val="none" w:sz="0" w:space="0" w:color="auto"/>
      </w:divBdr>
    </w:div>
    <w:div w:id="919294328">
      <w:bodyDiv w:val="1"/>
      <w:marLeft w:val="0"/>
      <w:marRight w:val="0"/>
      <w:marTop w:val="0"/>
      <w:marBottom w:val="0"/>
      <w:divBdr>
        <w:top w:val="none" w:sz="0" w:space="0" w:color="auto"/>
        <w:left w:val="none" w:sz="0" w:space="0" w:color="auto"/>
        <w:bottom w:val="none" w:sz="0" w:space="0" w:color="auto"/>
        <w:right w:val="none" w:sz="0" w:space="0" w:color="auto"/>
      </w:divBdr>
    </w:div>
    <w:div w:id="922299496">
      <w:bodyDiv w:val="1"/>
      <w:marLeft w:val="0"/>
      <w:marRight w:val="0"/>
      <w:marTop w:val="0"/>
      <w:marBottom w:val="0"/>
      <w:divBdr>
        <w:top w:val="none" w:sz="0" w:space="0" w:color="auto"/>
        <w:left w:val="none" w:sz="0" w:space="0" w:color="auto"/>
        <w:bottom w:val="none" w:sz="0" w:space="0" w:color="auto"/>
        <w:right w:val="none" w:sz="0" w:space="0" w:color="auto"/>
      </w:divBdr>
    </w:div>
    <w:div w:id="937980027">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06125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869273">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626984">
      <w:bodyDiv w:val="1"/>
      <w:marLeft w:val="0"/>
      <w:marRight w:val="0"/>
      <w:marTop w:val="0"/>
      <w:marBottom w:val="0"/>
      <w:divBdr>
        <w:top w:val="none" w:sz="0" w:space="0" w:color="auto"/>
        <w:left w:val="none" w:sz="0" w:space="0" w:color="auto"/>
        <w:bottom w:val="none" w:sz="0" w:space="0" w:color="auto"/>
        <w:right w:val="none" w:sz="0" w:space="0" w:color="auto"/>
      </w:divBdr>
    </w:div>
    <w:div w:id="1055355463">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3026253">
      <w:bodyDiv w:val="1"/>
      <w:marLeft w:val="0"/>
      <w:marRight w:val="0"/>
      <w:marTop w:val="0"/>
      <w:marBottom w:val="0"/>
      <w:divBdr>
        <w:top w:val="none" w:sz="0" w:space="0" w:color="auto"/>
        <w:left w:val="none" w:sz="0" w:space="0" w:color="auto"/>
        <w:bottom w:val="none" w:sz="0" w:space="0" w:color="auto"/>
        <w:right w:val="none" w:sz="0" w:space="0" w:color="auto"/>
      </w:divBdr>
    </w:div>
    <w:div w:id="1066995137">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937204">
      <w:bodyDiv w:val="1"/>
      <w:marLeft w:val="0"/>
      <w:marRight w:val="0"/>
      <w:marTop w:val="0"/>
      <w:marBottom w:val="0"/>
      <w:divBdr>
        <w:top w:val="none" w:sz="0" w:space="0" w:color="auto"/>
        <w:left w:val="none" w:sz="0" w:space="0" w:color="auto"/>
        <w:bottom w:val="none" w:sz="0" w:space="0" w:color="auto"/>
        <w:right w:val="none" w:sz="0" w:space="0" w:color="auto"/>
      </w:divBdr>
    </w:div>
    <w:div w:id="1084765837">
      <w:bodyDiv w:val="1"/>
      <w:marLeft w:val="0"/>
      <w:marRight w:val="0"/>
      <w:marTop w:val="0"/>
      <w:marBottom w:val="0"/>
      <w:divBdr>
        <w:top w:val="none" w:sz="0" w:space="0" w:color="auto"/>
        <w:left w:val="none" w:sz="0" w:space="0" w:color="auto"/>
        <w:bottom w:val="none" w:sz="0" w:space="0" w:color="auto"/>
        <w:right w:val="none" w:sz="0" w:space="0" w:color="auto"/>
      </w:divBdr>
    </w:div>
    <w:div w:id="1093428828">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5057075">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540789">
      <w:bodyDiv w:val="1"/>
      <w:marLeft w:val="0"/>
      <w:marRight w:val="0"/>
      <w:marTop w:val="0"/>
      <w:marBottom w:val="0"/>
      <w:divBdr>
        <w:top w:val="none" w:sz="0" w:space="0" w:color="auto"/>
        <w:left w:val="none" w:sz="0" w:space="0" w:color="auto"/>
        <w:bottom w:val="none" w:sz="0" w:space="0" w:color="auto"/>
        <w:right w:val="none" w:sz="0" w:space="0" w:color="auto"/>
      </w:divBdr>
    </w:div>
    <w:div w:id="1186746369">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538658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9366751">
      <w:bodyDiv w:val="1"/>
      <w:marLeft w:val="0"/>
      <w:marRight w:val="0"/>
      <w:marTop w:val="0"/>
      <w:marBottom w:val="0"/>
      <w:divBdr>
        <w:top w:val="none" w:sz="0" w:space="0" w:color="auto"/>
        <w:left w:val="none" w:sz="0" w:space="0" w:color="auto"/>
        <w:bottom w:val="none" w:sz="0" w:space="0" w:color="auto"/>
        <w:right w:val="none" w:sz="0" w:space="0" w:color="auto"/>
      </w:divBdr>
    </w:div>
    <w:div w:id="1225142451">
      <w:bodyDiv w:val="1"/>
      <w:marLeft w:val="0"/>
      <w:marRight w:val="0"/>
      <w:marTop w:val="0"/>
      <w:marBottom w:val="0"/>
      <w:divBdr>
        <w:top w:val="none" w:sz="0" w:space="0" w:color="auto"/>
        <w:left w:val="none" w:sz="0" w:space="0" w:color="auto"/>
        <w:bottom w:val="none" w:sz="0" w:space="0" w:color="auto"/>
        <w:right w:val="none" w:sz="0" w:space="0" w:color="auto"/>
      </w:divBdr>
    </w:div>
    <w:div w:id="1228300871">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073075">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0118484">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8001635">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34680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126019">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135274">
      <w:bodyDiv w:val="1"/>
      <w:marLeft w:val="0"/>
      <w:marRight w:val="0"/>
      <w:marTop w:val="0"/>
      <w:marBottom w:val="0"/>
      <w:divBdr>
        <w:top w:val="none" w:sz="0" w:space="0" w:color="auto"/>
        <w:left w:val="none" w:sz="0" w:space="0" w:color="auto"/>
        <w:bottom w:val="none" w:sz="0" w:space="0" w:color="auto"/>
        <w:right w:val="none" w:sz="0" w:space="0" w:color="auto"/>
      </w:divBdr>
    </w:div>
    <w:div w:id="1319729862">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834022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3456953">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362999">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1554482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7143856">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9063790">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2044714">
      <w:bodyDiv w:val="1"/>
      <w:marLeft w:val="0"/>
      <w:marRight w:val="0"/>
      <w:marTop w:val="0"/>
      <w:marBottom w:val="0"/>
      <w:divBdr>
        <w:top w:val="none" w:sz="0" w:space="0" w:color="auto"/>
        <w:left w:val="none" w:sz="0" w:space="0" w:color="auto"/>
        <w:bottom w:val="none" w:sz="0" w:space="0" w:color="auto"/>
        <w:right w:val="none" w:sz="0" w:space="0" w:color="auto"/>
      </w:divBdr>
    </w:div>
    <w:div w:id="1452937708">
      <w:bodyDiv w:val="1"/>
      <w:marLeft w:val="0"/>
      <w:marRight w:val="0"/>
      <w:marTop w:val="0"/>
      <w:marBottom w:val="0"/>
      <w:divBdr>
        <w:top w:val="none" w:sz="0" w:space="0" w:color="auto"/>
        <w:left w:val="none" w:sz="0" w:space="0" w:color="auto"/>
        <w:bottom w:val="none" w:sz="0" w:space="0" w:color="auto"/>
        <w:right w:val="none" w:sz="0" w:space="0" w:color="auto"/>
      </w:divBdr>
    </w:div>
    <w:div w:id="1461144310">
      <w:bodyDiv w:val="1"/>
      <w:marLeft w:val="0"/>
      <w:marRight w:val="0"/>
      <w:marTop w:val="0"/>
      <w:marBottom w:val="0"/>
      <w:divBdr>
        <w:top w:val="none" w:sz="0" w:space="0" w:color="auto"/>
        <w:left w:val="none" w:sz="0" w:space="0" w:color="auto"/>
        <w:bottom w:val="none" w:sz="0" w:space="0" w:color="auto"/>
        <w:right w:val="none" w:sz="0" w:space="0" w:color="auto"/>
      </w:divBdr>
    </w:div>
    <w:div w:id="146388233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8520366">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5564142">
      <w:bodyDiv w:val="1"/>
      <w:marLeft w:val="0"/>
      <w:marRight w:val="0"/>
      <w:marTop w:val="0"/>
      <w:marBottom w:val="0"/>
      <w:divBdr>
        <w:top w:val="none" w:sz="0" w:space="0" w:color="auto"/>
        <w:left w:val="none" w:sz="0" w:space="0" w:color="auto"/>
        <w:bottom w:val="none" w:sz="0" w:space="0" w:color="auto"/>
        <w:right w:val="none" w:sz="0" w:space="0" w:color="auto"/>
      </w:divBdr>
    </w:div>
    <w:div w:id="1499879924">
      <w:bodyDiv w:val="1"/>
      <w:marLeft w:val="0"/>
      <w:marRight w:val="0"/>
      <w:marTop w:val="0"/>
      <w:marBottom w:val="0"/>
      <w:divBdr>
        <w:top w:val="none" w:sz="0" w:space="0" w:color="auto"/>
        <w:left w:val="none" w:sz="0" w:space="0" w:color="auto"/>
        <w:bottom w:val="none" w:sz="0" w:space="0" w:color="auto"/>
        <w:right w:val="none" w:sz="0" w:space="0" w:color="auto"/>
      </w:divBdr>
    </w:div>
    <w:div w:id="1502549222">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18506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37153816">
      <w:bodyDiv w:val="1"/>
      <w:marLeft w:val="0"/>
      <w:marRight w:val="0"/>
      <w:marTop w:val="0"/>
      <w:marBottom w:val="0"/>
      <w:divBdr>
        <w:top w:val="none" w:sz="0" w:space="0" w:color="auto"/>
        <w:left w:val="none" w:sz="0" w:space="0" w:color="auto"/>
        <w:bottom w:val="none" w:sz="0" w:space="0" w:color="auto"/>
        <w:right w:val="none" w:sz="0" w:space="0" w:color="auto"/>
      </w:divBdr>
    </w:div>
    <w:div w:id="1540968585">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237531">
      <w:bodyDiv w:val="1"/>
      <w:marLeft w:val="0"/>
      <w:marRight w:val="0"/>
      <w:marTop w:val="0"/>
      <w:marBottom w:val="0"/>
      <w:divBdr>
        <w:top w:val="none" w:sz="0" w:space="0" w:color="auto"/>
        <w:left w:val="none" w:sz="0" w:space="0" w:color="auto"/>
        <w:bottom w:val="none" w:sz="0" w:space="0" w:color="auto"/>
        <w:right w:val="none" w:sz="0" w:space="0" w:color="auto"/>
      </w:divBdr>
    </w:div>
    <w:div w:id="1566649739">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83098020">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6013900">
      <w:bodyDiv w:val="1"/>
      <w:marLeft w:val="0"/>
      <w:marRight w:val="0"/>
      <w:marTop w:val="0"/>
      <w:marBottom w:val="0"/>
      <w:divBdr>
        <w:top w:val="none" w:sz="0" w:space="0" w:color="auto"/>
        <w:left w:val="none" w:sz="0" w:space="0" w:color="auto"/>
        <w:bottom w:val="none" w:sz="0" w:space="0" w:color="auto"/>
        <w:right w:val="none" w:sz="0" w:space="0" w:color="auto"/>
      </w:divBdr>
    </w:div>
    <w:div w:id="1599216693">
      <w:bodyDiv w:val="1"/>
      <w:marLeft w:val="0"/>
      <w:marRight w:val="0"/>
      <w:marTop w:val="0"/>
      <w:marBottom w:val="0"/>
      <w:divBdr>
        <w:top w:val="none" w:sz="0" w:space="0" w:color="auto"/>
        <w:left w:val="none" w:sz="0" w:space="0" w:color="auto"/>
        <w:bottom w:val="none" w:sz="0" w:space="0" w:color="auto"/>
        <w:right w:val="none" w:sz="0" w:space="0" w:color="auto"/>
      </w:divBdr>
    </w:div>
    <w:div w:id="1601375827">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7057858">
      <w:bodyDiv w:val="1"/>
      <w:marLeft w:val="0"/>
      <w:marRight w:val="0"/>
      <w:marTop w:val="0"/>
      <w:marBottom w:val="0"/>
      <w:divBdr>
        <w:top w:val="none" w:sz="0" w:space="0" w:color="auto"/>
        <w:left w:val="none" w:sz="0" w:space="0" w:color="auto"/>
        <w:bottom w:val="none" w:sz="0" w:space="0" w:color="auto"/>
        <w:right w:val="none" w:sz="0" w:space="0" w:color="auto"/>
      </w:divBdr>
    </w:div>
    <w:div w:id="1621909171">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655550">
      <w:bodyDiv w:val="1"/>
      <w:marLeft w:val="0"/>
      <w:marRight w:val="0"/>
      <w:marTop w:val="0"/>
      <w:marBottom w:val="0"/>
      <w:divBdr>
        <w:top w:val="none" w:sz="0" w:space="0" w:color="auto"/>
        <w:left w:val="none" w:sz="0" w:space="0" w:color="auto"/>
        <w:bottom w:val="none" w:sz="0" w:space="0" w:color="auto"/>
        <w:right w:val="none" w:sz="0" w:space="0" w:color="auto"/>
      </w:divBdr>
    </w:div>
    <w:div w:id="162661555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4411825">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2386708">
      <w:bodyDiv w:val="1"/>
      <w:marLeft w:val="0"/>
      <w:marRight w:val="0"/>
      <w:marTop w:val="0"/>
      <w:marBottom w:val="0"/>
      <w:divBdr>
        <w:top w:val="none" w:sz="0" w:space="0" w:color="auto"/>
        <w:left w:val="none" w:sz="0" w:space="0" w:color="auto"/>
        <w:bottom w:val="none" w:sz="0" w:space="0" w:color="auto"/>
        <w:right w:val="none" w:sz="0" w:space="0" w:color="auto"/>
      </w:divBdr>
    </w:div>
    <w:div w:id="1662537344">
      <w:bodyDiv w:val="1"/>
      <w:marLeft w:val="0"/>
      <w:marRight w:val="0"/>
      <w:marTop w:val="0"/>
      <w:marBottom w:val="0"/>
      <w:divBdr>
        <w:top w:val="none" w:sz="0" w:space="0" w:color="auto"/>
        <w:left w:val="none" w:sz="0" w:space="0" w:color="auto"/>
        <w:bottom w:val="none" w:sz="0" w:space="0" w:color="auto"/>
        <w:right w:val="none" w:sz="0" w:space="0" w:color="auto"/>
      </w:divBdr>
    </w:div>
    <w:div w:id="166739373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4432083">
      <w:bodyDiv w:val="1"/>
      <w:marLeft w:val="0"/>
      <w:marRight w:val="0"/>
      <w:marTop w:val="0"/>
      <w:marBottom w:val="0"/>
      <w:divBdr>
        <w:top w:val="none" w:sz="0" w:space="0" w:color="auto"/>
        <w:left w:val="none" w:sz="0" w:space="0" w:color="auto"/>
        <w:bottom w:val="none" w:sz="0" w:space="0" w:color="auto"/>
        <w:right w:val="none" w:sz="0" w:space="0" w:color="auto"/>
      </w:divBdr>
    </w:div>
    <w:div w:id="168447600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756894">
      <w:bodyDiv w:val="1"/>
      <w:marLeft w:val="0"/>
      <w:marRight w:val="0"/>
      <w:marTop w:val="0"/>
      <w:marBottom w:val="0"/>
      <w:divBdr>
        <w:top w:val="none" w:sz="0" w:space="0" w:color="auto"/>
        <w:left w:val="none" w:sz="0" w:space="0" w:color="auto"/>
        <w:bottom w:val="none" w:sz="0" w:space="0" w:color="auto"/>
        <w:right w:val="none" w:sz="0" w:space="0" w:color="auto"/>
      </w:divBdr>
    </w:div>
    <w:div w:id="1695306578">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20590395">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5696">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3695589">
      <w:bodyDiv w:val="1"/>
      <w:marLeft w:val="0"/>
      <w:marRight w:val="0"/>
      <w:marTop w:val="0"/>
      <w:marBottom w:val="0"/>
      <w:divBdr>
        <w:top w:val="none" w:sz="0" w:space="0" w:color="auto"/>
        <w:left w:val="none" w:sz="0" w:space="0" w:color="auto"/>
        <w:bottom w:val="none" w:sz="0" w:space="0" w:color="auto"/>
        <w:right w:val="none" w:sz="0" w:space="0" w:color="auto"/>
      </w:divBdr>
    </w:div>
    <w:div w:id="1762414650">
      <w:bodyDiv w:val="1"/>
      <w:marLeft w:val="0"/>
      <w:marRight w:val="0"/>
      <w:marTop w:val="0"/>
      <w:marBottom w:val="0"/>
      <w:divBdr>
        <w:top w:val="none" w:sz="0" w:space="0" w:color="auto"/>
        <w:left w:val="none" w:sz="0" w:space="0" w:color="auto"/>
        <w:bottom w:val="none" w:sz="0" w:space="0" w:color="auto"/>
        <w:right w:val="none" w:sz="0" w:space="0" w:color="auto"/>
      </w:divBdr>
    </w:div>
    <w:div w:id="177185060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633825">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5948980">
      <w:bodyDiv w:val="1"/>
      <w:marLeft w:val="0"/>
      <w:marRight w:val="0"/>
      <w:marTop w:val="0"/>
      <w:marBottom w:val="0"/>
      <w:divBdr>
        <w:top w:val="none" w:sz="0" w:space="0" w:color="auto"/>
        <w:left w:val="none" w:sz="0" w:space="0" w:color="auto"/>
        <w:bottom w:val="none" w:sz="0" w:space="0" w:color="auto"/>
        <w:right w:val="none" w:sz="0" w:space="0" w:color="auto"/>
      </w:divBdr>
    </w:div>
    <w:div w:id="181621762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272774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305970">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58225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9635037">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6641708">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466293">
      <w:bodyDiv w:val="1"/>
      <w:marLeft w:val="0"/>
      <w:marRight w:val="0"/>
      <w:marTop w:val="0"/>
      <w:marBottom w:val="0"/>
      <w:divBdr>
        <w:top w:val="none" w:sz="0" w:space="0" w:color="auto"/>
        <w:left w:val="none" w:sz="0" w:space="0" w:color="auto"/>
        <w:bottom w:val="none" w:sz="0" w:space="0" w:color="auto"/>
        <w:right w:val="none" w:sz="0" w:space="0" w:color="auto"/>
      </w:divBdr>
    </w:div>
    <w:div w:id="1914779355">
      <w:bodyDiv w:val="1"/>
      <w:marLeft w:val="0"/>
      <w:marRight w:val="0"/>
      <w:marTop w:val="0"/>
      <w:marBottom w:val="0"/>
      <w:divBdr>
        <w:top w:val="none" w:sz="0" w:space="0" w:color="auto"/>
        <w:left w:val="none" w:sz="0" w:space="0" w:color="auto"/>
        <w:bottom w:val="none" w:sz="0" w:space="0" w:color="auto"/>
        <w:right w:val="none" w:sz="0" w:space="0" w:color="auto"/>
      </w:divBdr>
    </w:div>
    <w:div w:id="1919170103">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08481">
      <w:bodyDiv w:val="1"/>
      <w:marLeft w:val="0"/>
      <w:marRight w:val="0"/>
      <w:marTop w:val="0"/>
      <w:marBottom w:val="0"/>
      <w:divBdr>
        <w:top w:val="none" w:sz="0" w:space="0" w:color="auto"/>
        <w:left w:val="none" w:sz="0" w:space="0" w:color="auto"/>
        <w:bottom w:val="none" w:sz="0" w:space="0" w:color="auto"/>
        <w:right w:val="none" w:sz="0" w:space="0" w:color="auto"/>
      </w:divBdr>
    </w:div>
    <w:div w:id="192441486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38243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8559422">
      <w:bodyDiv w:val="1"/>
      <w:marLeft w:val="0"/>
      <w:marRight w:val="0"/>
      <w:marTop w:val="0"/>
      <w:marBottom w:val="0"/>
      <w:divBdr>
        <w:top w:val="none" w:sz="0" w:space="0" w:color="auto"/>
        <w:left w:val="none" w:sz="0" w:space="0" w:color="auto"/>
        <w:bottom w:val="none" w:sz="0" w:space="0" w:color="auto"/>
        <w:right w:val="none" w:sz="0" w:space="0" w:color="auto"/>
      </w:divBdr>
    </w:div>
    <w:div w:id="1960867910">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174307">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5454513">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30521419">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82858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4015704">
      <w:bodyDiv w:val="1"/>
      <w:marLeft w:val="0"/>
      <w:marRight w:val="0"/>
      <w:marTop w:val="0"/>
      <w:marBottom w:val="0"/>
      <w:divBdr>
        <w:top w:val="none" w:sz="0" w:space="0" w:color="auto"/>
        <w:left w:val="none" w:sz="0" w:space="0" w:color="auto"/>
        <w:bottom w:val="none" w:sz="0" w:space="0" w:color="auto"/>
        <w:right w:val="none" w:sz="0" w:space="0" w:color="auto"/>
      </w:divBdr>
    </w:div>
    <w:div w:id="2065328588">
      <w:bodyDiv w:val="1"/>
      <w:marLeft w:val="0"/>
      <w:marRight w:val="0"/>
      <w:marTop w:val="0"/>
      <w:marBottom w:val="0"/>
      <w:divBdr>
        <w:top w:val="none" w:sz="0" w:space="0" w:color="auto"/>
        <w:left w:val="none" w:sz="0" w:space="0" w:color="auto"/>
        <w:bottom w:val="none" w:sz="0" w:space="0" w:color="auto"/>
        <w:right w:val="none" w:sz="0" w:space="0" w:color="auto"/>
      </w:divBdr>
    </w:div>
    <w:div w:id="2071876927">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89643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1243058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286200">
      <w:bodyDiv w:val="1"/>
      <w:marLeft w:val="0"/>
      <w:marRight w:val="0"/>
      <w:marTop w:val="0"/>
      <w:marBottom w:val="0"/>
      <w:divBdr>
        <w:top w:val="none" w:sz="0" w:space="0" w:color="auto"/>
        <w:left w:val="none" w:sz="0" w:space="0" w:color="auto"/>
        <w:bottom w:val="none" w:sz="0" w:space="0" w:color="auto"/>
        <w:right w:val="none" w:sz="0" w:space="0" w:color="auto"/>
      </w:divBdr>
    </w:div>
    <w:div w:id="213656295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62BA2780083BCD0A05960255C36E9CB262E581B343414E7D23D8F64AEEECF1E8E1859E0232C68581986Aq1O9N" TargetMode="External"/><Relationship Id="rId18" Type="http://schemas.openxmlformats.org/officeDocument/2006/relationships/hyperlink" Target="consultantplus://offline/ref=BD62BA2780083BCD0A05960255C36E9CB262E581B145474B7E23D8F64AEEECF1E8E1859E0232C68581996Eq1OBN" TargetMode="External"/><Relationship Id="rId26" Type="http://schemas.openxmlformats.org/officeDocument/2006/relationships/hyperlink" Target="file:///C:\Documents%20and%20Settings\User\&#1056;&#1072;&#1073;&#1086;&#1095;&#1080;&#1081;%20&#1089;&#1090;&#1086;&#1083;\&#1088;&#1072;&#1089;&#1093;&#1086;&#1076;&#1099;\&#1088;&#1072;&#1089;&#1093;&#1086;&#1076;&#1099;.doc" TargetMode="External"/><Relationship Id="rId39" Type="http://schemas.openxmlformats.org/officeDocument/2006/relationships/hyperlink" Target="consultantplus://offline/ref=4C5271D5D817576A1841426E560C816DE12DFDAFB0C80DD0AFBBDC7F9920D0F5B9FB41FEB4618801244EEDN4ODN" TargetMode="External"/><Relationship Id="rId21" Type="http://schemas.openxmlformats.org/officeDocument/2006/relationships/hyperlink" Target="consultantplus://offline/ref=BD62BA2780083BCD0A05960255C36E9CB262E581B343414E7D23D8F64AEEECF1E8E1859E0232C685819B6Cq1OEN" TargetMode="External"/><Relationship Id="rId34" Type="http://schemas.openxmlformats.org/officeDocument/2006/relationships/hyperlink" Target="consultantplus://offline/ref=4C5271D5D817576A1841426E560C816DE12DFDAFB0C80ED6A6BBDC7F9920D0F5B9FB41FEB4618801244CECN4O7N" TargetMode="External"/><Relationship Id="rId42" Type="http://schemas.openxmlformats.org/officeDocument/2006/relationships/hyperlink" Target="consultantplus://offline/ref=4C5271D5D817576A1841426E560C816DE12DFDAFB0C80DD0AFBBDC7F9920D0F5B9FB41FEB46188012448E8N4O8N" TargetMode="External"/><Relationship Id="rId47" Type="http://schemas.openxmlformats.org/officeDocument/2006/relationships/hyperlink" Target="consultantplus://offline/ref=71CDB6F7F2744D18F1E0485CAAB502590895C2E57283D074CEF97189906CF670201E0F6B308D880D570731O5yEC" TargetMode="External"/><Relationship Id="rId50" Type="http://schemas.openxmlformats.org/officeDocument/2006/relationships/hyperlink" Target="consultantplus://offline/ref=3839DA632E0227D1257C788BDDF949F0B830EE0DC625B4EBA2C3DC47B3FCBCD12FD3A06E14690CI9t3B" TargetMode="External"/><Relationship Id="rId55" Type="http://schemas.openxmlformats.org/officeDocument/2006/relationships/hyperlink" Target="consultantplus://offline/ref=71CDB6F7F2744D18F1E0485CAAB502590895C2E57283D074CEF97189906CF670201E0F6B308D880D570731O5yEC" TargetMode="External"/><Relationship Id="rId7" Type="http://schemas.openxmlformats.org/officeDocument/2006/relationships/endnotes" Target="endnotes.xml"/><Relationship Id="rId12" Type="http://schemas.openxmlformats.org/officeDocument/2006/relationships/hyperlink" Target="consultantplus://offline/ref=BD62BA2780083BCD0A05960255C36E9CB262E581B343414E7D23D8F64AEEECF1E8E1859E0232C68581986Fq1OFN" TargetMode="External"/><Relationship Id="rId17" Type="http://schemas.openxmlformats.org/officeDocument/2006/relationships/hyperlink" Target="consultantplus://offline/ref=BD62BA2780083BCD0A05960255C36E9CB262E581B341464C7E23D8F64AEEECF1E8E1859E0232C68581996Eq1OFN" TargetMode="External"/><Relationship Id="rId25" Type="http://schemas.openxmlformats.org/officeDocument/2006/relationships/hyperlink" Target="consultantplus://offline/ref=6C44176BAB8BA6706942B29BA230C13F9FF314FF880E855E366E85FCD8650B82F327D79B36FCE7835DK5M" TargetMode="External"/><Relationship Id="rId33" Type="http://schemas.openxmlformats.org/officeDocument/2006/relationships/hyperlink" Target="consultantplus://offline/ref=4C5271D5D817576A1841426E560C816DE12DFDAFB0C806D7A6BBDC7F9920D0F5B9FB41FEB4618801244CECN4O7N" TargetMode="External"/><Relationship Id="rId38" Type="http://schemas.openxmlformats.org/officeDocument/2006/relationships/hyperlink" Target="consultantplus://offline/ref=4C5271D5D817576A1841426E560C816DE12DFDAFB0C80DD0AFBBDC7F9920D0F5B9FB41FEB4618801244DEBN4ODN" TargetMode="External"/><Relationship Id="rId46" Type="http://schemas.openxmlformats.org/officeDocument/2006/relationships/hyperlink" Target="consultantplus://offline/ref=BE4EC52D491DCD3D82EA886F0B6CB8C3A494158F0B3E390A4B92B60FA88A450A3F7B4867D7F5639Eo3v6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62BA2780083BCD0A05960255C36E9CB262E581B248414C7C23D8F64AEEECF1E8E1859E0232C68581996Eq1OFN" TargetMode="External"/><Relationship Id="rId20" Type="http://schemas.openxmlformats.org/officeDocument/2006/relationships/hyperlink" Target="consultantplus://offline/ref=BD62BA2780083BCD0A05960255C36E9CB262E581B343464C7F23D8F64AEEECF1E8E1859E0232C68581996Eq1OFN" TargetMode="External"/><Relationship Id="rId29" Type="http://schemas.openxmlformats.org/officeDocument/2006/relationships/hyperlink" Target="consultantplus://offline/ref=4C5271D5D817576A18415C634060DE62E324A1ABB2C80481F3E48722CE29DAA2FEB418B4NFO1N" TargetMode="External"/><Relationship Id="rId41" Type="http://schemas.openxmlformats.org/officeDocument/2006/relationships/hyperlink" Target="consultantplus://offline/ref=4C5271D5D817576A1841426E560C816DE12DFDAFB0C80DD0AFBBDC7F9920D0F5B9FB41FEB4618801244EE9N4O6N" TargetMode="External"/><Relationship Id="rId54" Type="http://schemas.openxmlformats.org/officeDocument/2006/relationships/hyperlink" Target="consultantplus://offline/ref=BE4EC52D491DCD3D82EA886F0B6CB8C3A494158F0B3E390A4B92B60FA88A450A3F7B4867D7F5639Eo3v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B5C0E4E66988E990E326CEBA8ABA91EAED85D215B475738DD3D8B0B27FE5C08531ACD7065D100D64526d4R9N" TargetMode="External"/><Relationship Id="rId24" Type="http://schemas.openxmlformats.org/officeDocument/2006/relationships/hyperlink" Target="consultantplus://offline/ref=BD62BA2780083BCD0A05960255C36E9CB262E581B343414E7D23D8F64AEEECF1E8E1859E0232C685819D6Aq1OAN" TargetMode="External"/><Relationship Id="rId32" Type="http://schemas.openxmlformats.org/officeDocument/2006/relationships/hyperlink" Target="consultantplus://offline/ref=4C5271D5D817576A1841426E560C816DE12DFDAFB0C80DD0AFBBDC7F9920D0F5B9FB41FEB4618801244DEFN4O6N" TargetMode="External"/><Relationship Id="rId37" Type="http://schemas.openxmlformats.org/officeDocument/2006/relationships/hyperlink" Target="consultantplus://offline/ref=4C5271D5D817576A1841426E560C816DE12DFDAFB0CB08D6ACBBDC7F9920D0F5B9FB41FEB4618801244DEEN4OFN" TargetMode="External"/><Relationship Id="rId40" Type="http://schemas.openxmlformats.org/officeDocument/2006/relationships/hyperlink" Target="consultantplus://offline/ref=4C5271D5D817576A1841426E560C816DE12DFDAFB0C80DD0AFBBDC7F9920D0F5B9FB41FEB4618801244EEEN4O6N" TargetMode="External"/><Relationship Id="rId45" Type="http://schemas.openxmlformats.org/officeDocument/2006/relationships/hyperlink" Target="consultantplus://offline/ref=D35053AAE764442F174E5451B4E75A03EC77ECA0C0A365C452A1A741279EB6BF1F22F1792A700C7DBE3DBAS5m8F" TargetMode="External"/><Relationship Id="rId53" Type="http://schemas.openxmlformats.org/officeDocument/2006/relationships/hyperlink" Target="consultantplus://offline/ref=D35053AAE764442F174E5451B4E75A03EC77ECA0C0A365C452A1A741279EB6BF1F22F1792A700C7DBE3DBAS5m8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D62BA2780083BCD0A05960255C36E9CB262E581B340404E7923D8F64AEEECF1E8E1859E0232C68581996Eq1OFN" TargetMode="External"/><Relationship Id="rId23" Type="http://schemas.openxmlformats.org/officeDocument/2006/relationships/hyperlink" Target="consultantplus://offline/ref=BD62BA2780083BCD0A05960255C36E9CB262E581B343414E7D23D8F64AEEECF1E8E1859E0232C685819B66q1OCN" TargetMode="External"/><Relationship Id="rId28" Type="http://schemas.openxmlformats.org/officeDocument/2006/relationships/hyperlink" Target="file:///C:\Documents%20and%20Settings\User\&#1056;&#1072;&#1073;&#1086;&#1095;&#1080;&#1081;%20&#1089;&#1090;&#1086;&#1083;\&#1088;&#1072;&#1089;&#1093;&#1086;&#1076;&#1099;\&#1088;&#1072;&#1089;&#1093;&#1086;&#1076;&#1099;.doc" TargetMode="External"/><Relationship Id="rId36" Type="http://schemas.openxmlformats.org/officeDocument/2006/relationships/hyperlink" Target="consultantplus://offline/ref=4C5271D5D817576A1841426E560C816DE12DFDAFB0CB08D6AEBBDC7F9920D0F5B9FB41FEB4618801244CECN4O7N" TargetMode="External"/><Relationship Id="rId49" Type="http://schemas.openxmlformats.org/officeDocument/2006/relationships/hyperlink" Target="consultantplus://offline/ref=3650D02EA704EF29044362B7174A6952309ED7BFEA17BA37DBFE8A89FDA5E600AD768BEC9B566D79e0e5I" TargetMode="External"/><Relationship Id="rId57" Type="http://schemas.openxmlformats.org/officeDocument/2006/relationships/footer" Target="footer1.xml"/><Relationship Id="rId61" Type="http://schemas.microsoft.com/office/2007/relationships/stylesWithEffects" Target="stylesWithEffects.xml"/><Relationship Id="rId10" Type="http://schemas.microsoft.com/office/2007/relationships/hdphoto" Target="media/hdphoto1.wdp"/><Relationship Id="rId19" Type="http://schemas.openxmlformats.org/officeDocument/2006/relationships/hyperlink" Target="consultantplus://offline/ref=BD62BA2780083BCD0A05960255C36E9CB262E581B2484B497823D8F64AEEECF1E8E1859E0232C68581996Dq1OFN" TargetMode="External"/><Relationship Id="rId31" Type="http://schemas.openxmlformats.org/officeDocument/2006/relationships/hyperlink" Target="consultantplus://offline/ref=4C5271D5D817576A1841426E560C816DE12DFDAFB0C80DD0AFBBDC7F9920D0F5B9FB41FEB4618801244CE5N4O9N" TargetMode="External"/><Relationship Id="rId44" Type="http://schemas.openxmlformats.org/officeDocument/2006/relationships/hyperlink" Target="consultantplus://offline/ref=BBA506F93F8DEDB9289881B6023CCAF9A372947DE9F1208984D4CA4E003FCFFBCF442614A556BB4C759BA3V4Q7J" TargetMode="External"/><Relationship Id="rId52" Type="http://schemas.openxmlformats.org/officeDocument/2006/relationships/hyperlink" Target="consultantplus://offline/ref=BBA506F93F8DEDB9289881B6023CCAF9A372947DE9F1208984D4CA4E003FCFFBCF442614A556BB4C759BA3V4Q7J" TargetMode="External"/><Relationship Id="rId60"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BD62BA2780083BCD0A05960255C36E9CB262E581B343414E7D23D8F64AEEECF1E8E1859E0232C685819868q1O7N" TargetMode="External"/><Relationship Id="rId22" Type="http://schemas.openxmlformats.org/officeDocument/2006/relationships/hyperlink" Target="consultantplus://offline/ref=BD62BA2780083BCD0A05960255C36E9CB262E581B343414E7D23D8F64AEEECF1E8E1859E0232C685819B6Bq1O7N" TargetMode="External"/><Relationship Id="rId27" Type="http://schemas.openxmlformats.org/officeDocument/2006/relationships/hyperlink" Target="file:///C:\Documents%20and%20Settings\User\&#1056;&#1072;&#1073;&#1086;&#1095;&#1080;&#1081;%20&#1089;&#1090;&#1086;&#1083;\&#1088;&#1072;&#1089;&#1093;&#1086;&#1076;&#1099;\&#1088;&#1072;&#1089;&#1093;&#1086;&#1076;&#1099;.doc" TargetMode="External"/><Relationship Id="rId30" Type="http://schemas.openxmlformats.org/officeDocument/2006/relationships/hyperlink" Target="consultantplus://offline/ref=4C5271D5D817576A1841426E560C816DE12DFDAFB0CA07D0ACBBDC7F9920D0F5NBO9N" TargetMode="External"/><Relationship Id="rId35" Type="http://schemas.openxmlformats.org/officeDocument/2006/relationships/hyperlink" Target="consultantplus://offline/ref=4C5271D5D817576A1841426E560C816DE12DFDAFB0CA0FD0A6BBDC7F9920D0F5B9FB41FEB4618801244CECN4O7N" TargetMode="External"/><Relationship Id="rId43" Type="http://schemas.openxmlformats.org/officeDocument/2006/relationships/hyperlink" Target="consultantplus://offline/ref=16B1EE4F08DD57D4C3819B3F5A3C9259F7EEC8EDCFD2F13601C7772C80ECF84D07s7I" TargetMode="External"/><Relationship Id="rId48" Type="http://schemas.openxmlformats.org/officeDocument/2006/relationships/hyperlink" Target="consultantplus://offline/ref=16B1EE4F08DD57D4C3819B3F5A3C9259F7EEC8EDCFD2F13601C7772C80ECF84D07s7I" TargetMode="External"/><Relationship Id="rId56" Type="http://schemas.openxmlformats.org/officeDocument/2006/relationships/hyperlink" Target="consultantplus://offline/ref=3650D02EA704EF29044362B7174A6952309ED7BFEA17BA37DBFE8A89FDA5E600AD768BEC9B566D79e0e5I" TargetMode="External"/><Relationship Id="rId8" Type="http://schemas.openxmlformats.org/officeDocument/2006/relationships/image" Target="media/image1.jpeg"/><Relationship Id="rId51" Type="http://schemas.openxmlformats.org/officeDocument/2006/relationships/hyperlink" Target="consultantplus://offline/ref=D35053AAE764442F174E4A5CA28B050CED7FB1A8CDA9359905A7F01E7798E3FF5F24A43B697F09S7m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9EB9-C5E5-4A1D-BDC9-3DCF228D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66251</Words>
  <Characters>377636</Characters>
  <Application>Microsoft Office Word</Application>
  <DocSecurity>0</DocSecurity>
  <Lines>3146</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443001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cp:lastModifiedBy>
  <cp:revision>4</cp:revision>
  <cp:lastPrinted>2014-01-24T03:27:00Z</cp:lastPrinted>
  <dcterms:created xsi:type="dcterms:W3CDTF">2014-04-01T10:56:00Z</dcterms:created>
  <dcterms:modified xsi:type="dcterms:W3CDTF">2014-04-03T09:29:00Z</dcterms:modified>
</cp:coreProperties>
</file>