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46B" w:rsidRPr="008D446B" w:rsidRDefault="008D446B" w:rsidP="008D446B">
      <w:pPr>
        <w:tabs>
          <w:tab w:val="center" w:pos="1836"/>
          <w:tab w:val="left" w:pos="2620"/>
        </w:tabs>
        <w:suppressAutoHyphens/>
        <w:spacing w:after="0" w:line="240" w:lineRule="auto"/>
        <w:jc w:val="center"/>
        <w:rPr>
          <w:rFonts w:ascii="Arial" w:eastAsia="Lucida Sans Unicode" w:hAnsi="Arial" w:cs="Arial"/>
          <w:kern w:val="1"/>
          <w:lang w:eastAsia="ar-SA"/>
        </w:rPr>
      </w:pPr>
      <w:r w:rsidRPr="008D446B">
        <w:rPr>
          <w:rFonts w:ascii="Arial" w:eastAsia="Lucida Sans Unicode" w:hAnsi="Arial" w:cs="Arial"/>
          <w:noProof/>
          <w:kern w:val="1"/>
          <w:sz w:val="20"/>
          <w:szCs w:val="20"/>
          <w:lang w:eastAsia="ru-RU"/>
        </w:rPr>
        <w:drawing>
          <wp:inline distT="0" distB="0" distL="0" distR="0">
            <wp:extent cx="497840" cy="621030"/>
            <wp:effectExtent l="19050" t="0" r="0" b="0"/>
            <wp:docPr id="68" name="Рисунок 4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 снизу убран белый цвет"/>
                    <pic:cNvPicPr>
                      <a:picLocks noChangeAspect="1" noChangeArrowheads="1"/>
                    </pic:cNvPicPr>
                  </pic:nvPicPr>
                  <pic:blipFill>
                    <a:blip r:embed="rId5" cstate="print"/>
                    <a:srcRect/>
                    <a:stretch>
                      <a:fillRect/>
                    </a:stretch>
                  </pic:blipFill>
                  <pic:spPr bwMode="auto">
                    <a:xfrm>
                      <a:off x="0" y="0"/>
                      <a:ext cx="497840" cy="621030"/>
                    </a:xfrm>
                    <a:prstGeom prst="rect">
                      <a:avLst/>
                    </a:prstGeom>
                    <a:noFill/>
                    <a:ln w="9525">
                      <a:noFill/>
                      <a:miter lim="800000"/>
                      <a:headEnd/>
                      <a:tailEnd/>
                    </a:ln>
                  </pic:spPr>
                </pic:pic>
              </a:graphicData>
            </a:graphic>
          </wp:inline>
        </w:drawing>
      </w:r>
    </w:p>
    <w:p w:rsidR="008D446B" w:rsidRPr="008D446B" w:rsidRDefault="008D446B" w:rsidP="008D446B">
      <w:pPr>
        <w:tabs>
          <w:tab w:val="center" w:pos="1836"/>
          <w:tab w:val="left" w:pos="2620"/>
        </w:tabs>
        <w:suppressAutoHyphens/>
        <w:spacing w:after="0" w:line="240" w:lineRule="auto"/>
        <w:jc w:val="center"/>
        <w:rPr>
          <w:rFonts w:ascii="Arial" w:eastAsia="Lucida Sans Unicode" w:hAnsi="Arial" w:cs="Arial"/>
          <w:kern w:val="1"/>
          <w:sz w:val="20"/>
          <w:szCs w:val="20"/>
          <w:lang w:eastAsia="ar-SA"/>
        </w:rPr>
      </w:pPr>
    </w:p>
    <w:p w:rsidR="008D446B" w:rsidRPr="008D446B" w:rsidRDefault="008D446B" w:rsidP="008D446B">
      <w:pPr>
        <w:widowControl w:val="0"/>
        <w:suppressAutoHyphens/>
        <w:spacing w:after="0" w:line="240" w:lineRule="auto"/>
        <w:jc w:val="center"/>
        <w:rPr>
          <w:rFonts w:ascii="Arial" w:eastAsia="Times New Roman" w:hAnsi="Arial" w:cs="Arial"/>
          <w:kern w:val="1"/>
          <w:sz w:val="26"/>
          <w:szCs w:val="26"/>
          <w:lang w:eastAsia="ar-SA"/>
        </w:rPr>
      </w:pPr>
      <w:r w:rsidRPr="008D446B">
        <w:rPr>
          <w:rFonts w:ascii="Arial" w:eastAsia="Times New Roman" w:hAnsi="Arial" w:cs="Arial"/>
          <w:kern w:val="1"/>
          <w:sz w:val="26"/>
          <w:szCs w:val="26"/>
          <w:lang w:eastAsia="ar-SA"/>
        </w:rPr>
        <w:t>АДМИНИСТРАЦИЯ БОГУЧАНСКОГО РАЙОНА</w:t>
      </w:r>
    </w:p>
    <w:p w:rsidR="008D446B" w:rsidRPr="008D446B" w:rsidRDefault="008D446B" w:rsidP="008D446B">
      <w:pPr>
        <w:keepNext/>
        <w:widowControl w:val="0"/>
        <w:suppressAutoHyphens/>
        <w:spacing w:after="0" w:line="240" w:lineRule="auto"/>
        <w:jc w:val="center"/>
        <w:rPr>
          <w:rFonts w:ascii="Arial" w:eastAsia="Times New Roman" w:hAnsi="Arial" w:cs="Arial"/>
          <w:kern w:val="1"/>
          <w:sz w:val="26"/>
          <w:szCs w:val="26"/>
          <w:lang w:eastAsia="ar-SA"/>
        </w:rPr>
      </w:pPr>
      <w:proofErr w:type="gramStart"/>
      <w:r w:rsidRPr="008D446B">
        <w:rPr>
          <w:rFonts w:ascii="Arial" w:eastAsia="Times New Roman" w:hAnsi="Arial" w:cs="Arial"/>
          <w:kern w:val="1"/>
          <w:sz w:val="26"/>
          <w:szCs w:val="26"/>
          <w:lang w:eastAsia="ar-SA"/>
        </w:rPr>
        <w:t>П</w:t>
      </w:r>
      <w:proofErr w:type="gramEnd"/>
      <w:r w:rsidRPr="008D446B">
        <w:rPr>
          <w:rFonts w:ascii="Arial" w:eastAsia="Times New Roman" w:hAnsi="Arial" w:cs="Arial"/>
          <w:kern w:val="1"/>
          <w:sz w:val="26"/>
          <w:szCs w:val="26"/>
          <w:lang w:eastAsia="ar-SA"/>
        </w:rPr>
        <w:t xml:space="preserve"> О С Т А Н О В Л Е Н И Е</w:t>
      </w:r>
    </w:p>
    <w:p w:rsidR="008D446B" w:rsidRPr="008D446B" w:rsidRDefault="008D446B" w:rsidP="008D446B">
      <w:pPr>
        <w:widowControl w:val="0"/>
        <w:suppressAutoHyphens/>
        <w:spacing w:after="0" w:line="240" w:lineRule="auto"/>
        <w:jc w:val="center"/>
        <w:rPr>
          <w:rFonts w:ascii="Arial" w:eastAsia="Times New Roman" w:hAnsi="Arial" w:cs="Arial"/>
          <w:kern w:val="1"/>
          <w:sz w:val="26"/>
          <w:szCs w:val="26"/>
          <w:lang w:eastAsia="ar-SA"/>
        </w:rPr>
      </w:pPr>
      <w:r>
        <w:rPr>
          <w:rFonts w:ascii="Arial" w:eastAsia="Times New Roman" w:hAnsi="Arial" w:cs="Arial"/>
          <w:kern w:val="1"/>
          <w:sz w:val="26"/>
          <w:szCs w:val="26"/>
          <w:lang w:eastAsia="ar-SA"/>
        </w:rPr>
        <w:t>15. 11. 2023</w:t>
      </w:r>
      <w:r>
        <w:rPr>
          <w:rFonts w:ascii="Arial" w:eastAsia="Times New Roman" w:hAnsi="Arial" w:cs="Arial"/>
          <w:kern w:val="1"/>
          <w:sz w:val="26"/>
          <w:szCs w:val="26"/>
          <w:lang w:eastAsia="ar-SA"/>
        </w:rPr>
        <w:tab/>
      </w:r>
      <w:r>
        <w:rPr>
          <w:rFonts w:ascii="Arial" w:eastAsia="Times New Roman" w:hAnsi="Arial" w:cs="Arial"/>
          <w:kern w:val="1"/>
          <w:sz w:val="26"/>
          <w:szCs w:val="26"/>
          <w:lang w:eastAsia="ar-SA"/>
        </w:rPr>
        <w:tab/>
        <w:t xml:space="preserve">     с. Богучаны </w:t>
      </w:r>
      <w:r>
        <w:rPr>
          <w:rFonts w:ascii="Arial" w:eastAsia="Times New Roman" w:hAnsi="Arial" w:cs="Arial"/>
          <w:kern w:val="1"/>
          <w:sz w:val="26"/>
          <w:szCs w:val="26"/>
          <w:lang w:eastAsia="ar-SA"/>
        </w:rPr>
        <w:tab/>
      </w:r>
      <w:r>
        <w:rPr>
          <w:rFonts w:ascii="Arial" w:eastAsia="Times New Roman" w:hAnsi="Arial" w:cs="Arial"/>
          <w:kern w:val="1"/>
          <w:sz w:val="26"/>
          <w:szCs w:val="26"/>
          <w:lang w:eastAsia="ar-SA"/>
        </w:rPr>
        <w:tab/>
      </w:r>
      <w:r w:rsidRPr="008D446B">
        <w:rPr>
          <w:rFonts w:ascii="Arial" w:eastAsia="Times New Roman" w:hAnsi="Arial" w:cs="Arial"/>
          <w:kern w:val="1"/>
          <w:sz w:val="26"/>
          <w:szCs w:val="26"/>
          <w:lang w:eastAsia="ar-SA"/>
        </w:rPr>
        <w:tab/>
        <w:t xml:space="preserve">       № 1158-п</w:t>
      </w:r>
    </w:p>
    <w:p w:rsidR="008D446B" w:rsidRPr="008D446B" w:rsidRDefault="008D446B" w:rsidP="008D446B">
      <w:pPr>
        <w:widowControl w:val="0"/>
        <w:suppressAutoHyphens/>
        <w:spacing w:after="0" w:line="240" w:lineRule="auto"/>
        <w:jc w:val="center"/>
        <w:rPr>
          <w:rFonts w:ascii="Arial" w:eastAsia="Times New Roman" w:hAnsi="Arial" w:cs="Arial"/>
          <w:kern w:val="1"/>
          <w:sz w:val="26"/>
          <w:szCs w:val="26"/>
          <w:lang w:eastAsia="ar-SA"/>
        </w:rPr>
      </w:pPr>
    </w:p>
    <w:p w:rsidR="008D446B" w:rsidRPr="008D446B" w:rsidRDefault="008D446B" w:rsidP="008D446B">
      <w:pPr>
        <w:widowControl w:val="0"/>
        <w:suppressAutoHyphens/>
        <w:spacing w:after="0" w:line="240" w:lineRule="auto"/>
        <w:jc w:val="center"/>
        <w:rPr>
          <w:rFonts w:ascii="Arial" w:eastAsia="Times New Roman" w:hAnsi="Arial" w:cs="Arial"/>
          <w:kern w:val="1"/>
          <w:sz w:val="26"/>
          <w:szCs w:val="26"/>
          <w:lang w:eastAsia="ar-SA"/>
        </w:rPr>
      </w:pPr>
      <w:r w:rsidRPr="008D446B">
        <w:rPr>
          <w:rFonts w:ascii="Arial" w:eastAsia="Times New Roman" w:hAnsi="Arial" w:cs="Arial"/>
          <w:kern w:val="1"/>
          <w:sz w:val="26"/>
          <w:szCs w:val="26"/>
          <w:lang w:eastAsia="ar-SA"/>
        </w:rPr>
        <w:t>О внесении изменений в муниципальную  программу Богучанского района «Молодежь Приангарья», утвержденную постановлением администрации Богучанского района от 01.11.2013 № 1398-п</w:t>
      </w:r>
    </w:p>
    <w:p w:rsidR="008D446B" w:rsidRPr="008D446B" w:rsidRDefault="008D446B" w:rsidP="008D446B">
      <w:pPr>
        <w:widowControl w:val="0"/>
        <w:suppressAutoHyphens/>
        <w:spacing w:after="0" w:line="240" w:lineRule="auto"/>
        <w:jc w:val="both"/>
        <w:rPr>
          <w:rFonts w:ascii="Arial" w:eastAsia="Times New Roman" w:hAnsi="Arial" w:cs="Arial"/>
          <w:kern w:val="1"/>
          <w:sz w:val="26"/>
          <w:szCs w:val="26"/>
          <w:lang w:eastAsia="ar-SA"/>
        </w:rPr>
      </w:pPr>
    </w:p>
    <w:p w:rsidR="008D446B" w:rsidRPr="008D446B" w:rsidRDefault="008D446B" w:rsidP="008D446B">
      <w:pPr>
        <w:suppressAutoHyphens/>
        <w:spacing w:after="0" w:line="240" w:lineRule="auto"/>
        <w:ind w:firstLine="720"/>
        <w:jc w:val="both"/>
        <w:rPr>
          <w:rFonts w:ascii="Arial" w:eastAsia="Lucida Sans Unicode" w:hAnsi="Arial" w:cs="Arial"/>
          <w:kern w:val="1"/>
          <w:sz w:val="26"/>
          <w:szCs w:val="26"/>
          <w:lang w:eastAsia="ar-SA"/>
        </w:rPr>
      </w:pPr>
      <w:r w:rsidRPr="008D446B">
        <w:rPr>
          <w:rFonts w:ascii="Arial" w:eastAsia="Lucida Sans Unicode" w:hAnsi="Arial" w:cs="Arial"/>
          <w:kern w:val="1"/>
          <w:sz w:val="26"/>
          <w:szCs w:val="26"/>
          <w:lang w:eastAsia="ar-SA"/>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  ПОСТАНОВЛЯЮ:</w:t>
      </w:r>
    </w:p>
    <w:p w:rsidR="008D446B" w:rsidRPr="008D446B" w:rsidRDefault="008D446B" w:rsidP="008D446B">
      <w:pPr>
        <w:suppressAutoHyphens/>
        <w:spacing w:after="0" w:line="240" w:lineRule="auto"/>
        <w:ind w:firstLine="708"/>
        <w:jc w:val="both"/>
        <w:rPr>
          <w:rFonts w:ascii="Arial" w:eastAsia="Lucida Sans Unicode" w:hAnsi="Arial" w:cs="Arial"/>
          <w:kern w:val="1"/>
          <w:sz w:val="26"/>
          <w:szCs w:val="26"/>
          <w:lang w:eastAsia="ar-SA"/>
        </w:rPr>
      </w:pPr>
      <w:r w:rsidRPr="008D446B">
        <w:rPr>
          <w:rFonts w:ascii="Arial" w:eastAsia="Lucida Sans Unicode" w:hAnsi="Arial" w:cs="Arial"/>
          <w:kern w:val="1"/>
          <w:sz w:val="26"/>
          <w:szCs w:val="26"/>
          <w:lang w:eastAsia="ar-SA"/>
        </w:rPr>
        <w:t xml:space="preserve">1. Внести изменения в </w:t>
      </w:r>
      <w:r w:rsidRPr="008D446B">
        <w:rPr>
          <w:rFonts w:ascii="Arial" w:eastAsia="Lucida Sans Unicode" w:hAnsi="Arial" w:cs="Arial"/>
          <w:color w:val="000000"/>
          <w:kern w:val="1"/>
          <w:sz w:val="26"/>
          <w:szCs w:val="26"/>
          <w:lang w:eastAsia="ar-SA"/>
        </w:rPr>
        <w:t>муниципальную программу Богучанского района «</w:t>
      </w:r>
      <w:r w:rsidRPr="008D446B">
        <w:rPr>
          <w:rFonts w:ascii="Arial" w:eastAsia="Lucida Sans Unicode" w:hAnsi="Arial" w:cs="Arial"/>
          <w:kern w:val="1"/>
          <w:sz w:val="26"/>
          <w:szCs w:val="26"/>
          <w:lang w:eastAsia="ar-SA"/>
        </w:rPr>
        <w:t>Молодежь Приангарья» утвержденную постановлением администрации Богучанского района от 01.11.2013 № 1398-п следующего содержания;</w:t>
      </w:r>
    </w:p>
    <w:p w:rsidR="008D446B" w:rsidRPr="008D446B" w:rsidRDefault="008D446B" w:rsidP="008D446B">
      <w:pPr>
        <w:suppressAutoHyphens/>
        <w:spacing w:after="0" w:line="240" w:lineRule="auto"/>
        <w:ind w:firstLine="708"/>
        <w:jc w:val="both"/>
        <w:rPr>
          <w:rFonts w:ascii="Arial" w:eastAsia="Lucida Sans Unicode" w:hAnsi="Arial" w:cs="Arial"/>
          <w:kern w:val="1"/>
          <w:sz w:val="26"/>
          <w:szCs w:val="26"/>
          <w:lang w:eastAsia="ar-SA"/>
        </w:rPr>
      </w:pPr>
      <w:r w:rsidRPr="008D446B">
        <w:rPr>
          <w:rFonts w:ascii="Arial" w:eastAsia="Lucida Sans Unicode" w:hAnsi="Arial" w:cs="Arial"/>
          <w:kern w:val="1"/>
          <w:sz w:val="26"/>
          <w:szCs w:val="26"/>
          <w:lang w:eastAsia="ar-SA"/>
        </w:rPr>
        <w:t>1.1. Приложение к постановлению изложить в новой редакции согласно приложению к настоящему постановлению.</w:t>
      </w:r>
    </w:p>
    <w:p w:rsidR="008D446B" w:rsidRPr="008D446B" w:rsidRDefault="008D446B" w:rsidP="008D446B">
      <w:pPr>
        <w:widowControl w:val="0"/>
        <w:suppressAutoHyphens/>
        <w:spacing w:after="0" w:line="240" w:lineRule="auto"/>
        <w:ind w:firstLine="709"/>
        <w:jc w:val="both"/>
        <w:rPr>
          <w:rFonts w:ascii="Arial" w:eastAsia="Times New Roman" w:hAnsi="Arial" w:cs="Arial"/>
          <w:kern w:val="1"/>
          <w:sz w:val="26"/>
          <w:szCs w:val="26"/>
          <w:lang w:eastAsia="ar-SA"/>
        </w:rPr>
      </w:pPr>
      <w:r w:rsidRPr="008D446B">
        <w:rPr>
          <w:rFonts w:ascii="Arial" w:eastAsia="Times New Roman" w:hAnsi="Arial" w:cs="Arial"/>
          <w:kern w:val="1"/>
          <w:sz w:val="26"/>
          <w:szCs w:val="26"/>
          <w:lang w:eastAsia="ar-SA"/>
        </w:rPr>
        <w:t xml:space="preserve">2.    </w:t>
      </w:r>
      <w:proofErr w:type="gramStart"/>
      <w:r w:rsidRPr="008D446B">
        <w:rPr>
          <w:rFonts w:ascii="Arial" w:eastAsia="Times New Roman" w:hAnsi="Arial" w:cs="Arial"/>
          <w:kern w:val="1"/>
          <w:sz w:val="26"/>
          <w:szCs w:val="26"/>
          <w:lang w:eastAsia="ar-SA"/>
        </w:rPr>
        <w:t>Контроль за</w:t>
      </w:r>
      <w:proofErr w:type="gramEnd"/>
      <w:r w:rsidRPr="008D446B">
        <w:rPr>
          <w:rFonts w:ascii="Arial" w:eastAsia="Times New Roman" w:hAnsi="Arial" w:cs="Arial"/>
          <w:kern w:val="1"/>
          <w:sz w:val="26"/>
          <w:szCs w:val="26"/>
          <w:lang w:eastAsia="ar-SA"/>
        </w:rPr>
        <w:t xml:space="preserve"> исполнением настоящего постановления возложить на заместителя Главы Богучанского района по социальным вопросам И.М. Брюханова.</w:t>
      </w:r>
    </w:p>
    <w:p w:rsidR="008D446B" w:rsidRPr="008D446B" w:rsidRDefault="008D446B" w:rsidP="008D446B">
      <w:pPr>
        <w:widowControl w:val="0"/>
        <w:suppressAutoHyphens/>
        <w:spacing w:after="0" w:line="240" w:lineRule="auto"/>
        <w:ind w:firstLine="709"/>
        <w:jc w:val="both"/>
        <w:rPr>
          <w:rFonts w:ascii="Arial" w:eastAsia="Times New Roman" w:hAnsi="Arial" w:cs="Arial"/>
          <w:kern w:val="1"/>
          <w:sz w:val="26"/>
          <w:szCs w:val="26"/>
          <w:lang w:eastAsia="ar-SA"/>
        </w:rPr>
      </w:pPr>
      <w:r w:rsidRPr="008D446B">
        <w:rPr>
          <w:rFonts w:ascii="Arial" w:eastAsia="Times New Roman" w:hAnsi="Arial" w:cs="Arial"/>
          <w:kern w:val="1"/>
          <w:sz w:val="26"/>
          <w:szCs w:val="26"/>
          <w:lang w:eastAsia="ar-SA"/>
        </w:rPr>
        <w:t>3. Постановление вступает в силу со дня, следующего за днем опубликования в  Официальном вестнике Богучанского района.</w:t>
      </w:r>
    </w:p>
    <w:p w:rsidR="008D446B" w:rsidRPr="008D446B" w:rsidRDefault="008D446B" w:rsidP="008D446B">
      <w:pPr>
        <w:widowControl w:val="0"/>
        <w:suppressAutoHyphens/>
        <w:spacing w:after="0" w:line="240" w:lineRule="auto"/>
        <w:jc w:val="both"/>
        <w:rPr>
          <w:rFonts w:ascii="Arial" w:eastAsia="Times New Roman" w:hAnsi="Arial" w:cs="Arial"/>
          <w:kern w:val="1"/>
          <w:sz w:val="26"/>
          <w:szCs w:val="26"/>
          <w:lang w:eastAsia="ar-SA"/>
        </w:rPr>
      </w:pPr>
    </w:p>
    <w:p w:rsidR="008D446B" w:rsidRPr="008D446B" w:rsidRDefault="008D446B" w:rsidP="008D446B">
      <w:pPr>
        <w:widowControl w:val="0"/>
        <w:suppressAutoHyphens/>
        <w:spacing w:after="0" w:line="240" w:lineRule="auto"/>
        <w:jc w:val="both"/>
        <w:rPr>
          <w:rFonts w:ascii="Arial" w:eastAsia="Times New Roman" w:hAnsi="Arial" w:cs="Arial"/>
          <w:kern w:val="1"/>
          <w:sz w:val="26"/>
          <w:szCs w:val="26"/>
          <w:lang w:eastAsia="ar-SA"/>
        </w:rPr>
      </w:pPr>
      <w:r w:rsidRPr="008D446B">
        <w:rPr>
          <w:rFonts w:ascii="Arial" w:eastAsia="Times New Roman" w:hAnsi="Arial" w:cs="Arial"/>
          <w:kern w:val="1"/>
          <w:sz w:val="26"/>
          <w:szCs w:val="26"/>
          <w:lang w:eastAsia="ar-SA"/>
        </w:rPr>
        <w:t xml:space="preserve">Глава  Богучанского района </w:t>
      </w:r>
      <w:r w:rsidRPr="008D446B">
        <w:rPr>
          <w:rFonts w:ascii="Arial" w:eastAsia="Times New Roman" w:hAnsi="Arial" w:cs="Arial"/>
          <w:kern w:val="1"/>
          <w:sz w:val="26"/>
          <w:szCs w:val="26"/>
          <w:lang w:eastAsia="ar-SA"/>
        </w:rPr>
        <w:tab/>
      </w:r>
      <w:r w:rsidRPr="008D446B">
        <w:rPr>
          <w:rFonts w:ascii="Arial" w:eastAsia="Times New Roman" w:hAnsi="Arial" w:cs="Arial"/>
          <w:kern w:val="1"/>
          <w:sz w:val="26"/>
          <w:szCs w:val="26"/>
          <w:lang w:eastAsia="ar-SA"/>
        </w:rPr>
        <w:tab/>
        <w:t xml:space="preserve">                           А.С. Медведев</w:t>
      </w:r>
    </w:p>
    <w:p w:rsidR="008D446B" w:rsidRPr="008D446B" w:rsidRDefault="008D446B" w:rsidP="008D446B">
      <w:pPr>
        <w:suppressAutoHyphens/>
        <w:autoSpaceDE w:val="0"/>
        <w:spacing w:after="0"/>
        <w:rPr>
          <w:rFonts w:ascii="Arial" w:eastAsia="Lucida Sans Unicode" w:hAnsi="Arial" w:cs="Arial"/>
          <w:kern w:val="1"/>
          <w:sz w:val="24"/>
          <w:szCs w:val="24"/>
          <w:lang w:eastAsia="ar-SA"/>
        </w:rPr>
      </w:pPr>
    </w:p>
    <w:p w:rsidR="008D446B" w:rsidRPr="008D446B" w:rsidRDefault="008D446B" w:rsidP="008D446B">
      <w:pPr>
        <w:widowControl w:val="0"/>
        <w:suppressAutoHyphens/>
        <w:autoSpaceDE w:val="0"/>
        <w:spacing w:after="0" w:line="240" w:lineRule="auto"/>
        <w:ind w:left="5580"/>
        <w:jc w:val="right"/>
        <w:rPr>
          <w:rFonts w:ascii="Arial" w:eastAsia="Arial" w:hAnsi="Arial" w:cs="Arial"/>
          <w:sz w:val="18"/>
          <w:szCs w:val="20"/>
          <w:lang w:eastAsia="ar-SA"/>
        </w:rPr>
      </w:pPr>
      <w:r w:rsidRPr="008D446B">
        <w:rPr>
          <w:rFonts w:ascii="Arial" w:eastAsia="Times New Roman" w:hAnsi="Arial" w:cs="Arial"/>
          <w:sz w:val="18"/>
          <w:szCs w:val="20"/>
          <w:lang w:eastAsia="ar-SA"/>
        </w:rPr>
        <w:t>Приложение № 1</w:t>
      </w:r>
    </w:p>
    <w:p w:rsidR="008D446B" w:rsidRPr="008D446B" w:rsidRDefault="008D446B" w:rsidP="008D446B">
      <w:pPr>
        <w:widowControl w:val="0"/>
        <w:suppressAutoHyphens/>
        <w:autoSpaceDE w:val="0"/>
        <w:spacing w:after="0" w:line="240" w:lineRule="auto"/>
        <w:ind w:left="5580"/>
        <w:jc w:val="right"/>
        <w:rPr>
          <w:rFonts w:ascii="Arial" w:eastAsia="Times New Roman" w:hAnsi="Arial" w:cs="Arial"/>
          <w:sz w:val="18"/>
          <w:szCs w:val="20"/>
          <w:lang w:eastAsia="ar-SA"/>
        </w:rPr>
      </w:pPr>
      <w:r w:rsidRPr="008D446B">
        <w:rPr>
          <w:rFonts w:ascii="Arial" w:eastAsia="Times New Roman" w:hAnsi="Arial" w:cs="Arial"/>
          <w:sz w:val="18"/>
          <w:szCs w:val="20"/>
          <w:lang w:eastAsia="ar-SA"/>
        </w:rPr>
        <w:t xml:space="preserve">к муниципальной программе Богучанского района «Молодежь Приангарья» </w:t>
      </w:r>
    </w:p>
    <w:p w:rsidR="008D446B" w:rsidRPr="008D446B" w:rsidRDefault="008D446B" w:rsidP="008D446B">
      <w:pPr>
        <w:widowControl w:val="0"/>
        <w:suppressAutoHyphens/>
        <w:spacing w:after="0" w:line="240" w:lineRule="auto"/>
        <w:rPr>
          <w:rFonts w:ascii="Arial" w:eastAsia="Times New Roman" w:hAnsi="Arial" w:cs="Arial"/>
          <w:sz w:val="20"/>
          <w:szCs w:val="20"/>
          <w:lang w:eastAsia="ar-SA"/>
        </w:rPr>
      </w:pPr>
    </w:p>
    <w:p w:rsidR="008D446B" w:rsidRPr="008D446B" w:rsidRDefault="008D446B" w:rsidP="008D446B">
      <w:pPr>
        <w:widowControl w:val="0"/>
        <w:suppressAutoHyphens/>
        <w:autoSpaceDE w:val="0"/>
        <w:spacing w:after="0" w:line="240" w:lineRule="auto"/>
        <w:ind w:firstLine="720"/>
        <w:jc w:val="center"/>
        <w:rPr>
          <w:rFonts w:ascii="Arial" w:eastAsia="Times New Roman" w:hAnsi="Arial" w:cs="Arial"/>
          <w:sz w:val="20"/>
          <w:szCs w:val="20"/>
          <w:lang w:eastAsia="ar-SA"/>
        </w:rPr>
      </w:pPr>
      <w:r w:rsidRPr="008D446B">
        <w:rPr>
          <w:rFonts w:ascii="Arial" w:eastAsia="Times New Roman" w:hAnsi="Arial" w:cs="Arial"/>
          <w:sz w:val="20"/>
          <w:szCs w:val="20"/>
          <w:lang w:eastAsia="ar-SA"/>
        </w:rPr>
        <w:t>Основные меры правового регулирования в сфере молодежной политики, направленные на достижение цели и (или) конечных результатов программы</w:t>
      </w:r>
    </w:p>
    <w:p w:rsidR="008D446B" w:rsidRPr="008D446B" w:rsidRDefault="008D446B" w:rsidP="008D446B">
      <w:pPr>
        <w:widowControl w:val="0"/>
        <w:suppressAutoHyphens/>
        <w:autoSpaceDE w:val="0"/>
        <w:spacing w:after="0" w:line="240" w:lineRule="auto"/>
        <w:ind w:left="5400"/>
        <w:rPr>
          <w:rFonts w:ascii="Arial" w:eastAsia="Times New Roman" w:hAnsi="Arial" w:cs="Arial"/>
          <w:sz w:val="20"/>
          <w:szCs w:val="20"/>
          <w:lang w:eastAsia="ar-SA"/>
        </w:rPr>
      </w:pPr>
    </w:p>
    <w:tbl>
      <w:tblPr>
        <w:tblW w:w="5000" w:type="pct"/>
        <w:tblLook w:val="0000"/>
      </w:tblPr>
      <w:tblGrid>
        <w:gridCol w:w="571"/>
        <w:gridCol w:w="3410"/>
        <w:gridCol w:w="3251"/>
        <w:gridCol w:w="2339"/>
      </w:tblGrid>
      <w:tr w:rsidR="008D446B" w:rsidRPr="008D446B" w:rsidTr="000D00C1">
        <w:tc>
          <w:tcPr>
            <w:tcW w:w="298" w:type="pct"/>
            <w:tcBorders>
              <w:top w:val="single" w:sz="1" w:space="0" w:color="000000"/>
              <w:left w:val="single" w:sz="1" w:space="0" w:color="000000"/>
              <w:bottom w:val="single" w:sz="1" w:space="0" w:color="000000"/>
              <w:right w:val="single" w:sz="1" w:space="0" w:color="000000"/>
            </w:tcBorders>
            <w:shd w:val="clear" w:color="auto" w:fill="auto"/>
            <w:vAlign w:val="center"/>
          </w:tcPr>
          <w:p w:rsidR="008D446B" w:rsidRPr="008D446B" w:rsidRDefault="008D446B" w:rsidP="000D00C1">
            <w:pPr>
              <w:widowControl w:val="0"/>
              <w:suppressAutoHyphens/>
              <w:autoSpaceDE w:val="0"/>
              <w:spacing w:after="0" w:line="240" w:lineRule="auto"/>
              <w:jc w:val="center"/>
              <w:rPr>
                <w:rFonts w:ascii="Arial" w:eastAsia="Times New Roman" w:hAnsi="Arial" w:cs="Arial"/>
                <w:sz w:val="14"/>
                <w:szCs w:val="14"/>
                <w:lang w:eastAsia="ar-SA"/>
              </w:rPr>
            </w:pPr>
            <w:r w:rsidRPr="008D446B">
              <w:rPr>
                <w:rFonts w:ascii="Arial" w:eastAsia="Times New Roman" w:hAnsi="Arial" w:cs="Arial"/>
                <w:sz w:val="14"/>
                <w:szCs w:val="14"/>
                <w:lang w:eastAsia="ar-SA"/>
              </w:rPr>
              <w:t xml:space="preserve">№ </w:t>
            </w:r>
            <w:proofErr w:type="gramStart"/>
            <w:r w:rsidRPr="008D446B">
              <w:rPr>
                <w:rFonts w:ascii="Arial" w:eastAsia="Times New Roman" w:hAnsi="Arial" w:cs="Arial"/>
                <w:sz w:val="14"/>
                <w:szCs w:val="14"/>
                <w:lang w:eastAsia="ar-SA"/>
              </w:rPr>
              <w:t>п</w:t>
            </w:r>
            <w:proofErr w:type="gramEnd"/>
            <w:r w:rsidRPr="008D446B">
              <w:rPr>
                <w:rFonts w:ascii="Arial" w:eastAsia="Times New Roman" w:hAnsi="Arial" w:cs="Arial"/>
                <w:sz w:val="14"/>
                <w:szCs w:val="14"/>
                <w:lang w:eastAsia="ar-SA"/>
              </w:rPr>
              <w:t>/п</w:t>
            </w:r>
          </w:p>
        </w:tc>
        <w:tc>
          <w:tcPr>
            <w:tcW w:w="1781" w:type="pct"/>
            <w:tcBorders>
              <w:top w:val="single" w:sz="1" w:space="0" w:color="000000"/>
              <w:left w:val="single" w:sz="1" w:space="0" w:color="000000"/>
              <w:bottom w:val="single" w:sz="1" w:space="0" w:color="000000"/>
              <w:right w:val="single" w:sz="1" w:space="0" w:color="000000"/>
            </w:tcBorders>
            <w:shd w:val="clear" w:color="auto" w:fill="auto"/>
            <w:vAlign w:val="center"/>
          </w:tcPr>
          <w:p w:rsidR="008D446B" w:rsidRPr="008D446B" w:rsidRDefault="008D446B" w:rsidP="000D00C1">
            <w:pPr>
              <w:widowControl w:val="0"/>
              <w:suppressAutoHyphens/>
              <w:autoSpaceDE w:val="0"/>
              <w:spacing w:after="0" w:line="240" w:lineRule="auto"/>
              <w:jc w:val="center"/>
              <w:rPr>
                <w:rFonts w:ascii="Arial" w:eastAsia="Times New Roman" w:hAnsi="Arial" w:cs="Arial"/>
                <w:sz w:val="14"/>
                <w:szCs w:val="14"/>
                <w:lang w:eastAsia="ar-SA"/>
              </w:rPr>
            </w:pPr>
            <w:r w:rsidRPr="008D446B">
              <w:rPr>
                <w:rFonts w:ascii="Arial" w:eastAsia="Times New Roman" w:hAnsi="Arial" w:cs="Arial"/>
                <w:sz w:val="14"/>
                <w:szCs w:val="14"/>
                <w:lang w:eastAsia="ar-SA"/>
              </w:rPr>
              <w:t xml:space="preserve">Наименование нормативного правового акта </w:t>
            </w:r>
          </w:p>
        </w:tc>
        <w:tc>
          <w:tcPr>
            <w:tcW w:w="1698" w:type="pct"/>
            <w:tcBorders>
              <w:top w:val="single" w:sz="1" w:space="0" w:color="000000"/>
              <w:left w:val="single" w:sz="1" w:space="0" w:color="000000"/>
              <w:bottom w:val="single" w:sz="1" w:space="0" w:color="000000"/>
              <w:right w:val="single" w:sz="1" w:space="0" w:color="000000"/>
            </w:tcBorders>
            <w:shd w:val="clear" w:color="auto" w:fill="auto"/>
            <w:vAlign w:val="center"/>
          </w:tcPr>
          <w:p w:rsidR="008D446B" w:rsidRPr="008D446B" w:rsidRDefault="008D446B" w:rsidP="000D00C1">
            <w:pPr>
              <w:widowControl w:val="0"/>
              <w:suppressAutoHyphens/>
              <w:autoSpaceDE w:val="0"/>
              <w:spacing w:after="0" w:line="240" w:lineRule="auto"/>
              <w:jc w:val="center"/>
              <w:rPr>
                <w:rFonts w:ascii="Arial" w:eastAsia="Times New Roman" w:hAnsi="Arial" w:cs="Arial"/>
                <w:sz w:val="14"/>
                <w:szCs w:val="14"/>
                <w:lang w:eastAsia="ar-SA"/>
              </w:rPr>
            </w:pPr>
            <w:r w:rsidRPr="008D446B">
              <w:rPr>
                <w:rFonts w:ascii="Arial" w:eastAsia="Times New Roman" w:hAnsi="Arial" w:cs="Arial"/>
                <w:sz w:val="14"/>
                <w:szCs w:val="14"/>
                <w:lang w:eastAsia="ar-SA"/>
              </w:rPr>
              <w:t>Предмет регулирования, основное содержание</w:t>
            </w:r>
          </w:p>
        </w:tc>
        <w:tc>
          <w:tcPr>
            <w:tcW w:w="1222" w:type="pct"/>
            <w:tcBorders>
              <w:top w:val="single" w:sz="1" w:space="0" w:color="000000"/>
              <w:left w:val="single" w:sz="1" w:space="0" w:color="000000"/>
              <w:bottom w:val="single" w:sz="1" w:space="0" w:color="000000"/>
              <w:right w:val="single" w:sz="1" w:space="0" w:color="000000"/>
            </w:tcBorders>
            <w:shd w:val="clear" w:color="auto" w:fill="auto"/>
            <w:vAlign w:val="center"/>
          </w:tcPr>
          <w:p w:rsidR="008D446B" w:rsidRPr="008D446B" w:rsidRDefault="008D446B" w:rsidP="000D00C1">
            <w:pPr>
              <w:widowControl w:val="0"/>
              <w:suppressAutoHyphens/>
              <w:autoSpaceDE w:val="0"/>
              <w:spacing w:after="160" w:line="256" w:lineRule="auto"/>
              <w:jc w:val="center"/>
              <w:rPr>
                <w:rFonts w:ascii="Arial" w:eastAsia="Arial" w:hAnsi="Arial" w:cs="Arial"/>
                <w:sz w:val="14"/>
                <w:szCs w:val="14"/>
                <w:lang w:eastAsia="ar-SA"/>
              </w:rPr>
            </w:pPr>
            <w:r w:rsidRPr="008D446B">
              <w:rPr>
                <w:rFonts w:ascii="Arial" w:eastAsia="Times New Roman" w:hAnsi="Arial" w:cs="Arial"/>
                <w:sz w:val="14"/>
                <w:szCs w:val="14"/>
                <w:lang w:eastAsia="ar-SA"/>
              </w:rPr>
              <w:t xml:space="preserve">Срок принятия </w:t>
            </w:r>
          </w:p>
        </w:tc>
      </w:tr>
      <w:tr w:rsidR="008D446B" w:rsidRPr="008D446B" w:rsidTr="000D00C1">
        <w:tc>
          <w:tcPr>
            <w:tcW w:w="298" w:type="pct"/>
            <w:tcBorders>
              <w:top w:val="single" w:sz="1" w:space="0" w:color="000000"/>
              <w:left w:val="single" w:sz="1" w:space="0" w:color="000000"/>
              <w:bottom w:val="single" w:sz="1" w:space="0" w:color="000000"/>
              <w:right w:val="single" w:sz="1" w:space="0" w:color="000000"/>
            </w:tcBorders>
            <w:shd w:val="clear" w:color="auto" w:fill="auto"/>
            <w:vAlign w:val="center"/>
          </w:tcPr>
          <w:p w:rsidR="008D446B" w:rsidRPr="008D446B" w:rsidRDefault="008D446B" w:rsidP="000D00C1">
            <w:pPr>
              <w:widowControl w:val="0"/>
              <w:suppressAutoHyphens/>
              <w:autoSpaceDE w:val="0"/>
              <w:spacing w:after="0" w:line="240" w:lineRule="auto"/>
              <w:jc w:val="both"/>
              <w:rPr>
                <w:rFonts w:ascii="Arial" w:eastAsia="Times New Roman" w:hAnsi="Arial" w:cs="Arial"/>
                <w:sz w:val="14"/>
                <w:szCs w:val="14"/>
                <w:lang w:eastAsia="ar-SA"/>
              </w:rPr>
            </w:pPr>
            <w:r w:rsidRPr="008D446B">
              <w:rPr>
                <w:rFonts w:ascii="Arial" w:eastAsia="Times New Roman" w:hAnsi="Arial" w:cs="Arial"/>
                <w:sz w:val="14"/>
                <w:szCs w:val="14"/>
                <w:lang w:eastAsia="ar-SA"/>
              </w:rPr>
              <w:t>1</w:t>
            </w:r>
          </w:p>
        </w:tc>
        <w:tc>
          <w:tcPr>
            <w:tcW w:w="1781" w:type="pct"/>
            <w:tcBorders>
              <w:top w:val="single" w:sz="1" w:space="0" w:color="000000"/>
              <w:left w:val="single" w:sz="1" w:space="0" w:color="000000"/>
              <w:bottom w:val="single" w:sz="1" w:space="0" w:color="000000"/>
              <w:right w:val="single" w:sz="1" w:space="0" w:color="000000"/>
            </w:tcBorders>
            <w:shd w:val="clear" w:color="auto" w:fill="auto"/>
            <w:vAlign w:val="center"/>
          </w:tcPr>
          <w:p w:rsidR="008D446B" w:rsidRPr="008D446B" w:rsidRDefault="008D446B" w:rsidP="000D00C1">
            <w:pPr>
              <w:widowControl w:val="0"/>
              <w:suppressAutoHyphens/>
              <w:autoSpaceDE w:val="0"/>
              <w:spacing w:after="0" w:line="240" w:lineRule="auto"/>
              <w:jc w:val="both"/>
              <w:rPr>
                <w:rFonts w:ascii="Arial" w:eastAsia="Times New Roman" w:hAnsi="Arial" w:cs="Arial"/>
                <w:sz w:val="14"/>
                <w:szCs w:val="14"/>
                <w:lang w:eastAsia="ar-SA"/>
              </w:rPr>
            </w:pPr>
            <w:r w:rsidRPr="008D446B">
              <w:rPr>
                <w:rFonts w:ascii="Arial" w:eastAsia="Times New Roman" w:hAnsi="Arial" w:cs="Arial"/>
                <w:sz w:val="14"/>
                <w:szCs w:val="14"/>
                <w:lang w:eastAsia="ar-SA"/>
              </w:rPr>
              <w:t>Распоряжение Правительства Российской Федерации № 2403-р</w:t>
            </w:r>
          </w:p>
        </w:tc>
        <w:tc>
          <w:tcPr>
            <w:tcW w:w="1698" w:type="pct"/>
            <w:tcBorders>
              <w:top w:val="single" w:sz="1" w:space="0" w:color="000000"/>
              <w:left w:val="single" w:sz="1" w:space="0" w:color="000000"/>
              <w:bottom w:val="single" w:sz="1" w:space="0" w:color="000000"/>
              <w:right w:val="single" w:sz="1" w:space="0" w:color="000000"/>
            </w:tcBorders>
            <w:shd w:val="clear" w:color="auto" w:fill="auto"/>
            <w:vAlign w:val="center"/>
          </w:tcPr>
          <w:p w:rsidR="008D446B" w:rsidRPr="008D446B" w:rsidRDefault="008D446B" w:rsidP="000D00C1">
            <w:pPr>
              <w:widowControl w:val="0"/>
              <w:suppressAutoHyphens/>
              <w:autoSpaceDE w:val="0"/>
              <w:spacing w:after="0" w:line="240" w:lineRule="auto"/>
              <w:jc w:val="both"/>
              <w:rPr>
                <w:rFonts w:ascii="Arial" w:eastAsia="Times New Roman" w:hAnsi="Arial" w:cs="Arial"/>
                <w:sz w:val="14"/>
                <w:szCs w:val="14"/>
                <w:lang w:eastAsia="ar-SA"/>
              </w:rPr>
            </w:pPr>
            <w:r w:rsidRPr="008D446B">
              <w:rPr>
                <w:rFonts w:ascii="Arial" w:eastAsia="Times New Roman" w:hAnsi="Arial" w:cs="Arial"/>
                <w:sz w:val="14"/>
                <w:szCs w:val="14"/>
                <w:lang w:eastAsia="ar-SA"/>
              </w:rPr>
              <w:t xml:space="preserve"> «Об утверждении Основ государственной молодежной политики Российской Федерации на период до 2025 года»</w:t>
            </w:r>
          </w:p>
        </w:tc>
        <w:tc>
          <w:tcPr>
            <w:tcW w:w="1222" w:type="pct"/>
            <w:tcBorders>
              <w:top w:val="single" w:sz="1" w:space="0" w:color="000000"/>
              <w:left w:val="single" w:sz="1" w:space="0" w:color="000000"/>
              <w:bottom w:val="single" w:sz="1" w:space="0" w:color="000000"/>
              <w:right w:val="single" w:sz="1" w:space="0" w:color="000000"/>
            </w:tcBorders>
            <w:shd w:val="clear" w:color="auto" w:fill="auto"/>
            <w:vAlign w:val="center"/>
          </w:tcPr>
          <w:p w:rsidR="008D446B" w:rsidRPr="008D446B" w:rsidRDefault="008D446B" w:rsidP="000D00C1">
            <w:pPr>
              <w:widowControl w:val="0"/>
              <w:suppressAutoHyphens/>
              <w:autoSpaceDE w:val="0"/>
              <w:spacing w:after="160" w:line="256" w:lineRule="auto"/>
              <w:jc w:val="both"/>
              <w:rPr>
                <w:rFonts w:ascii="Arial" w:eastAsia="Arial" w:hAnsi="Arial" w:cs="Arial"/>
                <w:sz w:val="14"/>
                <w:szCs w:val="14"/>
                <w:lang w:eastAsia="ar-SA"/>
              </w:rPr>
            </w:pPr>
            <w:r w:rsidRPr="008D446B">
              <w:rPr>
                <w:rFonts w:ascii="Arial" w:eastAsia="Times New Roman" w:hAnsi="Arial" w:cs="Arial"/>
                <w:sz w:val="14"/>
                <w:szCs w:val="14"/>
                <w:lang w:eastAsia="ar-SA"/>
              </w:rPr>
              <w:t xml:space="preserve">29.11.2014 года </w:t>
            </w:r>
          </w:p>
        </w:tc>
      </w:tr>
      <w:tr w:rsidR="008D446B" w:rsidRPr="008D446B" w:rsidTr="000D00C1">
        <w:tc>
          <w:tcPr>
            <w:tcW w:w="298" w:type="pct"/>
            <w:tcBorders>
              <w:top w:val="single" w:sz="1" w:space="0" w:color="000000"/>
              <w:left w:val="single" w:sz="1" w:space="0" w:color="000000"/>
              <w:bottom w:val="single" w:sz="1" w:space="0" w:color="000000"/>
              <w:right w:val="single" w:sz="1" w:space="0" w:color="000000"/>
            </w:tcBorders>
            <w:shd w:val="clear" w:color="auto" w:fill="auto"/>
            <w:vAlign w:val="center"/>
          </w:tcPr>
          <w:p w:rsidR="008D446B" w:rsidRPr="008D446B" w:rsidRDefault="008D446B" w:rsidP="000D00C1">
            <w:pPr>
              <w:widowControl w:val="0"/>
              <w:suppressAutoHyphens/>
              <w:autoSpaceDE w:val="0"/>
              <w:spacing w:after="0" w:line="240" w:lineRule="auto"/>
              <w:jc w:val="both"/>
              <w:rPr>
                <w:rFonts w:ascii="Arial" w:eastAsia="Times New Roman" w:hAnsi="Arial" w:cs="Arial"/>
                <w:sz w:val="14"/>
                <w:szCs w:val="14"/>
                <w:lang w:eastAsia="ar-SA"/>
              </w:rPr>
            </w:pPr>
            <w:r w:rsidRPr="008D446B">
              <w:rPr>
                <w:rFonts w:ascii="Arial" w:eastAsia="Times New Roman" w:hAnsi="Arial" w:cs="Arial"/>
                <w:sz w:val="14"/>
                <w:szCs w:val="14"/>
                <w:lang w:eastAsia="ar-SA"/>
              </w:rPr>
              <w:t>2</w:t>
            </w:r>
          </w:p>
        </w:tc>
        <w:tc>
          <w:tcPr>
            <w:tcW w:w="1781" w:type="pct"/>
            <w:tcBorders>
              <w:top w:val="single" w:sz="1" w:space="0" w:color="000000"/>
              <w:left w:val="single" w:sz="1" w:space="0" w:color="000000"/>
              <w:bottom w:val="single" w:sz="1" w:space="0" w:color="000000"/>
              <w:right w:val="single" w:sz="1" w:space="0" w:color="000000"/>
            </w:tcBorders>
            <w:shd w:val="clear" w:color="auto" w:fill="auto"/>
            <w:vAlign w:val="center"/>
          </w:tcPr>
          <w:p w:rsidR="008D446B" w:rsidRPr="008D446B" w:rsidRDefault="008D446B" w:rsidP="000D00C1">
            <w:pPr>
              <w:widowControl w:val="0"/>
              <w:suppressAutoHyphens/>
              <w:autoSpaceDE w:val="0"/>
              <w:spacing w:after="0" w:line="240" w:lineRule="auto"/>
              <w:jc w:val="both"/>
              <w:rPr>
                <w:rFonts w:ascii="Arial" w:eastAsia="Times New Roman" w:hAnsi="Arial" w:cs="Arial"/>
                <w:sz w:val="14"/>
                <w:szCs w:val="14"/>
                <w:lang w:eastAsia="ar-SA"/>
              </w:rPr>
            </w:pPr>
            <w:r w:rsidRPr="008D446B">
              <w:rPr>
                <w:rFonts w:ascii="Arial" w:eastAsia="Times New Roman" w:hAnsi="Arial" w:cs="Arial"/>
                <w:sz w:val="14"/>
                <w:szCs w:val="14"/>
                <w:lang w:eastAsia="ar-SA"/>
              </w:rPr>
              <w:t>Закон Красноярского края № 20-5445</w:t>
            </w:r>
          </w:p>
        </w:tc>
        <w:tc>
          <w:tcPr>
            <w:tcW w:w="1698" w:type="pct"/>
            <w:tcBorders>
              <w:top w:val="single" w:sz="1" w:space="0" w:color="000000"/>
              <w:left w:val="single" w:sz="1" w:space="0" w:color="000000"/>
              <w:bottom w:val="single" w:sz="1" w:space="0" w:color="000000"/>
              <w:right w:val="single" w:sz="1" w:space="0" w:color="000000"/>
            </w:tcBorders>
            <w:shd w:val="clear" w:color="auto" w:fill="auto"/>
            <w:vAlign w:val="center"/>
          </w:tcPr>
          <w:p w:rsidR="008D446B" w:rsidRPr="008D446B" w:rsidRDefault="008D446B" w:rsidP="000D00C1">
            <w:pPr>
              <w:widowControl w:val="0"/>
              <w:suppressAutoHyphens/>
              <w:autoSpaceDE w:val="0"/>
              <w:spacing w:after="0" w:line="240" w:lineRule="auto"/>
              <w:jc w:val="both"/>
              <w:rPr>
                <w:rFonts w:ascii="Arial" w:eastAsia="Times New Roman" w:hAnsi="Arial" w:cs="Arial"/>
                <w:sz w:val="14"/>
                <w:szCs w:val="14"/>
                <w:lang w:eastAsia="ar-SA"/>
              </w:rPr>
            </w:pPr>
            <w:r w:rsidRPr="008D446B">
              <w:rPr>
                <w:rFonts w:ascii="Arial" w:eastAsia="Times New Roman" w:hAnsi="Arial" w:cs="Arial"/>
                <w:sz w:val="14"/>
                <w:szCs w:val="14"/>
                <w:lang w:eastAsia="ar-SA"/>
              </w:rPr>
              <w:t>«О молодежной политике в Красноярском крае»</w:t>
            </w:r>
          </w:p>
        </w:tc>
        <w:tc>
          <w:tcPr>
            <w:tcW w:w="1222" w:type="pct"/>
            <w:tcBorders>
              <w:top w:val="single" w:sz="1" w:space="0" w:color="000000"/>
              <w:left w:val="single" w:sz="1" w:space="0" w:color="000000"/>
              <w:bottom w:val="single" w:sz="1" w:space="0" w:color="000000"/>
              <w:right w:val="single" w:sz="1" w:space="0" w:color="000000"/>
            </w:tcBorders>
            <w:shd w:val="clear" w:color="auto" w:fill="auto"/>
            <w:vAlign w:val="center"/>
          </w:tcPr>
          <w:p w:rsidR="008D446B" w:rsidRPr="008D446B" w:rsidRDefault="008D446B" w:rsidP="000D00C1">
            <w:pPr>
              <w:widowControl w:val="0"/>
              <w:suppressAutoHyphens/>
              <w:autoSpaceDE w:val="0"/>
              <w:spacing w:after="160" w:line="256" w:lineRule="auto"/>
              <w:jc w:val="both"/>
              <w:rPr>
                <w:rFonts w:ascii="Arial" w:eastAsia="Arial" w:hAnsi="Arial" w:cs="Arial"/>
                <w:sz w:val="14"/>
                <w:szCs w:val="14"/>
                <w:lang w:eastAsia="ar-SA"/>
              </w:rPr>
            </w:pPr>
            <w:r w:rsidRPr="008D446B">
              <w:rPr>
                <w:rFonts w:ascii="Arial" w:eastAsia="Times New Roman" w:hAnsi="Arial" w:cs="Arial"/>
                <w:sz w:val="14"/>
                <w:szCs w:val="14"/>
                <w:lang w:eastAsia="ar-SA"/>
              </w:rPr>
              <w:t>08.12.2006 года</w:t>
            </w:r>
          </w:p>
        </w:tc>
      </w:tr>
      <w:tr w:rsidR="008D446B" w:rsidRPr="008D446B" w:rsidTr="000D00C1">
        <w:tc>
          <w:tcPr>
            <w:tcW w:w="298" w:type="pct"/>
            <w:tcBorders>
              <w:top w:val="single" w:sz="1" w:space="0" w:color="000000"/>
              <w:left w:val="single" w:sz="1" w:space="0" w:color="000000"/>
              <w:bottom w:val="single" w:sz="1" w:space="0" w:color="000000"/>
              <w:right w:val="single" w:sz="1" w:space="0" w:color="000000"/>
            </w:tcBorders>
            <w:shd w:val="clear" w:color="auto" w:fill="auto"/>
          </w:tcPr>
          <w:p w:rsidR="008D446B" w:rsidRPr="008D446B" w:rsidRDefault="008D446B" w:rsidP="000D00C1">
            <w:pPr>
              <w:widowControl w:val="0"/>
              <w:suppressAutoHyphens/>
              <w:autoSpaceDE w:val="0"/>
              <w:spacing w:after="0" w:line="240" w:lineRule="auto"/>
              <w:jc w:val="both"/>
              <w:rPr>
                <w:rFonts w:ascii="Arial" w:eastAsia="Times New Roman" w:hAnsi="Arial" w:cs="Arial"/>
                <w:sz w:val="14"/>
                <w:szCs w:val="14"/>
                <w:lang w:eastAsia="ar-SA"/>
              </w:rPr>
            </w:pPr>
            <w:r w:rsidRPr="008D446B">
              <w:rPr>
                <w:rFonts w:ascii="Arial" w:eastAsia="Times New Roman" w:hAnsi="Arial" w:cs="Arial"/>
                <w:sz w:val="14"/>
                <w:szCs w:val="14"/>
                <w:lang w:eastAsia="ar-SA"/>
              </w:rPr>
              <w:t>3</w:t>
            </w:r>
          </w:p>
        </w:tc>
        <w:tc>
          <w:tcPr>
            <w:tcW w:w="1781" w:type="pct"/>
            <w:tcBorders>
              <w:top w:val="single" w:sz="1" w:space="0" w:color="000000"/>
              <w:left w:val="single" w:sz="1" w:space="0" w:color="000000"/>
              <w:bottom w:val="single" w:sz="1" w:space="0" w:color="000000"/>
              <w:right w:val="single" w:sz="1" w:space="0" w:color="000000"/>
            </w:tcBorders>
            <w:shd w:val="clear" w:color="auto" w:fill="auto"/>
          </w:tcPr>
          <w:p w:rsidR="008D446B" w:rsidRPr="008D446B" w:rsidRDefault="008D446B" w:rsidP="000D00C1">
            <w:pPr>
              <w:widowControl w:val="0"/>
              <w:suppressAutoHyphens/>
              <w:autoSpaceDE w:val="0"/>
              <w:spacing w:after="0" w:line="240" w:lineRule="auto"/>
              <w:rPr>
                <w:rFonts w:ascii="Arial" w:eastAsia="Times New Roman" w:hAnsi="Arial" w:cs="Arial"/>
                <w:sz w:val="14"/>
                <w:szCs w:val="14"/>
                <w:lang w:eastAsia="ar-SA"/>
              </w:rPr>
            </w:pPr>
            <w:r w:rsidRPr="008D446B">
              <w:rPr>
                <w:rFonts w:ascii="Arial" w:eastAsia="Times New Roman" w:hAnsi="Arial" w:cs="Arial"/>
                <w:sz w:val="14"/>
                <w:szCs w:val="14"/>
                <w:lang w:eastAsia="ar-SA"/>
              </w:rPr>
              <w:t>Постановление администрации Богучанского района № 1003-п</w:t>
            </w:r>
          </w:p>
        </w:tc>
        <w:tc>
          <w:tcPr>
            <w:tcW w:w="1698" w:type="pct"/>
            <w:tcBorders>
              <w:top w:val="single" w:sz="1" w:space="0" w:color="000000"/>
              <w:left w:val="single" w:sz="1" w:space="0" w:color="000000"/>
              <w:bottom w:val="single" w:sz="1" w:space="0" w:color="000000"/>
              <w:right w:val="single" w:sz="1" w:space="0" w:color="000000"/>
            </w:tcBorders>
            <w:shd w:val="clear" w:color="auto" w:fill="auto"/>
          </w:tcPr>
          <w:p w:rsidR="008D446B" w:rsidRPr="008D446B" w:rsidRDefault="008D446B" w:rsidP="000D00C1">
            <w:pPr>
              <w:widowControl w:val="0"/>
              <w:suppressAutoHyphens/>
              <w:autoSpaceDE w:val="0"/>
              <w:spacing w:after="0" w:line="240" w:lineRule="auto"/>
              <w:jc w:val="both"/>
              <w:rPr>
                <w:rFonts w:ascii="Arial" w:eastAsia="Times New Roman" w:hAnsi="Arial" w:cs="Arial"/>
                <w:sz w:val="14"/>
                <w:szCs w:val="14"/>
                <w:lang w:eastAsia="ar-SA"/>
              </w:rPr>
            </w:pPr>
            <w:r w:rsidRPr="008D446B">
              <w:rPr>
                <w:rFonts w:ascii="Arial" w:eastAsia="Times New Roman" w:hAnsi="Arial" w:cs="Arial"/>
                <w:sz w:val="14"/>
                <w:szCs w:val="14"/>
                <w:lang w:eastAsia="ar-SA"/>
              </w:rPr>
              <w:t xml:space="preserve"> «Об утверждении Устава муниципального бюджетного учреждения «Центр социализации и досуга молодежи» в новой редакции»</w:t>
            </w:r>
          </w:p>
        </w:tc>
        <w:tc>
          <w:tcPr>
            <w:tcW w:w="1222" w:type="pct"/>
            <w:tcBorders>
              <w:top w:val="single" w:sz="1" w:space="0" w:color="000000"/>
              <w:left w:val="single" w:sz="1" w:space="0" w:color="000000"/>
              <w:bottom w:val="single" w:sz="1" w:space="0" w:color="000000"/>
              <w:right w:val="single" w:sz="1" w:space="0" w:color="000000"/>
            </w:tcBorders>
            <w:shd w:val="clear" w:color="auto" w:fill="auto"/>
          </w:tcPr>
          <w:p w:rsidR="008D446B" w:rsidRPr="008D446B" w:rsidRDefault="008D446B" w:rsidP="000D00C1">
            <w:pPr>
              <w:widowControl w:val="0"/>
              <w:suppressAutoHyphens/>
              <w:autoSpaceDE w:val="0"/>
              <w:spacing w:after="160" w:line="256" w:lineRule="auto"/>
              <w:jc w:val="both"/>
              <w:rPr>
                <w:rFonts w:ascii="Arial" w:eastAsia="Arial" w:hAnsi="Arial" w:cs="Arial"/>
                <w:sz w:val="14"/>
                <w:szCs w:val="14"/>
                <w:lang w:eastAsia="ar-SA"/>
              </w:rPr>
            </w:pPr>
            <w:r w:rsidRPr="008D446B">
              <w:rPr>
                <w:rFonts w:ascii="Arial" w:eastAsia="Times New Roman" w:hAnsi="Arial" w:cs="Arial"/>
                <w:sz w:val="14"/>
                <w:szCs w:val="14"/>
                <w:lang w:eastAsia="ar-SA"/>
              </w:rPr>
              <w:t>28.09.2018 года</w:t>
            </w:r>
          </w:p>
        </w:tc>
      </w:tr>
    </w:tbl>
    <w:p w:rsidR="008D446B" w:rsidRPr="008D446B" w:rsidRDefault="008D446B" w:rsidP="008D446B">
      <w:pPr>
        <w:suppressAutoHyphens/>
        <w:autoSpaceDE w:val="0"/>
        <w:spacing w:after="0"/>
        <w:rPr>
          <w:rFonts w:ascii="Arial" w:eastAsia="Lucida Sans Unicode" w:hAnsi="Arial" w:cs="Arial"/>
          <w:kern w:val="1"/>
          <w:sz w:val="10"/>
          <w:szCs w:val="24"/>
          <w:lang w:eastAsia="ar-SA"/>
        </w:rPr>
      </w:pPr>
    </w:p>
    <w:tbl>
      <w:tblPr>
        <w:tblW w:w="5000" w:type="pct"/>
        <w:tblLook w:val="04A0"/>
      </w:tblPr>
      <w:tblGrid>
        <w:gridCol w:w="9571"/>
      </w:tblGrid>
      <w:tr w:rsidR="008D446B" w:rsidRPr="008D446B" w:rsidTr="000D00C1">
        <w:trPr>
          <w:trHeight w:val="20"/>
        </w:trPr>
        <w:tc>
          <w:tcPr>
            <w:tcW w:w="5000" w:type="pct"/>
            <w:tcBorders>
              <w:top w:val="nil"/>
              <w:left w:val="nil"/>
              <w:right w:val="nil"/>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color w:val="000000"/>
                <w:sz w:val="18"/>
                <w:szCs w:val="18"/>
                <w:lang w:eastAsia="ru-RU"/>
              </w:rPr>
            </w:pPr>
            <w:r w:rsidRPr="008D446B">
              <w:rPr>
                <w:rFonts w:ascii="Arial" w:eastAsia="Times New Roman" w:hAnsi="Arial" w:cs="Arial"/>
                <w:color w:val="000000"/>
                <w:sz w:val="18"/>
                <w:szCs w:val="18"/>
                <w:lang w:eastAsia="ru-RU"/>
              </w:rPr>
              <w:t> </w:t>
            </w:r>
            <w:r w:rsidRPr="008D446B">
              <w:rPr>
                <w:rFonts w:ascii="Arial" w:eastAsia="Times New Roman" w:hAnsi="Arial" w:cs="Arial"/>
                <w:color w:val="000000"/>
                <w:sz w:val="18"/>
                <w:szCs w:val="18"/>
                <w:lang w:eastAsia="ru-RU"/>
              </w:rPr>
              <w:br/>
              <w:t xml:space="preserve"> Приложение № 2 </w:t>
            </w:r>
          </w:p>
          <w:p w:rsidR="008D446B" w:rsidRPr="008D446B" w:rsidRDefault="008D446B" w:rsidP="000D00C1">
            <w:pPr>
              <w:spacing w:after="0" w:line="240" w:lineRule="auto"/>
              <w:jc w:val="right"/>
              <w:rPr>
                <w:rFonts w:ascii="Arial" w:eastAsia="Times New Roman" w:hAnsi="Arial" w:cs="Arial"/>
                <w:color w:val="000000"/>
                <w:sz w:val="18"/>
                <w:szCs w:val="18"/>
                <w:lang w:eastAsia="ru-RU"/>
              </w:rPr>
            </w:pPr>
            <w:r w:rsidRPr="008D446B">
              <w:rPr>
                <w:rFonts w:ascii="Arial" w:eastAsia="Times New Roman" w:hAnsi="Arial" w:cs="Arial"/>
                <w:color w:val="000000"/>
                <w:sz w:val="18"/>
                <w:szCs w:val="18"/>
                <w:lang w:eastAsia="ru-RU"/>
              </w:rPr>
              <w:t>к муниципальной программе "Молодежь Приангарья"</w:t>
            </w:r>
          </w:p>
          <w:p w:rsidR="008D446B" w:rsidRPr="008D446B" w:rsidRDefault="008D446B" w:rsidP="000D00C1">
            <w:pPr>
              <w:spacing w:after="0" w:line="240" w:lineRule="auto"/>
              <w:jc w:val="right"/>
              <w:rPr>
                <w:rFonts w:ascii="Arial" w:eastAsia="Times New Roman" w:hAnsi="Arial" w:cs="Arial"/>
                <w:color w:val="000000"/>
                <w:sz w:val="18"/>
                <w:szCs w:val="18"/>
                <w:lang w:eastAsia="ru-RU"/>
              </w:rPr>
            </w:pPr>
          </w:p>
          <w:p w:rsidR="008D446B" w:rsidRPr="008D446B" w:rsidRDefault="008D446B" w:rsidP="000D00C1">
            <w:pPr>
              <w:spacing w:after="0" w:line="240" w:lineRule="auto"/>
              <w:jc w:val="center"/>
              <w:rPr>
                <w:rFonts w:ascii="Arial" w:eastAsia="Times New Roman" w:hAnsi="Arial" w:cs="Arial"/>
                <w:color w:val="000000"/>
                <w:sz w:val="18"/>
                <w:szCs w:val="18"/>
                <w:lang w:eastAsia="ru-RU"/>
              </w:rPr>
            </w:pPr>
            <w:r w:rsidRPr="008D446B">
              <w:rPr>
                <w:rFonts w:ascii="Arial" w:eastAsia="Times New Roman" w:hAnsi="Arial" w:cs="Arial"/>
                <w:bCs/>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8D446B" w:rsidRPr="008D446B" w:rsidRDefault="008D446B" w:rsidP="008D446B">
      <w:pPr>
        <w:spacing w:after="0" w:line="240" w:lineRule="auto"/>
        <w:ind w:firstLine="360"/>
        <w:jc w:val="both"/>
        <w:rPr>
          <w:rFonts w:ascii="Arial" w:eastAsia="Times New Roman" w:hAnsi="Arial" w:cs="Arial"/>
          <w:sz w:val="14"/>
          <w:szCs w:val="18"/>
          <w:lang w:eastAsia="ru-RU"/>
        </w:rPr>
      </w:pPr>
    </w:p>
    <w:p w:rsidR="008D446B" w:rsidRPr="008D446B" w:rsidRDefault="008D446B" w:rsidP="008D446B">
      <w:pPr>
        <w:spacing w:after="0" w:line="240" w:lineRule="auto"/>
        <w:ind w:firstLine="360"/>
        <w:jc w:val="both"/>
        <w:rPr>
          <w:rFonts w:ascii="Arial" w:eastAsia="Times New Roman" w:hAnsi="Arial" w:cs="Arial"/>
          <w:sz w:val="14"/>
          <w:szCs w:val="18"/>
          <w:lang w:eastAsia="ru-RU"/>
        </w:rPr>
      </w:pPr>
    </w:p>
    <w:tbl>
      <w:tblPr>
        <w:tblW w:w="5000" w:type="pct"/>
        <w:tblLook w:val="04A0"/>
      </w:tblPr>
      <w:tblGrid>
        <w:gridCol w:w="4330"/>
        <w:gridCol w:w="268"/>
        <w:gridCol w:w="727"/>
        <w:gridCol w:w="698"/>
        <w:gridCol w:w="423"/>
        <w:gridCol w:w="625"/>
        <w:gridCol w:w="625"/>
        <w:gridCol w:w="625"/>
        <w:gridCol w:w="625"/>
        <w:gridCol w:w="625"/>
      </w:tblGrid>
      <w:tr w:rsidR="008D446B" w:rsidRPr="008D446B" w:rsidTr="000D00C1">
        <w:trPr>
          <w:trHeight w:val="20"/>
        </w:trPr>
        <w:tc>
          <w:tcPr>
            <w:tcW w:w="15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63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Статус (муниципальная программа, подпрограмма) </w:t>
            </w:r>
          </w:p>
        </w:tc>
        <w:tc>
          <w:tcPr>
            <w:tcW w:w="65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Наименование муниципальной программы, подпрограммы </w:t>
            </w:r>
          </w:p>
        </w:tc>
        <w:tc>
          <w:tcPr>
            <w:tcW w:w="62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наименование главного распорядителя бюджетных средств     (далее - ГРБС)</w:t>
            </w:r>
          </w:p>
        </w:tc>
        <w:tc>
          <w:tcPr>
            <w:tcW w:w="28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ГРБС</w:t>
            </w:r>
          </w:p>
        </w:tc>
        <w:tc>
          <w:tcPr>
            <w:tcW w:w="2659" w:type="pct"/>
            <w:gridSpan w:val="5"/>
            <w:tcBorders>
              <w:top w:val="single" w:sz="4" w:space="0" w:color="auto"/>
              <w:left w:val="nil"/>
              <w:bottom w:val="single" w:sz="4" w:space="0" w:color="auto"/>
              <w:right w:val="single" w:sz="4" w:space="0" w:color="000000"/>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Расходы по годам (рублей)</w:t>
            </w:r>
          </w:p>
        </w:tc>
      </w:tr>
      <w:tr w:rsidR="008D446B" w:rsidRPr="008D446B" w:rsidTr="000D00C1">
        <w:trPr>
          <w:trHeight w:val="20"/>
        </w:trPr>
        <w:tc>
          <w:tcPr>
            <w:tcW w:w="150" w:type="pct"/>
            <w:vMerge/>
            <w:tcBorders>
              <w:top w:val="single" w:sz="4" w:space="0" w:color="auto"/>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30" w:type="pct"/>
            <w:vMerge/>
            <w:tcBorders>
              <w:top w:val="single" w:sz="4" w:space="0" w:color="auto"/>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55" w:type="pct"/>
            <w:vMerge/>
            <w:tcBorders>
              <w:top w:val="single" w:sz="4" w:space="0" w:color="auto"/>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286" w:type="pct"/>
            <w:vMerge/>
            <w:tcBorders>
              <w:top w:val="single" w:sz="4" w:space="0" w:color="auto"/>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532"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2023 год</w:t>
            </w:r>
          </w:p>
        </w:tc>
        <w:tc>
          <w:tcPr>
            <w:tcW w:w="532"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2024 год</w:t>
            </w:r>
          </w:p>
        </w:tc>
        <w:tc>
          <w:tcPr>
            <w:tcW w:w="532"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2025 год</w:t>
            </w:r>
          </w:p>
        </w:tc>
        <w:tc>
          <w:tcPr>
            <w:tcW w:w="532"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2026 год</w:t>
            </w:r>
          </w:p>
        </w:tc>
        <w:tc>
          <w:tcPr>
            <w:tcW w:w="532"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2023-2026 годы</w:t>
            </w:r>
          </w:p>
        </w:tc>
      </w:tr>
      <w:tr w:rsidR="008D446B" w:rsidRPr="008D446B" w:rsidTr="000D00C1">
        <w:trPr>
          <w:trHeight w:val="20"/>
        </w:trPr>
        <w:tc>
          <w:tcPr>
            <w:tcW w:w="15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630" w:type="pct"/>
            <w:vMerge w:val="restart"/>
            <w:tcBorders>
              <w:top w:val="nil"/>
              <w:left w:val="single" w:sz="4" w:space="0" w:color="auto"/>
              <w:bottom w:val="single" w:sz="4" w:space="0" w:color="000000"/>
              <w:right w:val="single" w:sz="4" w:space="0" w:color="auto"/>
            </w:tcBorders>
            <w:shd w:val="clear" w:color="000000" w:fill="FFFFFF"/>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Муниципальная программа </w:t>
            </w:r>
          </w:p>
        </w:tc>
        <w:tc>
          <w:tcPr>
            <w:tcW w:w="655" w:type="pct"/>
            <w:vMerge w:val="restart"/>
            <w:tcBorders>
              <w:top w:val="nil"/>
              <w:left w:val="single" w:sz="4" w:space="0" w:color="auto"/>
              <w:bottom w:val="single" w:sz="4" w:space="0" w:color="000000"/>
              <w:right w:val="single" w:sz="4" w:space="0" w:color="auto"/>
            </w:tcBorders>
            <w:shd w:val="clear" w:color="000000" w:fill="FFFFFF"/>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«Молодежь Приангарья» </w:t>
            </w:r>
          </w:p>
        </w:tc>
        <w:tc>
          <w:tcPr>
            <w:tcW w:w="620" w:type="pct"/>
            <w:tcBorders>
              <w:top w:val="nil"/>
              <w:left w:val="nil"/>
              <w:bottom w:val="single" w:sz="4" w:space="0" w:color="auto"/>
              <w:right w:val="single" w:sz="4" w:space="0" w:color="auto"/>
            </w:tcBorders>
            <w:shd w:val="clear" w:color="000000" w:fill="FFFFFF"/>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всего расходные обязательства по программе</w:t>
            </w:r>
          </w:p>
        </w:tc>
        <w:tc>
          <w:tcPr>
            <w:tcW w:w="286"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х</w:t>
            </w:r>
          </w:p>
        </w:tc>
        <w:tc>
          <w:tcPr>
            <w:tcW w:w="532"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18 952 771,80</w:t>
            </w:r>
          </w:p>
        </w:tc>
        <w:tc>
          <w:tcPr>
            <w:tcW w:w="532"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17 711 558,00</w:t>
            </w:r>
          </w:p>
        </w:tc>
        <w:tc>
          <w:tcPr>
            <w:tcW w:w="532"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17 711 558,00</w:t>
            </w:r>
          </w:p>
        </w:tc>
        <w:tc>
          <w:tcPr>
            <w:tcW w:w="532"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17 711 558,00</w:t>
            </w:r>
          </w:p>
        </w:tc>
        <w:tc>
          <w:tcPr>
            <w:tcW w:w="532"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72 087 445,80</w:t>
            </w:r>
          </w:p>
        </w:tc>
      </w:tr>
      <w:tr w:rsidR="008D446B" w:rsidRPr="008D446B" w:rsidTr="000D00C1">
        <w:trPr>
          <w:trHeight w:val="20"/>
        </w:trPr>
        <w:tc>
          <w:tcPr>
            <w:tcW w:w="150"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30"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20" w:type="pct"/>
            <w:tcBorders>
              <w:top w:val="nil"/>
              <w:left w:val="nil"/>
              <w:bottom w:val="single" w:sz="4" w:space="0" w:color="auto"/>
              <w:right w:val="single" w:sz="4" w:space="0" w:color="auto"/>
            </w:tcBorders>
            <w:shd w:val="clear" w:color="000000" w:fill="FFFFFF"/>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в том числе по ГРБС:</w:t>
            </w:r>
          </w:p>
        </w:tc>
        <w:tc>
          <w:tcPr>
            <w:tcW w:w="286"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532" w:type="pct"/>
            <w:tcBorders>
              <w:top w:val="nil"/>
              <w:left w:val="nil"/>
              <w:bottom w:val="single" w:sz="4" w:space="0" w:color="auto"/>
              <w:right w:val="single" w:sz="4" w:space="0" w:color="auto"/>
            </w:tcBorders>
            <w:shd w:val="clear" w:color="000000" w:fill="FFFFFF"/>
            <w:noWrap/>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532" w:type="pct"/>
            <w:tcBorders>
              <w:top w:val="nil"/>
              <w:left w:val="nil"/>
              <w:bottom w:val="single" w:sz="4" w:space="0" w:color="auto"/>
              <w:right w:val="single" w:sz="4" w:space="0" w:color="auto"/>
            </w:tcBorders>
            <w:shd w:val="clear" w:color="000000" w:fill="FFFFFF"/>
            <w:noWrap/>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532" w:type="pct"/>
            <w:tcBorders>
              <w:top w:val="nil"/>
              <w:left w:val="nil"/>
              <w:bottom w:val="single" w:sz="4" w:space="0" w:color="auto"/>
              <w:right w:val="single" w:sz="4" w:space="0" w:color="auto"/>
            </w:tcBorders>
            <w:shd w:val="clear" w:color="000000" w:fill="FFFFFF"/>
            <w:noWrap/>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532" w:type="pct"/>
            <w:tcBorders>
              <w:top w:val="nil"/>
              <w:left w:val="nil"/>
              <w:bottom w:val="single" w:sz="4" w:space="0" w:color="auto"/>
              <w:right w:val="single" w:sz="4" w:space="0" w:color="auto"/>
            </w:tcBorders>
            <w:shd w:val="clear" w:color="000000" w:fill="FFFFFF"/>
            <w:noWrap/>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532"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r>
      <w:tr w:rsidR="008D446B" w:rsidRPr="008D446B" w:rsidTr="000D00C1">
        <w:trPr>
          <w:trHeight w:val="20"/>
        </w:trPr>
        <w:tc>
          <w:tcPr>
            <w:tcW w:w="150"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30"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20"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86"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856</w:t>
            </w:r>
          </w:p>
        </w:tc>
        <w:tc>
          <w:tcPr>
            <w:tcW w:w="532" w:type="pct"/>
            <w:tcBorders>
              <w:top w:val="nil"/>
              <w:left w:val="nil"/>
              <w:bottom w:val="nil"/>
              <w:right w:val="single" w:sz="4" w:space="0" w:color="auto"/>
            </w:tcBorders>
            <w:shd w:val="clear" w:color="000000" w:fill="FFFFFF"/>
            <w:noWrap/>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13 833 689,80</w:t>
            </w:r>
          </w:p>
        </w:tc>
        <w:tc>
          <w:tcPr>
            <w:tcW w:w="532" w:type="pct"/>
            <w:tcBorders>
              <w:top w:val="nil"/>
              <w:left w:val="nil"/>
              <w:bottom w:val="nil"/>
              <w:right w:val="single" w:sz="4" w:space="0" w:color="auto"/>
            </w:tcBorders>
            <w:shd w:val="clear" w:color="000000" w:fill="FFFFFF"/>
            <w:noWrap/>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13 633 308,00</w:t>
            </w:r>
          </w:p>
        </w:tc>
        <w:tc>
          <w:tcPr>
            <w:tcW w:w="532" w:type="pct"/>
            <w:tcBorders>
              <w:top w:val="nil"/>
              <w:left w:val="nil"/>
              <w:bottom w:val="nil"/>
              <w:right w:val="single" w:sz="4" w:space="0" w:color="auto"/>
            </w:tcBorders>
            <w:shd w:val="clear" w:color="000000" w:fill="FFFFFF"/>
            <w:noWrap/>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13 633 308,00</w:t>
            </w:r>
          </w:p>
        </w:tc>
        <w:tc>
          <w:tcPr>
            <w:tcW w:w="532" w:type="pct"/>
            <w:tcBorders>
              <w:top w:val="nil"/>
              <w:left w:val="nil"/>
              <w:bottom w:val="nil"/>
              <w:right w:val="single" w:sz="4" w:space="0" w:color="auto"/>
            </w:tcBorders>
            <w:shd w:val="clear" w:color="000000" w:fill="FFFFFF"/>
            <w:noWrap/>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13 633 308,00</w:t>
            </w:r>
          </w:p>
        </w:tc>
        <w:tc>
          <w:tcPr>
            <w:tcW w:w="532" w:type="pct"/>
            <w:tcBorders>
              <w:top w:val="nil"/>
              <w:left w:val="nil"/>
              <w:bottom w:val="nil"/>
              <w:right w:val="single" w:sz="4" w:space="0" w:color="auto"/>
            </w:tcBorders>
            <w:shd w:val="clear" w:color="000000" w:fill="FFFFFF"/>
            <w:noWrap/>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54 733 613,80</w:t>
            </w:r>
          </w:p>
        </w:tc>
      </w:tr>
      <w:tr w:rsidR="008D446B" w:rsidRPr="008D446B" w:rsidTr="000D00C1">
        <w:trPr>
          <w:trHeight w:val="20"/>
        </w:trPr>
        <w:tc>
          <w:tcPr>
            <w:tcW w:w="150"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30"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20"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 xml:space="preserve">Финансовое управление администрации </w:t>
            </w:r>
            <w:r w:rsidRPr="008D446B">
              <w:rPr>
                <w:rFonts w:ascii="Arial" w:eastAsia="Times New Roman" w:hAnsi="Arial" w:cs="Arial"/>
                <w:color w:val="000000"/>
                <w:sz w:val="14"/>
                <w:szCs w:val="14"/>
                <w:lang w:eastAsia="ru-RU"/>
              </w:rPr>
              <w:lastRenderedPageBreak/>
              <w:t>Богучанского района</w:t>
            </w:r>
          </w:p>
        </w:tc>
        <w:tc>
          <w:tcPr>
            <w:tcW w:w="286"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lastRenderedPageBreak/>
              <w:t>890</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2 578 250,00</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2 578 250,00</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2 578 250,00</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2 578 250,00</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10 313 000,00</w:t>
            </w:r>
          </w:p>
        </w:tc>
      </w:tr>
      <w:tr w:rsidR="008D446B" w:rsidRPr="008D446B" w:rsidTr="000D00C1">
        <w:trPr>
          <w:trHeight w:val="20"/>
        </w:trPr>
        <w:tc>
          <w:tcPr>
            <w:tcW w:w="150"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30"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20" w:type="pct"/>
            <w:tcBorders>
              <w:top w:val="nil"/>
              <w:left w:val="nil"/>
              <w:bottom w:val="nil"/>
              <w:right w:val="nil"/>
            </w:tcBorders>
            <w:shd w:val="clear" w:color="000000" w:fill="FFFFFF"/>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Управление муниципальной собственностью Богучанского района</w:t>
            </w:r>
          </w:p>
        </w:tc>
        <w:tc>
          <w:tcPr>
            <w:tcW w:w="286" w:type="pct"/>
            <w:tcBorders>
              <w:top w:val="nil"/>
              <w:left w:val="single" w:sz="4" w:space="0" w:color="auto"/>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863</w:t>
            </w:r>
          </w:p>
        </w:tc>
        <w:tc>
          <w:tcPr>
            <w:tcW w:w="532"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2 540 832,00</w:t>
            </w:r>
          </w:p>
        </w:tc>
        <w:tc>
          <w:tcPr>
            <w:tcW w:w="532"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1 500 000,00</w:t>
            </w:r>
          </w:p>
        </w:tc>
        <w:tc>
          <w:tcPr>
            <w:tcW w:w="532"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1 500 000,00</w:t>
            </w:r>
          </w:p>
        </w:tc>
        <w:tc>
          <w:tcPr>
            <w:tcW w:w="532"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1 500 000,00</w:t>
            </w:r>
          </w:p>
        </w:tc>
        <w:tc>
          <w:tcPr>
            <w:tcW w:w="532"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7 040 832,00</w:t>
            </w:r>
          </w:p>
        </w:tc>
      </w:tr>
      <w:tr w:rsidR="008D446B" w:rsidRPr="008D446B" w:rsidTr="000D00C1">
        <w:trPr>
          <w:trHeight w:val="20"/>
        </w:trPr>
        <w:tc>
          <w:tcPr>
            <w:tcW w:w="150" w:type="pct"/>
            <w:vMerge w:val="restart"/>
            <w:tcBorders>
              <w:top w:val="nil"/>
              <w:left w:val="single" w:sz="4" w:space="0" w:color="auto"/>
              <w:bottom w:val="single" w:sz="4" w:space="0" w:color="000000"/>
              <w:right w:val="single" w:sz="4" w:space="0" w:color="auto"/>
            </w:tcBorders>
            <w:shd w:val="clear" w:color="000000" w:fill="FFFFFF"/>
            <w:noWrap/>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w:t>
            </w:r>
          </w:p>
        </w:tc>
        <w:tc>
          <w:tcPr>
            <w:tcW w:w="630" w:type="pct"/>
            <w:vMerge w:val="restart"/>
            <w:tcBorders>
              <w:top w:val="nil"/>
              <w:left w:val="single" w:sz="4" w:space="0" w:color="auto"/>
              <w:bottom w:val="single" w:sz="4" w:space="0" w:color="000000"/>
              <w:right w:val="single" w:sz="4" w:space="0" w:color="auto"/>
            </w:tcBorders>
            <w:shd w:val="clear" w:color="000000" w:fill="FFFFFF"/>
            <w:noWrap/>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Подпрограмма 1</w:t>
            </w:r>
          </w:p>
        </w:tc>
        <w:tc>
          <w:tcPr>
            <w:tcW w:w="655" w:type="pct"/>
            <w:vMerge w:val="restart"/>
            <w:tcBorders>
              <w:top w:val="nil"/>
              <w:left w:val="single" w:sz="4" w:space="0" w:color="auto"/>
              <w:bottom w:val="single" w:sz="4" w:space="0" w:color="000000"/>
              <w:right w:val="single" w:sz="4" w:space="0" w:color="auto"/>
            </w:tcBorders>
            <w:shd w:val="clear" w:color="000000" w:fill="FFFFFF"/>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«Вовлечение молодежи Богучанского района в социальную практику» </w:t>
            </w:r>
          </w:p>
        </w:tc>
        <w:tc>
          <w:tcPr>
            <w:tcW w:w="620" w:type="pct"/>
            <w:tcBorders>
              <w:top w:val="single" w:sz="4" w:space="0" w:color="auto"/>
              <w:left w:val="nil"/>
              <w:bottom w:val="nil"/>
              <w:right w:val="single" w:sz="4" w:space="0" w:color="auto"/>
            </w:tcBorders>
            <w:shd w:val="clear" w:color="000000" w:fill="FFFFFF"/>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всего расходные обязательства по подпрогамме:</w:t>
            </w:r>
          </w:p>
        </w:tc>
        <w:tc>
          <w:tcPr>
            <w:tcW w:w="286" w:type="pct"/>
            <w:tcBorders>
              <w:top w:val="nil"/>
              <w:left w:val="nil"/>
              <w:bottom w:val="nil"/>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х</w:t>
            </w:r>
          </w:p>
        </w:tc>
        <w:tc>
          <w:tcPr>
            <w:tcW w:w="532" w:type="pct"/>
            <w:tcBorders>
              <w:top w:val="nil"/>
              <w:left w:val="nil"/>
              <w:bottom w:val="nil"/>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4 185 200,00</w:t>
            </w:r>
          </w:p>
        </w:tc>
        <w:tc>
          <w:tcPr>
            <w:tcW w:w="532" w:type="pct"/>
            <w:tcBorders>
              <w:top w:val="nil"/>
              <w:left w:val="nil"/>
              <w:bottom w:val="nil"/>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4 115 610,00</w:t>
            </w:r>
          </w:p>
        </w:tc>
        <w:tc>
          <w:tcPr>
            <w:tcW w:w="532" w:type="pct"/>
            <w:tcBorders>
              <w:top w:val="nil"/>
              <w:left w:val="nil"/>
              <w:bottom w:val="nil"/>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4 115 610,00</w:t>
            </w:r>
          </w:p>
        </w:tc>
        <w:tc>
          <w:tcPr>
            <w:tcW w:w="532" w:type="pct"/>
            <w:tcBorders>
              <w:top w:val="nil"/>
              <w:left w:val="nil"/>
              <w:bottom w:val="nil"/>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4 115 610,00</w:t>
            </w:r>
          </w:p>
        </w:tc>
        <w:tc>
          <w:tcPr>
            <w:tcW w:w="532"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16 532 030,00</w:t>
            </w:r>
          </w:p>
        </w:tc>
      </w:tr>
      <w:tr w:rsidR="008D446B" w:rsidRPr="008D446B" w:rsidTr="000D00C1">
        <w:trPr>
          <w:trHeight w:val="20"/>
        </w:trPr>
        <w:tc>
          <w:tcPr>
            <w:tcW w:w="150"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30"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20" w:type="pct"/>
            <w:tcBorders>
              <w:top w:val="single" w:sz="4" w:space="0" w:color="auto"/>
              <w:left w:val="nil"/>
              <w:bottom w:val="nil"/>
              <w:right w:val="single" w:sz="4" w:space="0" w:color="auto"/>
            </w:tcBorders>
            <w:shd w:val="clear" w:color="000000" w:fill="FFFFFF"/>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 xml:space="preserve">в том числе по ГРБС: </w:t>
            </w: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color w:val="FF0000"/>
                <w:sz w:val="14"/>
                <w:szCs w:val="14"/>
                <w:lang w:eastAsia="ru-RU"/>
              </w:rPr>
            </w:pPr>
            <w:r w:rsidRPr="008D446B">
              <w:rPr>
                <w:rFonts w:ascii="Arial" w:eastAsia="Times New Roman" w:hAnsi="Arial" w:cs="Arial"/>
                <w:color w:val="FF0000"/>
                <w:sz w:val="14"/>
                <w:szCs w:val="14"/>
                <w:lang w:eastAsia="ru-RU"/>
              </w:rPr>
              <w:t> </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 </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 </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 </w:t>
            </w:r>
          </w:p>
        </w:tc>
        <w:tc>
          <w:tcPr>
            <w:tcW w:w="532" w:type="pct"/>
            <w:tcBorders>
              <w:top w:val="single" w:sz="4" w:space="0" w:color="auto"/>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r>
      <w:tr w:rsidR="008D446B" w:rsidRPr="008D446B" w:rsidTr="000D00C1">
        <w:trPr>
          <w:trHeight w:val="20"/>
        </w:trPr>
        <w:tc>
          <w:tcPr>
            <w:tcW w:w="150"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30"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20" w:type="pct"/>
            <w:tcBorders>
              <w:top w:val="single" w:sz="4" w:space="0" w:color="auto"/>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86"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856</w:t>
            </w:r>
          </w:p>
        </w:tc>
        <w:tc>
          <w:tcPr>
            <w:tcW w:w="532"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1 606 950,00</w:t>
            </w:r>
          </w:p>
        </w:tc>
        <w:tc>
          <w:tcPr>
            <w:tcW w:w="532"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1 537 360,00</w:t>
            </w:r>
          </w:p>
        </w:tc>
        <w:tc>
          <w:tcPr>
            <w:tcW w:w="532"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1 537 360,00</w:t>
            </w:r>
          </w:p>
        </w:tc>
        <w:tc>
          <w:tcPr>
            <w:tcW w:w="532"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1 537 360,00</w:t>
            </w:r>
          </w:p>
        </w:tc>
        <w:tc>
          <w:tcPr>
            <w:tcW w:w="532"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6 219 030,00</w:t>
            </w:r>
          </w:p>
        </w:tc>
      </w:tr>
      <w:tr w:rsidR="008D446B" w:rsidRPr="008D446B" w:rsidTr="000D00C1">
        <w:trPr>
          <w:trHeight w:val="20"/>
        </w:trPr>
        <w:tc>
          <w:tcPr>
            <w:tcW w:w="150"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30"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20"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Финансовое управление администрации Богучанского района</w:t>
            </w:r>
          </w:p>
        </w:tc>
        <w:tc>
          <w:tcPr>
            <w:tcW w:w="286"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890</w:t>
            </w:r>
          </w:p>
        </w:tc>
        <w:tc>
          <w:tcPr>
            <w:tcW w:w="532"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2 578 250,00</w:t>
            </w:r>
          </w:p>
        </w:tc>
        <w:tc>
          <w:tcPr>
            <w:tcW w:w="532"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2 578 250,00</w:t>
            </w:r>
          </w:p>
        </w:tc>
        <w:tc>
          <w:tcPr>
            <w:tcW w:w="532"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2 578 250,00</w:t>
            </w:r>
          </w:p>
        </w:tc>
        <w:tc>
          <w:tcPr>
            <w:tcW w:w="532"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2 578 250,00</w:t>
            </w:r>
          </w:p>
        </w:tc>
        <w:tc>
          <w:tcPr>
            <w:tcW w:w="532"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10 313 000,00</w:t>
            </w:r>
          </w:p>
        </w:tc>
      </w:tr>
      <w:tr w:rsidR="008D446B" w:rsidRPr="008D446B" w:rsidTr="000D00C1">
        <w:trPr>
          <w:trHeight w:val="20"/>
        </w:trPr>
        <w:tc>
          <w:tcPr>
            <w:tcW w:w="150" w:type="pct"/>
            <w:vMerge w:val="restart"/>
            <w:tcBorders>
              <w:top w:val="nil"/>
              <w:left w:val="single" w:sz="4" w:space="0" w:color="auto"/>
              <w:bottom w:val="single" w:sz="4" w:space="0" w:color="000000"/>
              <w:right w:val="single" w:sz="4" w:space="0" w:color="auto"/>
            </w:tcBorders>
            <w:shd w:val="clear" w:color="000000" w:fill="FFFFFF"/>
            <w:noWrap/>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w:t>
            </w:r>
          </w:p>
        </w:tc>
        <w:tc>
          <w:tcPr>
            <w:tcW w:w="630" w:type="pct"/>
            <w:vMerge w:val="restart"/>
            <w:tcBorders>
              <w:top w:val="nil"/>
              <w:left w:val="single" w:sz="4" w:space="0" w:color="auto"/>
              <w:bottom w:val="single" w:sz="4" w:space="0" w:color="000000"/>
              <w:right w:val="single" w:sz="4" w:space="0" w:color="auto"/>
            </w:tcBorders>
            <w:shd w:val="clear" w:color="000000" w:fill="FFFFFF"/>
            <w:noWrap/>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Подпрограмма 2</w:t>
            </w:r>
          </w:p>
        </w:tc>
        <w:tc>
          <w:tcPr>
            <w:tcW w:w="655" w:type="pct"/>
            <w:vMerge w:val="restart"/>
            <w:tcBorders>
              <w:top w:val="nil"/>
              <w:left w:val="single" w:sz="4" w:space="0" w:color="auto"/>
              <w:bottom w:val="single" w:sz="4" w:space="0" w:color="000000"/>
              <w:right w:val="single" w:sz="4" w:space="0" w:color="auto"/>
            </w:tcBorders>
            <w:shd w:val="clear" w:color="000000" w:fill="FFFFFF"/>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«Патриотическое воспитание молодежи Богучанского района» </w:t>
            </w:r>
          </w:p>
        </w:tc>
        <w:tc>
          <w:tcPr>
            <w:tcW w:w="620"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всего расходные обязательства по подпрогрмме:</w:t>
            </w:r>
          </w:p>
        </w:tc>
        <w:tc>
          <w:tcPr>
            <w:tcW w:w="286"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х</w:t>
            </w:r>
          </w:p>
        </w:tc>
        <w:tc>
          <w:tcPr>
            <w:tcW w:w="532"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253 000,00</w:t>
            </w:r>
          </w:p>
        </w:tc>
        <w:tc>
          <w:tcPr>
            <w:tcW w:w="532"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270 000,00</w:t>
            </w:r>
          </w:p>
        </w:tc>
        <w:tc>
          <w:tcPr>
            <w:tcW w:w="532"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270 000,00</w:t>
            </w:r>
          </w:p>
        </w:tc>
        <w:tc>
          <w:tcPr>
            <w:tcW w:w="532"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270 000,00</w:t>
            </w:r>
          </w:p>
        </w:tc>
        <w:tc>
          <w:tcPr>
            <w:tcW w:w="532"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1 063 000,00</w:t>
            </w:r>
          </w:p>
        </w:tc>
      </w:tr>
      <w:tr w:rsidR="008D446B" w:rsidRPr="008D446B" w:rsidTr="000D00C1">
        <w:trPr>
          <w:trHeight w:val="20"/>
        </w:trPr>
        <w:tc>
          <w:tcPr>
            <w:tcW w:w="150"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30"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20"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в том числе по ГРБС: </w:t>
            </w:r>
          </w:p>
        </w:tc>
        <w:tc>
          <w:tcPr>
            <w:tcW w:w="286"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532"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532"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532"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532"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r>
      <w:tr w:rsidR="008D446B" w:rsidRPr="008D446B" w:rsidTr="000D00C1">
        <w:trPr>
          <w:trHeight w:val="20"/>
        </w:trPr>
        <w:tc>
          <w:tcPr>
            <w:tcW w:w="150"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30"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20"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 xml:space="preserve">Муниципальное казенное учреждение «Управление культуры, физической культуры, спорта </w:t>
            </w:r>
            <w:r w:rsidRPr="008D446B">
              <w:rPr>
                <w:rFonts w:ascii="Arial" w:eastAsia="Times New Roman" w:hAnsi="Arial" w:cs="Arial"/>
                <w:color w:val="000000"/>
                <w:sz w:val="14"/>
                <w:szCs w:val="14"/>
                <w:lang w:eastAsia="ru-RU"/>
              </w:rPr>
              <w:lastRenderedPageBreak/>
              <w:t>и молодежной политики Богучанского района»</w:t>
            </w:r>
          </w:p>
        </w:tc>
        <w:tc>
          <w:tcPr>
            <w:tcW w:w="286"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lastRenderedPageBreak/>
              <w:t>856</w:t>
            </w:r>
          </w:p>
        </w:tc>
        <w:tc>
          <w:tcPr>
            <w:tcW w:w="532"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253 000,00</w:t>
            </w:r>
          </w:p>
        </w:tc>
        <w:tc>
          <w:tcPr>
            <w:tcW w:w="532"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270 000,00</w:t>
            </w:r>
          </w:p>
        </w:tc>
        <w:tc>
          <w:tcPr>
            <w:tcW w:w="532"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270 000,00</w:t>
            </w:r>
          </w:p>
        </w:tc>
        <w:tc>
          <w:tcPr>
            <w:tcW w:w="532"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270 000,00</w:t>
            </w:r>
          </w:p>
        </w:tc>
        <w:tc>
          <w:tcPr>
            <w:tcW w:w="532"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1 063 000,00</w:t>
            </w:r>
          </w:p>
        </w:tc>
      </w:tr>
      <w:tr w:rsidR="008D446B" w:rsidRPr="008D446B" w:rsidTr="000D00C1">
        <w:trPr>
          <w:trHeight w:val="20"/>
        </w:trPr>
        <w:tc>
          <w:tcPr>
            <w:tcW w:w="150" w:type="pct"/>
            <w:vMerge w:val="restart"/>
            <w:tcBorders>
              <w:top w:val="nil"/>
              <w:left w:val="single" w:sz="4" w:space="0" w:color="auto"/>
              <w:bottom w:val="single" w:sz="4" w:space="0" w:color="000000"/>
              <w:right w:val="single" w:sz="4" w:space="0" w:color="auto"/>
            </w:tcBorders>
            <w:shd w:val="clear" w:color="000000" w:fill="FFFFFF"/>
            <w:noWrap/>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lastRenderedPageBreak/>
              <w:t>3</w:t>
            </w:r>
          </w:p>
        </w:tc>
        <w:tc>
          <w:tcPr>
            <w:tcW w:w="630" w:type="pct"/>
            <w:vMerge w:val="restart"/>
            <w:tcBorders>
              <w:top w:val="nil"/>
              <w:left w:val="single" w:sz="4" w:space="0" w:color="auto"/>
              <w:bottom w:val="single" w:sz="4" w:space="0" w:color="000000"/>
              <w:right w:val="single" w:sz="4" w:space="0" w:color="auto"/>
            </w:tcBorders>
            <w:shd w:val="clear" w:color="000000" w:fill="FFFFFF"/>
            <w:noWrap/>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Подпрограмма 3</w:t>
            </w:r>
          </w:p>
        </w:tc>
        <w:tc>
          <w:tcPr>
            <w:tcW w:w="655" w:type="pct"/>
            <w:vMerge w:val="restart"/>
            <w:tcBorders>
              <w:top w:val="nil"/>
              <w:left w:val="single" w:sz="4" w:space="0" w:color="auto"/>
              <w:bottom w:val="single" w:sz="4" w:space="0" w:color="000000"/>
              <w:right w:val="single" w:sz="4" w:space="0" w:color="auto"/>
            </w:tcBorders>
            <w:shd w:val="clear" w:color="000000" w:fill="FFFFFF"/>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«Обеспечение жильем молодых семей в Богучанском районе» </w:t>
            </w:r>
          </w:p>
        </w:tc>
        <w:tc>
          <w:tcPr>
            <w:tcW w:w="620"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всего расходные обязательства по подпрогамме:</w:t>
            </w:r>
          </w:p>
        </w:tc>
        <w:tc>
          <w:tcPr>
            <w:tcW w:w="286"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2 540 832,00</w:t>
            </w:r>
          </w:p>
        </w:tc>
        <w:tc>
          <w:tcPr>
            <w:tcW w:w="532"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1 500 000,00</w:t>
            </w:r>
          </w:p>
        </w:tc>
        <w:tc>
          <w:tcPr>
            <w:tcW w:w="532"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1 500 000,00</w:t>
            </w:r>
          </w:p>
        </w:tc>
        <w:tc>
          <w:tcPr>
            <w:tcW w:w="532"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1 500 000,00</w:t>
            </w:r>
          </w:p>
        </w:tc>
        <w:tc>
          <w:tcPr>
            <w:tcW w:w="532"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7 040 832,00</w:t>
            </w:r>
          </w:p>
        </w:tc>
      </w:tr>
      <w:tr w:rsidR="008D446B" w:rsidRPr="008D446B" w:rsidTr="000D00C1">
        <w:trPr>
          <w:trHeight w:val="20"/>
        </w:trPr>
        <w:tc>
          <w:tcPr>
            <w:tcW w:w="150"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30"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20"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в том числе по ГРБС: </w:t>
            </w:r>
          </w:p>
        </w:tc>
        <w:tc>
          <w:tcPr>
            <w:tcW w:w="286"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532"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532"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532"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532"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r>
      <w:tr w:rsidR="008D446B" w:rsidRPr="008D446B" w:rsidTr="000D00C1">
        <w:trPr>
          <w:trHeight w:val="20"/>
        </w:trPr>
        <w:tc>
          <w:tcPr>
            <w:tcW w:w="150"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30"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20"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Управление муниципальной собственностью Богучанского района</w:t>
            </w:r>
          </w:p>
        </w:tc>
        <w:tc>
          <w:tcPr>
            <w:tcW w:w="286"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863</w:t>
            </w:r>
          </w:p>
        </w:tc>
        <w:tc>
          <w:tcPr>
            <w:tcW w:w="532"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2 540 832,00</w:t>
            </w:r>
          </w:p>
        </w:tc>
        <w:tc>
          <w:tcPr>
            <w:tcW w:w="532"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1 500 000,00</w:t>
            </w:r>
          </w:p>
        </w:tc>
        <w:tc>
          <w:tcPr>
            <w:tcW w:w="532"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1 500 000,00</w:t>
            </w:r>
          </w:p>
        </w:tc>
        <w:tc>
          <w:tcPr>
            <w:tcW w:w="532"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1 500 000,00</w:t>
            </w:r>
          </w:p>
        </w:tc>
        <w:tc>
          <w:tcPr>
            <w:tcW w:w="532"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7 040 832,00</w:t>
            </w:r>
          </w:p>
        </w:tc>
      </w:tr>
      <w:tr w:rsidR="008D446B" w:rsidRPr="008D446B" w:rsidTr="000D00C1">
        <w:trPr>
          <w:trHeight w:val="20"/>
        </w:trPr>
        <w:tc>
          <w:tcPr>
            <w:tcW w:w="150" w:type="pct"/>
            <w:tcBorders>
              <w:top w:val="nil"/>
              <w:left w:val="single" w:sz="4" w:space="0" w:color="auto"/>
              <w:bottom w:val="nil"/>
              <w:right w:val="single" w:sz="4" w:space="0" w:color="auto"/>
            </w:tcBorders>
            <w:shd w:val="clear" w:color="000000" w:fill="FFFFFF"/>
            <w:noWrap/>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4</w:t>
            </w:r>
          </w:p>
        </w:tc>
        <w:tc>
          <w:tcPr>
            <w:tcW w:w="630" w:type="pct"/>
            <w:vMerge w:val="restart"/>
            <w:tcBorders>
              <w:top w:val="nil"/>
              <w:left w:val="single" w:sz="4" w:space="0" w:color="auto"/>
              <w:bottom w:val="nil"/>
              <w:right w:val="single" w:sz="4" w:space="0" w:color="auto"/>
            </w:tcBorders>
            <w:shd w:val="clear" w:color="000000" w:fill="FFFFFF"/>
            <w:noWrap/>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Подпрограмма 4</w:t>
            </w:r>
          </w:p>
        </w:tc>
        <w:tc>
          <w:tcPr>
            <w:tcW w:w="655" w:type="pct"/>
            <w:vMerge w:val="restart"/>
            <w:tcBorders>
              <w:top w:val="nil"/>
              <w:left w:val="single" w:sz="4" w:space="0" w:color="auto"/>
              <w:bottom w:val="nil"/>
              <w:right w:val="single" w:sz="4" w:space="0" w:color="auto"/>
            </w:tcBorders>
            <w:shd w:val="clear" w:color="000000" w:fill="FFFFFF"/>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«Обеспечение реализации муниципальной программы и прочие мероприятия» </w:t>
            </w:r>
          </w:p>
        </w:tc>
        <w:tc>
          <w:tcPr>
            <w:tcW w:w="620" w:type="pct"/>
            <w:tcBorders>
              <w:top w:val="nil"/>
              <w:left w:val="nil"/>
              <w:bottom w:val="nil"/>
              <w:right w:val="single" w:sz="4" w:space="0" w:color="auto"/>
            </w:tcBorders>
            <w:shd w:val="clear" w:color="000000" w:fill="FFFFFF"/>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всего расходные обязательства по подпрогамме:</w:t>
            </w:r>
          </w:p>
        </w:tc>
        <w:tc>
          <w:tcPr>
            <w:tcW w:w="286" w:type="pct"/>
            <w:tcBorders>
              <w:top w:val="nil"/>
              <w:left w:val="nil"/>
              <w:bottom w:val="nil"/>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х</w:t>
            </w:r>
          </w:p>
        </w:tc>
        <w:tc>
          <w:tcPr>
            <w:tcW w:w="532" w:type="pct"/>
            <w:tcBorders>
              <w:top w:val="nil"/>
              <w:left w:val="nil"/>
              <w:bottom w:val="nil"/>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11 848 239,80</w:t>
            </w:r>
          </w:p>
        </w:tc>
        <w:tc>
          <w:tcPr>
            <w:tcW w:w="532" w:type="pct"/>
            <w:tcBorders>
              <w:top w:val="nil"/>
              <w:left w:val="nil"/>
              <w:bottom w:val="nil"/>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11 679 358,00</w:t>
            </w:r>
          </w:p>
        </w:tc>
        <w:tc>
          <w:tcPr>
            <w:tcW w:w="532" w:type="pct"/>
            <w:tcBorders>
              <w:top w:val="nil"/>
              <w:left w:val="nil"/>
              <w:bottom w:val="nil"/>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11 679 358,00</w:t>
            </w:r>
          </w:p>
        </w:tc>
        <w:tc>
          <w:tcPr>
            <w:tcW w:w="532" w:type="pct"/>
            <w:tcBorders>
              <w:top w:val="nil"/>
              <w:left w:val="nil"/>
              <w:bottom w:val="nil"/>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11 679 358,00</w:t>
            </w:r>
          </w:p>
        </w:tc>
        <w:tc>
          <w:tcPr>
            <w:tcW w:w="532"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46 886 313,80</w:t>
            </w:r>
          </w:p>
        </w:tc>
      </w:tr>
      <w:tr w:rsidR="008D446B" w:rsidRPr="008D446B" w:rsidTr="000D00C1">
        <w:trPr>
          <w:trHeight w:val="20"/>
        </w:trPr>
        <w:tc>
          <w:tcPr>
            <w:tcW w:w="150" w:type="pct"/>
            <w:tcBorders>
              <w:top w:val="nil"/>
              <w:left w:val="single" w:sz="4" w:space="0" w:color="auto"/>
              <w:bottom w:val="nil"/>
              <w:right w:val="single" w:sz="4" w:space="0" w:color="auto"/>
            </w:tcBorders>
            <w:shd w:val="clear" w:color="000000" w:fill="FFFFFF"/>
            <w:noWrap/>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630" w:type="pct"/>
            <w:vMerge/>
            <w:tcBorders>
              <w:top w:val="nil"/>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55" w:type="pct"/>
            <w:vMerge/>
            <w:tcBorders>
              <w:top w:val="nil"/>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20" w:type="pct"/>
            <w:tcBorders>
              <w:top w:val="single" w:sz="4" w:space="0" w:color="auto"/>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в том числе по ГРБС: </w:t>
            </w: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r>
      <w:tr w:rsidR="008D446B" w:rsidRPr="008D446B" w:rsidTr="000D00C1">
        <w:trPr>
          <w:trHeight w:val="20"/>
        </w:trPr>
        <w:tc>
          <w:tcPr>
            <w:tcW w:w="150" w:type="pct"/>
            <w:tcBorders>
              <w:top w:val="nil"/>
              <w:left w:val="single" w:sz="4" w:space="0" w:color="auto"/>
              <w:bottom w:val="single" w:sz="4" w:space="0" w:color="auto"/>
              <w:right w:val="single" w:sz="4" w:space="0" w:color="auto"/>
            </w:tcBorders>
            <w:shd w:val="clear" w:color="000000" w:fill="FFFFFF"/>
            <w:noWrap/>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630" w:type="pct"/>
            <w:vMerge/>
            <w:tcBorders>
              <w:top w:val="nil"/>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55" w:type="pct"/>
            <w:vMerge/>
            <w:tcBorders>
              <w:top w:val="nil"/>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20" w:type="pct"/>
            <w:tcBorders>
              <w:top w:val="single" w:sz="4" w:space="0" w:color="auto"/>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856</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11 848 239,80</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11 679 358,00</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11 679 358,00</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11 679 358,00</w:t>
            </w:r>
          </w:p>
        </w:tc>
        <w:tc>
          <w:tcPr>
            <w:tcW w:w="532"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46 886 313,80</w:t>
            </w:r>
          </w:p>
        </w:tc>
      </w:tr>
      <w:tr w:rsidR="008D446B" w:rsidRPr="008D446B" w:rsidTr="000D00C1">
        <w:trPr>
          <w:trHeight w:val="20"/>
        </w:trPr>
        <w:tc>
          <w:tcPr>
            <w:tcW w:w="150" w:type="pct"/>
            <w:tcBorders>
              <w:top w:val="nil"/>
              <w:left w:val="single" w:sz="4" w:space="0" w:color="auto"/>
              <w:bottom w:val="nil"/>
              <w:right w:val="single" w:sz="4" w:space="0" w:color="auto"/>
            </w:tcBorders>
            <w:shd w:val="clear" w:color="000000" w:fill="FFFFFF"/>
            <w:noWrap/>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5</w:t>
            </w:r>
          </w:p>
        </w:tc>
        <w:tc>
          <w:tcPr>
            <w:tcW w:w="630" w:type="pct"/>
            <w:vMerge w:val="restart"/>
            <w:tcBorders>
              <w:top w:val="nil"/>
              <w:left w:val="single" w:sz="4" w:space="0" w:color="auto"/>
              <w:bottom w:val="nil"/>
              <w:right w:val="single" w:sz="4" w:space="0" w:color="auto"/>
            </w:tcBorders>
            <w:shd w:val="clear" w:color="000000" w:fill="FFFFFF"/>
            <w:noWrap/>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Подпрограмма 5</w:t>
            </w:r>
          </w:p>
        </w:tc>
        <w:tc>
          <w:tcPr>
            <w:tcW w:w="655" w:type="pct"/>
            <w:vMerge w:val="restart"/>
            <w:tcBorders>
              <w:top w:val="nil"/>
              <w:left w:val="single" w:sz="4" w:space="0" w:color="auto"/>
              <w:bottom w:val="nil"/>
              <w:right w:val="single" w:sz="4" w:space="0" w:color="auto"/>
            </w:tcBorders>
            <w:shd w:val="clear" w:color="000000" w:fill="FFFFFF"/>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«Профилактика правонарушений среди молодежи Богучагнского района» </w:t>
            </w:r>
          </w:p>
        </w:tc>
        <w:tc>
          <w:tcPr>
            <w:tcW w:w="620" w:type="pct"/>
            <w:tcBorders>
              <w:top w:val="nil"/>
              <w:left w:val="nil"/>
              <w:bottom w:val="nil"/>
              <w:right w:val="single" w:sz="4" w:space="0" w:color="auto"/>
            </w:tcBorders>
            <w:shd w:val="clear" w:color="000000" w:fill="FFFFFF"/>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всего расходные обязательства по подпрогамме:</w:t>
            </w:r>
          </w:p>
        </w:tc>
        <w:tc>
          <w:tcPr>
            <w:tcW w:w="286" w:type="pct"/>
            <w:tcBorders>
              <w:top w:val="nil"/>
              <w:left w:val="nil"/>
              <w:bottom w:val="nil"/>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х</w:t>
            </w:r>
          </w:p>
        </w:tc>
        <w:tc>
          <w:tcPr>
            <w:tcW w:w="532" w:type="pct"/>
            <w:tcBorders>
              <w:top w:val="nil"/>
              <w:left w:val="nil"/>
              <w:bottom w:val="nil"/>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125 500,00</w:t>
            </w:r>
          </w:p>
        </w:tc>
        <w:tc>
          <w:tcPr>
            <w:tcW w:w="532" w:type="pct"/>
            <w:tcBorders>
              <w:top w:val="nil"/>
              <w:left w:val="nil"/>
              <w:bottom w:val="nil"/>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146 590,00</w:t>
            </w:r>
          </w:p>
        </w:tc>
        <w:tc>
          <w:tcPr>
            <w:tcW w:w="532" w:type="pct"/>
            <w:tcBorders>
              <w:top w:val="nil"/>
              <w:left w:val="nil"/>
              <w:bottom w:val="nil"/>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146 590,00</w:t>
            </w:r>
          </w:p>
        </w:tc>
        <w:tc>
          <w:tcPr>
            <w:tcW w:w="532" w:type="pct"/>
            <w:tcBorders>
              <w:top w:val="nil"/>
              <w:left w:val="nil"/>
              <w:bottom w:val="nil"/>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146 590,00</w:t>
            </w:r>
          </w:p>
        </w:tc>
        <w:tc>
          <w:tcPr>
            <w:tcW w:w="532"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565 270,00</w:t>
            </w:r>
          </w:p>
        </w:tc>
      </w:tr>
      <w:tr w:rsidR="008D446B" w:rsidRPr="008D446B" w:rsidTr="000D00C1">
        <w:trPr>
          <w:trHeight w:val="20"/>
        </w:trPr>
        <w:tc>
          <w:tcPr>
            <w:tcW w:w="150" w:type="pct"/>
            <w:tcBorders>
              <w:top w:val="nil"/>
              <w:left w:val="single" w:sz="4" w:space="0" w:color="auto"/>
              <w:bottom w:val="single" w:sz="4" w:space="0" w:color="auto"/>
              <w:right w:val="single" w:sz="4" w:space="0" w:color="auto"/>
            </w:tcBorders>
            <w:shd w:val="clear" w:color="000000" w:fill="FFFFFF"/>
            <w:noWrap/>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630" w:type="pct"/>
            <w:vMerge/>
            <w:tcBorders>
              <w:top w:val="nil"/>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55" w:type="pct"/>
            <w:vMerge/>
            <w:tcBorders>
              <w:top w:val="nil"/>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20" w:type="pct"/>
            <w:tcBorders>
              <w:top w:val="single" w:sz="4" w:space="0" w:color="auto"/>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в том числе по ГРБС: </w:t>
            </w: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532"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r>
      <w:tr w:rsidR="008D446B" w:rsidRPr="008D446B" w:rsidTr="000D00C1">
        <w:trPr>
          <w:trHeight w:val="20"/>
        </w:trPr>
        <w:tc>
          <w:tcPr>
            <w:tcW w:w="150" w:type="pct"/>
            <w:tcBorders>
              <w:top w:val="single" w:sz="4" w:space="0" w:color="auto"/>
              <w:left w:val="single" w:sz="4" w:space="0" w:color="auto"/>
              <w:bottom w:val="single" w:sz="4" w:space="0" w:color="auto"/>
              <w:right w:val="single" w:sz="4" w:space="0" w:color="auto"/>
            </w:tcBorders>
            <w:shd w:val="clear" w:color="000000" w:fill="FFFFFF"/>
            <w:noWrap/>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630" w:type="pct"/>
            <w:vMerge/>
            <w:tcBorders>
              <w:top w:val="single" w:sz="4" w:space="0" w:color="auto"/>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20" w:type="pct"/>
            <w:tcBorders>
              <w:top w:val="single" w:sz="4" w:space="0" w:color="auto"/>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Муниципальное казенное учреждение «Управ</w:t>
            </w:r>
            <w:r w:rsidRPr="008D446B">
              <w:rPr>
                <w:rFonts w:ascii="Arial" w:eastAsia="Times New Roman" w:hAnsi="Arial" w:cs="Arial"/>
                <w:color w:val="000000"/>
                <w:sz w:val="14"/>
                <w:szCs w:val="14"/>
                <w:lang w:eastAsia="ru-RU"/>
              </w:rPr>
              <w:lastRenderedPageBreak/>
              <w:t>ление культуры, физической культуры, спорта и молодежной политики Богучанского района»</w:t>
            </w:r>
          </w:p>
        </w:tc>
        <w:tc>
          <w:tcPr>
            <w:tcW w:w="286" w:type="pct"/>
            <w:tcBorders>
              <w:top w:val="single" w:sz="4" w:space="0" w:color="auto"/>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lastRenderedPageBreak/>
              <w:t>856</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125 500,00</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146 590,00</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146 590,00</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146 590,00</w:t>
            </w:r>
          </w:p>
        </w:tc>
        <w:tc>
          <w:tcPr>
            <w:tcW w:w="532" w:type="pct"/>
            <w:tcBorders>
              <w:top w:val="single" w:sz="4" w:space="0" w:color="auto"/>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565 270,00</w:t>
            </w:r>
          </w:p>
        </w:tc>
      </w:tr>
      <w:tr w:rsidR="008D446B" w:rsidRPr="008D446B" w:rsidTr="000D00C1">
        <w:trPr>
          <w:trHeight w:val="20"/>
        </w:trPr>
        <w:tc>
          <w:tcPr>
            <w:tcW w:w="5000" w:type="pct"/>
            <w:gridSpan w:val="10"/>
            <w:tcBorders>
              <w:top w:val="nil"/>
              <w:left w:val="nil"/>
              <w:right w:val="nil"/>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20"/>
                <w:szCs w:val="20"/>
                <w:lang w:eastAsia="ru-RU"/>
              </w:rPr>
              <w:lastRenderedPageBreak/>
              <w:t> </w:t>
            </w:r>
          </w:p>
          <w:p w:rsidR="008D446B" w:rsidRPr="008D446B" w:rsidRDefault="008D446B" w:rsidP="000D00C1">
            <w:pPr>
              <w:spacing w:after="0" w:line="240" w:lineRule="auto"/>
              <w:jc w:val="right"/>
              <w:rPr>
                <w:rFonts w:ascii="Arial" w:eastAsia="Times New Roman" w:hAnsi="Arial" w:cs="Arial"/>
                <w:sz w:val="18"/>
                <w:szCs w:val="18"/>
                <w:lang w:eastAsia="ru-RU"/>
              </w:rPr>
            </w:pPr>
            <w:r w:rsidRPr="008D446B">
              <w:rPr>
                <w:rFonts w:ascii="Arial" w:eastAsia="Times New Roman" w:hAnsi="Arial" w:cs="Arial"/>
                <w:sz w:val="16"/>
                <w:szCs w:val="16"/>
                <w:lang w:eastAsia="ru-RU"/>
              </w:rPr>
              <w:br/>
            </w:r>
            <w:r w:rsidRPr="008D446B">
              <w:rPr>
                <w:rFonts w:ascii="Arial" w:eastAsia="Times New Roman" w:hAnsi="Arial" w:cs="Arial"/>
                <w:sz w:val="18"/>
                <w:szCs w:val="18"/>
                <w:lang w:eastAsia="ru-RU"/>
              </w:rPr>
              <w:t xml:space="preserve"> Приложение №3</w:t>
            </w:r>
          </w:p>
          <w:p w:rsidR="008D446B" w:rsidRPr="008D446B" w:rsidRDefault="008D446B" w:rsidP="000D00C1">
            <w:pPr>
              <w:spacing w:after="0" w:line="240" w:lineRule="auto"/>
              <w:jc w:val="right"/>
              <w:rPr>
                <w:rFonts w:ascii="Arial" w:eastAsia="Times New Roman" w:hAnsi="Arial" w:cs="Arial"/>
                <w:sz w:val="18"/>
                <w:szCs w:val="18"/>
                <w:lang w:eastAsia="ru-RU"/>
              </w:rPr>
            </w:pPr>
            <w:r w:rsidRPr="008D446B">
              <w:rPr>
                <w:rFonts w:ascii="Arial" w:eastAsia="Times New Roman" w:hAnsi="Arial" w:cs="Arial"/>
                <w:sz w:val="18"/>
                <w:szCs w:val="18"/>
                <w:lang w:eastAsia="ru-RU"/>
              </w:rPr>
              <w:t xml:space="preserve"> к муниципальной программе "Молодежь Приангарья" </w:t>
            </w:r>
          </w:p>
          <w:p w:rsidR="008D446B" w:rsidRPr="008D446B" w:rsidRDefault="008D446B" w:rsidP="000D00C1">
            <w:pPr>
              <w:spacing w:after="0" w:line="240" w:lineRule="auto"/>
              <w:jc w:val="right"/>
              <w:rPr>
                <w:rFonts w:ascii="Arial" w:eastAsia="Times New Roman" w:hAnsi="Arial" w:cs="Arial"/>
                <w:sz w:val="18"/>
                <w:szCs w:val="18"/>
                <w:lang w:eastAsia="ru-RU"/>
              </w:rPr>
            </w:pPr>
            <w:r w:rsidRPr="008D446B">
              <w:rPr>
                <w:rFonts w:ascii="Arial" w:eastAsia="Times New Roman" w:hAnsi="Arial" w:cs="Arial"/>
                <w:sz w:val="18"/>
                <w:szCs w:val="18"/>
                <w:lang w:eastAsia="ru-RU"/>
              </w:rPr>
              <w:t>муниципальной программы  Молодежь Приангарья</w:t>
            </w:r>
          </w:p>
          <w:p w:rsidR="008D446B" w:rsidRPr="008D446B" w:rsidRDefault="008D446B" w:rsidP="000D00C1">
            <w:pPr>
              <w:spacing w:after="0" w:line="240" w:lineRule="auto"/>
              <w:rPr>
                <w:rFonts w:ascii="Arial" w:eastAsia="Times New Roman" w:hAnsi="Arial" w:cs="Arial"/>
                <w:sz w:val="20"/>
                <w:szCs w:val="20"/>
                <w:lang w:eastAsia="ru-RU"/>
              </w:rPr>
            </w:pPr>
            <w:r w:rsidRPr="008D446B">
              <w:rPr>
                <w:rFonts w:ascii="Arial" w:eastAsia="Times New Roman" w:hAnsi="Arial" w:cs="Arial"/>
                <w:sz w:val="20"/>
                <w:szCs w:val="20"/>
                <w:lang w:eastAsia="ru-RU"/>
              </w:rPr>
              <w:t> </w:t>
            </w:r>
          </w:p>
          <w:p w:rsidR="008D446B" w:rsidRPr="008D446B" w:rsidRDefault="008D446B" w:rsidP="000D00C1">
            <w:pPr>
              <w:spacing w:after="0" w:line="240" w:lineRule="auto"/>
              <w:jc w:val="center"/>
              <w:rPr>
                <w:rFonts w:ascii="Arial" w:eastAsia="Times New Roman" w:hAnsi="Arial" w:cs="Arial"/>
                <w:bCs/>
                <w:sz w:val="20"/>
                <w:szCs w:val="16"/>
                <w:lang w:eastAsia="ru-RU"/>
              </w:rPr>
            </w:pPr>
            <w:r w:rsidRPr="008D446B">
              <w:rPr>
                <w:rFonts w:ascii="Arial" w:eastAsia="Times New Roman" w:hAnsi="Arial" w:cs="Arial"/>
                <w:bCs/>
                <w:sz w:val="20"/>
                <w:szCs w:val="16"/>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p w:rsidR="008D446B" w:rsidRPr="008D446B" w:rsidRDefault="008D446B" w:rsidP="000D00C1">
            <w:pPr>
              <w:spacing w:after="0" w:line="240" w:lineRule="auto"/>
              <w:jc w:val="center"/>
              <w:rPr>
                <w:rFonts w:ascii="Arial" w:eastAsia="Times New Roman" w:hAnsi="Arial" w:cs="Arial"/>
                <w:bCs/>
                <w:sz w:val="20"/>
                <w:szCs w:val="16"/>
                <w:lang w:eastAsia="ru-RU"/>
              </w:rPr>
            </w:pPr>
          </w:p>
          <w:tbl>
            <w:tblPr>
              <w:tblW w:w="5000" w:type="pct"/>
              <w:tblLook w:val="04A0"/>
            </w:tblPr>
            <w:tblGrid>
              <w:gridCol w:w="1253"/>
              <w:gridCol w:w="1324"/>
              <w:gridCol w:w="1223"/>
              <w:gridCol w:w="1109"/>
              <w:gridCol w:w="1109"/>
              <w:gridCol w:w="1109"/>
              <w:gridCol w:w="1109"/>
              <w:gridCol w:w="1109"/>
            </w:tblGrid>
            <w:tr w:rsidR="008D446B" w:rsidRPr="008D446B" w:rsidTr="000D00C1">
              <w:trPr>
                <w:trHeight w:val="20"/>
              </w:trPr>
              <w:tc>
                <w:tcPr>
                  <w:tcW w:w="901"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статус</w:t>
                  </w:r>
                </w:p>
              </w:tc>
              <w:tc>
                <w:tcPr>
                  <w:tcW w:w="937" w:type="pct"/>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Наименование муниципальной программы, подпрограммы муниципальной программы</w:t>
                  </w:r>
                </w:p>
              </w:tc>
              <w:tc>
                <w:tcPr>
                  <w:tcW w:w="718" w:type="pct"/>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Ответственный исполнитель, соисполнители</w:t>
                  </w:r>
                </w:p>
              </w:tc>
              <w:tc>
                <w:tcPr>
                  <w:tcW w:w="2444" w:type="pct"/>
                  <w:gridSpan w:val="5"/>
                  <w:tcBorders>
                    <w:top w:val="single" w:sz="4" w:space="0" w:color="auto"/>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Оценка расходов (рубли), годы</w:t>
                  </w:r>
                </w:p>
              </w:tc>
            </w:tr>
            <w:tr w:rsidR="008D446B" w:rsidRPr="008D446B" w:rsidTr="000D00C1">
              <w:trPr>
                <w:trHeight w:val="20"/>
              </w:trPr>
              <w:tc>
                <w:tcPr>
                  <w:tcW w:w="901" w:type="pct"/>
                  <w:vMerge/>
                  <w:tcBorders>
                    <w:top w:val="single" w:sz="4" w:space="0" w:color="auto"/>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937" w:type="pct"/>
                  <w:vMerge/>
                  <w:tcBorders>
                    <w:top w:val="single" w:sz="4" w:space="0" w:color="auto"/>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718" w:type="pct"/>
                  <w:vMerge/>
                  <w:tcBorders>
                    <w:top w:val="single" w:sz="4" w:space="0" w:color="auto"/>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465"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2023 год</w:t>
                  </w:r>
                </w:p>
              </w:tc>
              <w:tc>
                <w:tcPr>
                  <w:tcW w:w="493"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2024 год</w:t>
                  </w:r>
                </w:p>
              </w:tc>
              <w:tc>
                <w:tcPr>
                  <w:tcW w:w="451"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2025 год</w:t>
                  </w:r>
                </w:p>
              </w:tc>
              <w:tc>
                <w:tcPr>
                  <w:tcW w:w="451"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2026 год</w:t>
                  </w:r>
                </w:p>
              </w:tc>
              <w:tc>
                <w:tcPr>
                  <w:tcW w:w="585"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 2023-2026 годы</w:t>
                  </w:r>
                </w:p>
              </w:tc>
            </w:tr>
            <w:tr w:rsidR="008D446B" w:rsidRPr="008D446B" w:rsidTr="000D00C1">
              <w:trPr>
                <w:trHeight w:val="20"/>
              </w:trPr>
              <w:tc>
                <w:tcPr>
                  <w:tcW w:w="901" w:type="pct"/>
                  <w:vMerge w:val="restart"/>
                  <w:tcBorders>
                    <w:top w:val="nil"/>
                    <w:left w:val="single" w:sz="4" w:space="0" w:color="auto"/>
                    <w:bottom w:val="nil"/>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Муниципальная программа</w:t>
                  </w:r>
                </w:p>
              </w:tc>
              <w:tc>
                <w:tcPr>
                  <w:tcW w:w="937" w:type="pct"/>
                  <w:vMerge w:val="restart"/>
                  <w:tcBorders>
                    <w:top w:val="nil"/>
                    <w:left w:val="single" w:sz="4" w:space="0" w:color="auto"/>
                    <w:bottom w:val="nil"/>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Муниципальная программа "Молодежь Приангарья"</w:t>
                  </w:r>
                </w:p>
              </w:tc>
              <w:tc>
                <w:tcPr>
                  <w:tcW w:w="71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Всего</w:t>
                  </w:r>
                </w:p>
              </w:tc>
              <w:tc>
                <w:tcPr>
                  <w:tcW w:w="46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bCs/>
                      <w:sz w:val="14"/>
                      <w:szCs w:val="14"/>
                      <w:lang w:eastAsia="ru-RU"/>
                    </w:rPr>
                  </w:pPr>
                  <w:r w:rsidRPr="008D446B">
                    <w:rPr>
                      <w:rFonts w:ascii="Arial" w:eastAsia="Times New Roman" w:hAnsi="Arial" w:cs="Arial"/>
                      <w:bCs/>
                      <w:sz w:val="14"/>
                      <w:szCs w:val="14"/>
                      <w:lang w:eastAsia="ru-RU"/>
                    </w:rPr>
                    <w:t>18 952 771,80</w:t>
                  </w:r>
                </w:p>
              </w:tc>
              <w:tc>
                <w:tcPr>
                  <w:tcW w:w="49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bCs/>
                      <w:sz w:val="14"/>
                      <w:szCs w:val="14"/>
                      <w:lang w:eastAsia="ru-RU"/>
                    </w:rPr>
                  </w:pPr>
                  <w:r w:rsidRPr="008D446B">
                    <w:rPr>
                      <w:rFonts w:ascii="Arial" w:eastAsia="Times New Roman" w:hAnsi="Arial" w:cs="Arial"/>
                      <w:bCs/>
                      <w:sz w:val="14"/>
                      <w:szCs w:val="14"/>
                      <w:lang w:eastAsia="ru-RU"/>
                    </w:rPr>
                    <w:t>17 711 558,00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bCs/>
                      <w:sz w:val="14"/>
                      <w:szCs w:val="14"/>
                      <w:lang w:eastAsia="ru-RU"/>
                    </w:rPr>
                  </w:pPr>
                  <w:r w:rsidRPr="008D446B">
                    <w:rPr>
                      <w:rFonts w:ascii="Arial" w:eastAsia="Times New Roman" w:hAnsi="Arial" w:cs="Arial"/>
                      <w:bCs/>
                      <w:sz w:val="14"/>
                      <w:szCs w:val="14"/>
                      <w:lang w:eastAsia="ru-RU"/>
                    </w:rPr>
                    <w:t>17 711 558,00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bCs/>
                      <w:sz w:val="14"/>
                      <w:szCs w:val="14"/>
                      <w:lang w:eastAsia="ru-RU"/>
                    </w:rPr>
                  </w:pPr>
                  <w:r w:rsidRPr="008D446B">
                    <w:rPr>
                      <w:rFonts w:ascii="Arial" w:eastAsia="Times New Roman" w:hAnsi="Arial" w:cs="Arial"/>
                      <w:bCs/>
                      <w:sz w:val="14"/>
                      <w:szCs w:val="14"/>
                      <w:lang w:eastAsia="ru-RU"/>
                    </w:rPr>
                    <w:t>17 711 558,00</w:t>
                  </w:r>
                </w:p>
              </w:tc>
              <w:tc>
                <w:tcPr>
                  <w:tcW w:w="58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bCs/>
                      <w:sz w:val="14"/>
                      <w:szCs w:val="14"/>
                      <w:lang w:eastAsia="ru-RU"/>
                    </w:rPr>
                  </w:pPr>
                  <w:r w:rsidRPr="008D446B">
                    <w:rPr>
                      <w:rFonts w:ascii="Arial" w:eastAsia="Times New Roman" w:hAnsi="Arial" w:cs="Arial"/>
                      <w:bCs/>
                      <w:sz w:val="14"/>
                      <w:szCs w:val="14"/>
                      <w:lang w:eastAsia="ru-RU"/>
                    </w:rPr>
                    <w:t>72 087 445,80</w:t>
                  </w:r>
                </w:p>
              </w:tc>
            </w:tr>
            <w:tr w:rsidR="008D446B" w:rsidRPr="008D446B" w:rsidTr="000D00C1">
              <w:trPr>
                <w:trHeight w:val="20"/>
              </w:trPr>
              <w:tc>
                <w:tcPr>
                  <w:tcW w:w="901" w:type="pct"/>
                  <w:vMerge/>
                  <w:tcBorders>
                    <w:top w:val="nil"/>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937" w:type="pct"/>
                  <w:vMerge/>
                  <w:tcBorders>
                    <w:top w:val="nil"/>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71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в том числе:</w:t>
                  </w:r>
                </w:p>
              </w:tc>
              <w:tc>
                <w:tcPr>
                  <w:tcW w:w="46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49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r>
            <w:tr w:rsidR="008D446B" w:rsidRPr="008D446B" w:rsidTr="000D00C1">
              <w:trPr>
                <w:trHeight w:val="20"/>
              </w:trPr>
              <w:tc>
                <w:tcPr>
                  <w:tcW w:w="901" w:type="pct"/>
                  <w:vMerge/>
                  <w:tcBorders>
                    <w:top w:val="nil"/>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937" w:type="pct"/>
                  <w:vMerge/>
                  <w:tcBorders>
                    <w:top w:val="nil"/>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718"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федеральный бюджет </w:t>
                  </w:r>
                </w:p>
              </w:tc>
              <w:tc>
                <w:tcPr>
                  <w:tcW w:w="46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440 390,45</w:t>
                  </w:r>
                </w:p>
              </w:tc>
              <w:tc>
                <w:tcPr>
                  <w:tcW w:w="49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0,00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0,00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0,00</w:t>
                  </w:r>
                </w:p>
              </w:tc>
              <w:tc>
                <w:tcPr>
                  <w:tcW w:w="58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440 390,45</w:t>
                  </w:r>
                </w:p>
              </w:tc>
            </w:tr>
            <w:tr w:rsidR="008D446B" w:rsidRPr="008D446B" w:rsidTr="000D00C1">
              <w:trPr>
                <w:trHeight w:val="20"/>
              </w:trPr>
              <w:tc>
                <w:tcPr>
                  <w:tcW w:w="901" w:type="pct"/>
                  <w:vMerge/>
                  <w:tcBorders>
                    <w:top w:val="nil"/>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937" w:type="pct"/>
                  <w:vMerge/>
                  <w:tcBorders>
                    <w:top w:val="nil"/>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718"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краевой бюджет</w:t>
                  </w:r>
                </w:p>
              </w:tc>
              <w:tc>
                <w:tcPr>
                  <w:tcW w:w="46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2 733 881,55</w:t>
                  </w:r>
                </w:p>
              </w:tc>
              <w:tc>
                <w:tcPr>
                  <w:tcW w:w="49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1 421 800,00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1 421 800,00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1 421 800,00</w:t>
                  </w:r>
                </w:p>
              </w:tc>
              <w:tc>
                <w:tcPr>
                  <w:tcW w:w="58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6 999 281,55</w:t>
                  </w:r>
                </w:p>
              </w:tc>
            </w:tr>
            <w:tr w:rsidR="008D446B" w:rsidRPr="008D446B" w:rsidTr="000D00C1">
              <w:trPr>
                <w:trHeight w:val="20"/>
              </w:trPr>
              <w:tc>
                <w:tcPr>
                  <w:tcW w:w="901" w:type="pct"/>
                  <w:vMerge/>
                  <w:tcBorders>
                    <w:top w:val="nil"/>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937" w:type="pct"/>
                  <w:vMerge/>
                  <w:tcBorders>
                    <w:top w:val="nil"/>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718"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районный бюджет</w:t>
                  </w:r>
                </w:p>
              </w:tc>
              <w:tc>
                <w:tcPr>
                  <w:tcW w:w="46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15 778 499,80</w:t>
                  </w:r>
                </w:p>
              </w:tc>
              <w:tc>
                <w:tcPr>
                  <w:tcW w:w="49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16 289 758,00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16 289 758,00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16 289 758,00</w:t>
                  </w:r>
                </w:p>
              </w:tc>
              <w:tc>
                <w:tcPr>
                  <w:tcW w:w="58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64 647 773,80</w:t>
                  </w:r>
                </w:p>
              </w:tc>
            </w:tr>
            <w:tr w:rsidR="008D446B" w:rsidRPr="008D446B" w:rsidTr="000D00C1">
              <w:trPr>
                <w:trHeight w:val="20"/>
              </w:trPr>
              <w:tc>
                <w:tcPr>
                  <w:tcW w:w="901" w:type="pct"/>
                  <w:vMerge w:val="restart"/>
                  <w:tcBorders>
                    <w:top w:val="single" w:sz="4" w:space="0" w:color="auto"/>
                    <w:left w:val="single" w:sz="4" w:space="0" w:color="auto"/>
                    <w:bottom w:val="nil"/>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Подпрограмма 1</w:t>
                  </w:r>
                </w:p>
              </w:tc>
              <w:tc>
                <w:tcPr>
                  <w:tcW w:w="937" w:type="pct"/>
                  <w:vMerge w:val="restart"/>
                  <w:tcBorders>
                    <w:top w:val="single" w:sz="4" w:space="0" w:color="auto"/>
                    <w:left w:val="single" w:sz="4" w:space="0" w:color="auto"/>
                    <w:bottom w:val="nil"/>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"Вовлечение молодежи Богучанского района в социальную практику"</w:t>
                  </w:r>
                </w:p>
              </w:tc>
              <w:tc>
                <w:tcPr>
                  <w:tcW w:w="71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Всего</w:t>
                  </w:r>
                </w:p>
              </w:tc>
              <w:tc>
                <w:tcPr>
                  <w:tcW w:w="46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bCs/>
                      <w:sz w:val="14"/>
                      <w:szCs w:val="14"/>
                      <w:lang w:eastAsia="ru-RU"/>
                    </w:rPr>
                  </w:pPr>
                  <w:r w:rsidRPr="008D446B">
                    <w:rPr>
                      <w:rFonts w:ascii="Arial" w:eastAsia="Times New Roman" w:hAnsi="Arial" w:cs="Arial"/>
                      <w:bCs/>
                      <w:sz w:val="14"/>
                      <w:szCs w:val="14"/>
                      <w:lang w:eastAsia="ru-RU"/>
                    </w:rPr>
                    <w:t>4 185 200,00</w:t>
                  </w:r>
                </w:p>
              </w:tc>
              <w:tc>
                <w:tcPr>
                  <w:tcW w:w="49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bCs/>
                      <w:sz w:val="14"/>
                      <w:szCs w:val="14"/>
                      <w:lang w:eastAsia="ru-RU"/>
                    </w:rPr>
                  </w:pPr>
                  <w:r w:rsidRPr="008D446B">
                    <w:rPr>
                      <w:rFonts w:ascii="Arial" w:eastAsia="Times New Roman" w:hAnsi="Arial" w:cs="Arial"/>
                      <w:bCs/>
                      <w:sz w:val="14"/>
                      <w:szCs w:val="14"/>
                      <w:lang w:eastAsia="ru-RU"/>
                    </w:rPr>
                    <w:t>4 115 610,00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bCs/>
                      <w:sz w:val="14"/>
                      <w:szCs w:val="14"/>
                      <w:lang w:eastAsia="ru-RU"/>
                    </w:rPr>
                  </w:pPr>
                  <w:r w:rsidRPr="008D446B">
                    <w:rPr>
                      <w:rFonts w:ascii="Arial" w:eastAsia="Times New Roman" w:hAnsi="Arial" w:cs="Arial"/>
                      <w:bCs/>
                      <w:sz w:val="14"/>
                      <w:szCs w:val="14"/>
                      <w:lang w:eastAsia="ru-RU"/>
                    </w:rPr>
                    <w:t>4 115 610,00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bCs/>
                      <w:sz w:val="14"/>
                      <w:szCs w:val="14"/>
                      <w:lang w:eastAsia="ru-RU"/>
                    </w:rPr>
                  </w:pPr>
                  <w:r w:rsidRPr="008D446B">
                    <w:rPr>
                      <w:rFonts w:ascii="Arial" w:eastAsia="Times New Roman" w:hAnsi="Arial" w:cs="Arial"/>
                      <w:bCs/>
                      <w:sz w:val="14"/>
                      <w:szCs w:val="14"/>
                      <w:lang w:eastAsia="ru-RU"/>
                    </w:rPr>
                    <w:t>4 115 610,00</w:t>
                  </w:r>
                </w:p>
              </w:tc>
              <w:tc>
                <w:tcPr>
                  <w:tcW w:w="58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16 532 030,00</w:t>
                  </w:r>
                </w:p>
              </w:tc>
            </w:tr>
            <w:tr w:rsidR="008D446B" w:rsidRPr="008D446B" w:rsidTr="000D00C1">
              <w:trPr>
                <w:trHeight w:val="20"/>
              </w:trPr>
              <w:tc>
                <w:tcPr>
                  <w:tcW w:w="901" w:type="pct"/>
                  <w:vMerge/>
                  <w:tcBorders>
                    <w:top w:val="single" w:sz="4" w:space="0" w:color="auto"/>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937" w:type="pct"/>
                  <w:vMerge/>
                  <w:tcBorders>
                    <w:top w:val="single" w:sz="4" w:space="0" w:color="auto"/>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71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в том числе:</w:t>
                  </w:r>
                </w:p>
              </w:tc>
              <w:tc>
                <w:tcPr>
                  <w:tcW w:w="46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49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r>
            <w:tr w:rsidR="008D446B" w:rsidRPr="008D446B" w:rsidTr="000D00C1">
              <w:trPr>
                <w:trHeight w:val="20"/>
              </w:trPr>
              <w:tc>
                <w:tcPr>
                  <w:tcW w:w="901" w:type="pct"/>
                  <w:vMerge/>
                  <w:tcBorders>
                    <w:top w:val="single" w:sz="4" w:space="0" w:color="auto"/>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937" w:type="pct"/>
                  <w:vMerge/>
                  <w:tcBorders>
                    <w:top w:val="single" w:sz="4" w:space="0" w:color="auto"/>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718"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федеральный бюджет</w:t>
                  </w:r>
                </w:p>
              </w:tc>
              <w:tc>
                <w:tcPr>
                  <w:tcW w:w="46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0,00</w:t>
                  </w:r>
                </w:p>
              </w:tc>
              <w:tc>
                <w:tcPr>
                  <w:tcW w:w="49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0,00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0,00</w:t>
                  </w:r>
                </w:p>
              </w:tc>
            </w:tr>
            <w:tr w:rsidR="008D446B" w:rsidRPr="008D446B" w:rsidTr="000D00C1">
              <w:trPr>
                <w:trHeight w:val="20"/>
              </w:trPr>
              <w:tc>
                <w:tcPr>
                  <w:tcW w:w="901" w:type="pct"/>
                  <w:vMerge/>
                  <w:tcBorders>
                    <w:top w:val="single" w:sz="4" w:space="0" w:color="auto"/>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937" w:type="pct"/>
                  <w:vMerge/>
                  <w:tcBorders>
                    <w:top w:val="single" w:sz="4" w:space="0" w:color="auto"/>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718"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краевой бюджет</w:t>
                  </w:r>
                </w:p>
              </w:tc>
              <w:tc>
                <w:tcPr>
                  <w:tcW w:w="46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794 300,00</w:t>
                  </w:r>
                </w:p>
              </w:tc>
              <w:tc>
                <w:tcPr>
                  <w:tcW w:w="49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724 710,00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724 710,00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724 710,00</w:t>
                  </w:r>
                </w:p>
              </w:tc>
              <w:tc>
                <w:tcPr>
                  <w:tcW w:w="58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2 968 430,00</w:t>
                  </w:r>
                </w:p>
              </w:tc>
            </w:tr>
            <w:tr w:rsidR="008D446B" w:rsidRPr="008D446B" w:rsidTr="000D00C1">
              <w:trPr>
                <w:trHeight w:val="20"/>
              </w:trPr>
              <w:tc>
                <w:tcPr>
                  <w:tcW w:w="901" w:type="pct"/>
                  <w:vMerge/>
                  <w:tcBorders>
                    <w:top w:val="single" w:sz="4" w:space="0" w:color="auto"/>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937" w:type="pct"/>
                  <w:vMerge/>
                  <w:tcBorders>
                    <w:top w:val="single" w:sz="4" w:space="0" w:color="auto"/>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718"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районный бюджет</w:t>
                  </w:r>
                </w:p>
              </w:tc>
              <w:tc>
                <w:tcPr>
                  <w:tcW w:w="46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3 390 900,00</w:t>
                  </w:r>
                </w:p>
              </w:tc>
              <w:tc>
                <w:tcPr>
                  <w:tcW w:w="49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3 390 900,00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3 390 900,00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3 390 900,00</w:t>
                  </w:r>
                </w:p>
              </w:tc>
              <w:tc>
                <w:tcPr>
                  <w:tcW w:w="58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13 563 600,00</w:t>
                  </w:r>
                </w:p>
              </w:tc>
            </w:tr>
            <w:tr w:rsidR="008D446B" w:rsidRPr="008D446B" w:rsidTr="000D00C1">
              <w:trPr>
                <w:trHeight w:val="20"/>
              </w:trPr>
              <w:tc>
                <w:tcPr>
                  <w:tcW w:w="901" w:type="pct"/>
                  <w:vMerge w:val="restart"/>
                  <w:tcBorders>
                    <w:top w:val="single" w:sz="4" w:space="0" w:color="auto"/>
                    <w:left w:val="single" w:sz="4" w:space="0" w:color="auto"/>
                    <w:bottom w:val="nil"/>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Подпрограмма 2</w:t>
                  </w:r>
                </w:p>
              </w:tc>
              <w:tc>
                <w:tcPr>
                  <w:tcW w:w="937" w:type="pct"/>
                  <w:vMerge w:val="restart"/>
                  <w:tcBorders>
                    <w:top w:val="single" w:sz="4" w:space="0" w:color="auto"/>
                    <w:left w:val="single" w:sz="4" w:space="0" w:color="auto"/>
                    <w:bottom w:val="nil"/>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"Патриотическое воспитание молодежи Богучанского района"</w:t>
                  </w:r>
                </w:p>
              </w:tc>
              <w:tc>
                <w:tcPr>
                  <w:tcW w:w="71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Всего</w:t>
                  </w:r>
                </w:p>
              </w:tc>
              <w:tc>
                <w:tcPr>
                  <w:tcW w:w="46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bCs/>
                      <w:sz w:val="14"/>
                      <w:szCs w:val="14"/>
                      <w:lang w:eastAsia="ru-RU"/>
                    </w:rPr>
                  </w:pPr>
                  <w:r w:rsidRPr="008D446B">
                    <w:rPr>
                      <w:rFonts w:ascii="Arial" w:eastAsia="Times New Roman" w:hAnsi="Arial" w:cs="Arial"/>
                      <w:bCs/>
                      <w:sz w:val="14"/>
                      <w:szCs w:val="14"/>
                      <w:lang w:eastAsia="ru-RU"/>
                    </w:rPr>
                    <w:t>253 000,00</w:t>
                  </w:r>
                </w:p>
              </w:tc>
              <w:tc>
                <w:tcPr>
                  <w:tcW w:w="49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bCs/>
                      <w:sz w:val="14"/>
                      <w:szCs w:val="14"/>
                      <w:lang w:eastAsia="ru-RU"/>
                    </w:rPr>
                  </w:pPr>
                  <w:r w:rsidRPr="008D446B">
                    <w:rPr>
                      <w:rFonts w:ascii="Arial" w:eastAsia="Times New Roman" w:hAnsi="Arial" w:cs="Arial"/>
                      <w:bCs/>
                      <w:sz w:val="14"/>
                      <w:szCs w:val="14"/>
                      <w:lang w:eastAsia="ru-RU"/>
                    </w:rPr>
                    <w:t>270 000,00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bCs/>
                      <w:sz w:val="14"/>
                      <w:szCs w:val="14"/>
                      <w:lang w:eastAsia="ru-RU"/>
                    </w:rPr>
                  </w:pPr>
                  <w:r w:rsidRPr="008D446B">
                    <w:rPr>
                      <w:rFonts w:ascii="Arial" w:eastAsia="Times New Roman" w:hAnsi="Arial" w:cs="Arial"/>
                      <w:bCs/>
                      <w:sz w:val="14"/>
                      <w:szCs w:val="14"/>
                      <w:lang w:eastAsia="ru-RU"/>
                    </w:rPr>
                    <w:t>270 000,00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bCs/>
                      <w:sz w:val="14"/>
                      <w:szCs w:val="14"/>
                      <w:lang w:eastAsia="ru-RU"/>
                    </w:rPr>
                  </w:pPr>
                  <w:r w:rsidRPr="008D446B">
                    <w:rPr>
                      <w:rFonts w:ascii="Arial" w:eastAsia="Times New Roman" w:hAnsi="Arial" w:cs="Arial"/>
                      <w:bCs/>
                      <w:sz w:val="14"/>
                      <w:szCs w:val="14"/>
                      <w:lang w:eastAsia="ru-RU"/>
                    </w:rPr>
                    <w:t>270 000,00</w:t>
                  </w:r>
                </w:p>
              </w:tc>
              <w:tc>
                <w:tcPr>
                  <w:tcW w:w="58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1 063 000,00</w:t>
                  </w:r>
                </w:p>
              </w:tc>
            </w:tr>
            <w:tr w:rsidR="008D446B" w:rsidRPr="008D446B" w:rsidTr="000D00C1">
              <w:trPr>
                <w:trHeight w:val="20"/>
              </w:trPr>
              <w:tc>
                <w:tcPr>
                  <w:tcW w:w="901" w:type="pct"/>
                  <w:vMerge/>
                  <w:tcBorders>
                    <w:top w:val="single" w:sz="4" w:space="0" w:color="auto"/>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937" w:type="pct"/>
                  <w:vMerge/>
                  <w:tcBorders>
                    <w:top w:val="single" w:sz="4" w:space="0" w:color="auto"/>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71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в том числе:</w:t>
                  </w:r>
                </w:p>
              </w:tc>
              <w:tc>
                <w:tcPr>
                  <w:tcW w:w="46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49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r>
            <w:tr w:rsidR="008D446B" w:rsidRPr="008D446B" w:rsidTr="000D00C1">
              <w:trPr>
                <w:trHeight w:val="20"/>
              </w:trPr>
              <w:tc>
                <w:tcPr>
                  <w:tcW w:w="901" w:type="pct"/>
                  <w:vMerge/>
                  <w:tcBorders>
                    <w:top w:val="single" w:sz="4" w:space="0" w:color="auto"/>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937" w:type="pct"/>
                  <w:vMerge/>
                  <w:tcBorders>
                    <w:top w:val="single" w:sz="4" w:space="0" w:color="auto"/>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718"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федеральный бюджет</w:t>
                  </w:r>
                </w:p>
              </w:tc>
              <w:tc>
                <w:tcPr>
                  <w:tcW w:w="46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0,00</w:t>
                  </w:r>
                </w:p>
              </w:tc>
              <w:tc>
                <w:tcPr>
                  <w:tcW w:w="49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0,00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0,00</w:t>
                  </w:r>
                </w:p>
              </w:tc>
            </w:tr>
            <w:tr w:rsidR="008D446B" w:rsidRPr="008D446B" w:rsidTr="000D00C1">
              <w:trPr>
                <w:trHeight w:val="20"/>
              </w:trPr>
              <w:tc>
                <w:tcPr>
                  <w:tcW w:w="901" w:type="pct"/>
                  <w:vMerge/>
                  <w:tcBorders>
                    <w:top w:val="single" w:sz="4" w:space="0" w:color="auto"/>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937" w:type="pct"/>
                  <w:vMerge/>
                  <w:tcBorders>
                    <w:top w:val="single" w:sz="4" w:space="0" w:color="auto"/>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718"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краевой бюджет</w:t>
                  </w:r>
                </w:p>
              </w:tc>
              <w:tc>
                <w:tcPr>
                  <w:tcW w:w="46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83 000,00</w:t>
                  </w:r>
                </w:p>
              </w:tc>
              <w:tc>
                <w:tcPr>
                  <w:tcW w:w="49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100 000,00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100 000,00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100 000,00</w:t>
                  </w:r>
                </w:p>
              </w:tc>
              <w:tc>
                <w:tcPr>
                  <w:tcW w:w="58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383 000,00</w:t>
                  </w:r>
                </w:p>
              </w:tc>
            </w:tr>
            <w:tr w:rsidR="008D446B" w:rsidRPr="008D446B" w:rsidTr="000D00C1">
              <w:trPr>
                <w:trHeight w:val="20"/>
              </w:trPr>
              <w:tc>
                <w:tcPr>
                  <w:tcW w:w="901" w:type="pct"/>
                  <w:vMerge/>
                  <w:tcBorders>
                    <w:top w:val="single" w:sz="4" w:space="0" w:color="auto"/>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937" w:type="pct"/>
                  <w:vMerge/>
                  <w:tcBorders>
                    <w:top w:val="single" w:sz="4" w:space="0" w:color="auto"/>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718"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районный бюджет</w:t>
                  </w:r>
                </w:p>
              </w:tc>
              <w:tc>
                <w:tcPr>
                  <w:tcW w:w="46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170 000,00</w:t>
                  </w:r>
                </w:p>
              </w:tc>
              <w:tc>
                <w:tcPr>
                  <w:tcW w:w="49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170 000,00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170 000,00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170 000,00</w:t>
                  </w:r>
                </w:p>
              </w:tc>
              <w:tc>
                <w:tcPr>
                  <w:tcW w:w="58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680 000,00</w:t>
                  </w:r>
                </w:p>
              </w:tc>
            </w:tr>
            <w:tr w:rsidR="008D446B" w:rsidRPr="008D446B" w:rsidTr="000D00C1">
              <w:trPr>
                <w:trHeight w:val="20"/>
              </w:trPr>
              <w:tc>
                <w:tcPr>
                  <w:tcW w:w="901" w:type="pct"/>
                  <w:vMerge w:val="restart"/>
                  <w:tcBorders>
                    <w:top w:val="nil"/>
                    <w:left w:val="single" w:sz="4" w:space="0" w:color="auto"/>
                    <w:bottom w:val="nil"/>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Подпрограмма 3</w:t>
                  </w:r>
                </w:p>
              </w:tc>
              <w:tc>
                <w:tcPr>
                  <w:tcW w:w="937" w:type="pct"/>
                  <w:vMerge w:val="restart"/>
                  <w:tcBorders>
                    <w:top w:val="nil"/>
                    <w:left w:val="single" w:sz="4" w:space="0" w:color="auto"/>
                    <w:bottom w:val="nil"/>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"Обеспечение жильем молодых семей в Богучанском районе"</w:t>
                  </w:r>
                </w:p>
              </w:tc>
              <w:tc>
                <w:tcPr>
                  <w:tcW w:w="71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Всего</w:t>
                  </w:r>
                </w:p>
              </w:tc>
              <w:tc>
                <w:tcPr>
                  <w:tcW w:w="46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bCs/>
                      <w:sz w:val="14"/>
                      <w:szCs w:val="14"/>
                      <w:lang w:eastAsia="ru-RU"/>
                    </w:rPr>
                  </w:pPr>
                  <w:r w:rsidRPr="008D446B">
                    <w:rPr>
                      <w:rFonts w:ascii="Arial" w:eastAsia="Times New Roman" w:hAnsi="Arial" w:cs="Arial"/>
                      <w:bCs/>
                      <w:sz w:val="14"/>
                      <w:szCs w:val="14"/>
                      <w:lang w:eastAsia="ru-RU"/>
                    </w:rPr>
                    <w:t>2 540 832,00</w:t>
                  </w:r>
                </w:p>
              </w:tc>
              <w:tc>
                <w:tcPr>
                  <w:tcW w:w="49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bCs/>
                      <w:sz w:val="14"/>
                      <w:szCs w:val="14"/>
                      <w:lang w:eastAsia="ru-RU"/>
                    </w:rPr>
                  </w:pPr>
                  <w:r w:rsidRPr="008D446B">
                    <w:rPr>
                      <w:rFonts w:ascii="Arial" w:eastAsia="Times New Roman" w:hAnsi="Arial" w:cs="Arial"/>
                      <w:bCs/>
                      <w:sz w:val="14"/>
                      <w:szCs w:val="14"/>
                      <w:lang w:eastAsia="ru-RU"/>
                    </w:rPr>
                    <w:t>1 500 000,00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bCs/>
                      <w:sz w:val="14"/>
                      <w:szCs w:val="14"/>
                      <w:lang w:eastAsia="ru-RU"/>
                    </w:rPr>
                  </w:pPr>
                  <w:r w:rsidRPr="008D446B">
                    <w:rPr>
                      <w:rFonts w:ascii="Arial" w:eastAsia="Times New Roman" w:hAnsi="Arial" w:cs="Arial"/>
                      <w:bCs/>
                      <w:sz w:val="14"/>
                      <w:szCs w:val="14"/>
                      <w:lang w:eastAsia="ru-RU"/>
                    </w:rPr>
                    <w:t>1 500 000,00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bCs/>
                      <w:sz w:val="14"/>
                      <w:szCs w:val="14"/>
                      <w:lang w:eastAsia="ru-RU"/>
                    </w:rPr>
                  </w:pPr>
                  <w:r w:rsidRPr="008D446B">
                    <w:rPr>
                      <w:rFonts w:ascii="Arial" w:eastAsia="Times New Roman" w:hAnsi="Arial" w:cs="Arial"/>
                      <w:bCs/>
                      <w:sz w:val="14"/>
                      <w:szCs w:val="14"/>
                      <w:lang w:eastAsia="ru-RU"/>
                    </w:rPr>
                    <w:t>1 500 000,00</w:t>
                  </w:r>
                </w:p>
              </w:tc>
              <w:tc>
                <w:tcPr>
                  <w:tcW w:w="58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7 040 832,00</w:t>
                  </w:r>
                </w:p>
              </w:tc>
            </w:tr>
            <w:tr w:rsidR="008D446B" w:rsidRPr="008D446B" w:rsidTr="000D00C1">
              <w:trPr>
                <w:trHeight w:val="20"/>
              </w:trPr>
              <w:tc>
                <w:tcPr>
                  <w:tcW w:w="901" w:type="pct"/>
                  <w:vMerge/>
                  <w:tcBorders>
                    <w:top w:val="nil"/>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937" w:type="pct"/>
                  <w:vMerge/>
                  <w:tcBorders>
                    <w:top w:val="nil"/>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71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в том числе:</w:t>
                  </w:r>
                </w:p>
              </w:tc>
              <w:tc>
                <w:tcPr>
                  <w:tcW w:w="46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49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r>
            <w:tr w:rsidR="008D446B" w:rsidRPr="008D446B" w:rsidTr="000D00C1">
              <w:trPr>
                <w:trHeight w:val="20"/>
              </w:trPr>
              <w:tc>
                <w:tcPr>
                  <w:tcW w:w="901" w:type="pct"/>
                  <w:vMerge/>
                  <w:tcBorders>
                    <w:top w:val="nil"/>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937" w:type="pct"/>
                  <w:vMerge/>
                  <w:tcBorders>
                    <w:top w:val="nil"/>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718"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федеральный бюджет</w:t>
                  </w:r>
                </w:p>
              </w:tc>
              <w:tc>
                <w:tcPr>
                  <w:tcW w:w="46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440 390,45</w:t>
                  </w:r>
                </w:p>
              </w:tc>
              <w:tc>
                <w:tcPr>
                  <w:tcW w:w="49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0,00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0,00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0,00</w:t>
                  </w:r>
                </w:p>
              </w:tc>
              <w:tc>
                <w:tcPr>
                  <w:tcW w:w="58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440 390,45</w:t>
                  </w:r>
                </w:p>
              </w:tc>
            </w:tr>
            <w:tr w:rsidR="008D446B" w:rsidRPr="008D446B" w:rsidTr="000D00C1">
              <w:trPr>
                <w:trHeight w:val="20"/>
              </w:trPr>
              <w:tc>
                <w:tcPr>
                  <w:tcW w:w="901" w:type="pct"/>
                  <w:vMerge/>
                  <w:tcBorders>
                    <w:top w:val="nil"/>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937" w:type="pct"/>
                  <w:vMerge/>
                  <w:tcBorders>
                    <w:top w:val="nil"/>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718"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краевой бюджет</w:t>
                  </w:r>
                </w:p>
              </w:tc>
              <w:tc>
                <w:tcPr>
                  <w:tcW w:w="46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1 097 581,55</w:t>
                  </w:r>
                </w:p>
              </w:tc>
              <w:tc>
                <w:tcPr>
                  <w:tcW w:w="49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0,00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0,00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0,00</w:t>
                  </w:r>
                </w:p>
              </w:tc>
              <w:tc>
                <w:tcPr>
                  <w:tcW w:w="58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1 097 581,55</w:t>
                  </w:r>
                </w:p>
              </w:tc>
            </w:tr>
            <w:tr w:rsidR="008D446B" w:rsidRPr="008D446B" w:rsidTr="000D00C1">
              <w:trPr>
                <w:trHeight w:val="20"/>
              </w:trPr>
              <w:tc>
                <w:tcPr>
                  <w:tcW w:w="901" w:type="pct"/>
                  <w:vMerge/>
                  <w:tcBorders>
                    <w:top w:val="nil"/>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937" w:type="pct"/>
                  <w:vMerge/>
                  <w:tcBorders>
                    <w:top w:val="nil"/>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718"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районный бюджет</w:t>
                  </w:r>
                </w:p>
              </w:tc>
              <w:tc>
                <w:tcPr>
                  <w:tcW w:w="46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1 002 860,00</w:t>
                  </w:r>
                </w:p>
              </w:tc>
              <w:tc>
                <w:tcPr>
                  <w:tcW w:w="49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1 500 000,00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1 500 000,00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1 500 000,00</w:t>
                  </w:r>
                </w:p>
              </w:tc>
              <w:tc>
                <w:tcPr>
                  <w:tcW w:w="58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5 502 860,00</w:t>
                  </w:r>
                </w:p>
              </w:tc>
            </w:tr>
            <w:tr w:rsidR="008D446B" w:rsidRPr="008D446B" w:rsidTr="000D00C1">
              <w:trPr>
                <w:trHeight w:val="20"/>
              </w:trPr>
              <w:tc>
                <w:tcPr>
                  <w:tcW w:w="9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Подпрограмма 4</w:t>
                  </w:r>
                </w:p>
              </w:tc>
              <w:tc>
                <w:tcPr>
                  <w:tcW w:w="9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"Обеспечение реализации муниципальной программы и прочие мероприятия"</w:t>
                  </w:r>
                </w:p>
              </w:tc>
              <w:tc>
                <w:tcPr>
                  <w:tcW w:w="71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Всего</w:t>
                  </w:r>
                </w:p>
              </w:tc>
              <w:tc>
                <w:tcPr>
                  <w:tcW w:w="46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bCs/>
                      <w:sz w:val="14"/>
                      <w:szCs w:val="14"/>
                      <w:lang w:eastAsia="ru-RU"/>
                    </w:rPr>
                  </w:pPr>
                  <w:r w:rsidRPr="008D446B">
                    <w:rPr>
                      <w:rFonts w:ascii="Arial" w:eastAsia="Times New Roman" w:hAnsi="Arial" w:cs="Arial"/>
                      <w:bCs/>
                      <w:sz w:val="14"/>
                      <w:szCs w:val="14"/>
                      <w:lang w:eastAsia="ru-RU"/>
                    </w:rPr>
                    <w:t>11 848 239,80</w:t>
                  </w:r>
                </w:p>
              </w:tc>
              <w:tc>
                <w:tcPr>
                  <w:tcW w:w="49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bCs/>
                      <w:sz w:val="14"/>
                      <w:szCs w:val="14"/>
                      <w:lang w:eastAsia="ru-RU"/>
                    </w:rPr>
                  </w:pPr>
                  <w:r w:rsidRPr="008D446B">
                    <w:rPr>
                      <w:rFonts w:ascii="Arial" w:eastAsia="Times New Roman" w:hAnsi="Arial" w:cs="Arial"/>
                      <w:bCs/>
                      <w:sz w:val="14"/>
                      <w:szCs w:val="14"/>
                      <w:lang w:eastAsia="ru-RU"/>
                    </w:rPr>
                    <w:t>11 679 358,00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bCs/>
                      <w:sz w:val="14"/>
                      <w:szCs w:val="14"/>
                      <w:lang w:eastAsia="ru-RU"/>
                    </w:rPr>
                  </w:pPr>
                  <w:r w:rsidRPr="008D446B">
                    <w:rPr>
                      <w:rFonts w:ascii="Arial" w:eastAsia="Times New Roman" w:hAnsi="Arial" w:cs="Arial"/>
                      <w:bCs/>
                      <w:sz w:val="14"/>
                      <w:szCs w:val="14"/>
                      <w:lang w:eastAsia="ru-RU"/>
                    </w:rPr>
                    <w:t>11 679 358,00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bCs/>
                      <w:sz w:val="14"/>
                      <w:szCs w:val="14"/>
                      <w:lang w:eastAsia="ru-RU"/>
                    </w:rPr>
                  </w:pPr>
                  <w:r w:rsidRPr="008D446B">
                    <w:rPr>
                      <w:rFonts w:ascii="Arial" w:eastAsia="Times New Roman" w:hAnsi="Arial" w:cs="Arial"/>
                      <w:bCs/>
                      <w:sz w:val="14"/>
                      <w:szCs w:val="14"/>
                      <w:lang w:eastAsia="ru-RU"/>
                    </w:rPr>
                    <w:t>11 679 358,00</w:t>
                  </w:r>
                </w:p>
              </w:tc>
              <w:tc>
                <w:tcPr>
                  <w:tcW w:w="58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46 886 313,80</w:t>
                  </w:r>
                </w:p>
              </w:tc>
            </w:tr>
            <w:tr w:rsidR="008D446B" w:rsidRPr="008D446B" w:rsidTr="000D00C1">
              <w:trPr>
                <w:trHeight w:val="20"/>
              </w:trPr>
              <w:tc>
                <w:tcPr>
                  <w:tcW w:w="901" w:type="pct"/>
                  <w:vMerge/>
                  <w:tcBorders>
                    <w:top w:val="single" w:sz="4" w:space="0" w:color="auto"/>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71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в том числе:</w:t>
                  </w:r>
                </w:p>
              </w:tc>
              <w:tc>
                <w:tcPr>
                  <w:tcW w:w="46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49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r>
            <w:tr w:rsidR="008D446B" w:rsidRPr="008D446B" w:rsidTr="000D00C1">
              <w:trPr>
                <w:trHeight w:val="20"/>
              </w:trPr>
              <w:tc>
                <w:tcPr>
                  <w:tcW w:w="901" w:type="pct"/>
                  <w:vMerge/>
                  <w:tcBorders>
                    <w:top w:val="single" w:sz="4" w:space="0" w:color="auto"/>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718"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федеральный бюджет</w:t>
                  </w:r>
                </w:p>
              </w:tc>
              <w:tc>
                <w:tcPr>
                  <w:tcW w:w="46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0,00</w:t>
                  </w:r>
                </w:p>
              </w:tc>
              <w:tc>
                <w:tcPr>
                  <w:tcW w:w="49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0,00</w:t>
                  </w:r>
                </w:p>
              </w:tc>
            </w:tr>
            <w:tr w:rsidR="008D446B" w:rsidRPr="008D446B" w:rsidTr="000D00C1">
              <w:trPr>
                <w:trHeight w:val="20"/>
              </w:trPr>
              <w:tc>
                <w:tcPr>
                  <w:tcW w:w="901" w:type="pct"/>
                  <w:vMerge/>
                  <w:tcBorders>
                    <w:top w:val="single" w:sz="4" w:space="0" w:color="auto"/>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718"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краевой бюджет</w:t>
                  </w:r>
                </w:p>
              </w:tc>
              <w:tc>
                <w:tcPr>
                  <w:tcW w:w="46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709 000,00</w:t>
                  </w:r>
                </w:p>
              </w:tc>
              <w:tc>
                <w:tcPr>
                  <w:tcW w:w="49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526 000,00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526 000,00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526 000,00</w:t>
                  </w:r>
                </w:p>
              </w:tc>
              <w:tc>
                <w:tcPr>
                  <w:tcW w:w="58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2 287 000,00</w:t>
                  </w:r>
                </w:p>
              </w:tc>
            </w:tr>
            <w:tr w:rsidR="008D446B" w:rsidRPr="008D446B" w:rsidTr="000D00C1">
              <w:trPr>
                <w:trHeight w:val="20"/>
              </w:trPr>
              <w:tc>
                <w:tcPr>
                  <w:tcW w:w="901" w:type="pct"/>
                  <w:vMerge/>
                  <w:tcBorders>
                    <w:top w:val="single" w:sz="4" w:space="0" w:color="auto"/>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718"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районный бюджет</w:t>
                  </w:r>
                </w:p>
              </w:tc>
              <w:tc>
                <w:tcPr>
                  <w:tcW w:w="46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11 139 239,80</w:t>
                  </w:r>
                </w:p>
              </w:tc>
              <w:tc>
                <w:tcPr>
                  <w:tcW w:w="49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11 153 358,00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11 153 358,00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11 153 358,00</w:t>
                  </w:r>
                </w:p>
              </w:tc>
              <w:tc>
                <w:tcPr>
                  <w:tcW w:w="58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44 599 313,80</w:t>
                  </w:r>
                </w:p>
              </w:tc>
            </w:tr>
            <w:tr w:rsidR="008D446B" w:rsidRPr="008D446B" w:rsidTr="000D00C1">
              <w:trPr>
                <w:trHeight w:val="20"/>
              </w:trPr>
              <w:tc>
                <w:tcPr>
                  <w:tcW w:w="901" w:type="pct"/>
                  <w:vMerge w:val="restart"/>
                  <w:tcBorders>
                    <w:top w:val="nil"/>
                    <w:left w:val="single" w:sz="4" w:space="0" w:color="auto"/>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Подпрограмма 5</w:t>
                  </w:r>
                </w:p>
              </w:tc>
              <w:tc>
                <w:tcPr>
                  <w:tcW w:w="937" w:type="pct"/>
                  <w:vMerge w:val="restart"/>
                  <w:tcBorders>
                    <w:top w:val="nil"/>
                    <w:left w:val="single" w:sz="4" w:space="0" w:color="auto"/>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"Профилактика правонарушений среди молодежи Богучанского района"</w:t>
                  </w:r>
                </w:p>
              </w:tc>
              <w:tc>
                <w:tcPr>
                  <w:tcW w:w="71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Всего</w:t>
                  </w:r>
                </w:p>
              </w:tc>
              <w:tc>
                <w:tcPr>
                  <w:tcW w:w="46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bCs/>
                      <w:sz w:val="14"/>
                      <w:szCs w:val="14"/>
                      <w:lang w:eastAsia="ru-RU"/>
                    </w:rPr>
                  </w:pPr>
                  <w:r w:rsidRPr="008D446B">
                    <w:rPr>
                      <w:rFonts w:ascii="Arial" w:eastAsia="Times New Roman" w:hAnsi="Arial" w:cs="Arial"/>
                      <w:bCs/>
                      <w:sz w:val="14"/>
                      <w:szCs w:val="14"/>
                      <w:lang w:eastAsia="ru-RU"/>
                    </w:rPr>
                    <w:t>125 500,00</w:t>
                  </w:r>
                </w:p>
              </w:tc>
              <w:tc>
                <w:tcPr>
                  <w:tcW w:w="49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bCs/>
                      <w:sz w:val="14"/>
                      <w:szCs w:val="14"/>
                      <w:lang w:eastAsia="ru-RU"/>
                    </w:rPr>
                  </w:pPr>
                  <w:r w:rsidRPr="008D446B">
                    <w:rPr>
                      <w:rFonts w:ascii="Arial" w:eastAsia="Times New Roman" w:hAnsi="Arial" w:cs="Arial"/>
                      <w:bCs/>
                      <w:sz w:val="14"/>
                      <w:szCs w:val="14"/>
                      <w:lang w:eastAsia="ru-RU"/>
                    </w:rPr>
                    <w:t>146 590,00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bCs/>
                      <w:sz w:val="14"/>
                      <w:szCs w:val="14"/>
                      <w:lang w:eastAsia="ru-RU"/>
                    </w:rPr>
                  </w:pPr>
                  <w:r w:rsidRPr="008D446B">
                    <w:rPr>
                      <w:rFonts w:ascii="Arial" w:eastAsia="Times New Roman" w:hAnsi="Arial" w:cs="Arial"/>
                      <w:bCs/>
                      <w:sz w:val="14"/>
                      <w:szCs w:val="14"/>
                      <w:lang w:eastAsia="ru-RU"/>
                    </w:rPr>
                    <w:t>146 590,00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bCs/>
                      <w:sz w:val="14"/>
                      <w:szCs w:val="14"/>
                      <w:lang w:eastAsia="ru-RU"/>
                    </w:rPr>
                  </w:pPr>
                  <w:r w:rsidRPr="008D446B">
                    <w:rPr>
                      <w:rFonts w:ascii="Arial" w:eastAsia="Times New Roman" w:hAnsi="Arial" w:cs="Arial"/>
                      <w:bCs/>
                      <w:sz w:val="14"/>
                      <w:szCs w:val="14"/>
                      <w:lang w:eastAsia="ru-RU"/>
                    </w:rPr>
                    <w:t>146 590,00</w:t>
                  </w:r>
                </w:p>
              </w:tc>
              <w:tc>
                <w:tcPr>
                  <w:tcW w:w="58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565 270,00</w:t>
                  </w:r>
                </w:p>
              </w:tc>
            </w:tr>
            <w:tr w:rsidR="008D446B" w:rsidRPr="008D446B" w:rsidTr="000D00C1">
              <w:trPr>
                <w:trHeight w:val="20"/>
              </w:trPr>
              <w:tc>
                <w:tcPr>
                  <w:tcW w:w="901" w:type="pct"/>
                  <w:vMerge/>
                  <w:tcBorders>
                    <w:top w:val="nil"/>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937" w:type="pct"/>
                  <w:vMerge/>
                  <w:tcBorders>
                    <w:top w:val="nil"/>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71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в том числе:</w:t>
                  </w:r>
                </w:p>
              </w:tc>
              <w:tc>
                <w:tcPr>
                  <w:tcW w:w="46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49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r>
            <w:tr w:rsidR="008D446B" w:rsidRPr="008D446B" w:rsidTr="000D00C1">
              <w:trPr>
                <w:trHeight w:val="20"/>
              </w:trPr>
              <w:tc>
                <w:tcPr>
                  <w:tcW w:w="901" w:type="pct"/>
                  <w:vMerge/>
                  <w:tcBorders>
                    <w:top w:val="nil"/>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937" w:type="pct"/>
                  <w:vMerge/>
                  <w:tcBorders>
                    <w:top w:val="nil"/>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718"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федеральный бюджет</w:t>
                  </w:r>
                </w:p>
              </w:tc>
              <w:tc>
                <w:tcPr>
                  <w:tcW w:w="46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49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58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0,00</w:t>
                  </w:r>
                </w:p>
              </w:tc>
            </w:tr>
            <w:tr w:rsidR="008D446B" w:rsidRPr="008D446B" w:rsidTr="000D00C1">
              <w:trPr>
                <w:trHeight w:val="20"/>
              </w:trPr>
              <w:tc>
                <w:tcPr>
                  <w:tcW w:w="901" w:type="pct"/>
                  <w:vMerge/>
                  <w:tcBorders>
                    <w:top w:val="nil"/>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937" w:type="pct"/>
                  <w:vMerge/>
                  <w:tcBorders>
                    <w:top w:val="nil"/>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718"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краевой бюджет</w:t>
                  </w:r>
                </w:p>
              </w:tc>
              <w:tc>
                <w:tcPr>
                  <w:tcW w:w="46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50 000,00</w:t>
                  </w:r>
                </w:p>
              </w:tc>
              <w:tc>
                <w:tcPr>
                  <w:tcW w:w="49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71 090,00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71 090,00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71 090,00</w:t>
                  </w:r>
                </w:p>
              </w:tc>
              <w:tc>
                <w:tcPr>
                  <w:tcW w:w="58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263 270,00</w:t>
                  </w:r>
                </w:p>
              </w:tc>
            </w:tr>
            <w:tr w:rsidR="008D446B" w:rsidRPr="008D446B" w:rsidTr="000D00C1">
              <w:trPr>
                <w:trHeight w:val="20"/>
              </w:trPr>
              <w:tc>
                <w:tcPr>
                  <w:tcW w:w="901" w:type="pct"/>
                  <w:vMerge/>
                  <w:tcBorders>
                    <w:top w:val="nil"/>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937" w:type="pct"/>
                  <w:vMerge/>
                  <w:tcBorders>
                    <w:top w:val="nil"/>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718"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районный бюджет</w:t>
                  </w:r>
                </w:p>
              </w:tc>
              <w:tc>
                <w:tcPr>
                  <w:tcW w:w="46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75 500,00</w:t>
                  </w:r>
                </w:p>
              </w:tc>
              <w:tc>
                <w:tcPr>
                  <w:tcW w:w="49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75 500,00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75 500,00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75 500,00</w:t>
                  </w:r>
                </w:p>
              </w:tc>
              <w:tc>
                <w:tcPr>
                  <w:tcW w:w="58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302 000,00</w:t>
                  </w:r>
                </w:p>
              </w:tc>
            </w:tr>
          </w:tbl>
          <w:p w:rsidR="008D446B" w:rsidRPr="008D446B" w:rsidRDefault="008D446B" w:rsidP="000D00C1">
            <w:pPr>
              <w:spacing w:after="0" w:line="240" w:lineRule="auto"/>
              <w:jc w:val="center"/>
              <w:rPr>
                <w:rFonts w:ascii="Arial" w:eastAsia="Times New Roman" w:hAnsi="Arial" w:cs="Arial"/>
                <w:bCs/>
                <w:sz w:val="20"/>
                <w:szCs w:val="16"/>
                <w:lang w:eastAsia="ru-RU"/>
              </w:rPr>
            </w:pPr>
            <w:r w:rsidRPr="008D446B">
              <w:rPr>
                <w:rFonts w:ascii="Arial" w:eastAsia="Times New Roman" w:hAnsi="Arial" w:cs="Arial"/>
                <w:bCs/>
                <w:sz w:val="20"/>
                <w:szCs w:val="16"/>
                <w:lang w:eastAsia="ru-RU"/>
              </w:rPr>
              <w:lastRenderedPageBreak/>
              <w:t> </w:t>
            </w:r>
          </w:p>
          <w:tbl>
            <w:tblPr>
              <w:tblW w:w="5000" w:type="pct"/>
              <w:tblLook w:val="04A0"/>
            </w:tblPr>
            <w:tblGrid>
              <w:gridCol w:w="9355"/>
            </w:tblGrid>
            <w:tr w:rsidR="008D446B" w:rsidRPr="008D446B" w:rsidTr="000D00C1">
              <w:trPr>
                <w:trHeight w:val="20"/>
              </w:trPr>
              <w:tc>
                <w:tcPr>
                  <w:tcW w:w="5000" w:type="pct"/>
                  <w:tcBorders>
                    <w:top w:val="nil"/>
                    <w:left w:val="nil"/>
                    <w:right w:val="nil"/>
                  </w:tcBorders>
                  <w:shd w:val="clear" w:color="auto" w:fill="auto"/>
                  <w:vAlign w:val="bottom"/>
                  <w:hideMark/>
                </w:tcPr>
                <w:p w:rsidR="008D446B" w:rsidRPr="008D446B" w:rsidRDefault="008D446B" w:rsidP="000D00C1">
                  <w:pPr>
                    <w:spacing w:after="0" w:line="240" w:lineRule="auto"/>
                    <w:jc w:val="right"/>
                    <w:rPr>
                      <w:rFonts w:ascii="Arial" w:eastAsia="Times New Roman" w:hAnsi="Arial" w:cs="Arial"/>
                      <w:color w:val="000000"/>
                      <w:sz w:val="18"/>
                      <w:szCs w:val="18"/>
                      <w:lang w:eastAsia="ru-RU"/>
                    </w:rPr>
                  </w:pPr>
                  <w:r w:rsidRPr="008D446B">
                    <w:rPr>
                      <w:rFonts w:ascii="Arial" w:eastAsia="Times New Roman" w:hAnsi="Arial" w:cs="Arial"/>
                      <w:color w:val="000000"/>
                      <w:sz w:val="18"/>
                      <w:szCs w:val="18"/>
                      <w:lang w:eastAsia="ru-RU"/>
                    </w:rPr>
                    <w:t>Приложение № 4</w:t>
                  </w:r>
                </w:p>
                <w:p w:rsidR="008D446B" w:rsidRPr="008D446B" w:rsidRDefault="008D446B" w:rsidP="000D00C1">
                  <w:pPr>
                    <w:spacing w:after="0" w:line="240" w:lineRule="auto"/>
                    <w:jc w:val="right"/>
                    <w:rPr>
                      <w:rFonts w:ascii="Arial" w:eastAsia="Times New Roman" w:hAnsi="Arial" w:cs="Arial"/>
                      <w:color w:val="000000"/>
                      <w:sz w:val="18"/>
                      <w:szCs w:val="18"/>
                      <w:lang w:eastAsia="ru-RU"/>
                    </w:rPr>
                  </w:pPr>
                  <w:r w:rsidRPr="008D446B">
                    <w:rPr>
                      <w:rFonts w:ascii="Arial" w:eastAsia="Times New Roman" w:hAnsi="Arial" w:cs="Arial"/>
                      <w:color w:val="000000"/>
                      <w:sz w:val="18"/>
                      <w:szCs w:val="18"/>
                      <w:lang w:eastAsia="ru-RU"/>
                    </w:rPr>
                    <w:t xml:space="preserve"> к   муниципальной программе "Молодежь Приангарья"</w:t>
                  </w:r>
                </w:p>
                <w:p w:rsidR="008D446B" w:rsidRPr="008D446B" w:rsidRDefault="008D446B" w:rsidP="000D00C1">
                  <w:pPr>
                    <w:spacing w:after="0" w:line="240" w:lineRule="auto"/>
                    <w:jc w:val="right"/>
                    <w:rPr>
                      <w:rFonts w:ascii="Arial" w:eastAsia="Times New Roman" w:hAnsi="Arial" w:cs="Arial"/>
                      <w:color w:val="000000"/>
                      <w:sz w:val="18"/>
                      <w:szCs w:val="18"/>
                      <w:lang w:eastAsia="ru-RU"/>
                    </w:rPr>
                  </w:pPr>
                </w:p>
                <w:p w:rsidR="008D446B" w:rsidRPr="008D446B" w:rsidRDefault="008D446B" w:rsidP="000D00C1">
                  <w:pPr>
                    <w:spacing w:after="0" w:line="240" w:lineRule="auto"/>
                    <w:jc w:val="center"/>
                    <w:rPr>
                      <w:rFonts w:ascii="Arial" w:eastAsia="Times New Roman" w:hAnsi="Arial" w:cs="Arial"/>
                      <w:color w:val="000000"/>
                      <w:sz w:val="18"/>
                      <w:szCs w:val="18"/>
                      <w:lang w:eastAsia="ru-RU"/>
                    </w:rPr>
                  </w:pPr>
                  <w:r w:rsidRPr="008D446B">
                    <w:rPr>
                      <w:rFonts w:ascii="Arial" w:eastAsia="Times New Roman" w:hAnsi="Arial" w:cs="Arial"/>
                      <w:color w:val="000000"/>
                      <w:sz w:val="20"/>
                      <w:szCs w:val="18"/>
                      <w:lang w:eastAsia="ru-RU"/>
                    </w:rPr>
                    <w:t>Прогноз сводных показателей муниципальных заданий на оказание (выполнение) муниципальных услуг (работ) муниципальным учреждением  МБУ "Центр социализации и досуга молодежи" по муниципальной программе "Молодежь Приангарья"</w:t>
                  </w:r>
                </w:p>
              </w:tc>
            </w:tr>
          </w:tbl>
          <w:p w:rsidR="008D446B" w:rsidRPr="008D446B" w:rsidRDefault="008D446B" w:rsidP="000D00C1">
            <w:pPr>
              <w:spacing w:after="0" w:line="240" w:lineRule="auto"/>
              <w:jc w:val="center"/>
              <w:rPr>
                <w:rFonts w:ascii="Arial" w:eastAsia="Times New Roman" w:hAnsi="Arial" w:cs="Arial"/>
                <w:b/>
                <w:bCs/>
                <w:sz w:val="16"/>
                <w:szCs w:val="16"/>
                <w:lang w:eastAsia="ru-RU"/>
              </w:rPr>
            </w:pPr>
            <w:r w:rsidRPr="008D446B">
              <w:rPr>
                <w:rFonts w:ascii="Arial" w:eastAsia="Times New Roman" w:hAnsi="Arial" w:cs="Arial"/>
                <w:b/>
                <w:bCs/>
                <w:sz w:val="16"/>
                <w:szCs w:val="16"/>
                <w:lang w:eastAsia="ru-RU"/>
              </w:rPr>
              <w:t> </w:t>
            </w:r>
          </w:p>
          <w:tbl>
            <w:tblPr>
              <w:tblW w:w="5000" w:type="pct"/>
              <w:tblLook w:val="04A0"/>
            </w:tblPr>
            <w:tblGrid>
              <w:gridCol w:w="2785"/>
              <w:gridCol w:w="528"/>
              <w:gridCol w:w="528"/>
              <w:gridCol w:w="528"/>
              <w:gridCol w:w="528"/>
              <w:gridCol w:w="1112"/>
              <w:gridCol w:w="1112"/>
              <w:gridCol w:w="1112"/>
              <w:gridCol w:w="1112"/>
            </w:tblGrid>
            <w:tr w:rsidR="008D446B" w:rsidRPr="008D446B" w:rsidTr="000D00C1">
              <w:trPr>
                <w:trHeight w:val="20"/>
              </w:trPr>
              <w:tc>
                <w:tcPr>
                  <w:tcW w:w="175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Наименование услуги (работы), показателя объема услуги (работы)</w:t>
                  </w:r>
                </w:p>
              </w:tc>
              <w:tc>
                <w:tcPr>
                  <w:tcW w:w="1062" w:type="pct"/>
                  <w:gridSpan w:val="4"/>
                  <w:tcBorders>
                    <w:top w:val="single" w:sz="4" w:space="0" w:color="auto"/>
                    <w:left w:val="nil"/>
                    <w:bottom w:val="single" w:sz="4" w:space="0" w:color="auto"/>
                    <w:right w:val="single" w:sz="4" w:space="0" w:color="000000"/>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Значение показателя объема услуги (работы по годам)</w:t>
                  </w:r>
                </w:p>
              </w:tc>
              <w:tc>
                <w:tcPr>
                  <w:tcW w:w="2185" w:type="pct"/>
                  <w:gridSpan w:val="4"/>
                  <w:tcBorders>
                    <w:top w:val="single" w:sz="4" w:space="0" w:color="auto"/>
                    <w:left w:val="nil"/>
                    <w:bottom w:val="single" w:sz="4" w:space="0" w:color="auto"/>
                    <w:right w:val="single" w:sz="4" w:space="0" w:color="000000"/>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Расходы районного бюджета на оказание (выполнение) муниципальной услуги (работы) по годам, рублей</w:t>
                  </w:r>
                </w:p>
              </w:tc>
            </w:tr>
            <w:tr w:rsidR="008D446B" w:rsidRPr="008D446B" w:rsidTr="000D00C1">
              <w:trPr>
                <w:trHeight w:val="20"/>
              </w:trPr>
              <w:tc>
                <w:tcPr>
                  <w:tcW w:w="1753" w:type="pct"/>
                  <w:vMerge/>
                  <w:tcBorders>
                    <w:top w:val="single" w:sz="4" w:space="0" w:color="auto"/>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265" w:type="pct"/>
                  <w:tcBorders>
                    <w:top w:val="nil"/>
                    <w:left w:val="nil"/>
                    <w:bottom w:val="single" w:sz="4" w:space="0" w:color="auto"/>
                    <w:right w:val="single" w:sz="4" w:space="0" w:color="auto"/>
                  </w:tcBorders>
                  <w:shd w:val="clear" w:color="000000" w:fill="FFFFFF"/>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2023</w:t>
                  </w:r>
                </w:p>
              </w:tc>
              <w:tc>
                <w:tcPr>
                  <w:tcW w:w="265" w:type="pct"/>
                  <w:tcBorders>
                    <w:top w:val="nil"/>
                    <w:left w:val="nil"/>
                    <w:bottom w:val="single" w:sz="4" w:space="0" w:color="auto"/>
                    <w:right w:val="single" w:sz="4" w:space="0" w:color="auto"/>
                  </w:tcBorders>
                  <w:shd w:val="clear" w:color="000000" w:fill="FFFFFF"/>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2024</w:t>
                  </w:r>
                </w:p>
              </w:tc>
              <w:tc>
                <w:tcPr>
                  <w:tcW w:w="265" w:type="pct"/>
                  <w:tcBorders>
                    <w:top w:val="nil"/>
                    <w:left w:val="nil"/>
                    <w:bottom w:val="single" w:sz="4" w:space="0" w:color="auto"/>
                    <w:right w:val="single" w:sz="4" w:space="0" w:color="auto"/>
                  </w:tcBorders>
                  <w:shd w:val="clear" w:color="000000" w:fill="FFFFFF"/>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2025</w:t>
                  </w:r>
                </w:p>
              </w:tc>
              <w:tc>
                <w:tcPr>
                  <w:tcW w:w="265" w:type="pct"/>
                  <w:tcBorders>
                    <w:top w:val="nil"/>
                    <w:left w:val="nil"/>
                    <w:bottom w:val="single" w:sz="4" w:space="0" w:color="auto"/>
                    <w:right w:val="single" w:sz="4" w:space="0" w:color="auto"/>
                  </w:tcBorders>
                  <w:shd w:val="clear" w:color="000000" w:fill="FFFFFF"/>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2026</w:t>
                  </w:r>
                </w:p>
              </w:tc>
              <w:tc>
                <w:tcPr>
                  <w:tcW w:w="546" w:type="pct"/>
                  <w:tcBorders>
                    <w:top w:val="nil"/>
                    <w:left w:val="nil"/>
                    <w:bottom w:val="single" w:sz="4" w:space="0" w:color="auto"/>
                    <w:right w:val="single" w:sz="4" w:space="0" w:color="auto"/>
                  </w:tcBorders>
                  <w:shd w:val="clear" w:color="000000" w:fill="FFFFFF"/>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2023</w:t>
                  </w:r>
                </w:p>
              </w:tc>
              <w:tc>
                <w:tcPr>
                  <w:tcW w:w="546" w:type="pct"/>
                  <w:tcBorders>
                    <w:top w:val="nil"/>
                    <w:left w:val="nil"/>
                    <w:bottom w:val="single" w:sz="4" w:space="0" w:color="auto"/>
                    <w:right w:val="single" w:sz="4" w:space="0" w:color="auto"/>
                  </w:tcBorders>
                  <w:shd w:val="clear" w:color="000000" w:fill="FFFFFF"/>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2024</w:t>
                  </w:r>
                </w:p>
              </w:tc>
              <w:tc>
                <w:tcPr>
                  <w:tcW w:w="546" w:type="pct"/>
                  <w:tcBorders>
                    <w:top w:val="nil"/>
                    <w:left w:val="nil"/>
                    <w:bottom w:val="single" w:sz="4" w:space="0" w:color="auto"/>
                    <w:right w:val="single" w:sz="4" w:space="0" w:color="auto"/>
                  </w:tcBorders>
                  <w:shd w:val="clear" w:color="000000" w:fill="FFFFFF"/>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2025</w:t>
                  </w:r>
                </w:p>
              </w:tc>
              <w:tc>
                <w:tcPr>
                  <w:tcW w:w="546" w:type="pct"/>
                  <w:tcBorders>
                    <w:top w:val="nil"/>
                    <w:left w:val="nil"/>
                    <w:bottom w:val="single" w:sz="4" w:space="0" w:color="auto"/>
                    <w:right w:val="single" w:sz="4" w:space="0" w:color="auto"/>
                  </w:tcBorders>
                  <w:shd w:val="clear" w:color="000000" w:fill="FFFFFF"/>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2026</w:t>
                  </w:r>
                </w:p>
              </w:tc>
            </w:tr>
            <w:tr w:rsidR="008D446B" w:rsidRPr="008D446B" w:rsidTr="000D00C1">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000000" w:fill="FFFFFF"/>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Наименование услуги (работы) и ее содержание:  </w:t>
                  </w:r>
                </w:p>
              </w:tc>
            </w:tr>
            <w:tr w:rsidR="008D446B" w:rsidRPr="008D446B" w:rsidTr="000D00C1">
              <w:trPr>
                <w:trHeight w:val="20"/>
              </w:trPr>
              <w:tc>
                <w:tcPr>
                  <w:tcW w:w="1753" w:type="pct"/>
                  <w:tcBorders>
                    <w:top w:val="nil"/>
                    <w:left w:val="single" w:sz="4" w:space="0" w:color="auto"/>
                    <w:bottom w:val="single" w:sz="4" w:space="0" w:color="auto"/>
                    <w:right w:val="single" w:sz="4" w:space="0" w:color="auto"/>
                  </w:tcBorders>
                  <w:shd w:val="clear" w:color="000000" w:fill="FFFFFF"/>
                  <w:hideMark/>
                </w:tcPr>
                <w:p w:rsidR="008D446B" w:rsidRPr="008D446B" w:rsidRDefault="008D446B" w:rsidP="000D00C1">
                  <w:pPr>
                    <w:spacing w:after="0" w:line="240" w:lineRule="auto"/>
                    <w:rPr>
                      <w:rFonts w:ascii="Arial" w:eastAsia="Times New Roman" w:hAnsi="Arial" w:cs="Arial"/>
                      <w:bCs/>
                      <w:sz w:val="14"/>
                      <w:szCs w:val="14"/>
                      <w:lang w:eastAsia="ru-RU"/>
                    </w:rPr>
                  </w:pPr>
                  <w:r w:rsidRPr="008D446B">
                    <w:rPr>
                      <w:rFonts w:ascii="Arial" w:eastAsia="Times New Roman" w:hAnsi="Arial" w:cs="Arial"/>
                      <w:bCs/>
                      <w:sz w:val="14"/>
                      <w:szCs w:val="14"/>
                      <w:lang w:eastAsia="ru-RU"/>
                    </w:rPr>
                    <w:t xml:space="preserve">Подпрограмма 4 «Обеспечение реализации муниципальной программы и прочие мероприятия». </w:t>
                  </w:r>
                </w:p>
              </w:tc>
              <w:tc>
                <w:tcPr>
                  <w:tcW w:w="3247" w:type="pct"/>
                  <w:gridSpan w:val="8"/>
                  <w:tcBorders>
                    <w:top w:val="single" w:sz="4" w:space="0" w:color="auto"/>
                    <w:left w:val="nil"/>
                    <w:bottom w:val="single" w:sz="4" w:space="0" w:color="auto"/>
                    <w:right w:val="single" w:sz="4" w:space="0" w:color="000000"/>
                  </w:tcBorders>
                  <w:shd w:val="clear" w:color="000000" w:fill="FFFFFF"/>
                  <w:noWrap/>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 </w:t>
                  </w:r>
                </w:p>
              </w:tc>
            </w:tr>
            <w:tr w:rsidR="008D446B" w:rsidRPr="008D446B" w:rsidTr="000D00C1">
              <w:trPr>
                <w:trHeight w:val="20"/>
              </w:trPr>
              <w:tc>
                <w:tcPr>
                  <w:tcW w:w="1753" w:type="pct"/>
                  <w:tcBorders>
                    <w:top w:val="nil"/>
                    <w:left w:val="single" w:sz="4" w:space="0" w:color="auto"/>
                    <w:bottom w:val="single" w:sz="4" w:space="0" w:color="auto"/>
                    <w:right w:val="single" w:sz="4" w:space="0" w:color="auto"/>
                  </w:tcBorders>
                  <w:shd w:val="clear" w:color="auto" w:fill="auto"/>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Услуга 1.Организация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265" w:type="pct"/>
                  <w:tcBorders>
                    <w:top w:val="nil"/>
                    <w:left w:val="nil"/>
                    <w:bottom w:val="single" w:sz="4" w:space="0" w:color="auto"/>
                    <w:right w:val="single" w:sz="4" w:space="0" w:color="auto"/>
                  </w:tcBorders>
                  <w:shd w:val="clear" w:color="auto" w:fill="auto"/>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12</w:t>
                  </w:r>
                </w:p>
              </w:tc>
              <w:tc>
                <w:tcPr>
                  <w:tcW w:w="265" w:type="pct"/>
                  <w:tcBorders>
                    <w:top w:val="nil"/>
                    <w:left w:val="nil"/>
                    <w:bottom w:val="single" w:sz="4" w:space="0" w:color="auto"/>
                    <w:right w:val="single" w:sz="4" w:space="0" w:color="auto"/>
                  </w:tcBorders>
                  <w:shd w:val="clear" w:color="auto" w:fill="auto"/>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15</w:t>
                  </w:r>
                </w:p>
              </w:tc>
              <w:tc>
                <w:tcPr>
                  <w:tcW w:w="265" w:type="pct"/>
                  <w:tcBorders>
                    <w:top w:val="nil"/>
                    <w:left w:val="nil"/>
                    <w:bottom w:val="single" w:sz="4" w:space="0" w:color="auto"/>
                    <w:right w:val="single" w:sz="4" w:space="0" w:color="auto"/>
                  </w:tcBorders>
                  <w:shd w:val="clear" w:color="auto" w:fill="auto"/>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15</w:t>
                  </w:r>
                </w:p>
              </w:tc>
              <w:tc>
                <w:tcPr>
                  <w:tcW w:w="265" w:type="pct"/>
                  <w:tcBorders>
                    <w:top w:val="nil"/>
                    <w:left w:val="nil"/>
                    <w:bottom w:val="single" w:sz="4" w:space="0" w:color="auto"/>
                    <w:right w:val="single" w:sz="4" w:space="0" w:color="auto"/>
                  </w:tcBorders>
                  <w:shd w:val="clear" w:color="auto" w:fill="auto"/>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15</w:t>
                  </w:r>
                </w:p>
              </w:tc>
              <w:tc>
                <w:tcPr>
                  <w:tcW w:w="546"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13 377 105,80</w:t>
                  </w:r>
                </w:p>
              </w:tc>
              <w:tc>
                <w:tcPr>
                  <w:tcW w:w="546"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13 153 308,00</w:t>
                  </w:r>
                </w:p>
              </w:tc>
              <w:tc>
                <w:tcPr>
                  <w:tcW w:w="546"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13 153 308,00</w:t>
                  </w:r>
                </w:p>
              </w:tc>
              <w:tc>
                <w:tcPr>
                  <w:tcW w:w="546"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13 153 308,00</w:t>
                  </w:r>
                </w:p>
              </w:tc>
            </w:tr>
            <w:tr w:rsidR="008D446B" w:rsidRPr="008D446B" w:rsidTr="000D00C1">
              <w:trPr>
                <w:trHeight w:val="20"/>
              </w:trPr>
              <w:tc>
                <w:tcPr>
                  <w:tcW w:w="1753" w:type="pct"/>
                  <w:tcBorders>
                    <w:top w:val="nil"/>
                    <w:left w:val="single" w:sz="4" w:space="0" w:color="auto"/>
                    <w:bottom w:val="single" w:sz="4" w:space="0" w:color="auto"/>
                    <w:right w:val="single" w:sz="4" w:space="0" w:color="auto"/>
                  </w:tcBorders>
                  <w:shd w:val="clear" w:color="auto" w:fill="auto"/>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Услуга 2.Организация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tc>
              <w:tc>
                <w:tcPr>
                  <w:tcW w:w="265" w:type="pct"/>
                  <w:tcBorders>
                    <w:top w:val="nil"/>
                    <w:left w:val="nil"/>
                    <w:bottom w:val="single" w:sz="4" w:space="0" w:color="auto"/>
                    <w:right w:val="single" w:sz="4" w:space="0" w:color="auto"/>
                  </w:tcBorders>
                  <w:shd w:val="clear" w:color="auto" w:fill="auto"/>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8</w:t>
                  </w:r>
                </w:p>
              </w:tc>
              <w:tc>
                <w:tcPr>
                  <w:tcW w:w="265" w:type="pct"/>
                  <w:tcBorders>
                    <w:top w:val="nil"/>
                    <w:left w:val="nil"/>
                    <w:bottom w:val="single" w:sz="4" w:space="0" w:color="auto"/>
                    <w:right w:val="single" w:sz="4" w:space="0" w:color="auto"/>
                  </w:tcBorders>
                  <w:shd w:val="clear" w:color="auto" w:fill="auto"/>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8</w:t>
                  </w:r>
                </w:p>
              </w:tc>
              <w:tc>
                <w:tcPr>
                  <w:tcW w:w="265" w:type="pct"/>
                  <w:tcBorders>
                    <w:top w:val="nil"/>
                    <w:left w:val="nil"/>
                    <w:bottom w:val="single" w:sz="4" w:space="0" w:color="auto"/>
                    <w:right w:val="single" w:sz="4" w:space="0" w:color="auto"/>
                  </w:tcBorders>
                  <w:shd w:val="clear" w:color="auto" w:fill="auto"/>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8</w:t>
                  </w:r>
                </w:p>
              </w:tc>
              <w:tc>
                <w:tcPr>
                  <w:tcW w:w="265" w:type="pct"/>
                  <w:tcBorders>
                    <w:top w:val="nil"/>
                    <w:left w:val="nil"/>
                    <w:bottom w:val="single" w:sz="4" w:space="0" w:color="auto"/>
                    <w:right w:val="single" w:sz="4" w:space="0" w:color="auto"/>
                  </w:tcBorders>
                  <w:shd w:val="clear" w:color="auto" w:fill="auto"/>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8</w:t>
                  </w:r>
                </w:p>
              </w:tc>
              <w:tc>
                <w:tcPr>
                  <w:tcW w:w="546" w:type="pct"/>
                  <w:vMerge/>
                  <w:tcBorders>
                    <w:top w:val="nil"/>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p>
              </w:tc>
              <w:tc>
                <w:tcPr>
                  <w:tcW w:w="546" w:type="pct"/>
                  <w:vMerge/>
                  <w:tcBorders>
                    <w:top w:val="nil"/>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p>
              </w:tc>
              <w:tc>
                <w:tcPr>
                  <w:tcW w:w="546" w:type="pct"/>
                  <w:vMerge/>
                  <w:tcBorders>
                    <w:top w:val="nil"/>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p>
              </w:tc>
              <w:tc>
                <w:tcPr>
                  <w:tcW w:w="546" w:type="pct"/>
                  <w:vMerge/>
                  <w:tcBorders>
                    <w:top w:val="nil"/>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p>
              </w:tc>
            </w:tr>
            <w:tr w:rsidR="008D446B" w:rsidRPr="008D446B" w:rsidTr="000D00C1">
              <w:trPr>
                <w:trHeight w:val="20"/>
              </w:trPr>
              <w:tc>
                <w:tcPr>
                  <w:tcW w:w="1753" w:type="pct"/>
                  <w:tcBorders>
                    <w:top w:val="nil"/>
                    <w:left w:val="single" w:sz="4" w:space="0" w:color="auto"/>
                    <w:bottom w:val="single" w:sz="4" w:space="0" w:color="auto"/>
                    <w:right w:val="single" w:sz="4" w:space="0" w:color="auto"/>
                  </w:tcBorders>
                  <w:shd w:val="clear" w:color="auto" w:fill="auto"/>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Услуга 3.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265" w:type="pct"/>
                  <w:tcBorders>
                    <w:top w:val="nil"/>
                    <w:left w:val="nil"/>
                    <w:bottom w:val="single" w:sz="4" w:space="0" w:color="auto"/>
                    <w:right w:val="single" w:sz="4" w:space="0" w:color="auto"/>
                  </w:tcBorders>
                  <w:shd w:val="clear" w:color="auto" w:fill="auto"/>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30</w:t>
                  </w:r>
                </w:p>
              </w:tc>
              <w:tc>
                <w:tcPr>
                  <w:tcW w:w="265" w:type="pct"/>
                  <w:tcBorders>
                    <w:top w:val="nil"/>
                    <w:left w:val="nil"/>
                    <w:bottom w:val="single" w:sz="4" w:space="0" w:color="auto"/>
                    <w:right w:val="single" w:sz="4" w:space="0" w:color="auto"/>
                  </w:tcBorders>
                  <w:shd w:val="clear" w:color="auto" w:fill="auto"/>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30</w:t>
                  </w:r>
                </w:p>
              </w:tc>
              <w:tc>
                <w:tcPr>
                  <w:tcW w:w="265" w:type="pct"/>
                  <w:tcBorders>
                    <w:top w:val="nil"/>
                    <w:left w:val="nil"/>
                    <w:bottom w:val="single" w:sz="4" w:space="0" w:color="auto"/>
                    <w:right w:val="single" w:sz="4" w:space="0" w:color="auto"/>
                  </w:tcBorders>
                  <w:shd w:val="clear" w:color="auto" w:fill="auto"/>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30</w:t>
                  </w:r>
                </w:p>
              </w:tc>
              <w:tc>
                <w:tcPr>
                  <w:tcW w:w="265" w:type="pct"/>
                  <w:tcBorders>
                    <w:top w:val="nil"/>
                    <w:left w:val="nil"/>
                    <w:bottom w:val="single" w:sz="4" w:space="0" w:color="auto"/>
                    <w:right w:val="single" w:sz="4" w:space="0" w:color="auto"/>
                  </w:tcBorders>
                  <w:shd w:val="clear" w:color="auto" w:fill="auto"/>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30</w:t>
                  </w:r>
                </w:p>
              </w:tc>
              <w:tc>
                <w:tcPr>
                  <w:tcW w:w="546" w:type="pct"/>
                  <w:vMerge/>
                  <w:tcBorders>
                    <w:top w:val="nil"/>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p>
              </w:tc>
              <w:tc>
                <w:tcPr>
                  <w:tcW w:w="546" w:type="pct"/>
                  <w:vMerge/>
                  <w:tcBorders>
                    <w:top w:val="nil"/>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p>
              </w:tc>
              <w:tc>
                <w:tcPr>
                  <w:tcW w:w="546" w:type="pct"/>
                  <w:vMerge/>
                  <w:tcBorders>
                    <w:top w:val="nil"/>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p>
              </w:tc>
              <w:tc>
                <w:tcPr>
                  <w:tcW w:w="546" w:type="pct"/>
                  <w:vMerge/>
                  <w:tcBorders>
                    <w:top w:val="nil"/>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p>
              </w:tc>
            </w:tr>
            <w:tr w:rsidR="008D446B" w:rsidRPr="008D446B" w:rsidTr="000D00C1">
              <w:trPr>
                <w:trHeight w:val="20"/>
              </w:trPr>
              <w:tc>
                <w:tcPr>
                  <w:tcW w:w="1753" w:type="pct"/>
                  <w:tcBorders>
                    <w:top w:val="nil"/>
                    <w:left w:val="single" w:sz="4" w:space="0" w:color="auto"/>
                    <w:bottom w:val="single" w:sz="4" w:space="0" w:color="auto"/>
                    <w:right w:val="single" w:sz="4" w:space="0" w:color="auto"/>
                  </w:tcBorders>
                  <w:shd w:val="clear" w:color="000000" w:fill="FFFFFF"/>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Услуга 4.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твк же на развитие гражданской активности молодежи и формирование здорового образа жизни</w:t>
                  </w:r>
                </w:p>
              </w:tc>
              <w:tc>
                <w:tcPr>
                  <w:tcW w:w="265" w:type="pct"/>
                  <w:tcBorders>
                    <w:top w:val="nil"/>
                    <w:left w:val="nil"/>
                    <w:bottom w:val="single" w:sz="4" w:space="0" w:color="auto"/>
                    <w:right w:val="single" w:sz="4" w:space="0" w:color="auto"/>
                  </w:tcBorders>
                  <w:shd w:val="clear" w:color="000000" w:fill="FFFFFF"/>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26</w:t>
                  </w:r>
                </w:p>
              </w:tc>
              <w:tc>
                <w:tcPr>
                  <w:tcW w:w="265" w:type="pct"/>
                  <w:tcBorders>
                    <w:top w:val="nil"/>
                    <w:left w:val="nil"/>
                    <w:bottom w:val="single" w:sz="4" w:space="0" w:color="auto"/>
                    <w:right w:val="single" w:sz="4" w:space="0" w:color="auto"/>
                  </w:tcBorders>
                  <w:shd w:val="clear" w:color="000000" w:fill="FFFFFF"/>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26</w:t>
                  </w:r>
                </w:p>
              </w:tc>
              <w:tc>
                <w:tcPr>
                  <w:tcW w:w="265" w:type="pct"/>
                  <w:tcBorders>
                    <w:top w:val="nil"/>
                    <w:left w:val="nil"/>
                    <w:bottom w:val="single" w:sz="4" w:space="0" w:color="auto"/>
                    <w:right w:val="single" w:sz="4" w:space="0" w:color="auto"/>
                  </w:tcBorders>
                  <w:shd w:val="clear" w:color="000000" w:fill="FFFFFF"/>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26</w:t>
                  </w:r>
                </w:p>
              </w:tc>
              <w:tc>
                <w:tcPr>
                  <w:tcW w:w="265" w:type="pct"/>
                  <w:tcBorders>
                    <w:top w:val="nil"/>
                    <w:left w:val="nil"/>
                    <w:bottom w:val="single" w:sz="4" w:space="0" w:color="auto"/>
                    <w:right w:val="single" w:sz="4" w:space="0" w:color="auto"/>
                  </w:tcBorders>
                  <w:shd w:val="clear" w:color="000000" w:fill="FFFFFF"/>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26</w:t>
                  </w:r>
                </w:p>
              </w:tc>
              <w:tc>
                <w:tcPr>
                  <w:tcW w:w="546" w:type="pct"/>
                  <w:vMerge/>
                  <w:tcBorders>
                    <w:top w:val="nil"/>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p>
              </w:tc>
              <w:tc>
                <w:tcPr>
                  <w:tcW w:w="546" w:type="pct"/>
                  <w:vMerge/>
                  <w:tcBorders>
                    <w:top w:val="nil"/>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p>
              </w:tc>
              <w:tc>
                <w:tcPr>
                  <w:tcW w:w="546" w:type="pct"/>
                  <w:vMerge/>
                  <w:tcBorders>
                    <w:top w:val="nil"/>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p>
              </w:tc>
              <w:tc>
                <w:tcPr>
                  <w:tcW w:w="546" w:type="pct"/>
                  <w:vMerge/>
                  <w:tcBorders>
                    <w:top w:val="nil"/>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p>
              </w:tc>
            </w:tr>
          </w:tbl>
          <w:p w:rsidR="008D446B" w:rsidRPr="008D446B" w:rsidRDefault="008D446B" w:rsidP="000D00C1">
            <w:pPr>
              <w:spacing w:line="240" w:lineRule="auto"/>
              <w:rPr>
                <w:rFonts w:ascii="Arial" w:eastAsia="Times New Roman" w:hAnsi="Arial" w:cs="Arial"/>
                <w:sz w:val="6"/>
                <w:szCs w:val="16"/>
                <w:lang w:eastAsia="ru-RU"/>
              </w:rPr>
            </w:pPr>
          </w:p>
          <w:p w:rsidR="008D446B" w:rsidRPr="008D446B" w:rsidRDefault="008D446B" w:rsidP="000D00C1">
            <w:pPr>
              <w:suppressAutoHyphens/>
              <w:autoSpaceDE w:val="0"/>
              <w:spacing w:after="0" w:line="240" w:lineRule="auto"/>
              <w:ind w:firstLine="4962"/>
              <w:jc w:val="right"/>
              <w:rPr>
                <w:rFonts w:ascii="Arial" w:eastAsia="Times New Roman" w:hAnsi="Arial" w:cs="Arial"/>
                <w:sz w:val="18"/>
                <w:szCs w:val="20"/>
                <w:lang w:eastAsia="ar-SA"/>
              </w:rPr>
            </w:pPr>
            <w:r w:rsidRPr="008D446B">
              <w:rPr>
                <w:rFonts w:ascii="Arial" w:eastAsia="Times New Roman" w:hAnsi="Arial" w:cs="Arial"/>
                <w:sz w:val="18"/>
                <w:szCs w:val="20"/>
                <w:lang w:eastAsia="ar-SA"/>
              </w:rPr>
              <w:t>Приложение к постановлению № 1158-п</w:t>
            </w:r>
          </w:p>
          <w:p w:rsidR="008D446B" w:rsidRPr="008D446B" w:rsidRDefault="008D446B" w:rsidP="000D00C1">
            <w:pPr>
              <w:suppressAutoHyphens/>
              <w:autoSpaceDE w:val="0"/>
              <w:spacing w:after="0" w:line="240" w:lineRule="auto"/>
              <w:ind w:firstLine="4962"/>
              <w:jc w:val="right"/>
              <w:rPr>
                <w:rFonts w:ascii="Arial" w:eastAsia="Times New Roman" w:hAnsi="Arial" w:cs="Arial"/>
                <w:sz w:val="18"/>
                <w:szCs w:val="20"/>
                <w:lang w:eastAsia="ar-SA"/>
              </w:rPr>
            </w:pPr>
            <w:r w:rsidRPr="008D446B">
              <w:rPr>
                <w:rFonts w:ascii="Arial" w:eastAsia="Times New Roman" w:hAnsi="Arial" w:cs="Arial"/>
                <w:sz w:val="18"/>
                <w:szCs w:val="20"/>
                <w:lang w:eastAsia="ar-SA"/>
              </w:rPr>
              <w:t xml:space="preserve">Администрации Богучанского района </w:t>
            </w:r>
            <w:proofErr w:type="gramStart"/>
            <w:r w:rsidRPr="008D446B">
              <w:rPr>
                <w:rFonts w:ascii="Arial" w:eastAsia="Times New Roman" w:hAnsi="Arial" w:cs="Arial"/>
                <w:sz w:val="18"/>
                <w:szCs w:val="20"/>
                <w:lang w:eastAsia="ar-SA"/>
              </w:rPr>
              <w:t>от</w:t>
            </w:r>
            <w:proofErr w:type="gramEnd"/>
            <w:r w:rsidRPr="008D446B">
              <w:rPr>
                <w:rFonts w:ascii="Arial" w:eastAsia="Times New Roman" w:hAnsi="Arial" w:cs="Arial"/>
                <w:sz w:val="18"/>
                <w:szCs w:val="20"/>
                <w:lang w:eastAsia="ar-SA"/>
              </w:rPr>
              <w:t xml:space="preserve">   </w:t>
            </w:r>
          </w:p>
          <w:p w:rsidR="008D446B" w:rsidRPr="008D446B" w:rsidRDefault="008D446B" w:rsidP="000D00C1">
            <w:pPr>
              <w:suppressAutoHyphens/>
              <w:autoSpaceDE w:val="0"/>
              <w:spacing w:after="0" w:line="240" w:lineRule="auto"/>
              <w:ind w:firstLine="4962"/>
              <w:jc w:val="right"/>
              <w:rPr>
                <w:rFonts w:ascii="Arial" w:eastAsia="Times New Roman" w:hAnsi="Arial" w:cs="Arial"/>
                <w:sz w:val="18"/>
                <w:szCs w:val="20"/>
                <w:lang w:eastAsia="ar-SA"/>
              </w:rPr>
            </w:pPr>
            <w:r w:rsidRPr="008D446B">
              <w:rPr>
                <w:rFonts w:ascii="Arial" w:eastAsia="Times New Roman" w:hAnsi="Arial" w:cs="Arial"/>
                <w:sz w:val="18"/>
                <w:szCs w:val="20"/>
                <w:lang w:eastAsia="ar-SA"/>
              </w:rPr>
              <w:t>15.11.2023</w:t>
            </w:r>
          </w:p>
          <w:p w:rsidR="008D446B" w:rsidRPr="008D446B" w:rsidRDefault="008D446B" w:rsidP="000D00C1">
            <w:pPr>
              <w:suppressAutoHyphens/>
              <w:autoSpaceDE w:val="0"/>
              <w:spacing w:after="0" w:line="240" w:lineRule="auto"/>
              <w:ind w:firstLine="4962"/>
              <w:jc w:val="right"/>
              <w:rPr>
                <w:rFonts w:ascii="Arial" w:eastAsia="Times New Roman" w:hAnsi="Arial" w:cs="Arial"/>
                <w:sz w:val="18"/>
                <w:szCs w:val="20"/>
                <w:lang w:eastAsia="ar-SA"/>
              </w:rPr>
            </w:pPr>
          </w:p>
          <w:p w:rsidR="008D446B" w:rsidRPr="008D446B" w:rsidRDefault="008D446B" w:rsidP="000D00C1">
            <w:pPr>
              <w:suppressAutoHyphens/>
              <w:autoSpaceDE w:val="0"/>
              <w:spacing w:after="0" w:line="240" w:lineRule="auto"/>
              <w:ind w:firstLine="4962"/>
              <w:jc w:val="right"/>
              <w:rPr>
                <w:rFonts w:ascii="Arial" w:eastAsia="Times New Roman" w:hAnsi="Arial" w:cs="Arial"/>
                <w:sz w:val="18"/>
                <w:szCs w:val="20"/>
                <w:lang w:eastAsia="ar-SA"/>
              </w:rPr>
            </w:pPr>
            <w:r w:rsidRPr="008D446B">
              <w:rPr>
                <w:rFonts w:ascii="Arial" w:eastAsia="Times New Roman" w:hAnsi="Arial" w:cs="Arial"/>
                <w:sz w:val="18"/>
                <w:szCs w:val="20"/>
                <w:lang w:eastAsia="ar-SA"/>
              </w:rPr>
              <w:t xml:space="preserve">Приложение к постановлению </w:t>
            </w:r>
          </w:p>
          <w:p w:rsidR="008D446B" w:rsidRPr="008D446B" w:rsidRDefault="008D446B" w:rsidP="000D00C1">
            <w:pPr>
              <w:widowControl w:val="0"/>
              <w:suppressAutoHyphens/>
              <w:autoSpaceDE w:val="0"/>
              <w:spacing w:after="0" w:line="240" w:lineRule="auto"/>
              <w:ind w:firstLine="720"/>
              <w:jc w:val="right"/>
              <w:rPr>
                <w:rFonts w:ascii="Arial" w:eastAsia="Times New Roman" w:hAnsi="Arial" w:cs="Arial"/>
                <w:sz w:val="18"/>
                <w:szCs w:val="20"/>
                <w:lang w:eastAsia="ar-SA"/>
              </w:rPr>
            </w:pPr>
            <w:r w:rsidRPr="008D446B">
              <w:rPr>
                <w:rFonts w:ascii="Arial" w:eastAsia="Times New Roman" w:hAnsi="Arial" w:cs="Arial"/>
                <w:sz w:val="18"/>
                <w:szCs w:val="20"/>
                <w:lang w:eastAsia="ar-SA"/>
              </w:rPr>
              <w:t xml:space="preserve">                                                                       администрации Богучанского       </w:t>
            </w:r>
          </w:p>
          <w:p w:rsidR="008D446B" w:rsidRPr="008D446B" w:rsidRDefault="008D446B" w:rsidP="000D00C1">
            <w:pPr>
              <w:suppressAutoHyphens/>
              <w:autoSpaceDE w:val="0"/>
              <w:spacing w:after="0" w:line="240" w:lineRule="auto"/>
              <w:ind w:firstLine="4962"/>
              <w:jc w:val="right"/>
              <w:rPr>
                <w:rFonts w:ascii="Arial" w:eastAsia="Times New Roman" w:hAnsi="Arial" w:cs="Arial"/>
                <w:sz w:val="18"/>
                <w:szCs w:val="20"/>
                <w:lang w:eastAsia="ar-SA"/>
              </w:rPr>
            </w:pPr>
            <w:r w:rsidRPr="008D446B">
              <w:rPr>
                <w:rFonts w:ascii="Arial" w:eastAsia="Times New Roman" w:hAnsi="Arial" w:cs="Arial"/>
                <w:sz w:val="18"/>
                <w:szCs w:val="20"/>
                <w:lang w:eastAsia="ar-SA"/>
              </w:rPr>
              <w:t>района от   01.11.2013  №1398 -</w:t>
            </w:r>
            <w:proofErr w:type="gramStart"/>
            <w:r w:rsidRPr="008D446B">
              <w:rPr>
                <w:rFonts w:ascii="Arial" w:eastAsia="Times New Roman" w:hAnsi="Arial" w:cs="Arial"/>
                <w:sz w:val="18"/>
                <w:szCs w:val="20"/>
                <w:lang w:eastAsia="ar-SA"/>
              </w:rPr>
              <w:t>п</w:t>
            </w:r>
            <w:proofErr w:type="gramEnd"/>
          </w:p>
          <w:p w:rsidR="008D446B" w:rsidRPr="008D446B" w:rsidRDefault="008D446B" w:rsidP="000D00C1">
            <w:pPr>
              <w:suppressAutoHyphens/>
              <w:autoSpaceDE w:val="0"/>
              <w:spacing w:after="0" w:line="240" w:lineRule="auto"/>
              <w:jc w:val="right"/>
              <w:rPr>
                <w:rFonts w:ascii="Arial" w:eastAsia="Times New Roman" w:hAnsi="Arial" w:cs="Arial"/>
                <w:sz w:val="20"/>
                <w:szCs w:val="20"/>
                <w:lang w:eastAsia="ar-SA"/>
              </w:rPr>
            </w:pPr>
          </w:p>
          <w:p w:rsidR="008D446B" w:rsidRPr="008D446B" w:rsidRDefault="008D446B" w:rsidP="000D00C1">
            <w:pPr>
              <w:suppressAutoHyphens/>
              <w:spacing w:after="0" w:line="240" w:lineRule="auto"/>
              <w:jc w:val="center"/>
              <w:rPr>
                <w:rFonts w:ascii="Arial" w:eastAsia="Times New Roman" w:hAnsi="Arial" w:cs="Arial"/>
                <w:bCs/>
                <w:sz w:val="20"/>
                <w:szCs w:val="20"/>
                <w:lang w:eastAsia="ar-SA"/>
              </w:rPr>
            </w:pPr>
            <w:r w:rsidRPr="008D446B">
              <w:rPr>
                <w:rFonts w:ascii="Arial" w:eastAsia="Times New Roman" w:hAnsi="Arial" w:cs="Arial"/>
                <w:bCs/>
                <w:sz w:val="20"/>
                <w:szCs w:val="20"/>
                <w:lang w:eastAsia="ar-SA"/>
              </w:rPr>
              <w:t>Муниципальная программа Богучанского района</w:t>
            </w:r>
          </w:p>
          <w:p w:rsidR="008D446B" w:rsidRPr="008D446B" w:rsidRDefault="008D446B" w:rsidP="000D00C1">
            <w:pPr>
              <w:suppressAutoHyphens/>
              <w:snapToGrid w:val="0"/>
              <w:spacing w:after="0" w:line="240" w:lineRule="auto"/>
              <w:ind w:left="-108"/>
              <w:jc w:val="center"/>
              <w:rPr>
                <w:rFonts w:ascii="Arial" w:eastAsia="Times New Roman" w:hAnsi="Arial" w:cs="Arial"/>
                <w:bCs/>
                <w:sz w:val="20"/>
                <w:szCs w:val="20"/>
                <w:lang w:eastAsia="ar-SA"/>
              </w:rPr>
            </w:pPr>
            <w:r w:rsidRPr="008D446B">
              <w:rPr>
                <w:rFonts w:ascii="Arial" w:eastAsia="Times New Roman" w:hAnsi="Arial" w:cs="Arial"/>
                <w:bCs/>
                <w:sz w:val="20"/>
                <w:szCs w:val="20"/>
                <w:lang w:eastAsia="ar-SA"/>
              </w:rPr>
              <w:t xml:space="preserve">«Молодежь Приангарья» </w:t>
            </w:r>
          </w:p>
          <w:p w:rsidR="008D446B" w:rsidRPr="008D446B" w:rsidRDefault="008D446B" w:rsidP="000D00C1">
            <w:pPr>
              <w:suppressAutoHyphens/>
              <w:spacing w:after="0" w:line="240" w:lineRule="auto"/>
              <w:jc w:val="center"/>
              <w:rPr>
                <w:rFonts w:ascii="Arial" w:eastAsia="Times New Roman" w:hAnsi="Arial" w:cs="Arial"/>
                <w:bCs/>
                <w:sz w:val="20"/>
                <w:szCs w:val="20"/>
                <w:lang w:eastAsia="ar-SA"/>
              </w:rPr>
            </w:pPr>
          </w:p>
          <w:p w:rsidR="008D446B" w:rsidRPr="008D446B" w:rsidRDefault="008D446B" w:rsidP="000D00C1">
            <w:pPr>
              <w:suppressAutoHyphens/>
              <w:spacing w:after="0" w:line="240" w:lineRule="auto"/>
              <w:jc w:val="center"/>
              <w:rPr>
                <w:rFonts w:ascii="Arial" w:eastAsia="Times New Roman" w:hAnsi="Arial" w:cs="Arial"/>
                <w:sz w:val="20"/>
                <w:szCs w:val="20"/>
                <w:lang w:eastAsia="ar-SA"/>
              </w:rPr>
            </w:pPr>
            <w:r w:rsidRPr="008D446B">
              <w:rPr>
                <w:rFonts w:ascii="Arial" w:eastAsia="Times New Roman" w:hAnsi="Arial" w:cs="Arial"/>
                <w:sz w:val="20"/>
                <w:szCs w:val="20"/>
                <w:lang w:eastAsia="ar-SA"/>
              </w:rPr>
              <w:t>1. Паспорт</w:t>
            </w:r>
          </w:p>
          <w:p w:rsidR="008D446B" w:rsidRPr="008D446B" w:rsidRDefault="008D446B" w:rsidP="000D00C1">
            <w:pPr>
              <w:suppressAutoHyphens/>
              <w:spacing w:after="0" w:line="240" w:lineRule="auto"/>
              <w:jc w:val="center"/>
              <w:rPr>
                <w:rFonts w:ascii="Arial" w:eastAsia="Times New Roman" w:hAnsi="Arial" w:cs="Arial"/>
                <w:sz w:val="20"/>
                <w:szCs w:val="20"/>
                <w:lang w:eastAsia="ar-SA"/>
              </w:rPr>
            </w:pPr>
            <w:r w:rsidRPr="008D446B">
              <w:rPr>
                <w:rFonts w:ascii="Arial" w:eastAsia="Times New Roman" w:hAnsi="Arial" w:cs="Arial"/>
                <w:sz w:val="20"/>
                <w:szCs w:val="20"/>
                <w:lang w:eastAsia="ar-SA"/>
              </w:rPr>
              <w:t xml:space="preserve">муниципальной  программы «Молодежь Приангарья»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64"/>
              <w:gridCol w:w="6381"/>
            </w:tblGrid>
            <w:tr w:rsidR="008D446B" w:rsidRPr="008D446B" w:rsidTr="000D00C1">
              <w:trPr>
                <w:trHeight w:val="20"/>
              </w:trPr>
              <w:tc>
                <w:tcPr>
                  <w:tcW w:w="1586" w:type="pct"/>
                </w:tcPr>
                <w:p w:rsidR="008D446B" w:rsidRPr="008D446B" w:rsidRDefault="008D446B" w:rsidP="000D00C1">
                  <w:pPr>
                    <w:widowControl w:val="0"/>
                    <w:suppressAutoHyphens/>
                    <w:spacing w:after="0" w:line="240" w:lineRule="auto"/>
                    <w:ind w:left="360"/>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Наименование муниципальной программы</w:t>
                  </w:r>
                </w:p>
              </w:tc>
              <w:tc>
                <w:tcPr>
                  <w:tcW w:w="3414" w:type="pct"/>
                </w:tcPr>
                <w:p w:rsidR="008D446B" w:rsidRPr="008D446B" w:rsidRDefault="008D446B" w:rsidP="000D00C1">
                  <w:pPr>
                    <w:suppressAutoHyphens/>
                    <w:snapToGrid w:val="0"/>
                    <w:spacing w:after="0" w:line="240" w:lineRule="auto"/>
                    <w:ind w:left="180" w:right="132"/>
                    <w:rPr>
                      <w:rFonts w:ascii="Arial" w:eastAsia="Times New Roman" w:hAnsi="Arial" w:cs="Arial"/>
                      <w:sz w:val="14"/>
                      <w:szCs w:val="14"/>
                      <w:lang w:eastAsia="ar-SA"/>
                    </w:rPr>
                  </w:pPr>
                  <w:r w:rsidRPr="008D446B">
                    <w:rPr>
                      <w:rFonts w:ascii="Arial" w:eastAsia="Times New Roman" w:hAnsi="Arial" w:cs="Arial"/>
                      <w:sz w:val="14"/>
                      <w:szCs w:val="14"/>
                      <w:lang w:eastAsia="ar-SA"/>
                    </w:rPr>
                    <w:t>Муниципальная программа «Молодежь Приангарья»  (далее - Программа)</w:t>
                  </w:r>
                </w:p>
                <w:p w:rsidR="008D446B" w:rsidRPr="008D446B" w:rsidRDefault="008D446B" w:rsidP="000D00C1">
                  <w:pPr>
                    <w:suppressAutoHyphens/>
                    <w:snapToGrid w:val="0"/>
                    <w:spacing w:after="0" w:line="240" w:lineRule="auto"/>
                    <w:ind w:right="132"/>
                    <w:jc w:val="both"/>
                    <w:rPr>
                      <w:rFonts w:ascii="Arial" w:eastAsia="Times New Roman" w:hAnsi="Arial" w:cs="Arial"/>
                      <w:sz w:val="14"/>
                      <w:szCs w:val="14"/>
                      <w:lang w:eastAsia="ar-SA"/>
                    </w:rPr>
                  </w:pPr>
                </w:p>
              </w:tc>
            </w:tr>
            <w:tr w:rsidR="008D446B" w:rsidRPr="008D446B" w:rsidTr="000D00C1">
              <w:trPr>
                <w:trHeight w:val="20"/>
              </w:trPr>
              <w:tc>
                <w:tcPr>
                  <w:tcW w:w="1586" w:type="pct"/>
                </w:tcPr>
                <w:p w:rsidR="008D446B" w:rsidRPr="008D446B" w:rsidRDefault="008D446B" w:rsidP="000D00C1">
                  <w:pPr>
                    <w:widowControl w:val="0"/>
                    <w:suppressAutoHyphens/>
                    <w:spacing w:after="0" w:line="240" w:lineRule="auto"/>
                    <w:ind w:left="360"/>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Основания для разработки  муниципальной программы</w:t>
                  </w:r>
                </w:p>
              </w:tc>
              <w:tc>
                <w:tcPr>
                  <w:tcW w:w="3414" w:type="pct"/>
                </w:tcPr>
                <w:p w:rsidR="008D446B" w:rsidRPr="008D446B" w:rsidRDefault="008D446B" w:rsidP="000D00C1">
                  <w:pPr>
                    <w:suppressAutoHyphens/>
                    <w:autoSpaceDE w:val="0"/>
                    <w:autoSpaceDN w:val="0"/>
                    <w:adjustRightInd w:val="0"/>
                    <w:spacing w:after="0" w:line="240" w:lineRule="auto"/>
                    <w:jc w:val="both"/>
                    <w:rPr>
                      <w:rFonts w:ascii="Arial" w:eastAsia="Times New Roman" w:hAnsi="Arial" w:cs="Arial"/>
                      <w:sz w:val="14"/>
                      <w:szCs w:val="14"/>
                      <w:lang w:eastAsia="ar-SA"/>
                    </w:rPr>
                  </w:pPr>
                  <w:r w:rsidRPr="008D446B">
                    <w:rPr>
                      <w:rFonts w:ascii="Arial" w:eastAsia="Times New Roman" w:hAnsi="Arial" w:cs="Arial"/>
                      <w:sz w:val="14"/>
                      <w:szCs w:val="14"/>
                      <w:lang w:eastAsia="ar-SA"/>
                    </w:rPr>
                    <w:t>Статья 179 Бюджетного кодекса Российской Федерации;</w:t>
                  </w:r>
                </w:p>
                <w:p w:rsidR="008D446B" w:rsidRPr="008D446B" w:rsidRDefault="008D446B" w:rsidP="000D00C1">
                  <w:pPr>
                    <w:suppressAutoHyphens/>
                    <w:autoSpaceDE w:val="0"/>
                    <w:autoSpaceDN w:val="0"/>
                    <w:adjustRightInd w:val="0"/>
                    <w:spacing w:after="0" w:line="240" w:lineRule="auto"/>
                    <w:jc w:val="both"/>
                    <w:rPr>
                      <w:rFonts w:ascii="Arial" w:eastAsia="Times New Roman" w:hAnsi="Arial" w:cs="Arial"/>
                      <w:sz w:val="14"/>
                      <w:szCs w:val="14"/>
                      <w:lang w:eastAsia="ar-SA"/>
                    </w:rPr>
                  </w:pPr>
                  <w:r w:rsidRPr="008D446B">
                    <w:rPr>
                      <w:rFonts w:ascii="Arial" w:eastAsia="Times New Roman" w:hAnsi="Arial" w:cs="Arial"/>
                      <w:sz w:val="14"/>
                      <w:szCs w:val="14"/>
                      <w:lang w:eastAsia="ar-SA"/>
                    </w:rPr>
                    <w:t>Закон Красноярского края от 08 декабря 2006 года N 20-5445 «О государственной молодежной политике Красноярского края»;</w:t>
                  </w:r>
                </w:p>
                <w:p w:rsidR="008D446B" w:rsidRPr="008D446B" w:rsidRDefault="008D446B" w:rsidP="000D00C1">
                  <w:pPr>
                    <w:suppressAutoHyphens/>
                    <w:autoSpaceDE w:val="0"/>
                    <w:autoSpaceDN w:val="0"/>
                    <w:adjustRightInd w:val="0"/>
                    <w:spacing w:after="0" w:line="240" w:lineRule="auto"/>
                    <w:jc w:val="both"/>
                    <w:rPr>
                      <w:rFonts w:ascii="Arial" w:eastAsia="Times New Roman" w:hAnsi="Arial" w:cs="Arial"/>
                      <w:sz w:val="14"/>
                      <w:szCs w:val="14"/>
                      <w:lang w:eastAsia="ar-SA"/>
                    </w:rPr>
                  </w:pPr>
                  <w:r w:rsidRPr="008D446B">
                    <w:rPr>
                      <w:rFonts w:ascii="Arial" w:eastAsia="Times New Roman" w:hAnsi="Arial" w:cs="Arial"/>
                      <w:sz w:val="14"/>
                      <w:szCs w:val="14"/>
                      <w:lang w:eastAsia="ar-SA"/>
                    </w:rPr>
                    <w:t>Постановление Правительства  Красноярского края от 01.08.2013 № 374-п «Об утверждении Порядка  принятия решений о разработке государственных  программ  Красноярского края, их формировании и реализации»</w:t>
                  </w:r>
                </w:p>
                <w:p w:rsidR="008D446B" w:rsidRPr="008D446B" w:rsidRDefault="008D446B" w:rsidP="000D00C1">
                  <w:pPr>
                    <w:suppressAutoHyphens/>
                    <w:autoSpaceDE w:val="0"/>
                    <w:autoSpaceDN w:val="0"/>
                    <w:adjustRightInd w:val="0"/>
                    <w:spacing w:after="0" w:line="240" w:lineRule="auto"/>
                    <w:jc w:val="both"/>
                    <w:rPr>
                      <w:rFonts w:ascii="Arial" w:eastAsia="Times New Roman" w:hAnsi="Arial" w:cs="Arial"/>
                      <w:sz w:val="14"/>
                      <w:szCs w:val="14"/>
                      <w:lang w:eastAsia="ar-SA"/>
                    </w:rPr>
                  </w:pPr>
                  <w:r w:rsidRPr="008D446B">
                    <w:rPr>
                      <w:rFonts w:ascii="Arial" w:eastAsia="Times New Roman" w:hAnsi="Arial" w:cs="Arial"/>
                      <w:sz w:val="14"/>
                      <w:szCs w:val="14"/>
                      <w:lang w:eastAsia="ar-SA"/>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8D446B" w:rsidRPr="008D446B" w:rsidTr="000D00C1">
              <w:trPr>
                <w:trHeight w:val="20"/>
              </w:trPr>
              <w:tc>
                <w:tcPr>
                  <w:tcW w:w="1586" w:type="pct"/>
                </w:tcPr>
                <w:p w:rsidR="008D446B" w:rsidRPr="008D446B" w:rsidRDefault="008D446B" w:rsidP="000D00C1">
                  <w:pPr>
                    <w:widowControl w:val="0"/>
                    <w:suppressAutoHyphens/>
                    <w:autoSpaceDE w:val="0"/>
                    <w:spacing w:after="0" w:line="240" w:lineRule="auto"/>
                    <w:jc w:val="both"/>
                    <w:rPr>
                      <w:rFonts w:ascii="Arial" w:eastAsia="Times New Roman" w:hAnsi="Arial" w:cs="Arial"/>
                      <w:sz w:val="14"/>
                      <w:szCs w:val="14"/>
                      <w:lang w:eastAsia="ar-SA"/>
                    </w:rPr>
                  </w:pPr>
                  <w:r w:rsidRPr="008D446B">
                    <w:rPr>
                      <w:rFonts w:ascii="Arial" w:eastAsia="Times New Roman" w:hAnsi="Arial" w:cs="Arial"/>
                      <w:sz w:val="14"/>
                      <w:szCs w:val="14"/>
                      <w:lang w:eastAsia="ar-SA"/>
                    </w:rPr>
                    <w:t>Ответственный исполнитель муниципальной программы</w:t>
                  </w:r>
                </w:p>
              </w:tc>
              <w:tc>
                <w:tcPr>
                  <w:tcW w:w="3414" w:type="pct"/>
                </w:tcPr>
                <w:p w:rsidR="008D446B" w:rsidRPr="008D446B" w:rsidRDefault="008D446B" w:rsidP="000D00C1">
                  <w:pPr>
                    <w:suppressAutoHyphens/>
                    <w:spacing w:after="0" w:line="240" w:lineRule="auto"/>
                    <w:jc w:val="both"/>
                    <w:rPr>
                      <w:rFonts w:ascii="Arial" w:eastAsia="Times New Roman" w:hAnsi="Arial" w:cs="Arial"/>
                      <w:sz w:val="14"/>
                      <w:szCs w:val="14"/>
                      <w:lang w:eastAsia="ar-SA"/>
                    </w:rPr>
                  </w:pPr>
                  <w:r w:rsidRPr="008D446B">
                    <w:rPr>
                      <w:rFonts w:ascii="Arial" w:eastAsia="Times New Roman" w:hAnsi="Arial" w:cs="Arial"/>
                      <w:sz w:val="14"/>
                      <w:szCs w:val="14"/>
                      <w:lang w:eastAsia="ar-SA"/>
                    </w:rPr>
                    <w:t>Администрация Богучанского района (сроки реализации с 2014 по 2017 год включительно);</w:t>
                  </w:r>
                </w:p>
                <w:p w:rsidR="008D446B" w:rsidRPr="008D446B" w:rsidRDefault="008D446B" w:rsidP="000D00C1">
                  <w:pPr>
                    <w:suppressAutoHyphens/>
                    <w:spacing w:after="0" w:line="240" w:lineRule="auto"/>
                    <w:jc w:val="both"/>
                    <w:rPr>
                      <w:rFonts w:ascii="Arial" w:eastAsia="Times New Roman" w:hAnsi="Arial" w:cs="Arial"/>
                      <w:sz w:val="14"/>
                      <w:szCs w:val="14"/>
                      <w:lang w:eastAsia="ar-SA"/>
                    </w:rPr>
                  </w:pPr>
                  <w:r w:rsidRPr="008D446B">
                    <w:rPr>
                      <w:rFonts w:ascii="Arial" w:eastAsia="Times New Roman" w:hAnsi="Arial" w:cs="Arial"/>
                      <w:sz w:val="14"/>
                      <w:szCs w:val="14"/>
                      <w:lang w:eastAsia="ar-SA"/>
                    </w:rPr>
                    <w:t>Муниципальное казенное учреждение «Управление культуры, физической культуры, спорта и молодежной политики Богучанского района».</w:t>
                  </w:r>
                </w:p>
              </w:tc>
            </w:tr>
            <w:tr w:rsidR="008D446B" w:rsidRPr="008D446B" w:rsidTr="000D00C1">
              <w:trPr>
                <w:trHeight w:val="20"/>
              </w:trPr>
              <w:tc>
                <w:tcPr>
                  <w:tcW w:w="1586" w:type="pct"/>
                </w:tcPr>
                <w:p w:rsidR="008D446B" w:rsidRPr="008D446B" w:rsidRDefault="008D446B" w:rsidP="000D00C1">
                  <w:pPr>
                    <w:suppressAutoHyphens/>
                    <w:autoSpaceDE w:val="0"/>
                    <w:autoSpaceDN w:val="0"/>
                    <w:adjustRightInd w:val="0"/>
                    <w:spacing w:after="0" w:line="240" w:lineRule="auto"/>
                    <w:jc w:val="both"/>
                    <w:rPr>
                      <w:rFonts w:ascii="Arial" w:eastAsia="Times New Roman" w:hAnsi="Arial" w:cs="Arial"/>
                      <w:sz w:val="14"/>
                      <w:szCs w:val="14"/>
                      <w:lang w:eastAsia="ar-SA"/>
                    </w:rPr>
                  </w:pPr>
                  <w:r w:rsidRPr="008D446B">
                    <w:rPr>
                      <w:rFonts w:ascii="Arial" w:eastAsia="Times New Roman" w:hAnsi="Arial" w:cs="Arial"/>
                      <w:sz w:val="14"/>
                      <w:szCs w:val="14"/>
                      <w:lang w:eastAsia="ar-SA"/>
                    </w:rPr>
                    <w:t>Соисполнители муниципальной программы</w:t>
                  </w:r>
                </w:p>
              </w:tc>
              <w:tc>
                <w:tcPr>
                  <w:tcW w:w="3414" w:type="pct"/>
                </w:tcPr>
                <w:p w:rsidR="008D446B" w:rsidRPr="008D446B" w:rsidRDefault="008D446B" w:rsidP="000D00C1">
                  <w:pPr>
                    <w:tabs>
                      <w:tab w:val="left" w:pos="720"/>
                    </w:tabs>
                    <w:suppressAutoHyphens/>
                    <w:spacing w:after="0" w:line="240" w:lineRule="auto"/>
                    <w:ind w:left="60" w:right="132" w:firstLine="21"/>
                    <w:jc w:val="both"/>
                    <w:rPr>
                      <w:rFonts w:ascii="Arial" w:eastAsia="Times New Roman" w:hAnsi="Arial" w:cs="Arial"/>
                      <w:sz w:val="14"/>
                      <w:szCs w:val="14"/>
                      <w:lang w:eastAsia="ar-SA"/>
                    </w:rPr>
                  </w:pPr>
                  <w:r w:rsidRPr="008D446B">
                    <w:rPr>
                      <w:rFonts w:ascii="Arial" w:eastAsia="Times New Roman" w:hAnsi="Arial" w:cs="Arial"/>
                      <w:sz w:val="14"/>
                      <w:szCs w:val="14"/>
                      <w:lang w:eastAsia="ar-SA"/>
                    </w:rPr>
                    <w:t xml:space="preserve">Финансовое управление администрации Богучанского района;  </w:t>
                  </w:r>
                </w:p>
                <w:p w:rsidR="008D446B" w:rsidRPr="008D446B" w:rsidRDefault="008D446B" w:rsidP="000D00C1">
                  <w:pPr>
                    <w:suppressAutoHyphens/>
                    <w:snapToGrid w:val="0"/>
                    <w:spacing w:after="0" w:line="240" w:lineRule="auto"/>
                    <w:ind w:left="60" w:right="132" w:firstLine="21"/>
                    <w:rPr>
                      <w:rFonts w:ascii="Arial" w:eastAsia="Times New Roman" w:hAnsi="Arial" w:cs="Arial"/>
                      <w:sz w:val="14"/>
                      <w:szCs w:val="14"/>
                      <w:lang w:eastAsia="ar-SA"/>
                    </w:rPr>
                  </w:pPr>
                  <w:r w:rsidRPr="008D446B">
                    <w:rPr>
                      <w:rFonts w:ascii="Arial" w:eastAsia="Times New Roman" w:hAnsi="Arial" w:cs="Arial"/>
                      <w:sz w:val="14"/>
                      <w:szCs w:val="14"/>
                      <w:lang w:eastAsia="ar-SA"/>
                    </w:rPr>
                    <w:t xml:space="preserve">Управление муниципальной собственностью Богучанского района; </w:t>
                  </w:r>
                </w:p>
              </w:tc>
            </w:tr>
            <w:tr w:rsidR="008D446B" w:rsidRPr="008D446B" w:rsidTr="000D00C1">
              <w:trPr>
                <w:trHeight w:val="20"/>
              </w:trPr>
              <w:tc>
                <w:tcPr>
                  <w:tcW w:w="1586" w:type="pct"/>
                </w:tcPr>
                <w:p w:rsidR="008D446B" w:rsidRPr="008D446B" w:rsidRDefault="008D446B" w:rsidP="000D00C1">
                  <w:pPr>
                    <w:widowControl w:val="0"/>
                    <w:suppressAutoHyphens/>
                    <w:autoSpaceDE w:val="0"/>
                    <w:spacing w:after="0" w:line="240" w:lineRule="auto"/>
                    <w:rPr>
                      <w:rFonts w:ascii="Arial" w:eastAsia="Times New Roman" w:hAnsi="Arial" w:cs="Arial"/>
                      <w:sz w:val="14"/>
                      <w:szCs w:val="14"/>
                      <w:lang w:eastAsia="ar-SA"/>
                    </w:rPr>
                  </w:pPr>
                  <w:r w:rsidRPr="008D446B">
                    <w:rPr>
                      <w:rFonts w:ascii="Arial" w:eastAsia="Times New Roman" w:hAnsi="Arial" w:cs="Arial"/>
                      <w:sz w:val="14"/>
                      <w:szCs w:val="14"/>
                      <w:lang w:eastAsia="ar-SA"/>
                    </w:rPr>
                    <w:lastRenderedPageBreak/>
                    <w:t>Перечень подпрограмм муниципальной программы</w:t>
                  </w:r>
                </w:p>
              </w:tc>
              <w:tc>
                <w:tcPr>
                  <w:tcW w:w="3414" w:type="pct"/>
                </w:tcPr>
                <w:p w:rsidR="008D446B" w:rsidRPr="008D446B" w:rsidRDefault="008D446B" w:rsidP="000D00C1">
                  <w:pPr>
                    <w:suppressAutoHyphens/>
                    <w:spacing w:after="0" w:line="240" w:lineRule="auto"/>
                    <w:ind w:left="60" w:right="132"/>
                    <w:rPr>
                      <w:rFonts w:ascii="Arial" w:eastAsia="Times New Roman" w:hAnsi="Arial" w:cs="Arial"/>
                      <w:sz w:val="14"/>
                      <w:szCs w:val="14"/>
                      <w:lang w:eastAsia="ar-SA"/>
                    </w:rPr>
                  </w:pPr>
                  <w:r w:rsidRPr="008D446B">
                    <w:rPr>
                      <w:rFonts w:ascii="Arial" w:eastAsia="Times New Roman" w:hAnsi="Arial" w:cs="Arial"/>
                      <w:sz w:val="14"/>
                      <w:szCs w:val="14"/>
                      <w:lang w:eastAsia="ar-SA"/>
                    </w:rPr>
                    <w:t xml:space="preserve">Подпрограмма 1 «Вовлечение молодежи Богучанского района в социальную практику»; </w:t>
                  </w:r>
                </w:p>
                <w:p w:rsidR="008D446B" w:rsidRPr="008D446B" w:rsidRDefault="008D446B" w:rsidP="000D00C1">
                  <w:pPr>
                    <w:suppressAutoHyphens/>
                    <w:spacing w:after="0" w:line="240" w:lineRule="auto"/>
                    <w:ind w:left="60" w:right="132"/>
                    <w:rPr>
                      <w:rFonts w:ascii="Arial" w:eastAsia="Times New Roman" w:hAnsi="Arial" w:cs="Arial"/>
                      <w:sz w:val="14"/>
                      <w:szCs w:val="14"/>
                      <w:lang w:eastAsia="ar-SA"/>
                    </w:rPr>
                  </w:pPr>
                  <w:r w:rsidRPr="008D446B">
                    <w:rPr>
                      <w:rFonts w:ascii="Arial" w:eastAsia="Times New Roman" w:hAnsi="Arial" w:cs="Arial"/>
                      <w:sz w:val="14"/>
                      <w:szCs w:val="14"/>
                      <w:lang w:eastAsia="ar-SA"/>
                    </w:rPr>
                    <w:t>Подпрограмма 2 «Патриотическое воспитание молодежи Богучанского района»;</w:t>
                  </w:r>
                </w:p>
                <w:p w:rsidR="008D446B" w:rsidRPr="008D446B" w:rsidRDefault="008D446B" w:rsidP="000D00C1">
                  <w:pPr>
                    <w:suppressAutoHyphens/>
                    <w:spacing w:after="0" w:line="240" w:lineRule="auto"/>
                    <w:ind w:left="60" w:right="132"/>
                    <w:rPr>
                      <w:rFonts w:ascii="Arial" w:eastAsia="Times New Roman" w:hAnsi="Arial" w:cs="Arial"/>
                      <w:sz w:val="14"/>
                      <w:szCs w:val="14"/>
                      <w:lang w:eastAsia="ar-SA"/>
                    </w:rPr>
                  </w:pPr>
                  <w:r w:rsidRPr="008D446B">
                    <w:rPr>
                      <w:rFonts w:ascii="Arial" w:eastAsia="Times New Roman" w:hAnsi="Arial" w:cs="Arial"/>
                      <w:sz w:val="14"/>
                      <w:szCs w:val="14"/>
                      <w:lang w:eastAsia="ar-SA"/>
                    </w:rPr>
                    <w:t xml:space="preserve"> Подпрограмма 3 «Обеспечение жильем молодых семей в Богучанском районе»; </w:t>
                  </w:r>
                </w:p>
                <w:p w:rsidR="008D446B" w:rsidRPr="008D446B" w:rsidRDefault="008D446B" w:rsidP="000D00C1">
                  <w:pPr>
                    <w:suppressAutoHyphens/>
                    <w:spacing w:after="0" w:line="240" w:lineRule="auto"/>
                    <w:ind w:left="60" w:right="132"/>
                    <w:rPr>
                      <w:rFonts w:ascii="Arial" w:eastAsia="Times New Roman" w:hAnsi="Arial" w:cs="Arial"/>
                      <w:sz w:val="14"/>
                      <w:szCs w:val="14"/>
                      <w:lang w:eastAsia="ar-SA"/>
                    </w:rPr>
                  </w:pPr>
                  <w:r w:rsidRPr="008D446B">
                    <w:rPr>
                      <w:rFonts w:ascii="Arial" w:eastAsia="Times New Roman" w:hAnsi="Arial" w:cs="Arial"/>
                      <w:sz w:val="14"/>
                      <w:szCs w:val="14"/>
                      <w:lang w:eastAsia="ar-SA"/>
                    </w:rPr>
                    <w:t>Подпрограмма 4 «Обеспечение реализации муниципальной программы и прочие мероприятия».</w:t>
                  </w:r>
                </w:p>
                <w:p w:rsidR="008D446B" w:rsidRPr="008D446B" w:rsidRDefault="008D446B" w:rsidP="000D00C1">
                  <w:pPr>
                    <w:suppressAutoHyphens/>
                    <w:spacing w:after="0" w:line="240" w:lineRule="auto"/>
                    <w:ind w:left="60" w:right="132"/>
                    <w:rPr>
                      <w:rFonts w:ascii="Arial" w:eastAsia="Times New Roman" w:hAnsi="Arial" w:cs="Arial"/>
                      <w:sz w:val="14"/>
                      <w:szCs w:val="14"/>
                      <w:lang w:eastAsia="ar-SA"/>
                    </w:rPr>
                  </w:pPr>
                  <w:r w:rsidRPr="008D446B">
                    <w:rPr>
                      <w:rFonts w:ascii="Arial" w:eastAsia="Times New Roman" w:hAnsi="Arial" w:cs="Arial"/>
                      <w:sz w:val="14"/>
                      <w:szCs w:val="14"/>
                      <w:lang w:eastAsia="ar-SA"/>
                    </w:rPr>
                    <w:t xml:space="preserve"> Подпрограмма 5 «Профилактика правонарушений среди молодежи Богучанского района»</w:t>
                  </w:r>
                </w:p>
              </w:tc>
            </w:tr>
            <w:tr w:rsidR="008D446B" w:rsidRPr="008D446B" w:rsidTr="000D00C1">
              <w:trPr>
                <w:trHeight w:val="20"/>
              </w:trPr>
              <w:tc>
                <w:tcPr>
                  <w:tcW w:w="1586" w:type="pct"/>
                </w:tcPr>
                <w:p w:rsidR="008D446B" w:rsidRPr="008D446B" w:rsidRDefault="008D446B" w:rsidP="000D00C1">
                  <w:pPr>
                    <w:widowControl w:val="0"/>
                    <w:suppressAutoHyphens/>
                    <w:autoSpaceDE w:val="0"/>
                    <w:spacing w:after="0" w:line="240" w:lineRule="auto"/>
                    <w:rPr>
                      <w:rFonts w:ascii="Arial" w:eastAsia="Times New Roman" w:hAnsi="Arial" w:cs="Arial"/>
                      <w:sz w:val="14"/>
                      <w:szCs w:val="14"/>
                      <w:lang w:eastAsia="ar-SA"/>
                    </w:rPr>
                  </w:pPr>
                  <w:r w:rsidRPr="008D446B">
                    <w:rPr>
                      <w:rFonts w:ascii="Arial" w:eastAsia="Times New Roman" w:hAnsi="Arial" w:cs="Arial"/>
                      <w:sz w:val="14"/>
                      <w:szCs w:val="14"/>
                      <w:lang w:eastAsia="ar-SA"/>
                    </w:rPr>
                    <w:t>Цель муниципальной программы</w:t>
                  </w:r>
                </w:p>
              </w:tc>
              <w:tc>
                <w:tcPr>
                  <w:tcW w:w="3414" w:type="pct"/>
                </w:tcPr>
                <w:p w:rsidR="008D446B" w:rsidRPr="008D446B" w:rsidRDefault="008D446B" w:rsidP="000D00C1">
                  <w:pPr>
                    <w:suppressAutoHyphens/>
                    <w:spacing w:after="0" w:line="240" w:lineRule="auto"/>
                    <w:ind w:left="60" w:right="132"/>
                    <w:jc w:val="both"/>
                    <w:rPr>
                      <w:rFonts w:ascii="Arial" w:eastAsia="Times New Roman" w:hAnsi="Arial" w:cs="Arial"/>
                      <w:sz w:val="14"/>
                      <w:szCs w:val="14"/>
                      <w:lang w:eastAsia="ar-SA"/>
                    </w:rPr>
                  </w:pPr>
                  <w:r w:rsidRPr="008D446B">
                    <w:rPr>
                      <w:rFonts w:ascii="Arial" w:eastAsia="Times New Roman" w:hAnsi="Arial" w:cs="Arial"/>
                      <w:sz w:val="14"/>
                      <w:szCs w:val="14"/>
                      <w:lang w:eastAsia="ar-SA"/>
                    </w:rPr>
                    <w:t xml:space="preserve">Создание условий для развития потенциала молодежи и его реализации в интересах развития Богучанского района. </w:t>
                  </w:r>
                </w:p>
              </w:tc>
            </w:tr>
            <w:tr w:rsidR="008D446B" w:rsidRPr="008D446B" w:rsidTr="000D00C1">
              <w:trPr>
                <w:trHeight w:val="20"/>
              </w:trPr>
              <w:tc>
                <w:tcPr>
                  <w:tcW w:w="1586" w:type="pct"/>
                </w:tcPr>
                <w:p w:rsidR="008D446B" w:rsidRPr="008D446B" w:rsidRDefault="008D446B" w:rsidP="000D00C1">
                  <w:pPr>
                    <w:widowControl w:val="0"/>
                    <w:suppressAutoHyphens/>
                    <w:autoSpaceDE w:val="0"/>
                    <w:spacing w:after="0" w:line="240" w:lineRule="auto"/>
                    <w:rPr>
                      <w:rFonts w:ascii="Arial" w:eastAsia="Times New Roman" w:hAnsi="Arial" w:cs="Arial"/>
                      <w:sz w:val="14"/>
                      <w:szCs w:val="14"/>
                      <w:lang w:eastAsia="ar-SA"/>
                    </w:rPr>
                  </w:pPr>
                  <w:r w:rsidRPr="008D446B">
                    <w:rPr>
                      <w:rFonts w:ascii="Arial" w:eastAsia="Times New Roman" w:hAnsi="Arial" w:cs="Arial"/>
                      <w:sz w:val="14"/>
                      <w:szCs w:val="14"/>
                      <w:lang w:eastAsia="ar-SA"/>
                    </w:rPr>
                    <w:t>Задачи муниципальной программы</w:t>
                  </w:r>
                </w:p>
              </w:tc>
              <w:tc>
                <w:tcPr>
                  <w:tcW w:w="3414" w:type="pct"/>
                  <w:vAlign w:val="center"/>
                </w:tcPr>
                <w:p w:rsidR="008D446B" w:rsidRPr="008D446B" w:rsidRDefault="008D446B" w:rsidP="008D446B">
                  <w:pPr>
                    <w:numPr>
                      <w:ilvl w:val="0"/>
                      <w:numId w:val="11"/>
                    </w:numPr>
                    <w:tabs>
                      <w:tab w:val="num" w:pos="420"/>
                    </w:tabs>
                    <w:suppressAutoHyphens/>
                    <w:spacing w:after="0" w:line="240" w:lineRule="auto"/>
                    <w:ind w:left="420" w:right="132"/>
                    <w:jc w:val="both"/>
                    <w:rPr>
                      <w:rFonts w:ascii="Arial" w:eastAsia="Times New Roman" w:hAnsi="Arial" w:cs="Arial"/>
                      <w:sz w:val="14"/>
                      <w:szCs w:val="14"/>
                      <w:lang w:eastAsia="ar-SA"/>
                    </w:rPr>
                  </w:pPr>
                  <w:r w:rsidRPr="008D446B">
                    <w:rPr>
                      <w:rFonts w:ascii="Arial" w:eastAsia="Times New Roman" w:hAnsi="Arial" w:cs="Arial"/>
                      <w:sz w:val="14"/>
                      <w:szCs w:val="14"/>
                      <w:lang w:eastAsia="ar-SA"/>
                    </w:rPr>
                    <w:t>Создание условий успешной социализации и эффективной самореализации молодежи Богучанского района;</w:t>
                  </w:r>
                </w:p>
                <w:p w:rsidR="008D446B" w:rsidRPr="008D446B" w:rsidRDefault="008D446B" w:rsidP="008D446B">
                  <w:pPr>
                    <w:numPr>
                      <w:ilvl w:val="0"/>
                      <w:numId w:val="11"/>
                    </w:numPr>
                    <w:tabs>
                      <w:tab w:val="num" w:pos="420"/>
                    </w:tabs>
                    <w:suppressAutoHyphens/>
                    <w:spacing w:after="0" w:line="240" w:lineRule="auto"/>
                    <w:ind w:left="420"/>
                    <w:jc w:val="both"/>
                    <w:rPr>
                      <w:rFonts w:ascii="Arial" w:eastAsia="Times New Roman" w:hAnsi="Arial" w:cs="Arial"/>
                      <w:sz w:val="14"/>
                      <w:szCs w:val="14"/>
                      <w:lang w:eastAsia="ar-SA"/>
                    </w:rPr>
                  </w:pPr>
                  <w:r w:rsidRPr="008D446B">
                    <w:rPr>
                      <w:rFonts w:ascii="Arial" w:eastAsia="Times New Roman" w:hAnsi="Arial" w:cs="Arial"/>
                      <w:sz w:val="14"/>
                      <w:szCs w:val="14"/>
                      <w:lang w:eastAsia="ar-SA"/>
                    </w:rPr>
                    <w:t>Создание условий для дальнейшего развития и совершенствования системы  патриотического воспитания;</w:t>
                  </w:r>
                </w:p>
                <w:p w:rsidR="008D446B" w:rsidRPr="008D446B" w:rsidRDefault="008D446B" w:rsidP="008D446B">
                  <w:pPr>
                    <w:numPr>
                      <w:ilvl w:val="0"/>
                      <w:numId w:val="11"/>
                    </w:numPr>
                    <w:tabs>
                      <w:tab w:val="num" w:pos="420"/>
                    </w:tabs>
                    <w:suppressAutoHyphens/>
                    <w:spacing w:after="0" w:line="240" w:lineRule="auto"/>
                    <w:ind w:left="420"/>
                    <w:jc w:val="both"/>
                    <w:rPr>
                      <w:rFonts w:ascii="Arial" w:eastAsia="Times New Roman" w:hAnsi="Arial" w:cs="Arial"/>
                      <w:sz w:val="14"/>
                      <w:szCs w:val="14"/>
                      <w:lang w:eastAsia="ar-SA"/>
                    </w:rPr>
                  </w:pPr>
                  <w:r w:rsidRPr="008D446B">
                    <w:rPr>
                      <w:rFonts w:ascii="Arial" w:eastAsia="Times New Roman" w:hAnsi="Arial" w:cs="Arial"/>
                      <w:sz w:val="14"/>
                      <w:szCs w:val="14"/>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8D446B" w:rsidRPr="008D446B" w:rsidRDefault="008D446B" w:rsidP="008D446B">
                  <w:pPr>
                    <w:numPr>
                      <w:ilvl w:val="0"/>
                      <w:numId w:val="11"/>
                    </w:numPr>
                    <w:tabs>
                      <w:tab w:val="num" w:pos="420"/>
                    </w:tabs>
                    <w:suppressAutoHyphens/>
                    <w:spacing w:after="0" w:line="240" w:lineRule="auto"/>
                    <w:ind w:left="420" w:right="132"/>
                    <w:jc w:val="both"/>
                    <w:rPr>
                      <w:rFonts w:ascii="Arial" w:eastAsia="Times New Roman" w:hAnsi="Arial" w:cs="Arial"/>
                      <w:sz w:val="14"/>
                      <w:szCs w:val="14"/>
                      <w:lang w:eastAsia="ar-SA"/>
                    </w:rPr>
                  </w:pPr>
                  <w:r w:rsidRPr="008D446B">
                    <w:rPr>
                      <w:rFonts w:ascii="Arial" w:eastAsia="Times New Roman" w:hAnsi="Arial" w:cs="Arial"/>
                      <w:sz w:val="14"/>
                      <w:szCs w:val="14"/>
                      <w:lang w:eastAsia="ar-SA"/>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8D446B" w:rsidRPr="008D446B" w:rsidRDefault="008D446B" w:rsidP="008D446B">
                  <w:pPr>
                    <w:numPr>
                      <w:ilvl w:val="0"/>
                      <w:numId w:val="11"/>
                    </w:numPr>
                    <w:tabs>
                      <w:tab w:val="num" w:pos="420"/>
                    </w:tabs>
                    <w:suppressAutoHyphens/>
                    <w:spacing w:after="0" w:line="240" w:lineRule="auto"/>
                    <w:ind w:left="420" w:right="132"/>
                    <w:jc w:val="both"/>
                    <w:rPr>
                      <w:rFonts w:ascii="Arial" w:eastAsia="Times New Roman" w:hAnsi="Arial" w:cs="Arial"/>
                      <w:sz w:val="14"/>
                      <w:szCs w:val="14"/>
                      <w:lang w:eastAsia="ar-SA"/>
                    </w:rPr>
                  </w:pPr>
                  <w:r w:rsidRPr="008D446B">
                    <w:rPr>
                      <w:rFonts w:ascii="Arial" w:eastAsia="Times New Roman" w:hAnsi="Arial" w:cs="Arial"/>
                      <w:sz w:val="14"/>
                      <w:szCs w:val="14"/>
                      <w:lang w:eastAsia="ar-SA"/>
                    </w:rPr>
                    <w:t>Профилактика правонарушений среди молодежи Богучанского района</w:t>
                  </w:r>
                </w:p>
              </w:tc>
            </w:tr>
            <w:tr w:rsidR="008D446B" w:rsidRPr="008D446B" w:rsidTr="000D00C1">
              <w:trPr>
                <w:trHeight w:val="20"/>
              </w:trPr>
              <w:tc>
                <w:tcPr>
                  <w:tcW w:w="1586" w:type="pct"/>
                </w:tcPr>
                <w:p w:rsidR="008D446B" w:rsidRPr="008D446B" w:rsidRDefault="008D446B" w:rsidP="000D00C1">
                  <w:pPr>
                    <w:widowControl w:val="0"/>
                    <w:suppressAutoHyphens/>
                    <w:autoSpaceDE w:val="0"/>
                    <w:spacing w:after="0" w:line="240" w:lineRule="auto"/>
                    <w:rPr>
                      <w:rFonts w:ascii="Arial" w:eastAsia="Times New Roman" w:hAnsi="Arial" w:cs="Arial"/>
                      <w:sz w:val="14"/>
                      <w:szCs w:val="14"/>
                      <w:lang w:eastAsia="ar-SA"/>
                    </w:rPr>
                  </w:pPr>
                  <w:r w:rsidRPr="008D446B">
                    <w:rPr>
                      <w:rFonts w:ascii="Arial" w:eastAsia="Times New Roman" w:hAnsi="Arial" w:cs="Arial"/>
                      <w:sz w:val="14"/>
                      <w:szCs w:val="14"/>
                      <w:lang w:eastAsia="ar-SA"/>
                    </w:rPr>
                    <w:t>Этапы и сроки реализации муниципальной программы</w:t>
                  </w:r>
                </w:p>
              </w:tc>
              <w:tc>
                <w:tcPr>
                  <w:tcW w:w="3414" w:type="pct"/>
                  <w:vAlign w:val="center"/>
                </w:tcPr>
                <w:p w:rsidR="008D446B" w:rsidRPr="008D446B" w:rsidRDefault="008D446B" w:rsidP="000D00C1">
                  <w:pPr>
                    <w:spacing w:after="0" w:line="240" w:lineRule="auto"/>
                    <w:ind w:right="-108"/>
                    <w:jc w:val="both"/>
                    <w:rPr>
                      <w:rFonts w:ascii="Arial" w:eastAsia="Times New Roman" w:hAnsi="Arial" w:cs="Arial"/>
                      <w:sz w:val="14"/>
                      <w:szCs w:val="14"/>
                      <w:lang w:eastAsia="ru-RU"/>
                    </w:rPr>
                  </w:pPr>
                  <w:r w:rsidRPr="008D446B">
                    <w:rPr>
                      <w:rFonts w:ascii="Arial" w:eastAsia="Times New Roman" w:hAnsi="Arial" w:cs="Arial"/>
                      <w:sz w:val="14"/>
                      <w:szCs w:val="14"/>
                      <w:lang w:eastAsia="ru-RU"/>
                    </w:rPr>
                    <w:t>Программа реализуется в один этап – с 2014 года  по 2030 год.</w:t>
                  </w:r>
                </w:p>
              </w:tc>
            </w:tr>
            <w:tr w:rsidR="008D446B" w:rsidRPr="008D446B" w:rsidTr="000D00C1">
              <w:trPr>
                <w:trHeight w:val="20"/>
              </w:trPr>
              <w:tc>
                <w:tcPr>
                  <w:tcW w:w="1586" w:type="pct"/>
                </w:tcPr>
                <w:p w:rsidR="008D446B" w:rsidRPr="008D446B" w:rsidRDefault="008D446B" w:rsidP="000D00C1">
                  <w:pPr>
                    <w:widowControl w:val="0"/>
                    <w:suppressAutoHyphens/>
                    <w:autoSpaceDE w:val="0"/>
                    <w:spacing w:after="0" w:line="240" w:lineRule="auto"/>
                    <w:rPr>
                      <w:rFonts w:ascii="Arial" w:eastAsia="Times New Roman" w:hAnsi="Arial" w:cs="Arial"/>
                      <w:sz w:val="14"/>
                      <w:szCs w:val="14"/>
                      <w:lang w:eastAsia="ar-SA"/>
                    </w:rPr>
                  </w:pPr>
                  <w:r w:rsidRPr="008D446B">
                    <w:rPr>
                      <w:rFonts w:ascii="Arial" w:eastAsia="Times New Roman" w:hAnsi="Arial" w:cs="Arial"/>
                      <w:sz w:val="14"/>
                      <w:szCs w:val="14"/>
                      <w:lang w:eastAsia="ar-SA"/>
                    </w:rPr>
                    <w:t>Перечень целевых показателей на долгосрочный период</w:t>
                  </w:r>
                </w:p>
              </w:tc>
              <w:tc>
                <w:tcPr>
                  <w:tcW w:w="3414" w:type="pct"/>
                  <w:vAlign w:val="center"/>
                </w:tcPr>
                <w:p w:rsidR="008D446B" w:rsidRPr="008D446B" w:rsidRDefault="008D446B" w:rsidP="000D00C1">
                  <w:pPr>
                    <w:suppressAutoHyphens/>
                    <w:spacing w:after="0" w:line="240" w:lineRule="auto"/>
                    <w:jc w:val="both"/>
                    <w:rPr>
                      <w:rFonts w:ascii="Arial" w:eastAsia="Times New Roman" w:hAnsi="Arial" w:cs="Arial"/>
                      <w:sz w:val="14"/>
                      <w:szCs w:val="14"/>
                      <w:lang w:eastAsia="ar-SA"/>
                    </w:rPr>
                  </w:pPr>
                  <w:r w:rsidRPr="008D446B">
                    <w:rPr>
                      <w:rFonts w:ascii="Arial" w:eastAsia="Times New Roman" w:hAnsi="Arial" w:cs="Arial"/>
                      <w:sz w:val="14"/>
                      <w:szCs w:val="14"/>
                      <w:lang w:eastAsia="ar-SA"/>
                    </w:rPr>
                    <w:t>1.Удельный вес молодых граждан, проживающих в Богучанском районе, вовлеченных в реализацию социально-экономических проектов к 2030 году составит 36,5% (увеличение с 20,50 % в 2013 году до 36,5 % в 2030 году).</w:t>
                  </w:r>
                </w:p>
                <w:p w:rsidR="008D446B" w:rsidRPr="008D446B" w:rsidRDefault="008D446B" w:rsidP="000D00C1">
                  <w:pPr>
                    <w:suppressAutoHyphens/>
                    <w:spacing w:after="0" w:line="240" w:lineRule="auto"/>
                    <w:jc w:val="both"/>
                    <w:rPr>
                      <w:rFonts w:ascii="Arial" w:eastAsia="Times New Roman" w:hAnsi="Arial" w:cs="Arial"/>
                      <w:sz w:val="14"/>
                      <w:szCs w:val="14"/>
                      <w:lang w:eastAsia="ar-SA"/>
                    </w:rPr>
                  </w:pPr>
                  <w:r w:rsidRPr="008D446B">
                    <w:rPr>
                      <w:rFonts w:ascii="Arial" w:eastAsia="Times New Roman" w:hAnsi="Arial" w:cs="Arial"/>
                      <w:sz w:val="14"/>
                      <w:szCs w:val="14"/>
                      <w:lang w:eastAsia="ar-SA"/>
                    </w:rPr>
                    <w:t>2. Удельный вес благополучателей – граждан, проживающих в Богучанском районе, получающих безвозмездные услуги от участников молодежных социально-экономических проектов к 2030 составит 40% (увеличение с 26,7 % в 2013 году до 40,0 % в 2030 году).</w:t>
                  </w:r>
                </w:p>
                <w:p w:rsidR="008D446B" w:rsidRPr="008D446B" w:rsidRDefault="008D446B" w:rsidP="000D00C1">
                  <w:pPr>
                    <w:suppressAutoHyphens/>
                    <w:spacing w:after="0" w:line="240" w:lineRule="auto"/>
                    <w:jc w:val="both"/>
                    <w:rPr>
                      <w:rFonts w:ascii="Arial" w:eastAsia="Times New Roman" w:hAnsi="Arial" w:cs="Arial"/>
                      <w:sz w:val="14"/>
                      <w:szCs w:val="14"/>
                      <w:lang w:eastAsia="ar-SA"/>
                    </w:rPr>
                  </w:pPr>
                  <w:r w:rsidRPr="008D446B">
                    <w:rPr>
                      <w:rFonts w:ascii="Arial" w:eastAsia="Times New Roman" w:hAnsi="Arial" w:cs="Arial"/>
                      <w:sz w:val="14"/>
                      <w:szCs w:val="14"/>
                      <w:lang w:eastAsia="ar-SA"/>
                    </w:rPr>
                    <w:t>Перечень   целевых показателей на долгосрочный период  приведен  в Приложении   № 2  к паспорту   программы</w:t>
                  </w:r>
                </w:p>
                <w:p w:rsidR="008D446B" w:rsidRPr="008D446B" w:rsidRDefault="008D446B" w:rsidP="000D00C1">
                  <w:pPr>
                    <w:suppressAutoHyphens/>
                    <w:spacing w:after="0" w:line="240" w:lineRule="auto"/>
                    <w:ind w:left="60" w:right="132" w:firstLine="305"/>
                    <w:jc w:val="both"/>
                    <w:rPr>
                      <w:rFonts w:ascii="Arial" w:eastAsia="Times New Roman" w:hAnsi="Arial" w:cs="Arial"/>
                      <w:sz w:val="14"/>
                      <w:szCs w:val="14"/>
                      <w:lang w:eastAsia="ar-SA"/>
                    </w:rPr>
                  </w:pPr>
                </w:p>
              </w:tc>
            </w:tr>
            <w:tr w:rsidR="008D446B" w:rsidRPr="008D446B" w:rsidTr="000D00C1">
              <w:trPr>
                <w:trHeight w:val="20"/>
              </w:trPr>
              <w:tc>
                <w:tcPr>
                  <w:tcW w:w="1586" w:type="pct"/>
                </w:tcPr>
                <w:p w:rsidR="008D446B" w:rsidRPr="008D446B" w:rsidRDefault="008D446B" w:rsidP="000D00C1">
                  <w:pPr>
                    <w:widowControl w:val="0"/>
                    <w:suppressAutoHyphens/>
                    <w:autoSpaceDE w:val="0"/>
                    <w:spacing w:after="0" w:line="240" w:lineRule="auto"/>
                    <w:jc w:val="both"/>
                    <w:rPr>
                      <w:rFonts w:ascii="Arial" w:eastAsia="Times New Roman" w:hAnsi="Arial" w:cs="Arial"/>
                      <w:sz w:val="14"/>
                      <w:szCs w:val="14"/>
                      <w:lang w:eastAsia="ar-SA"/>
                    </w:rPr>
                  </w:pPr>
                  <w:r w:rsidRPr="008D446B">
                    <w:rPr>
                      <w:rFonts w:ascii="Arial" w:eastAsia="Times New Roman" w:hAnsi="Arial" w:cs="Arial"/>
                      <w:sz w:val="14"/>
                      <w:szCs w:val="14"/>
                      <w:lang w:eastAsia="ar-SA"/>
                    </w:rPr>
                    <w:t>Ресурсное обеспечение муниципальной программы</w:t>
                  </w:r>
                </w:p>
              </w:tc>
              <w:tc>
                <w:tcPr>
                  <w:tcW w:w="3414" w:type="pct"/>
                  <w:vAlign w:val="center"/>
                </w:tcPr>
                <w:p w:rsidR="008D446B" w:rsidRPr="008D446B" w:rsidRDefault="008D446B" w:rsidP="000D00C1">
                  <w:pPr>
                    <w:snapToGrid w:val="0"/>
                    <w:spacing w:after="0" w:line="240" w:lineRule="auto"/>
                    <w:jc w:val="both"/>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Объем бюджетных ассигнований на реализацию мероприятий   Программы   составляет   всего  </w:t>
                  </w:r>
                </w:p>
                <w:p w:rsidR="008D446B" w:rsidRPr="008D446B" w:rsidRDefault="008D446B" w:rsidP="000D00C1">
                  <w:pPr>
                    <w:snapToGrid w:val="0"/>
                    <w:spacing w:after="0" w:line="240" w:lineRule="auto"/>
                    <w:jc w:val="both"/>
                    <w:rPr>
                      <w:rFonts w:ascii="Arial" w:eastAsia="Times New Roman" w:hAnsi="Arial" w:cs="Arial"/>
                      <w:sz w:val="14"/>
                      <w:szCs w:val="14"/>
                      <w:lang w:eastAsia="ru-RU"/>
                    </w:rPr>
                  </w:pPr>
                  <w:r w:rsidRPr="008D446B">
                    <w:rPr>
                      <w:rFonts w:ascii="Arial" w:eastAsia="Times New Roman" w:hAnsi="Arial" w:cs="Arial"/>
                      <w:sz w:val="14"/>
                      <w:szCs w:val="14"/>
                      <w:lang w:eastAsia="ru-RU"/>
                    </w:rPr>
                    <w:t>207 912 667,39  рублей,</w:t>
                  </w:r>
                </w:p>
                <w:p w:rsidR="008D446B" w:rsidRPr="008D446B" w:rsidRDefault="008D446B" w:rsidP="000D00C1">
                  <w:pPr>
                    <w:snapToGrid w:val="0"/>
                    <w:spacing w:after="0" w:line="240" w:lineRule="auto"/>
                    <w:jc w:val="both"/>
                    <w:rPr>
                      <w:rFonts w:ascii="Arial" w:eastAsia="Times New Roman" w:hAnsi="Arial" w:cs="Arial"/>
                      <w:sz w:val="14"/>
                      <w:szCs w:val="14"/>
                      <w:lang w:eastAsia="ru-RU"/>
                    </w:rPr>
                  </w:pPr>
                  <w:r w:rsidRPr="008D446B">
                    <w:rPr>
                      <w:rFonts w:ascii="Arial" w:eastAsia="Times New Roman" w:hAnsi="Arial" w:cs="Arial"/>
                      <w:sz w:val="14"/>
                      <w:szCs w:val="14"/>
                      <w:lang w:eastAsia="ru-RU"/>
                    </w:rPr>
                    <w:t>в том числе по годам:</w:t>
                  </w:r>
                </w:p>
                <w:p w:rsidR="008D446B" w:rsidRPr="008D446B" w:rsidRDefault="008D446B" w:rsidP="000D00C1">
                  <w:pPr>
                    <w:snapToGrid w:val="0"/>
                    <w:spacing w:after="0" w:line="240" w:lineRule="auto"/>
                    <w:jc w:val="both"/>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в 2014 году всего 9 521 369,68  рублей, в том числе: </w:t>
                  </w:r>
                </w:p>
                <w:p w:rsidR="008D446B" w:rsidRPr="008D446B" w:rsidRDefault="008D446B" w:rsidP="000D00C1">
                  <w:pPr>
                    <w:snapToGrid w:val="0"/>
                    <w:spacing w:after="0" w:line="240" w:lineRule="auto"/>
                    <w:jc w:val="both"/>
                    <w:rPr>
                      <w:rFonts w:ascii="Arial" w:eastAsia="Times New Roman" w:hAnsi="Arial" w:cs="Arial"/>
                      <w:sz w:val="14"/>
                      <w:szCs w:val="14"/>
                      <w:lang w:eastAsia="ru-RU"/>
                    </w:rPr>
                  </w:pPr>
                  <w:r w:rsidRPr="008D446B">
                    <w:rPr>
                      <w:rFonts w:ascii="Arial" w:eastAsia="Times New Roman" w:hAnsi="Arial" w:cs="Arial"/>
                      <w:sz w:val="14"/>
                      <w:szCs w:val="14"/>
                      <w:lang w:eastAsia="ru-RU"/>
                    </w:rPr>
                    <w:t>7 096 016,60 рублей - средства районного бюджета.</w:t>
                  </w:r>
                </w:p>
                <w:p w:rsidR="008D446B" w:rsidRPr="008D446B" w:rsidRDefault="008D446B" w:rsidP="000D00C1">
                  <w:pPr>
                    <w:snapToGrid w:val="0"/>
                    <w:spacing w:after="0" w:line="240" w:lineRule="auto"/>
                    <w:jc w:val="both"/>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2038202,24 рублей - средства краевого бюджета; </w:t>
                  </w:r>
                </w:p>
                <w:p w:rsidR="008D446B" w:rsidRPr="008D446B" w:rsidRDefault="008D446B" w:rsidP="000D00C1">
                  <w:pPr>
                    <w:snapToGrid w:val="0"/>
                    <w:spacing w:after="0" w:line="240" w:lineRule="auto"/>
                    <w:jc w:val="both"/>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387 150,84  рублей - средства федерального бюджета; </w:t>
                  </w:r>
                </w:p>
                <w:p w:rsidR="008D446B" w:rsidRPr="008D446B" w:rsidRDefault="008D446B" w:rsidP="000D00C1">
                  <w:pPr>
                    <w:snapToGrid w:val="0"/>
                    <w:spacing w:after="0" w:line="240" w:lineRule="auto"/>
                    <w:jc w:val="both"/>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в  2015 году всего 10 614 591,13  рублей, в том числе: </w:t>
                  </w:r>
                </w:p>
                <w:p w:rsidR="008D446B" w:rsidRPr="008D446B" w:rsidRDefault="008D446B" w:rsidP="000D00C1">
                  <w:pPr>
                    <w:snapToGrid w:val="0"/>
                    <w:spacing w:after="0" w:line="240" w:lineRule="auto"/>
                    <w:jc w:val="both"/>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7 931 249,77  рублей - средства районного бюджета. </w:t>
                  </w:r>
                </w:p>
                <w:p w:rsidR="008D446B" w:rsidRPr="008D446B" w:rsidRDefault="008D446B" w:rsidP="000D00C1">
                  <w:pPr>
                    <w:snapToGrid w:val="0"/>
                    <w:spacing w:after="0" w:line="240" w:lineRule="auto"/>
                    <w:jc w:val="both"/>
                    <w:rPr>
                      <w:rFonts w:ascii="Arial" w:eastAsia="Times New Roman" w:hAnsi="Arial" w:cs="Arial"/>
                      <w:sz w:val="14"/>
                      <w:szCs w:val="14"/>
                      <w:lang w:eastAsia="ru-RU"/>
                    </w:rPr>
                  </w:pPr>
                  <w:r w:rsidRPr="008D446B">
                    <w:rPr>
                      <w:rFonts w:ascii="Arial" w:eastAsia="Times New Roman" w:hAnsi="Arial" w:cs="Arial"/>
                      <w:sz w:val="14"/>
                      <w:szCs w:val="14"/>
                      <w:lang w:eastAsia="ru-RU"/>
                    </w:rPr>
                    <w:t>2 207 530,08 рублей - средства краевого бюджета;</w:t>
                  </w:r>
                </w:p>
                <w:p w:rsidR="008D446B" w:rsidRPr="008D446B" w:rsidRDefault="008D446B" w:rsidP="000D00C1">
                  <w:pPr>
                    <w:snapToGrid w:val="0"/>
                    <w:spacing w:after="0" w:line="240" w:lineRule="auto"/>
                    <w:jc w:val="both"/>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475 811,28  рублей - средства федерального бюджета. </w:t>
                  </w:r>
                </w:p>
                <w:p w:rsidR="008D446B" w:rsidRPr="008D446B" w:rsidRDefault="008D446B" w:rsidP="000D00C1">
                  <w:pPr>
                    <w:snapToGrid w:val="0"/>
                    <w:spacing w:after="0" w:line="240" w:lineRule="auto"/>
                    <w:jc w:val="both"/>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в  2016 году всего 11 769 407,52  рублей, в том числе: </w:t>
                  </w:r>
                </w:p>
                <w:p w:rsidR="008D446B" w:rsidRPr="008D446B" w:rsidRDefault="008D446B" w:rsidP="000D00C1">
                  <w:pPr>
                    <w:snapToGrid w:val="0"/>
                    <w:spacing w:after="0" w:line="240" w:lineRule="auto"/>
                    <w:jc w:val="both"/>
                    <w:rPr>
                      <w:rFonts w:ascii="Arial" w:eastAsia="Times New Roman" w:hAnsi="Arial" w:cs="Arial"/>
                      <w:sz w:val="14"/>
                      <w:szCs w:val="14"/>
                      <w:lang w:eastAsia="ru-RU"/>
                    </w:rPr>
                  </w:pPr>
                  <w:r w:rsidRPr="008D446B">
                    <w:rPr>
                      <w:rFonts w:ascii="Arial" w:eastAsia="Times New Roman" w:hAnsi="Arial" w:cs="Arial"/>
                      <w:sz w:val="14"/>
                      <w:szCs w:val="14"/>
                      <w:lang w:eastAsia="ru-RU"/>
                    </w:rPr>
                    <w:t>7 158 139,52 рублей - средства районного бюджета;</w:t>
                  </w:r>
                </w:p>
                <w:p w:rsidR="008D446B" w:rsidRPr="008D446B" w:rsidRDefault="008D446B" w:rsidP="000D00C1">
                  <w:pPr>
                    <w:snapToGrid w:val="0"/>
                    <w:spacing w:after="0" w:line="240" w:lineRule="auto"/>
                    <w:jc w:val="both"/>
                    <w:rPr>
                      <w:rFonts w:ascii="Arial" w:eastAsia="Times New Roman" w:hAnsi="Arial" w:cs="Arial"/>
                      <w:sz w:val="14"/>
                      <w:szCs w:val="14"/>
                      <w:lang w:eastAsia="ru-RU"/>
                    </w:rPr>
                  </w:pPr>
                  <w:r w:rsidRPr="008D446B">
                    <w:rPr>
                      <w:rFonts w:ascii="Arial" w:eastAsia="Times New Roman" w:hAnsi="Arial" w:cs="Arial"/>
                      <w:sz w:val="14"/>
                      <w:szCs w:val="14"/>
                      <w:lang w:eastAsia="ru-RU"/>
                    </w:rPr>
                    <w:t>3 368 155,07 рубле</w:t>
                  </w:r>
                  <w:proofErr w:type="gramStart"/>
                  <w:r w:rsidRPr="008D446B">
                    <w:rPr>
                      <w:rFonts w:ascii="Arial" w:eastAsia="Times New Roman" w:hAnsi="Arial" w:cs="Arial"/>
                      <w:sz w:val="14"/>
                      <w:szCs w:val="14"/>
                      <w:lang w:eastAsia="ru-RU"/>
                    </w:rPr>
                    <w:t>й-</w:t>
                  </w:r>
                  <w:proofErr w:type="gramEnd"/>
                  <w:r w:rsidRPr="008D446B">
                    <w:rPr>
                      <w:rFonts w:ascii="Arial" w:eastAsia="Times New Roman" w:hAnsi="Arial" w:cs="Arial"/>
                      <w:sz w:val="14"/>
                      <w:szCs w:val="14"/>
                      <w:lang w:eastAsia="ru-RU"/>
                    </w:rPr>
                    <w:t xml:space="preserve"> средства краевого бюджета;</w:t>
                  </w:r>
                </w:p>
                <w:p w:rsidR="008D446B" w:rsidRPr="008D446B" w:rsidRDefault="008D446B" w:rsidP="000D00C1">
                  <w:pPr>
                    <w:snapToGrid w:val="0"/>
                    <w:spacing w:after="0" w:line="240" w:lineRule="auto"/>
                    <w:jc w:val="both"/>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1 243 112,93 рублей - средства федерального бюджета. </w:t>
                  </w:r>
                </w:p>
                <w:p w:rsidR="008D446B" w:rsidRPr="008D446B" w:rsidRDefault="008D446B" w:rsidP="000D00C1">
                  <w:pPr>
                    <w:widowControl w:val="0"/>
                    <w:suppressAutoHyphens/>
                    <w:spacing w:after="0" w:line="240" w:lineRule="auto"/>
                    <w:ind w:left="60" w:right="132"/>
                    <w:jc w:val="both"/>
                    <w:rPr>
                      <w:rFonts w:ascii="Arial" w:eastAsia="SimSun" w:hAnsi="Arial" w:cs="Arial"/>
                      <w:sz w:val="14"/>
                      <w:szCs w:val="14"/>
                      <w:lang w:eastAsia="ar-SA"/>
                    </w:rPr>
                  </w:pPr>
                  <w:r w:rsidRPr="008D446B">
                    <w:rPr>
                      <w:rFonts w:ascii="Arial" w:eastAsia="SimSun" w:hAnsi="Arial" w:cs="Arial"/>
                      <w:sz w:val="14"/>
                      <w:szCs w:val="14"/>
                      <w:lang w:eastAsia="ar-SA"/>
                    </w:rPr>
                    <w:t xml:space="preserve">в  2017 году всего 15 652 707,00  рублей, в том числе: </w:t>
                  </w:r>
                </w:p>
                <w:p w:rsidR="008D446B" w:rsidRPr="008D446B" w:rsidRDefault="008D446B" w:rsidP="000D00C1">
                  <w:pPr>
                    <w:widowControl w:val="0"/>
                    <w:suppressAutoHyphens/>
                    <w:spacing w:after="0" w:line="240" w:lineRule="auto"/>
                    <w:ind w:left="60" w:right="132"/>
                    <w:jc w:val="both"/>
                    <w:rPr>
                      <w:rFonts w:ascii="Arial" w:eastAsia="SimSun" w:hAnsi="Arial" w:cs="Arial"/>
                      <w:sz w:val="14"/>
                      <w:szCs w:val="14"/>
                      <w:lang w:eastAsia="ar-SA"/>
                    </w:rPr>
                  </w:pPr>
                  <w:r w:rsidRPr="008D446B">
                    <w:rPr>
                      <w:rFonts w:ascii="Arial" w:eastAsia="SimSun" w:hAnsi="Arial" w:cs="Arial"/>
                      <w:sz w:val="14"/>
                      <w:szCs w:val="14"/>
                      <w:lang w:eastAsia="ar-SA"/>
                    </w:rPr>
                    <w:t>9 929 306,00 рублей -  средства районного бюджета;</w:t>
                  </w:r>
                </w:p>
                <w:p w:rsidR="008D446B" w:rsidRPr="008D446B" w:rsidRDefault="008D446B" w:rsidP="000D00C1">
                  <w:pPr>
                    <w:widowControl w:val="0"/>
                    <w:suppressAutoHyphens/>
                    <w:spacing w:after="0" w:line="240" w:lineRule="auto"/>
                    <w:ind w:left="60" w:right="132"/>
                    <w:jc w:val="both"/>
                    <w:rPr>
                      <w:rFonts w:ascii="Arial" w:eastAsia="SimSun" w:hAnsi="Arial" w:cs="Arial"/>
                      <w:sz w:val="14"/>
                      <w:szCs w:val="14"/>
                      <w:lang w:eastAsia="ar-SA"/>
                    </w:rPr>
                  </w:pPr>
                  <w:r w:rsidRPr="008D446B">
                    <w:rPr>
                      <w:rFonts w:ascii="Arial" w:eastAsia="SimSun" w:hAnsi="Arial" w:cs="Arial"/>
                      <w:sz w:val="14"/>
                      <w:szCs w:val="14"/>
                      <w:lang w:eastAsia="ar-SA"/>
                    </w:rPr>
                    <w:t xml:space="preserve">4 269 752,77 рублей - средства краевого бюджета; </w:t>
                  </w:r>
                </w:p>
                <w:p w:rsidR="008D446B" w:rsidRPr="008D446B" w:rsidRDefault="008D446B" w:rsidP="000D00C1">
                  <w:pPr>
                    <w:widowControl w:val="0"/>
                    <w:suppressAutoHyphens/>
                    <w:spacing w:after="0" w:line="240" w:lineRule="auto"/>
                    <w:ind w:left="60" w:right="132"/>
                    <w:jc w:val="both"/>
                    <w:rPr>
                      <w:rFonts w:ascii="Arial" w:eastAsia="SimSun" w:hAnsi="Arial" w:cs="Arial"/>
                      <w:sz w:val="14"/>
                      <w:szCs w:val="14"/>
                      <w:lang w:eastAsia="ar-SA"/>
                    </w:rPr>
                  </w:pPr>
                  <w:r w:rsidRPr="008D446B">
                    <w:rPr>
                      <w:rFonts w:ascii="Arial" w:eastAsia="SimSun" w:hAnsi="Arial" w:cs="Arial"/>
                      <w:sz w:val="14"/>
                      <w:szCs w:val="14"/>
                      <w:lang w:eastAsia="ar-SA"/>
                    </w:rPr>
                    <w:t xml:space="preserve">1 453 648,23 рублей -  средства федерального бюджета. </w:t>
                  </w:r>
                </w:p>
                <w:p w:rsidR="008D446B" w:rsidRPr="008D446B" w:rsidRDefault="008D446B" w:rsidP="000D00C1">
                  <w:pPr>
                    <w:widowControl w:val="0"/>
                    <w:suppressAutoHyphens/>
                    <w:spacing w:after="0" w:line="240" w:lineRule="auto"/>
                    <w:ind w:left="60" w:right="132"/>
                    <w:jc w:val="both"/>
                    <w:rPr>
                      <w:rFonts w:ascii="Arial" w:eastAsia="SimSun" w:hAnsi="Arial" w:cs="Arial"/>
                      <w:sz w:val="14"/>
                      <w:szCs w:val="14"/>
                      <w:lang w:eastAsia="ar-SA"/>
                    </w:rPr>
                  </w:pPr>
                  <w:r w:rsidRPr="008D446B">
                    <w:rPr>
                      <w:rFonts w:ascii="Arial" w:eastAsia="SimSun" w:hAnsi="Arial" w:cs="Arial"/>
                      <w:sz w:val="14"/>
                      <w:szCs w:val="14"/>
                      <w:lang w:eastAsia="ar-SA"/>
                    </w:rPr>
                    <w:t xml:space="preserve">в  2018 году всего 18 226 000,00  рублей, в том числе:  </w:t>
                  </w:r>
                </w:p>
                <w:p w:rsidR="008D446B" w:rsidRPr="008D446B" w:rsidRDefault="008D446B" w:rsidP="000D00C1">
                  <w:pPr>
                    <w:widowControl w:val="0"/>
                    <w:suppressAutoHyphens/>
                    <w:spacing w:after="0" w:line="240" w:lineRule="auto"/>
                    <w:ind w:left="60" w:right="132"/>
                    <w:jc w:val="both"/>
                    <w:rPr>
                      <w:rFonts w:ascii="Arial" w:eastAsia="SimSun" w:hAnsi="Arial" w:cs="Arial"/>
                      <w:sz w:val="14"/>
                      <w:szCs w:val="14"/>
                      <w:lang w:eastAsia="ar-SA"/>
                    </w:rPr>
                  </w:pPr>
                  <w:r w:rsidRPr="008D446B">
                    <w:rPr>
                      <w:rFonts w:ascii="Arial" w:eastAsia="SimSun" w:hAnsi="Arial" w:cs="Arial"/>
                      <w:sz w:val="14"/>
                      <w:szCs w:val="14"/>
                      <w:lang w:eastAsia="ar-SA"/>
                    </w:rPr>
                    <w:t>11 496 993,0 -  средства районного бюджета;</w:t>
                  </w:r>
                </w:p>
                <w:p w:rsidR="008D446B" w:rsidRPr="008D446B" w:rsidRDefault="008D446B" w:rsidP="000D00C1">
                  <w:pPr>
                    <w:widowControl w:val="0"/>
                    <w:suppressAutoHyphens/>
                    <w:spacing w:after="0" w:line="240" w:lineRule="auto"/>
                    <w:ind w:left="60" w:right="132"/>
                    <w:jc w:val="both"/>
                    <w:rPr>
                      <w:rFonts w:ascii="Arial" w:eastAsia="SimSun" w:hAnsi="Arial" w:cs="Arial"/>
                      <w:sz w:val="14"/>
                      <w:szCs w:val="14"/>
                      <w:lang w:eastAsia="ar-SA"/>
                    </w:rPr>
                  </w:pPr>
                  <w:r w:rsidRPr="008D446B">
                    <w:rPr>
                      <w:rFonts w:ascii="Arial" w:eastAsia="SimSun" w:hAnsi="Arial" w:cs="Arial"/>
                      <w:sz w:val="14"/>
                      <w:szCs w:val="14"/>
                      <w:lang w:eastAsia="ar-SA"/>
                    </w:rPr>
                    <w:t xml:space="preserve">4 833 559,99 рублей средства краевого бюджета; </w:t>
                  </w:r>
                </w:p>
                <w:p w:rsidR="008D446B" w:rsidRPr="008D446B" w:rsidRDefault="008D446B" w:rsidP="000D00C1">
                  <w:pPr>
                    <w:widowControl w:val="0"/>
                    <w:suppressAutoHyphens/>
                    <w:spacing w:after="0" w:line="240" w:lineRule="auto"/>
                    <w:ind w:left="60" w:right="132"/>
                    <w:jc w:val="both"/>
                    <w:rPr>
                      <w:rFonts w:ascii="Arial" w:eastAsia="SimSun" w:hAnsi="Arial" w:cs="Arial"/>
                      <w:sz w:val="14"/>
                      <w:szCs w:val="14"/>
                      <w:lang w:eastAsia="ar-SA"/>
                    </w:rPr>
                  </w:pPr>
                  <w:r w:rsidRPr="008D446B">
                    <w:rPr>
                      <w:rFonts w:ascii="Arial" w:eastAsia="SimSun" w:hAnsi="Arial" w:cs="Arial"/>
                      <w:sz w:val="14"/>
                      <w:szCs w:val="14"/>
                      <w:lang w:eastAsia="ar-SA"/>
                    </w:rPr>
                    <w:t xml:space="preserve">1 895 447,01 рублей - средства федерального бюджета. </w:t>
                  </w:r>
                </w:p>
                <w:p w:rsidR="008D446B" w:rsidRPr="008D446B" w:rsidRDefault="008D446B" w:rsidP="000D00C1">
                  <w:pPr>
                    <w:widowControl w:val="0"/>
                    <w:suppressAutoHyphens/>
                    <w:spacing w:after="0" w:line="240" w:lineRule="auto"/>
                    <w:ind w:left="60" w:right="132"/>
                    <w:jc w:val="both"/>
                    <w:rPr>
                      <w:rFonts w:ascii="Arial" w:eastAsia="SimSun" w:hAnsi="Arial" w:cs="Arial"/>
                      <w:sz w:val="14"/>
                      <w:szCs w:val="14"/>
                      <w:lang w:eastAsia="ar-SA"/>
                    </w:rPr>
                  </w:pPr>
                  <w:r w:rsidRPr="008D446B">
                    <w:rPr>
                      <w:rFonts w:ascii="Arial" w:eastAsia="SimSun" w:hAnsi="Arial" w:cs="Arial"/>
                      <w:sz w:val="14"/>
                      <w:szCs w:val="14"/>
                      <w:lang w:eastAsia="ar-SA"/>
                    </w:rPr>
                    <w:t xml:space="preserve">в  2019 году всего 15 747 664,03  рублей, в том числе: </w:t>
                  </w:r>
                </w:p>
                <w:p w:rsidR="008D446B" w:rsidRPr="008D446B" w:rsidRDefault="008D446B" w:rsidP="000D00C1">
                  <w:pPr>
                    <w:widowControl w:val="0"/>
                    <w:suppressAutoHyphens/>
                    <w:spacing w:after="0" w:line="240" w:lineRule="auto"/>
                    <w:ind w:left="60" w:right="132"/>
                    <w:jc w:val="both"/>
                    <w:rPr>
                      <w:rFonts w:ascii="Arial" w:eastAsia="SimSun" w:hAnsi="Arial" w:cs="Arial"/>
                      <w:sz w:val="14"/>
                      <w:szCs w:val="14"/>
                      <w:lang w:eastAsia="ar-SA"/>
                    </w:rPr>
                  </w:pPr>
                  <w:r w:rsidRPr="008D446B">
                    <w:rPr>
                      <w:rFonts w:ascii="Arial" w:eastAsia="SimSun" w:hAnsi="Arial" w:cs="Arial"/>
                      <w:sz w:val="14"/>
                      <w:szCs w:val="14"/>
                      <w:lang w:eastAsia="ar-SA"/>
                    </w:rPr>
                    <w:t xml:space="preserve">12 775 495,55 рублей - средства районного бюджета; </w:t>
                  </w:r>
                </w:p>
                <w:p w:rsidR="008D446B" w:rsidRPr="008D446B" w:rsidRDefault="008D446B" w:rsidP="000D00C1">
                  <w:pPr>
                    <w:widowControl w:val="0"/>
                    <w:suppressAutoHyphens/>
                    <w:spacing w:after="0" w:line="240" w:lineRule="auto"/>
                    <w:ind w:left="60" w:right="132"/>
                    <w:jc w:val="both"/>
                    <w:rPr>
                      <w:rFonts w:ascii="Arial" w:eastAsia="SimSun" w:hAnsi="Arial" w:cs="Arial"/>
                      <w:sz w:val="14"/>
                      <w:szCs w:val="14"/>
                      <w:lang w:eastAsia="ar-SA"/>
                    </w:rPr>
                  </w:pPr>
                  <w:r w:rsidRPr="008D446B">
                    <w:rPr>
                      <w:rFonts w:ascii="Arial" w:eastAsia="SimSun" w:hAnsi="Arial" w:cs="Arial"/>
                      <w:sz w:val="14"/>
                      <w:szCs w:val="14"/>
                      <w:lang w:eastAsia="ar-SA"/>
                    </w:rPr>
                    <w:t>2 303 453,99 рублей средства краевого бюджета;</w:t>
                  </w:r>
                </w:p>
                <w:p w:rsidR="008D446B" w:rsidRPr="008D446B" w:rsidRDefault="008D446B" w:rsidP="000D00C1">
                  <w:pPr>
                    <w:widowControl w:val="0"/>
                    <w:suppressAutoHyphens/>
                    <w:spacing w:after="0" w:line="240" w:lineRule="auto"/>
                    <w:ind w:left="60" w:right="132"/>
                    <w:jc w:val="both"/>
                    <w:rPr>
                      <w:rFonts w:ascii="Arial" w:eastAsia="SimSun" w:hAnsi="Arial" w:cs="Arial"/>
                      <w:sz w:val="14"/>
                      <w:szCs w:val="14"/>
                      <w:lang w:eastAsia="ar-SA"/>
                    </w:rPr>
                  </w:pPr>
                  <w:r w:rsidRPr="008D446B">
                    <w:rPr>
                      <w:rFonts w:ascii="Arial" w:eastAsia="SimSun" w:hAnsi="Arial" w:cs="Arial"/>
                      <w:sz w:val="14"/>
                      <w:szCs w:val="14"/>
                      <w:lang w:eastAsia="ar-SA"/>
                    </w:rPr>
                    <w:t xml:space="preserve">668 714,49 рублей - средства федерального бюджета; </w:t>
                  </w:r>
                </w:p>
                <w:p w:rsidR="008D446B" w:rsidRPr="008D446B" w:rsidRDefault="008D446B" w:rsidP="000D00C1">
                  <w:pPr>
                    <w:widowControl w:val="0"/>
                    <w:suppressAutoHyphens/>
                    <w:spacing w:after="0" w:line="240" w:lineRule="auto"/>
                    <w:ind w:left="60" w:right="132"/>
                    <w:jc w:val="both"/>
                    <w:rPr>
                      <w:rFonts w:ascii="Arial" w:eastAsia="SimSun" w:hAnsi="Arial" w:cs="Arial"/>
                      <w:sz w:val="14"/>
                      <w:szCs w:val="14"/>
                      <w:lang w:eastAsia="ar-SA"/>
                    </w:rPr>
                  </w:pPr>
                  <w:r w:rsidRPr="008D446B">
                    <w:rPr>
                      <w:rFonts w:ascii="Arial" w:eastAsia="SimSun" w:hAnsi="Arial" w:cs="Arial"/>
                      <w:sz w:val="14"/>
                      <w:szCs w:val="14"/>
                      <w:lang w:eastAsia="ar-SA"/>
                    </w:rPr>
                    <w:t xml:space="preserve">в  2020 году всего 17 189 830,83  рублей, в том числе: </w:t>
                  </w:r>
                </w:p>
                <w:p w:rsidR="008D446B" w:rsidRPr="008D446B" w:rsidRDefault="008D446B" w:rsidP="000D00C1">
                  <w:pPr>
                    <w:widowControl w:val="0"/>
                    <w:suppressAutoHyphens/>
                    <w:spacing w:after="0" w:line="240" w:lineRule="auto"/>
                    <w:ind w:left="60" w:right="132"/>
                    <w:jc w:val="both"/>
                    <w:rPr>
                      <w:rFonts w:ascii="Arial" w:eastAsia="SimSun" w:hAnsi="Arial" w:cs="Arial"/>
                      <w:sz w:val="14"/>
                      <w:szCs w:val="14"/>
                      <w:lang w:eastAsia="ar-SA"/>
                    </w:rPr>
                  </w:pPr>
                  <w:r w:rsidRPr="008D446B">
                    <w:rPr>
                      <w:rFonts w:ascii="Arial" w:eastAsia="SimSun" w:hAnsi="Arial" w:cs="Arial"/>
                      <w:sz w:val="14"/>
                      <w:szCs w:val="14"/>
                      <w:lang w:eastAsia="ar-SA"/>
                    </w:rPr>
                    <w:t>14 300 335,63,00 рублей - средства районного бюджета;</w:t>
                  </w:r>
                </w:p>
                <w:p w:rsidR="008D446B" w:rsidRPr="008D446B" w:rsidRDefault="008D446B" w:rsidP="000D00C1">
                  <w:pPr>
                    <w:widowControl w:val="0"/>
                    <w:suppressAutoHyphens/>
                    <w:spacing w:after="0" w:line="240" w:lineRule="auto"/>
                    <w:ind w:left="60" w:right="132"/>
                    <w:jc w:val="both"/>
                    <w:rPr>
                      <w:rFonts w:ascii="Arial" w:eastAsia="SimSun" w:hAnsi="Arial" w:cs="Arial"/>
                      <w:sz w:val="14"/>
                      <w:szCs w:val="14"/>
                      <w:lang w:eastAsia="ar-SA"/>
                    </w:rPr>
                  </w:pPr>
                  <w:r w:rsidRPr="008D446B">
                    <w:rPr>
                      <w:rFonts w:ascii="Arial" w:eastAsia="SimSun" w:hAnsi="Arial" w:cs="Arial"/>
                      <w:sz w:val="14"/>
                      <w:szCs w:val="14"/>
                      <w:lang w:eastAsia="ar-SA"/>
                    </w:rPr>
                    <w:t>2 460 259,58 рублей - средства краевого бюджета</w:t>
                  </w:r>
                  <w:proofErr w:type="gramStart"/>
                  <w:r w:rsidRPr="008D446B">
                    <w:rPr>
                      <w:rFonts w:ascii="Arial" w:eastAsia="SimSun" w:hAnsi="Arial" w:cs="Arial"/>
                      <w:sz w:val="14"/>
                      <w:szCs w:val="14"/>
                      <w:lang w:eastAsia="ar-SA"/>
                    </w:rPr>
                    <w:t xml:space="preserve"> ;</w:t>
                  </w:r>
                  <w:proofErr w:type="gramEnd"/>
                  <w:r w:rsidRPr="008D446B">
                    <w:rPr>
                      <w:rFonts w:ascii="Arial" w:eastAsia="SimSun" w:hAnsi="Arial" w:cs="Arial"/>
                      <w:sz w:val="14"/>
                      <w:szCs w:val="14"/>
                      <w:lang w:eastAsia="ar-SA"/>
                    </w:rPr>
                    <w:t xml:space="preserve"> </w:t>
                  </w:r>
                </w:p>
                <w:p w:rsidR="008D446B" w:rsidRPr="008D446B" w:rsidRDefault="008D446B" w:rsidP="000D00C1">
                  <w:pPr>
                    <w:widowControl w:val="0"/>
                    <w:suppressAutoHyphens/>
                    <w:spacing w:after="0" w:line="240" w:lineRule="auto"/>
                    <w:ind w:left="60" w:right="132"/>
                    <w:jc w:val="both"/>
                    <w:rPr>
                      <w:rFonts w:ascii="Arial" w:eastAsia="SimSun" w:hAnsi="Arial" w:cs="Arial"/>
                      <w:sz w:val="14"/>
                      <w:szCs w:val="14"/>
                      <w:lang w:eastAsia="ar-SA"/>
                    </w:rPr>
                  </w:pPr>
                  <w:r w:rsidRPr="008D446B">
                    <w:rPr>
                      <w:rFonts w:ascii="Arial" w:eastAsia="SimSun" w:hAnsi="Arial" w:cs="Arial"/>
                      <w:sz w:val="14"/>
                      <w:szCs w:val="14"/>
                      <w:lang w:eastAsia="ar-SA"/>
                    </w:rPr>
                    <w:t xml:space="preserve">429 235,62 рублей - средства федерального бюджета.  </w:t>
                  </w:r>
                </w:p>
                <w:p w:rsidR="008D446B" w:rsidRPr="008D446B" w:rsidRDefault="008D446B" w:rsidP="000D00C1">
                  <w:pPr>
                    <w:widowControl w:val="0"/>
                    <w:suppressAutoHyphens/>
                    <w:spacing w:after="0" w:line="240" w:lineRule="auto"/>
                    <w:ind w:left="60" w:right="132"/>
                    <w:jc w:val="both"/>
                    <w:rPr>
                      <w:rFonts w:ascii="Arial" w:eastAsia="SimSun" w:hAnsi="Arial" w:cs="Arial"/>
                      <w:sz w:val="14"/>
                      <w:szCs w:val="14"/>
                      <w:lang w:eastAsia="ar-SA"/>
                    </w:rPr>
                  </w:pPr>
                  <w:r w:rsidRPr="008D446B">
                    <w:rPr>
                      <w:rFonts w:ascii="Arial" w:eastAsia="SimSun" w:hAnsi="Arial" w:cs="Arial"/>
                      <w:sz w:val="14"/>
                      <w:szCs w:val="14"/>
                      <w:lang w:eastAsia="ar-SA"/>
                    </w:rPr>
                    <w:t xml:space="preserve">в  2021 году всего 17 776 519,40  рублей, в том числе: </w:t>
                  </w:r>
                </w:p>
                <w:p w:rsidR="008D446B" w:rsidRPr="008D446B" w:rsidRDefault="008D446B" w:rsidP="000D00C1">
                  <w:pPr>
                    <w:widowControl w:val="0"/>
                    <w:suppressAutoHyphens/>
                    <w:spacing w:after="0" w:line="240" w:lineRule="auto"/>
                    <w:ind w:left="60" w:right="132"/>
                    <w:jc w:val="both"/>
                    <w:rPr>
                      <w:rFonts w:ascii="Arial" w:eastAsia="SimSun" w:hAnsi="Arial" w:cs="Arial"/>
                      <w:sz w:val="14"/>
                      <w:szCs w:val="14"/>
                      <w:lang w:eastAsia="ar-SA"/>
                    </w:rPr>
                  </w:pPr>
                  <w:r w:rsidRPr="008D446B">
                    <w:rPr>
                      <w:rFonts w:ascii="Arial" w:eastAsia="SimSun" w:hAnsi="Arial" w:cs="Arial"/>
                      <w:sz w:val="14"/>
                      <w:szCs w:val="14"/>
                      <w:lang w:eastAsia="ar-SA"/>
                    </w:rPr>
                    <w:t xml:space="preserve">14 234 093,00 рублей - средства районного бюджета; </w:t>
                  </w:r>
                </w:p>
                <w:p w:rsidR="008D446B" w:rsidRPr="008D446B" w:rsidRDefault="008D446B" w:rsidP="000D00C1">
                  <w:pPr>
                    <w:widowControl w:val="0"/>
                    <w:suppressAutoHyphens/>
                    <w:spacing w:after="0" w:line="240" w:lineRule="auto"/>
                    <w:ind w:left="60" w:right="132"/>
                    <w:jc w:val="both"/>
                    <w:rPr>
                      <w:rFonts w:ascii="Arial" w:eastAsia="SimSun" w:hAnsi="Arial" w:cs="Arial"/>
                      <w:sz w:val="14"/>
                      <w:szCs w:val="14"/>
                      <w:lang w:eastAsia="ar-SA"/>
                    </w:rPr>
                  </w:pPr>
                  <w:r w:rsidRPr="008D446B">
                    <w:rPr>
                      <w:rFonts w:ascii="Arial" w:eastAsia="SimSun" w:hAnsi="Arial" w:cs="Arial"/>
                      <w:sz w:val="14"/>
                      <w:szCs w:val="14"/>
                      <w:lang w:eastAsia="ar-SA"/>
                    </w:rPr>
                    <w:t xml:space="preserve">2 728  596,86  рублей - средства краевого  бюджета; </w:t>
                  </w:r>
                </w:p>
                <w:p w:rsidR="008D446B" w:rsidRPr="008D446B" w:rsidRDefault="008D446B" w:rsidP="000D00C1">
                  <w:pPr>
                    <w:widowControl w:val="0"/>
                    <w:suppressAutoHyphens/>
                    <w:spacing w:after="0" w:line="240" w:lineRule="auto"/>
                    <w:ind w:left="60" w:right="132"/>
                    <w:jc w:val="both"/>
                    <w:rPr>
                      <w:rFonts w:ascii="Arial" w:eastAsia="SimSun" w:hAnsi="Arial" w:cs="Arial"/>
                      <w:sz w:val="14"/>
                      <w:szCs w:val="14"/>
                      <w:lang w:eastAsia="ar-SA"/>
                    </w:rPr>
                  </w:pPr>
                  <w:r w:rsidRPr="008D446B">
                    <w:rPr>
                      <w:rFonts w:ascii="Arial" w:eastAsia="SimSun" w:hAnsi="Arial" w:cs="Arial"/>
                      <w:sz w:val="14"/>
                      <w:szCs w:val="14"/>
                      <w:lang w:eastAsia="ar-SA"/>
                    </w:rPr>
                    <w:t>813 829,54 рублей - средства федерального бюджета.</w:t>
                  </w:r>
                </w:p>
                <w:p w:rsidR="008D446B" w:rsidRPr="008D446B" w:rsidRDefault="008D446B" w:rsidP="000D00C1">
                  <w:pPr>
                    <w:widowControl w:val="0"/>
                    <w:suppressAutoHyphens/>
                    <w:spacing w:after="0" w:line="240" w:lineRule="auto"/>
                    <w:ind w:right="132"/>
                    <w:jc w:val="both"/>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 в  2022 году всего 19 327 132,00 рублей, в том числе: </w:t>
                  </w:r>
                </w:p>
                <w:p w:rsidR="008D446B" w:rsidRPr="008D446B" w:rsidRDefault="008D446B" w:rsidP="008D446B">
                  <w:pPr>
                    <w:widowControl w:val="0"/>
                    <w:numPr>
                      <w:ilvl w:val="0"/>
                      <w:numId w:val="10"/>
                    </w:numPr>
                    <w:suppressAutoHyphens/>
                    <w:spacing w:after="0" w:line="240" w:lineRule="auto"/>
                    <w:ind w:left="60" w:right="132" w:firstLine="0"/>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14 215 551,00  рублей - средства районного бюджета;</w:t>
                  </w:r>
                </w:p>
                <w:p w:rsidR="008D446B" w:rsidRPr="008D446B" w:rsidRDefault="008D446B" w:rsidP="008D446B">
                  <w:pPr>
                    <w:widowControl w:val="0"/>
                    <w:numPr>
                      <w:ilvl w:val="0"/>
                      <w:numId w:val="10"/>
                    </w:numPr>
                    <w:suppressAutoHyphens/>
                    <w:spacing w:after="0" w:line="240" w:lineRule="auto"/>
                    <w:ind w:left="60" w:right="132" w:firstLine="0"/>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 xml:space="preserve">4 582 319,49 рублей - средства краевого бюджета; </w:t>
                  </w:r>
                </w:p>
                <w:p w:rsidR="008D446B" w:rsidRPr="008D446B" w:rsidRDefault="008D446B" w:rsidP="008D446B">
                  <w:pPr>
                    <w:widowControl w:val="0"/>
                    <w:numPr>
                      <w:ilvl w:val="0"/>
                      <w:numId w:val="10"/>
                    </w:numPr>
                    <w:suppressAutoHyphens/>
                    <w:spacing w:after="0" w:line="240" w:lineRule="auto"/>
                    <w:ind w:left="60" w:right="132" w:firstLine="0"/>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 xml:space="preserve">529 261,51 рублей - средства федерального бюджета.  </w:t>
                  </w:r>
                </w:p>
                <w:p w:rsidR="008D446B" w:rsidRPr="008D446B" w:rsidRDefault="008D446B" w:rsidP="008D446B">
                  <w:pPr>
                    <w:widowControl w:val="0"/>
                    <w:numPr>
                      <w:ilvl w:val="0"/>
                      <w:numId w:val="10"/>
                    </w:numPr>
                    <w:suppressAutoHyphens/>
                    <w:spacing w:after="0" w:line="240" w:lineRule="auto"/>
                    <w:ind w:left="60" w:right="132" w:firstLine="0"/>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 xml:space="preserve">в  2023 году всего 18 952 771,80  рублей, в том числе: </w:t>
                  </w:r>
                </w:p>
                <w:p w:rsidR="008D446B" w:rsidRPr="008D446B" w:rsidRDefault="008D446B" w:rsidP="008D446B">
                  <w:pPr>
                    <w:widowControl w:val="0"/>
                    <w:numPr>
                      <w:ilvl w:val="0"/>
                      <w:numId w:val="10"/>
                    </w:numPr>
                    <w:suppressAutoHyphens/>
                    <w:spacing w:after="0" w:line="240" w:lineRule="auto"/>
                    <w:ind w:left="60" w:right="132" w:firstLine="0"/>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15 778 499,80  рублей - средства районного бюджета;</w:t>
                  </w:r>
                </w:p>
                <w:p w:rsidR="008D446B" w:rsidRPr="008D446B" w:rsidRDefault="008D446B" w:rsidP="008D446B">
                  <w:pPr>
                    <w:widowControl w:val="0"/>
                    <w:numPr>
                      <w:ilvl w:val="0"/>
                      <w:numId w:val="10"/>
                    </w:numPr>
                    <w:suppressAutoHyphens/>
                    <w:spacing w:after="0" w:line="240" w:lineRule="auto"/>
                    <w:ind w:left="60" w:right="132" w:firstLine="0"/>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2 733 881,55 рублей - средства краевого бюджета;</w:t>
                  </w:r>
                </w:p>
                <w:p w:rsidR="008D446B" w:rsidRPr="008D446B" w:rsidRDefault="008D446B" w:rsidP="008D446B">
                  <w:pPr>
                    <w:widowControl w:val="0"/>
                    <w:numPr>
                      <w:ilvl w:val="0"/>
                      <w:numId w:val="10"/>
                    </w:numPr>
                    <w:suppressAutoHyphens/>
                    <w:spacing w:after="0" w:line="240" w:lineRule="auto"/>
                    <w:ind w:left="60" w:right="132" w:firstLine="0"/>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 xml:space="preserve">440 390,45 рублей - средства федерального бюджета.  </w:t>
                  </w:r>
                </w:p>
                <w:p w:rsidR="008D446B" w:rsidRPr="008D446B" w:rsidRDefault="008D446B" w:rsidP="008D446B">
                  <w:pPr>
                    <w:widowControl w:val="0"/>
                    <w:numPr>
                      <w:ilvl w:val="0"/>
                      <w:numId w:val="10"/>
                    </w:numPr>
                    <w:suppressAutoHyphens/>
                    <w:spacing w:after="0" w:line="240" w:lineRule="auto"/>
                    <w:ind w:left="60" w:right="132" w:firstLine="0"/>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 xml:space="preserve">в  2024 году всего 17 711 558,00 рублей, в том числе: </w:t>
                  </w:r>
                </w:p>
                <w:p w:rsidR="008D446B" w:rsidRPr="008D446B" w:rsidRDefault="008D446B" w:rsidP="008D446B">
                  <w:pPr>
                    <w:widowControl w:val="0"/>
                    <w:numPr>
                      <w:ilvl w:val="0"/>
                      <w:numId w:val="10"/>
                    </w:numPr>
                    <w:suppressAutoHyphens/>
                    <w:spacing w:after="0" w:line="240" w:lineRule="auto"/>
                    <w:ind w:left="60" w:right="132" w:firstLine="0"/>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16 289 758,00 рублей - средства районного бюджета;</w:t>
                  </w:r>
                </w:p>
                <w:p w:rsidR="008D446B" w:rsidRPr="008D446B" w:rsidRDefault="008D446B" w:rsidP="008D446B">
                  <w:pPr>
                    <w:widowControl w:val="0"/>
                    <w:numPr>
                      <w:ilvl w:val="0"/>
                      <w:numId w:val="10"/>
                    </w:numPr>
                    <w:suppressAutoHyphens/>
                    <w:spacing w:after="0" w:line="240" w:lineRule="auto"/>
                    <w:ind w:left="60" w:right="132" w:firstLine="0"/>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1 421 800,00 рублей - средства краевого бюджета.</w:t>
                  </w:r>
                </w:p>
                <w:p w:rsidR="008D446B" w:rsidRPr="008D446B" w:rsidRDefault="008D446B" w:rsidP="008D446B">
                  <w:pPr>
                    <w:widowControl w:val="0"/>
                    <w:numPr>
                      <w:ilvl w:val="0"/>
                      <w:numId w:val="10"/>
                    </w:numPr>
                    <w:suppressAutoHyphens/>
                    <w:spacing w:after="0" w:line="240" w:lineRule="auto"/>
                    <w:ind w:left="60" w:right="132" w:firstLine="0"/>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 xml:space="preserve">в  2025 году всего 17 711 558,00 рублей, в том числе: </w:t>
                  </w:r>
                </w:p>
                <w:p w:rsidR="008D446B" w:rsidRPr="008D446B" w:rsidRDefault="008D446B" w:rsidP="008D446B">
                  <w:pPr>
                    <w:widowControl w:val="0"/>
                    <w:numPr>
                      <w:ilvl w:val="0"/>
                      <w:numId w:val="10"/>
                    </w:numPr>
                    <w:suppressAutoHyphens/>
                    <w:spacing w:after="0" w:line="240" w:lineRule="auto"/>
                    <w:ind w:left="60" w:right="132" w:firstLine="0"/>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16 289 758,00  рублей - средства районного бюджета;</w:t>
                  </w:r>
                </w:p>
                <w:p w:rsidR="008D446B" w:rsidRPr="008D446B" w:rsidRDefault="008D446B" w:rsidP="008D446B">
                  <w:pPr>
                    <w:widowControl w:val="0"/>
                    <w:numPr>
                      <w:ilvl w:val="0"/>
                      <w:numId w:val="10"/>
                    </w:numPr>
                    <w:suppressAutoHyphens/>
                    <w:spacing w:after="0" w:line="240" w:lineRule="auto"/>
                    <w:ind w:left="60" w:right="132" w:firstLine="0"/>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1 421 800,00 рублей - средства краевого бюджета.</w:t>
                  </w:r>
                </w:p>
                <w:p w:rsidR="008D446B" w:rsidRPr="008D446B" w:rsidRDefault="008D446B" w:rsidP="008D446B">
                  <w:pPr>
                    <w:widowControl w:val="0"/>
                    <w:numPr>
                      <w:ilvl w:val="0"/>
                      <w:numId w:val="10"/>
                    </w:numPr>
                    <w:suppressAutoHyphens/>
                    <w:spacing w:after="0" w:line="240" w:lineRule="auto"/>
                    <w:ind w:left="60" w:right="132" w:firstLine="0"/>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 xml:space="preserve">в  2026 году всего 17 711 558,00 рублей, в том числе: </w:t>
                  </w:r>
                </w:p>
                <w:p w:rsidR="008D446B" w:rsidRPr="008D446B" w:rsidRDefault="008D446B" w:rsidP="008D446B">
                  <w:pPr>
                    <w:widowControl w:val="0"/>
                    <w:numPr>
                      <w:ilvl w:val="0"/>
                      <w:numId w:val="10"/>
                    </w:numPr>
                    <w:suppressAutoHyphens/>
                    <w:spacing w:after="0" w:line="240" w:lineRule="auto"/>
                    <w:ind w:left="60" w:right="132" w:firstLine="0"/>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16 289 758,00  рублей - средства районного бюджета;</w:t>
                  </w:r>
                </w:p>
                <w:p w:rsidR="008D446B" w:rsidRPr="008D446B" w:rsidRDefault="008D446B" w:rsidP="008D446B">
                  <w:pPr>
                    <w:widowControl w:val="0"/>
                    <w:numPr>
                      <w:ilvl w:val="0"/>
                      <w:numId w:val="10"/>
                    </w:numPr>
                    <w:suppressAutoHyphens/>
                    <w:spacing w:after="0" w:line="240" w:lineRule="auto"/>
                    <w:ind w:left="60" w:right="132" w:firstLine="0"/>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1 421 800,00 рублей - средства краевого бюджета.</w:t>
                  </w:r>
                </w:p>
              </w:tc>
            </w:tr>
            <w:tr w:rsidR="008D446B" w:rsidRPr="008D446B" w:rsidTr="000D00C1">
              <w:trPr>
                <w:trHeight w:val="20"/>
              </w:trPr>
              <w:tc>
                <w:tcPr>
                  <w:tcW w:w="1586" w:type="pct"/>
                </w:tcPr>
                <w:p w:rsidR="008D446B" w:rsidRPr="008D446B" w:rsidRDefault="008D446B" w:rsidP="000D00C1">
                  <w:pPr>
                    <w:widowControl w:val="0"/>
                    <w:suppressAutoHyphens/>
                    <w:autoSpaceDE w:val="0"/>
                    <w:spacing w:after="0" w:line="240" w:lineRule="auto"/>
                    <w:jc w:val="both"/>
                    <w:rPr>
                      <w:rFonts w:ascii="Arial" w:eastAsia="Times New Roman" w:hAnsi="Arial" w:cs="Arial"/>
                      <w:sz w:val="14"/>
                      <w:szCs w:val="14"/>
                      <w:lang w:eastAsia="ar-SA"/>
                    </w:rPr>
                  </w:pPr>
                  <w:r w:rsidRPr="008D446B">
                    <w:rPr>
                      <w:rFonts w:ascii="Arial" w:eastAsia="Times New Roman" w:hAnsi="Arial" w:cs="Arial"/>
                      <w:sz w:val="14"/>
                      <w:szCs w:val="14"/>
                      <w:lang w:eastAsia="ar-SA"/>
                    </w:rPr>
                    <w:t>Перечень объектов капитального строительства</w:t>
                  </w:r>
                </w:p>
              </w:tc>
              <w:tc>
                <w:tcPr>
                  <w:tcW w:w="3414" w:type="pct"/>
                </w:tcPr>
                <w:p w:rsidR="008D446B" w:rsidRPr="008D446B" w:rsidRDefault="008D446B" w:rsidP="000D00C1">
                  <w:pPr>
                    <w:suppressAutoHyphens/>
                    <w:snapToGrid w:val="0"/>
                    <w:spacing w:after="0" w:line="240" w:lineRule="auto"/>
                    <w:ind w:left="60" w:right="132"/>
                    <w:jc w:val="both"/>
                    <w:rPr>
                      <w:rFonts w:ascii="Arial" w:eastAsia="Times New Roman" w:hAnsi="Arial" w:cs="Arial"/>
                      <w:sz w:val="14"/>
                      <w:szCs w:val="14"/>
                      <w:lang w:eastAsia="ar-SA"/>
                    </w:rPr>
                  </w:pPr>
                  <w:r w:rsidRPr="008D446B">
                    <w:rPr>
                      <w:rFonts w:ascii="Arial" w:eastAsia="Times New Roman" w:hAnsi="Arial" w:cs="Arial"/>
                      <w:sz w:val="14"/>
                      <w:szCs w:val="14"/>
                      <w:lang w:eastAsia="ar-SA"/>
                    </w:rPr>
                    <w:t>Капитальное строительство в рамках настоящей Программы не предусмотрено (приложение № 3 к паспорту муниципальной программы).</w:t>
                  </w:r>
                </w:p>
              </w:tc>
            </w:tr>
          </w:tbl>
          <w:p w:rsidR="008D446B" w:rsidRPr="008D446B" w:rsidRDefault="008D446B" w:rsidP="000D00C1">
            <w:pPr>
              <w:widowControl w:val="0"/>
              <w:suppressAutoHyphens/>
              <w:autoSpaceDE w:val="0"/>
              <w:autoSpaceDN w:val="0"/>
              <w:adjustRightInd w:val="0"/>
              <w:spacing w:after="0" w:line="240" w:lineRule="auto"/>
              <w:rPr>
                <w:rFonts w:ascii="Arial" w:eastAsia="Times New Roman" w:hAnsi="Arial" w:cs="Arial"/>
                <w:sz w:val="20"/>
                <w:szCs w:val="20"/>
                <w:lang w:eastAsia="ar-SA"/>
              </w:rPr>
            </w:pPr>
          </w:p>
          <w:p w:rsidR="008D446B" w:rsidRPr="008D446B" w:rsidRDefault="008D446B" w:rsidP="000D00C1">
            <w:pPr>
              <w:widowControl w:val="0"/>
              <w:suppressAutoHyphens/>
              <w:autoSpaceDE w:val="0"/>
              <w:autoSpaceDN w:val="0"/>
              <w:adjustRightInd w:val="0"/>
              <w:spacing w:after="0" w:line="240" w:lineRule="auto"/>
              <w:ind w:firstLine="540"/>
              <w:jc w:val="center"/>
              <w:rPr>
                <w:rFonts w:ascii="Arial" w:eastAsia="Times New Roman" w:hAnsi="Arial" w:cs="Arial"/>
                <w:sz w:val="20"/>
                <w:szCs w:val="20"/>
                <w:lang w:eastAsia="ar-SA"/>
              </w:rPr>
            </w:pPr>
            <w:r w:rsidRPr="008D446B">
              <w:rPr>
                <w:rFonts w:ascii="Arial" w:eastAsia="Times New Roman" w:hAnsi="Arial" w:cs="Arial"/>
                <w:sz w:val="20"/>
                <w:szCs w:val="20"/>
                <w:lang w:eastAsia="ar-SA"/>
              </w:rPr>
              <w:t>2. Характеристика текущего состояния сферы «Молодежная политика»</w:t>
            </w:r>
          </w:p>
          <w:p w:rsidR="008D446B" w:rsidRPr="008D446B" w:rsidRDefault="008D446B" w:rsidP="000D00C1">
            <w:pPr>
              <w:suppressAutoHyphens/>
              <w:spacing w:after="0" w:line="240" w:lineRule="auto"/>
              <w:ind w:left="360"/>
              <w:jc w:val="center"/>
              <w:rPr>
                <w:rFonts w:ascii="Arial" w:eastAsia="Times New Roman" w:hAnsi="Arial" w:cs="Arial"/>
                <w:sz w:val="20"/>
                <w:szCs w:val="20"/>
                <w:lang w:eastAsia="ar-SA"/>
              </w:rPr>
            </w:pPr>
            <w:r w:rsidRPr="008D446B">
              <w:rPr>
                <w:rFonts w:ascii="Arial" w:eastAsia="Times New Roman" w:hAnsi="Arial" w:cs="Arial"/>
                <w:sz w:val="20"/>
                <w:szCs w:val="20"/>
                <w:lang w:eastAsia="ar-SA"/>
              </w:rPr>
              <w:t xml:space="preserve">Богучанского района с указанием основных показателей социально-экономического развития </w:t>
            </w:r>
            <w:r w:rsidRPr="008D446B">
              <w:rPr>
                <w:rFonts w:ascii="Arial" w:eastAsia="Times New Roman" w:hAnsi="Arial" w:cs="Arial"/>
                <w:sz w:val="20"/>
                <w:szCs w:val="20"/>
                <w:lang w:eastAsia="ar-SA"/>
              </w:rPr>
              <w:lastRenderedPageBreak/>
              <w:t>Богучанского района и анализ социальных, финансово-экономических и прочих рисков реализации программы</w:t>
            </w:r>
          </w:p>
          <w:p w:rsidR="008D446B" w:rsidRPr="008D446B" w:rsidRDefault="008D446B" w:rsidP="000D00C1">
            <w:pPr>
              <w:suppressAutoHyphens/>
              <w:spacing w:after="0" w:line="240" w:lineRule="auto"/>
              <w:ind w:left="720"/>
              <w:jc w:val="center"/>
              <w:rPr>
                <w:rFonts w:ascii="Arial" w:eastAsia="Times New Roman" w:hAnsi="Arial" w:cs="Arial"/>
                <w:sz w:val="20"/>
                <w:szCs w:val="20"/>
                <w:lang w:eastAsia="ar-SA"/>
              </w:rPr>
            </w:pPr>
          </w:p>
          <w:p w:rsidR="008D446B" w:rsidRPr="008D446B" w:rsidRDefault="008D446B" w:rsidP="000D00C1">
            <w:pPr>
              <w:suppressAutoHyphens/>
              <w:spacing w:after="0" w:line="240" w:lineRule="auto"/>
              <w:ind w:firstLine="708"/>
              <w:jc w:val="both"/>
              <w:rPr>
                <w:rFonts w:ascii="Arial" w:eastAsia="Times New Roman" w:hAnsi="Arial" w:cs="Arial"/>
                <w:color w:val="000000"/>
                <w:sz w:val="20"/>
                <w:szCs w:val="20"/>
                <w:lang w:eastAsia="ar-SA"/>
              </w:rPr>
            </w:pPr>
            <w:r w:rsidRPr="008D446B">
              <w:rPr>
                <w:rFonts w:ascii="Arial" w:eastAsia="Times New Roman" w:hAnsi="Arial" w:cs="Arial"/>
                <w:sz w:val="20"/>
                <w:szCs w:val="20"/>
                <w:lang w:eastAsia="ar-SA"/>
              </w:rPr>
              <w:t xml:space="preserve">Эффективная молодежная политика – один из важнейших инструментов развития района, роста благосостояния ее граждан. </w:t>
            </w:r>
            <w:proofErr w:type="gramStart"/>
            <w:r w:rsidRPr="008D446B">
              <w:rPr>
                <w:rFonts w:ascii="Arial" w:eastAsia="Times New Roman" w:hAnsi="Arial" w:cs="Arial"/>
                <w:sz w:val="20"/>
                <w:szCs w:val="20"/>
                <w:lang w:eastAsia="ar-SA"/>
              </w:rPr>
              <w:t>Согласно проекта</w:t>
            </w:r>
            <w:proofErr w:type="gramEnd"/>
            <w:r w:rsidRPr="008D446B">
              <w:rPr>
                <w:rFonts w:ascii="Arial" w:eastAsia="Times New Roman" w:hAnsi="Arial" w:cs="Arial"/>
                <w:sz w:val="20"/>
                <w:szCs w:val="20"/>
                <w:lang w:eastAsia="ar-SA"/>
              </w:rPr>
              <w:t xml:space="preserve"> Стратегии социально-экономического развития муниципального образования Богучанского района  до 2030 года  деятельность органов, осуществляющих реализацию молодежной политики строится на взаимодействии с другими отделами и учреждениями социальной сферы (управлениями культуры, образования, РОВД, КГКУ «УСЗН» по Богучанскому району, ЦРБ, комиссией по делам несовершеннолетних, КГБУ Богучанский  центр занятости населения).</w:t>
            </w:r>
          </w:p>
          <w:p w:rsidR="008D446B" w:rsidRPr="008D446B" w:rsidRDefault="008D446B" w:rsidP="000D00C1">
            <w:pPr>
              <w:autoSpaceDE w:val="0"/>
              <w:autoSpaceDN w:val="0"/>
              <w:adjustRightInd w:val="0"/>
              <w:spacing w:after="0" w:line="240" w:lineRule="auto"/>
              <w:ind w:firstLine="708"/>
              <w:jc w:val="both"/>
              <w:rPr>
                <w:rFonts w:ascii="Arial" w:eastAsia="Times New Roman" w:hAnsi="Arial" w:cs="Arial"/>
                <w:sz w:val="20"/>
                <w:szCs w:val="20"/>
                <w:lang w:eastAsia="ru-RU"/>
              </w:rPr>
            </w:pPr>
            <w:r w:rsidRPr="008D446B">
              <w:rPr>
                <w:rFonts w:ascii="Arial" w:eastAsia="Times New Roman" w:hAnsi="Arial" w:cs="Arial"/>
                <w:color w:val="000000"/>
                <w:sz w:val="20"/>
                <w:szCs w:val="20"/>
                <w:lang w:eastAsia="ru-RU"/>
              </w:rPr>
              <w:t xml:space="preserve">Особая ответственность органов муниципальной власти Богучанского района состоит в формировании у молодежи устойчивого убеждения о наличии всех возможностей собственного развития, построения успешной карьеры в районе, а не за его пределами. Подобные амбиции определяют вектор развития районной молодежной политики, которая должна выстраивать межведомственную политику работы с молодежью с учетом личных запросов </w:t>
            </w:r>
            <w:r w:rsidRPr="008D446B">
              <w:rPr>
                <w:rFonts w:ascii="Arial" w:eastAsia="Times New Roman" w:hAnsi="Arial" w:cs="Arial"/>
                <w:sz w:val="20"/>
                <w:szCs w:val="20"/>
                <w:lang w:eastAsia="ru-RU"/>
              </w:rPr>
              <w:t>каждого молодого человека и стратегических задач экономики района.</w:t>
            </w:r>
          </w:p>
          <w:p w:rsidR="008D446B" w:rsidRPr="008D446B" w:rsidRDefault="008D446B" w:rsidP="000D00C1">
            <w:pPr>
              <w:suppressAutoHyphens/>
              <w:spacing w:after="0" w:line="240" w:lineRule="auto"/>
              <w:ind w:firstLine="708"/>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xml:space="preserve">Согласно Основам государственной молодежной политики в Российской Федерации на период до 2025 года (Распоряжение Правительства Российской Федерации от 29.11.2014 года № 2403-р), распоряжению Правительства Российской Федерации от 29 мая 2015 г. № 996-р "Об утверждении Стратегии развития воспитания в Российской Федерации на период до 2025 года; </w:t>
            </w:r>
            <w:proofErr w:type="gramStart"/>
            <w:r w:rsidRPr="008D446B">
              <w:rPr>
                <w:rFonts w:ascii="Arial" w:eastAsia="Times New Roman" w:hAnsi="Arial" w:cs="Arial"/>
                <w:sz w:val="20"/>
                <w:szCs w:val="20"/>
                <w:lang w:eastAsia="ar-SA"/>
              </w:rPr>
              <w:t>распоряжению Правительства Российской Федерации от 12 декабря 2015 г. № 2570-р "О плане мероприятий по реализации Основ государственной молодежной политики Российской Федерации на период до 2025 года" молодежная политика Богучанского района должна быть направлена на развитие потенциала молодежи в интересах района, должна выстраиваться межведомственная политика работы с молодежью с учетом личных запросов каждого молодого человека и стратегических задач экономики района.</w:t>
            </w:r>
            <w:proofErr w:type="gramEnd"/>
            <w:r w:rsidRPr="008D446B">
              <w:rPr>
                <w:rFonts w:ascii="Arial" w:eastAsia="Times New Roman" w:hAnsi="Arial" w:cs="Arial"/>
                <w:sz w:val="20"/>
                <w:szCs w:val="20"/>
                <w:lang w:eastAsia="ar-SA"/>
              </w:rPr>
              <w:t xml:space="preserve"> В этой связи выделяются направления программных действий: создание условий для развития потенциала молодежи и его реализации в интересах развития Богучанского района, усиление патриотического воспитания молодежи района, развитие мер поддержки молодежи, в том числе, оказание помощи в приобретении жилья или строительстве индивидуального жилого дома молодым семьям. </w:t>
            </w:r>
          </w:p>
          <w:p w:rsidR="008D446B" w:rsidRPr="008D446B" w:rsidRDefault="008D446B" w:rsidP="000D00C1">
            <w:pPr>
              <w:widowControl w:val="0"/>
              <w:suppressAutoHyphens/>
              <w:spacing w:after="0" w:line="240" w:lineRule="auto"/>
              <w:ind w:firstLine="709"/>
              <w:jc w:val="both"/>
              <w:rPr>
                <w:rFonts w:ascii="Arial" w:eastAsia="SimSun" w:hAnsi="Arial" w:cs="Arial"/>
                <w:kern w:val="1"/>
                <w:sz w:val="20"/>
                <w:szCs w:val="20"/>
                <w:lang w:eastAsia="ar-SA"/>
              </w:rPr>
            </w:pPr>
            <w:proofErr w:type="gramStart"/>
            <w:r w:rsidRPr="008D446B">
              <w:rPr>
                <w:rFonts w:ascii="Arial" w:eastAsia="SimSun" w:hAnsi="Arial" w:cs="Arial"/>
                <w:kern w:val="1"/>
                <w:sz w:val="20"/>
                <w:szCs w:val="20"/>
                <w:lang w:eastAsia="ar-SA"/>
              </w:rPr>
              <w:t>Структура молодежной политики Богучанского района представлена Муниципальным казенным учреждением «Управление культуры, физической культуры, спорта и молодежной политики Богучанского района», муниципальным бюджетным учреждением «Центр социализации и досуга молодежи» (далее по тексту – МБУ «ЦСиДМ»), которые реализуют мероприятия с молодежью совместно с учреждениями образования (22 общеобразовательных школ, 2 учреждения дополнительного образования детей,  Приангарский политехнический техникум, учреждениями культуры (6 школ искусств, 29 учреждений культуры</w:t>
            </w:r>
            <w:proofErr w:type="gramEnd"/>
            <w:r w:rsidRPr="008D446B">
              <w:rPr>
                <w:rFonts w:ascii="Arial" w:eastAsia="SimSun" w:hAnsi="Arial" w:cs="Arial"/>
                <w:kern w:val="1"/>
                <w:sz w:val="20"/>
                <w:szCs w:val="20"/>
                <w:lang w:eastAsia="ar-SA"/>
              </w:rPr>
              <w:t xml:space="preserve"> клубного типа, 25 библиотек, Богучанский краеведческий музей им. Д.М. Андона), учреждениями социальной защиты населения (КГБУ СО «КЦСОН Богучанский», КГБУ </w:t>
            </w:r>
            <w:proofErr w:type="gramStart"/>
            <w:r w:rsidRPr="008D446B">
              <w:rPr>
                <w:rFonts w:ascii="Arial" w:eastAsia="SimSun" w:hAnsi="Arial" w:cs="Arial"/>
                <w:kern w:val="1"/>
                <w:sz w:val="20"/>
                <w:szCs w:val="20"/>
                <w:lang w:eastAsia="ar-SA"/>
              </w:rPr>
              <w:t>СО</w:t>
            </w:r>
            <w:proofErr w:type="gramEnd"/>
            <w:r w:rsidRPr="008D446B">
              <w:rPr>
                <w:rFonts w:ascii="Arial" w:eastAsia="SimSun" w:hAnsi="Arial" w:cs="Arial"/>
                <w:kern w:val="1"/>
                <w:sz w:val="20"/>
                <w:szCs w:val="20"/>
                <w:lang w:eastAsia="ar-SA"/>
              </w:rPr>
              <w:t xml:space="preserve"> Центр семьи «Богучанский»), районными средствами массовой информации. </w:t>
            </w:r>
          </w:p>
          <w:p w:rsidR="008D446B" w:rsidRPr="008D446B" w:rsidRDefault="008D446B" w:rsidP="000D00C1">
            <w:pPr>
              <w:widowControl w:val="0"/>
              <w:suppressAutoHyphens/>
              <w:spacing w:after="0" w:line="240" w:lineRule="auto"/>
              <w:ind w:firstLine="709"/>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xml:space="preserve"> МБУ «ЦСиДМ» свою деятельность организует как координационный центр муниципальной молодежной политики, включающий все субъекты, работающие с молодежью: муниципальные учреждения, </w:t>
            </w:r>
            <w:r w:rsidRPr="008D446B">
              <w:rPr>
                <w:rFonts w:ascii="Arial" w:eastAsia="Times New Roman" w:hAnsi="Arial" w:cs="Arial"/>
                <w:color w:val="000000"/>
                <w:sz w:val="20"/>
                <w:szCs w:val="20"/>
                <w:lang w:eastAsia="ar-SA"/>
              </w:rPr>
              <w:t>институты гражданского общества, обще</w:t>
            </w:r>
            <w:r w:rsidRPr="008D446B">
              <w:rPr>
                <w:rFonts w:ascii="Arial" w:eastAsia="Times New Roman" w:hAnsi="Arial" w:cs="Arial"/>
                <w:color w:val="000000"/>
                <w:sz w:val="20"/>
                <w:szCs w:val="20"/>
                <w:lang w:eastAsia="ar-SA"/>
              </w:rPr>
              <w:softHyphen/>
              <w:t>ственные молодежные объединения, с</w:t>
            </w:r>
            <w:r w:rsidRPr="008D446B">
              <w:rPr>
                <w:rFonts w:ascii="Arial" w:eastAsia="Times New Roman" w:hAnsi="Arial" w:cs="Arial"/>
                <w:sz w:val="20"/>
                <w:szCs w:val="20"/>
                <w:lang w:eastAsia="ar-SA"/>
              </w:rPr>
              <w:t xml:space="preserve">оциально-ориентированные некоммерческие организации, с которыми осуществляет взаимодействие по реализации проектов для молодежи. Молодежных команд, реализующих социальные, предпринимательские, инновационные проекты в районе в 2023 году – 17 единиц, с общим количеством более 1200 человек вовлеченной в проекты молодежи.                                                                                                                                                                               </w:t>
            </w:r>
          </w:p>
          <w:p w:rsidR="008D446B" w:rsidRPr="008D446B" w:rsidRDefault="008D446B" w:rsidP="000D00C1">
            <w:pPr>
              <w:widowControl w:val="0"/>
              <w:suppressAutoHyphens/>
              <w:spacing w:after="0" w:line="240" w:lineRule="auto"/>
              <w:ind w:firstLine="709"/>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xml:space="preserve">Вместе с тем, потенциал молодых людей, проживающих в Богучанском районе, увеличивается, и необходим комплекс мер, который обеспечит увеличение удельного веса молодых граждан, реализующих свой потенциал в интересах развития своей территории от всей молодежи, проживающей в районе. Данный показатель обусловлен не только недостаточной социальной активностью самой молодежи района, но и недостаточно эффективной межведомственной системой, реализующей молодежную политику Богучанского района.  </w:t>
            </w:r>
          </w:p>
          <w:p w:rsidR="008D446B" w:rsidRPr="008D446B" w:rsidRDefault="008D446B" w:rsidP="000D00C1">
            <w:pPr>
              <w:suppressAutoHyphens/>
              <w:spacing w:after="0" w:line="240" w:lineRule="auto"/>
              <w:ind w:firstLine="709"/>
              <w:jc w:val="both"/>
              <w:rPr>
                <w:rFonts w:ascii="Arial" w:eastAsia="Times New Roman" w:hAnsi="Arial" w:cs="Arial"/>
                <w:sz w:val="20"/>
                <w:szCs w:val="20"/>
              </w:rPr>
            </w:pPr>
            <w:r w:rsidRPr="008D446B">
              <w:rPr>
                <w:rFonts w:ascii="Arial" w:eastAsia="Times New Roman" w:hAnsi="Arial" w:cs="Arial"/>
                <w:sz w:val="20"/>
                <w:szCs w:val="20"/>
              </w:rPr>
              <w:t>В возрастной структуре населения на 1 января 2023 года молодежь (в возрасте от 14 до 30 лет) составляет 9410 человек или 20,4 % от общей численности населения Богучанского района, численность молодых людей составляет  34,06 % от трудоспособного населения района.  Это налагает особые требования к реализации программ, проектов, мероприятий в области молодежной политики.</w:t>
            </w:r>
          </w:p>
          <w:p w:rsidR="008D446B" w:rsidRPr="008D446B" w:rsidRDefault="008D446B" w:rsidP="000D00C1">
            <w:pPr>
              <w:widowControl w:val="0"/>
              <w:suppressAutoHyphens/>
              <w:spacing w:after="0" w:line="240" w:lineRule="auto"/>
              <w:ind w:firstLine="709"/>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xml:space="preserve">Очевидно, что молодежь в значительной части обладает тем уровнем здоровья, интеллектуальной активности и мобильности, </w:t>
            </w:r>
            <w:proofErr w:type="gramStart"/>
            <w:r w:rsidRPr="008D446B">
              <w:rPr>
                <w:rFonts w:ascii="Arial" w:eastAsia="Times New Roman" w:hAnsi="Arial" w:cs="Arial"/>
                <w:sz w:val="20"/>
                <w:szCs w:val="20"/>
                <w:lang w:eastAsia="ar-SA"/>
              </w:rPr>
              <w:t>который</w:t>
            </w:r>
            <w:proofErr w:type="gramEnd"/>
            <w:r w:rsidRPr="008D446B">
              <w:rPr>
                <w:rFonts w:ascii="Arial" w:eastAsia="Times New Roman" w:hAnsi="Arial" w:cs="Arial"/>
                <w:sz w:val="20"/>
                <w:szCs w:val="20"/>
                <w:lang w:eastAsia="ar-SA"/>
              </w:rPr>
              <w:t xml:space="preserve"> выгодно отличает ее от других групп населения района и в качестве рабочей силы, и в качестве интеллектуального источника, и в качестве потребителей товаров и услуг, и в качестве наиболее приспосабливаемой к новым условиям группы населения. Реализация заложенного потенциала зависит от жизненной позиции, </w:t>
            </w:r>
            <w:r w:rsidRPr="008D446B">
              <w:rPr>
                <w:rFonts w:ascii="Arial" w:eastAsia="Times New Roman" w:hAnsi="Arial" w:cs="Arial"/>
                <w:sz w:val="20"/>
                <w:szCs w:val="20"/>
                <w:lang w:eastAsia="ar-SA"/>
              </w:rPr>
              <w:lastRenderedPageBreak/>
              <w:t xml:space="preserve">социального и профессионального самоопределения молодого человека и непосредственно влияет на уровень его успешности и благополучия. Молодежная политика является сферой, создающей уникальную формирующую и развивающую среду для человека. </w:t>
            </w:r>
          </w:p>
          <w:p w:rsidR="008D446B" w:rsidRPr="008D446B" w:rsidRDefault="008D446B" w:rsidP="000D00C1">
            <w:pPr>
              <w:widowControl w:val="0"/>
              <w:suppressAutoHyphens/>
              <w:autoSpaceDE w:val="0"/>
              <w:spacing w:after="0" w:line="240" w:lineRule="auto"/>
              <w:ind w:firstLine="709"/>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Следствием недостаточной включенности молодежи в социально-экономические процессы является социальное напряжение в молодежной среде. Оно проявляется в информационном пространстве, выражается в недоверии к органам власти. По результатам социологического опроса, проводимым МБОУ ЦС и ДМ, среди молодежи, оказалось, что 36% опрошенных молодых людей и представителей молодых семей не довольны уровнем своей жизнедеятельности.</w:t>
            </w:r>
          </w:p>
          <w:p w:rsidR="008D446B" w:rsidRPr="008D446B" w:rsidRDefault="008D446B" w:rsidP="000D00C1">
            <w:pPr>
              <w:widowControl w:val="0"/>
              <w:suppressAutoHyphens/>
              <w:autoSpaceDE w:val="0"/>
              <w:autoSpaceDN w:val="0"/>
              <w:adjustRightInd w:val="0"/>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xml:space="preserve">На территории района отсутствует система комплекса районных патриотических мероприятий (турниров), направленных на отработку навыков военно-спортивной подготовки, направленной на популяризацию военной службы в рядах Вооруженных Сил Российской Федерации, а также повышение интереса к изучению истории России, Красноярского края, Богучанского района, психоэмоциональную подготовку к службе в рядах РА. Патриотические объединения молодежи не участвуют в краевых играх и турнирах в области патриотического воспитания молодежи. В районе отсутствует система комплексного информирования молодых людей о реализуемых проектах патриотической и гражданской тематики, не применяются методики работы по воспитанию у молодежи чувства патриотизма и формированию гражданской позиции. </w:t>
            </w:r>
          </w:p>
          <w:p w:rsidR="008D446B" w:rsidRPr="008D446B" w:rsidRDefault="008D446B" w:rsidP="000D00C1">
            <w:pPr>
              <w:widowControl w:val="0"/>
              <w:suppressAutoHyphens/>
              <w:autoSpaceDE w:val="0"/>
              <w:autoSpaceDN w:val="0"/>
              <w:adjustRightInd w:val="0"/>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Таким образом, обозначаются ключевые проблемы, на решение которых направлена реализация задач Программы:</w:t>
            </w:r>
          </w:p>
          <w:p w:rsidR="008D446B" w:rsidRPr="008D446B" w:rsidRDefault="008D446B" w:rsidP="000D00C1">
            <w:pPr>
              <w:widowControl w:val="0"/>
              <w:suppressAutoHyphens/>
              <w:autoSpaceDE w:val="0"/>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xml:space="preserve">недостаточная включенность преобразующего потенциала молодежи в социально-экономическую систему; </w:t>
            </w:r>
          </w:p>
          <w:p w:rsidR="008D446B" w:rsidRPr="008D446B" w:rsidRDefault="008D446B" w:rsidP="000D00C1">
            <w:pPr>
              <w:widowControl w:val="0"/>
              <w:suppressAutoHyphens/>
              <w:autoSpaceDE w:val="0"/>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района.</w:t>
            </w:r>
          </w:p>
          <w:p w:rsidR="008D446B" w:rsidRPr="008D446B" w:rsidRDefault="008D446B" w:rsidP="000D00C1">
            <w:pPr>
              <w:suppressAutoHyphens/>
              <w:spacing w:after="0" w:line="240" w:lineRule="auto"/>
              <w:ind w:firstLine="709"/>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xml:space="preserve">Весь комплекс проблем и противоречий, с которыми столкнется район в ближайшее десятилетие в связи с реализацией Программы развития Нижнего Приангарья, формирует достаточно жесткий набор требований к молодому человеку и его семье. </w:t>
            </w:r>
          </w:p>
          <w:p w:rsidR="008D446B" w:rsidRPr="008D446B" w:rsidRDefault="008D446B" w:rsidP="000D00C1">
            <w:pPr>
              <w:suppressAutoHyphens/>
              <w:spacing w:after="0" w:line="240" w:lineRule="auto"/>
              <w:ind w:firstLine="709"/>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В целях решения вышеуказанных проблем разработана настоящая Программа, реализация которой является важной составной частью социально-экономической политики Богучанского района. Программа «Молодежь Приангарья» предусматривает мероприятия, включающие молодых людей в поиск новых нестандартных индивидуальных вариантов построения своей жизни, проявление творческой активности, реализацию собственных идей и раскрытие потенциала молодежи в интересах развития Богучанского района.</w:t>
            </w:r>
          </w:p>
          <w:p w:rsidR="008D446B" w:rsidRPr="008D446B" w:rsidRDefault="008D446B" w:rsidP="000D00C1">
            <w:pPr>
              <w:widowControl w:val="0"/>
              <w:suppressAutoHyphens/>
              <w:autoSpaceDE w:val="0"/>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xml:space="preserve">При этом важным условием успешной реализации Программы является управление рисками с целью минимизации их влияния на достижение целей Программы. </w:t>
            </w:r>
          </w:p>
          <w:p w:rsidR="008D446B" w:rsidRPr="008D446B" w:rsidRDefault="008D446B" w:rsidP="000D00C1">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Риски в социальной сфере обусловлены тем, что молодым людям присущ низкий уровень интереса и участия в событиях экономической и культурной жизни, что в современной молодежной среде района недостаточно развита культура ответственного гражданского поведения, самоорганизации, низка мотивация к участию в общественно-политической деятельности, т.к. большая часть молодёжи аполитична. Соответственно, в обществе создаются и распространяются противоречивые представления о молодежи и ее роли  в социально- экономической жизни</w:t>
            </w:r>
            <w:r w:rsidRPr="008D446B">
              <w:rPr>
                <w:rFonts w:ascii="Arial" w:eastAsia="Times New Roman" w:hAnsi="Arial" w:cs="Arial"/>
                <w:color w:val="99CC00"/>
                <w:sz w:val="20"/>
                <w:szCs w:val="20"/>
                <w:lang w:eastAsia="ar-SA"/>
              </w:rPr>
              <w:t xml:space="preserve">  </w:t>
            </w:r>
            <w:r w:rsidRPr="008D446B">
              <w:rPr>
                <w:rFonts w:ascii="Arial" w:eastAsia="Times New Roman" w:hAnsi="Arial" w:cs="Arial"/>
                <w:sz w:val="20"/>
                <w:szCs w:val="20"/>
                <w:lang w:eastAsia="ar-SA"/>
              </w:rPr>
              <w:t xml:space="preserve">района. </w:t>
            </w:r>
          </w:p>
          <w:p w:rsidR="008D446B" w:rsidRPr="008D446B" w:rsidRDefault="008D446B" w:rsidP="000D00C1">
            <w:pPr>
              <w:suppressAutoHyphens/>
              <w:spacing w:after="0" w:line="240" w:lineRule="auto"/>
              <w:ind w:firstLine="708"/>
              <w:jc w:val="both"/>
              <w:rPr>
                <w:rFonts w:ascii="Arial" w:eastAsia="Times New Roman" w:hAnsi="Arial" w:cs="Arial"/>
                <w:color w:val="FF0000"/>
                <w:sz w:val="20"/>
                <w:szCs w:val="20"/>
                <w:lang w:eastAsia="ar-SA"/>
              </w:rPr>
            </w:pPr>
            <w:r w:rsidRPr="008D446B">
              <w:rPr>
                <w:rFonts w:ascii="Arial" w:eastAsia="Times New Roman" w:hAnsi="Arial" w:cs="Arial"/>
                <w:sz w:val="20"/>
                <w:szCs w:val="20"/>
                <w:lang w:eastAsia="ar-SA"/>
              </w:rPr>
              <w:t xml:space="preserve">Основной мерой управления рисками реализации Программы являются меры правового регулирования действий всех субъектов, затрагивающих молодежную сферу в целом, предусматривает создание централизованных механизмов их координации, избежание разрозненности, чтобы целенаправленно сосредоточивать усилия для развития и поддержки молодежных инициатив, определенных настоящей  Программой. </w:t>
            </w:r>
          </w:p>
          <w:p w:rsidR="008D446B" w:rsidRPr="008D446B" w:rsidRDefault="008D446B" w:rsidP="000D00C1">
            <w:pPr>
              <w:widowControl w:val="0"/>
              <w:suppressAutoHyphens/>
              <w:autoSpaceDE w:val="0"/>
              <w:autoSpaceDN w:val="0"/>
              <w:adjustRightInd w:val="0"/>
              <w:spacing w:after="0" w:line="240" w:lineRule="auto"/>
              <w:ind w:firstLine="708"/>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xml:space="preserve">Административные и кадровые риски – неэффективное управление Программой, дефицит высококвалифицированных кадров в сфере «Молодежная политика», может привести к нарушению планируемых сроков реализации Программы, невыполнению ее цели и задач, не достижению плановых значений показателей, снижению эффективности работы МБУ «ЦСиДМ» и качества предоставляемых услуг. </w:t>
            </w:r>
          </w:p>
          <w:p w:rsidR="008D446B" w:rsidRPr="008D446B" w:rsidRDefault="008D446B" w:rsidP="000D00C1">
            <w:pPr>
              <w:widowControl w:val="0"/>
              <w:suppressAutoHyphens/>
              <w:autoSpaceDE w:val="0"/>
              <w:autoSpaceDN w:val="0"/>
              <w:adjustRightInd w:val="0"/>
              <w:spacing w:after="0" w:line="240" w:lineRule="auto"/>
              <w:ind w:firstLine="708"/>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Правовые риски – изменение федерального законодательства,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8D446B" w:rsidRPr="008D446B" w:rsidRDefault="008D446B" w:rsidP="000D00C1">
            <w:pPr>
              <w:suppressAutoHyphens/>
              <w:autoSpaceDE w:val="0"/>
              <w:autoSpaceDN w:val="0"/>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xml:space="preserve">Невыполнение целевых показателей и показателей результативности Программы в полном объеме может быть обусловлено финансово-экономическими рисками, вызванными недостаточностью и несвоевременностью объемов финансирования из районного бюджета.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не достижению целевых показателей программы.  </w:t>
            </w:r>
          </w:p>
          <w:p w:rsidR="008D446B" w:rsidRPr="008D446B" w:rsidRDefault="008D446B" w:rsidP="000D00C1">
            <w:pPr>
              <w:widowControl w:val="0"/>
              <w:suppressAutoHyphens/>
              <w:autoSpaceDE w:val="0"/>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lastRenderedPageBreak/>
              <w:t xml:space="preserve">Минимизация данных рисков предусматривается мероприятиями Программы путем усиления контроля исполнителем (соисполнителем), долгосрочным прогнозированием тенденций развития </w:t>
            </w:r>
            <w:proofErr w:type="gramStart"/>
            <w:r w:rsidRPr="008D446B">
              <w:rPr>
                <w:rFonts w:ascii="Arial" w:eastAsia="Times New Roman" w:hAnsi="Arial" w:cs="Arial"/>
                <w:sz w:val="20"/>
                <w:szCs w:val="20"/>
                <w:lang w:eastAsia="ar-SA"/>
              </w:rPr>
              <w:t>экономических процессов</w:t>
            </w:r>
            <w:proofErr w:type="gramEnd"/>
            <w:r w:rsidRPr="008D446B">
              <w:rPr>
                <w:rFonts w:ascii="Arial" w:eastAsia="Times New Roman" w:hAnsi="Arial" w:cs="Arial"/>
                <w:sz w:val="20"/>
                <w:szCs w:val="20"/>
                <w:lang w:eastAsia="ar-SA"/>
              </w:rPr>
              <w:t xml:space="preserve"> на территории района, учетом специфики и особенностей деятельности всех субъектов, реализующих программные мероприятия.     </w:t>
            </w:r>
          </w:p>
          <w:p w:rsidR="008D446B" w:rsidRPr="008D446B" w:rsidRDefault="008D446B" w:rsidP="000D00C1">
            <w:pPr>
              <w:suppressAutoHyphens/>
              <w:autoSpaceDE w:val="0"/>
              <w:autoSpaceDN w:val="0"/>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В целях управления указанными рисками в процессе реализации Программы предусматривается:</w:t>
            </w:r>
          </w:p>
          <w:p w:rsidR="008D446B" w:rsidRPr="008D446B" w:rsidRDefault="008D446B" w:rsidP="000D00C1">
            <w:pPr>
              <w:suppressAutoHyphens/>
              <w:autoSpaceDE w:val="0"/>
              <w:autoSpaceDN w:val="0"/>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текущий мониторинг выполнения Программы;</w:t>
            </w:r>
          </w:p>
          <w:p w:rsidR="008D446B" w:rsidRPr="008D446B" w:rsidRDefault="008D446B" w:rsidP="000D00C1">
            <w:pPr>
              <w:suppressAutoHyphens/>
              <w:autoSpaceDE w:val="0"/>
              <w:autoSpaceDN w:val="0"/>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осуществление внутреннего контроля исполнения мероприятий Программы;</w:t>
            </w:r>
          </w:p>
          <w:p w:rsidR="008D446B" w:rsidRPr="008D446B" w:rsidRDefault="008D446B" w:rsidP="000D00C1">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в случае сокращения объема финансирования работ по Программе за счет средств районного бюджета разрабатываются дополнительные меры по привлечению средств внебюджетных источников для достижения результатов, характеризуемых целевыми индикаторами Программы, в установленные сроки и при необходимости разрабатываются предложения по их корректировке;</w:t>
            </w:r>
          </w:p>
          <w:p w:rsidR="008D446B" w:rsidRPr="008D446B" w:rsidRDefault="008D446B" w:rsidP="000D00C1">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разрабатывают перечень целевых индикаторов и показателей для мониторинга реализации мероприятий Программы;</w:t>
            </w:r>
          </w:p>
          <w:p w:rsidR="008D446B" w:rsidRPr="008D446B" w:rsidRDefault="008D446B" w:rsidP="000D00C1">
            <w:pPr>
              <w:suppressAutoHyphens/>
              <w:autoSpaceDE w:val="0"/>
              <w:autoSpaceDN w:val="0"/>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определение приоритетов для первоочередного финансирования;</w:t>
            </w:r>
          </w:p>
          <w:p w:rsidR="008D446B" w:rsidRPr="008D446B" w:rsidRDefault="008D446B" w:rsidP="000D00C1">
            <w:pPr>
              <w:suppressAutoHyphens/>
              <w:autoSpaceDE w:val="0"/>
              <w:autoSpaceDN w:val="0"/>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контроль достижения конечных результатов и эффективного использования финансовых сре</w:t>
            </w:r>
            <w:proofErr w:type="gramStart"/>
            <w:r w:rsidRPr="008D446B">
              <w:rPr>
                <w:rFonts w:ascii="Arial" w:eastAsia="Times New Roman" w:hAnsi="Arial" w:cs="Arial"/>
                <w:sz w:val="20"/>
                <w:szCs w:val="20"/>
                <w:lang w:eastAsia="ar-SA"/>
              </w:rPr>
              <w:t>дств  Пр</w:t>
            </w:r>
            <w:proofErr w:type="gramEnd"/>
            <w:r w:rsidRPr="008D446B">
              <w:rPr>
                <w:rFonts w:ascii="Arial" w:eastAsia="Times New Roman" w:hAnsi="Arial" w:cs="Arial"/>
                <w:sz w:val="20"/>
                <w:szCs w:val="20"/>
                <w:lang w:eastAsia="ar-SA"/>
              </w:rPr>
              <w:t>ограммы;</w:t>
            </w:r>
          </w:p>
          <w:p w:rsidR="008D446B" w:rsidRPr="008D446B" w:rsidRDefault="008D446B" w:rsidP="000D00C1">
            <w:pPr>
              <w:suppressAutoHyphens/>
              <w:autoSpaceDE w:val="0"/>
              <w:autoSpaceDN w:val="0"/>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обеспечение притока высококвалифицированных кадров, переподготовки и повышения квалификации работников.</w:t>
            </w:r>
          </w:p>
          <w:p w:rsidR="008D446B" w:rsidRPr="008D446B" w:rsidRDefault="008D446B" w:rsidP="000D00C1">
            <w:pPr>
              <w:widowControl w:val="0"/>
              <w:suppressAutoHyphens/>
              <w:autoSpaceDE w:val="0"/>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xml:space="preserve">Остальные виды рисков связаны со спецификой целей и задач Программы, и меры по их минимизации будут приниматься в ходе оперативного управления. </w:t>
            </w:r>
          </w:p>
          <w:p w:rsidR="008D446B" w:rsidRPr="008D446B" w:rsidRDefault="008D446B" w:rsidP="000D00C1">
            <w:pPr>
              <w:suppressAutoHyphens/>
              <w:spacing w:after="120" w:line="240" w:lineRule="auto"/>
              <w:ind w:firstLine="720"/>
              <w:jc w:val="both"/>
              <w:rPr>
                <w:rFonts w:ascii="Arial" w:eastAsia="Times New Roman" w:hAnsi="Arial" w:cs="Arial"/>
                <w:sz w:val="20"/>
                <w:szCs w:val="20"/>
                <w:lang w:eastAsia="ar-SA"/>
              </w:rPr>
            </w:pPr>
            <w:r w:rsidRPr="008D446B">
              <w:rPr>
                <w:rFonts w:ascii="Arial" w:eastAsia="Times New Roman" w:hAnsi="Arial" w:cs="Arial"/>
                <w:color w:val="000000"/>
                <w:sz w:val="20"/>
                <w:szCs w:val="20"/>
                <w:lang w:eastAsia="ar-SA"/>
              </w:rPr>
              <w:t xml:space="preserve">Эффективная молодежная политика – один из важнейших инструментов развития Богучанского района, роста благосостояния ее граждан и совершенствования общественных отношений. </w:t>
            </w:r>
            <w:r w:rsidRPr="008D446B">
              <w:rPr>
                <w:rFonts w:ascii="Arial" w:eastAsia="Times New Roman" w:hAnsi="Arial" w:cs="Arial"/>
                <w:sz w:val="20"/>
                <w:szCs w:val="20"/>
                <w:lang w:eastAsia="ar-SA"/>
              </w:rPr>
              <w:t>Данная Программа развития молодежной политики на территории Богучанского района является определяющим документом, регулирующим деятельность сферы «Молодежная политика» Богучанского района.</w:t>
            </w:r>
          </w:p>
          <w:p w:rsidR="008D446B" w:rsidRPr="008D446B" w:rsidRDefault="008D446B" w:rsidP="000D00C1">
            <w:pPr>
              <w:widowControl w:val="0"/>
              <w:suppressAutoHyphens/>
              <w:autoSpaceDE w:val="0"/>
              <w:autoSpaceDN w:val="0"/>
              <w:adjustRightInd w:val="0"/>
              <w:spacing w:after="0" w:line="240" w:lineRule="auto"/>
              <w:ind w:firstLine="540"/>
              <w:jc w:val="center"/>
              <w:rPr>
                <w:rFonts w:ascii="Arial" w:eastAsia="Times New Roman" w:hAnsi="Arial" w:cs="Arial"/>
                <w:sz w:val="20"/>
                <w:szCs w:val="20"/>
                <w:lang w:eastAsia="ar-SA"/>
              </w:rPr>
            </w:pPr>
            <w:r w:rsidRPr="008D446B">
              <w:rPr>
                <w:rFonts w:ascii="Arial" w:eastAsia="Times New Roman" w:hAnsi="Arial" w:cs="Arial"/>
                <w:sz w:val="20"/>
                <w:szCs w:val="20"/>
                <w:lang w:eastAsia="ar-SA"/>
              </w:rPr>
              <w:t>3.   Приоритеты и цели социально-экономического развития в сфере «Молодежная политика» Богучанского района,  описание основных целей и задач Программы,  прогноз развития молодежной политики Богучанского района</w:t>
            </w:r>
          </w:p>
          <w:p w:rsidR="008D446B" w:rsidRPr="008D446B" w:rsidRDefault="008D446B" w:rsidP="000D00C1">
            <w:pPr>
              <w:widowControl w:val="0"/>
              <w:suppressAutoHyphens/>
              <w:autoSpaceDE w:val="0"/>
              <w:autoSpaceDN w:val="0"/>
              <w:adjustRightInd w:val="0"/>
              <w:spacing w:after="0" w:line="240" w:lineRule="auto"/>
              <w:ind w:firstLine="540"/>
              <w:jc w:val="center"/>
              <w:rPr>
                <w:rFonts w:ascii="Arial" w:eastAsia="Times New Roman" w:hAnsi="Arial" w:cs="Arial"/>
                <w:sz w:val="20"/>
                <w:szCs w:val="20"/>
                <w:lang w:eastAsia="ar-SA"/>
              </w:rPr>
            </w:pPr>
          </w:p>
          <w:p w:rsidR="008D446B" w:rsidRPr="008D446B" w:rsidRDefault="008D446B" w:rsidP="000D00C1">
            <w:pPr>
              <w:suppressAutoHyphens/>
              <w:spacing w:after="0" w:line="240" w:lineRule="auto"/>
              <w:ind w:firstLine="709"/>
              <w:jc w:val="both"/>
              <w:textAlignment w:val="baseline"/>
              <w:rPr>
                <w:rFonts w:ascii="Arial" w:eastAsia="Times New Roman" w:hAnsi="Arial" w:cs="Arial"/>
                <w:color w:val="000000"/>
                <w:sz w:val="20"/>
                <w:szCs w:val="20"/>
                <w:lang w:eastAsia="ar-SA"/>
              </w:rPr>
            </w:pPr>
            <w:proofErr w:type="gramStart"/>
            <w:r w:rsidRPr="008D446B">
              <w:rPr>
                <w:rFonts w:ascii="Arial" w:eastAsia="Times New Roman" w:hAnsi="Arial" w:cs="Arial"/>
                <w:color w:val="000000"/>
                <w:sz w:val="20"/>
                <w:szCs w:val="20"/>
                <w:lang w:eastAsia="ar-SA"/>
              </w:rPr>
              <w:t>Согласно проекта</w:t>
            </w:r>
            <w:proofErr w:type="gramEnd"/>
            <w:r w:rsidRPr="008D446B">
              <w:rPr>
                <w:rFonts w:ascii="Arial" w:eastAsia="Times New Roman" w:hAnsi="Arial" w:cs="Arial"/>
                <w:color w:val="000000"/>
                <w:sz w:val="20"/>
                <w:szCs w:val="20"/>
                <w:lang w:eastAsia="ar-SA"/>
              </w:rPr>
              <w:t xml:space="preserve"> Стратегии социально-экономического развития муниципального образования Богучанского района  до 2030 года приоритеты социально-экономического развития вытекают из главной стратегической цели с учетом преимуществ территории района, которые могут быть использованы для достижения положительных результатов в экономике и социальной сфере, и ограничений, которые необходимо преодолеть.</w:t>
            </w:r>
          </w:p>
          <w:p w:rsidR="008D446B" w:rsidRPr="008D446B" w:rsidRDefault="008D446B" w:rsidP="000D00C1">
            <w:pPr>
              <w:suppressAutoHyphens/>
              <w:spacing w:after="0" w:line="240" w:lineRule="auto"/>
              <w:ind w:firstLine="709"/>
              <w:jc w:val="both"/>
              <w:textAlignment w:val="baseline"/>
              <w:rPr>
                <w:rFonts w:ascii="Arial" w:eastAsia="Times New Roman" w:hAnsi="Arial" w:cs="Arial"/>
                <w:color w:val="000000"/>
                <w:sz w:val="20"/>
                <w:szCs w:val="20"/>
                <w:lang w:eastAsia="ar-SA"/>
              </w:rPr>
            </w:pPr>
            <w:r w:rsidRPr="008D446B">
              <w:rPr>
                <w:rFonts w:ascii="Arial" w:eastAsia="Times New Roman" w:hAnsi="Arial" w:cs="Arial"/>
                <w:color w:val="000000"/>
                <w:sz w:val="20"/>
                <w:szCs w:val="20"/>
                <w:lang w:eastAsia="ar-SA"/>
              </w:rPr>
              <w:t xml:space="preserve">В сфере «Молодежная политика» Богучанского района приоритетом является Потенциал 2 «Человеческий потенциал»: создание комфортной среды жизнедеятельности и безопасных условий проживания населения на территории района, развитие отраслей социальной сферы, в том числе образования, здравоохранения, культуры, физкультуры и спорта, создание условий для всестороннего развития и закрепления молодежи в районе.  </w:t>
            </w:r>
            <w:r w:rsidRPr="008D446B">
              <w:rPr>
                <w:rFonts w:ascii="Arial" w:eastAsia="Times New Roman" w:hAnsi="Arial" w:cs="Arial"/>
                <w:color w:val="000000"/>
                <w:sz w:val="20"/>
                <w:szCs w:val="20"/>
                <w:lang w:eastAsia="ar-SA"/>
              </w:rPr>
              <w:tab/>
            </w:r>
          </w:p>
          <w:p w:rsidR="008D446B" w:rsidRPr="008D446B" w:rsidRDefault="008D446B" w:rsidP="000D00C1">
            <w:pPr>
              <w:suppressAutoHyphens/>
              <w:spacing w:after="0" w:line="240" w:lineRule="auto"/>
              <w:ind w:firstLine="709"/>
              <w:jc w:val="both"/>
              <w:textAlignment w:val="baseline"/>
              <w:rPr>
                <w:rFonts w:ascii="Arial" w:eastAsia="Times New Roman" w:hAnsi="Arial" w:cs="Arial"/>
                <w:color w:val="000000"/>
                <w:sz w:val="20"/>
                <w:szCs w:val="20"/>
                <w:lang w:eastAsia="ar-SA"/>
              </w:rPr>
            </w:pPr>
            <w:r w:rsidRPr="008D446B">
              <w:rPr>
                <w:rFonts w:ascii="Arial" w:eastAsia="Times New Roman" w:hAnsi="Arial" w:cs="Arial"/>
                <w:color w:val="000000"/>
                <w:sz w:val="20"/>
                <w:szCs w:val="20"/>
                <w:lang w:eastAsia="ar-SA"/>
              </w:rPr>
              <w:t>Выбор приоритетов определяет основные цели социально-экономического развития муниципального образования Богучанский район:</w:t>
            </w:r>
          </w:p>
          <w:p w:rsidR="008D446B" w:rsidRPr="008D446B" w:rsidRDefault="008D446B" w:rsidP="000D00C1">
            <w:pPr>
              <w:suppressAutoHyphens/>
              <w:spacing w:after="0" w:line="240" w:lineRule="auto"/>
              <w:ind w:firstLine="709"/>
              <w:jc w:val="both"/>
              <w:textAlignment w:val="baseline"/>
              <w:rPr>
                <w:rFonts w:ascii="Arial" w:eastAsia="Times New Roman" w:hAnsi="Arial" w:cs="Arial"/>
                <w:color w:val="000000"/>
                <w:sz w:val="20"/>
                <w:szCs w:val="20"/>
                <w:lang w:eastAsia="ar-SA"/>
              </w:rPr>
            </w:pPr>
            <w:r w:rsidRPr="008D446B">
              <w:rPr>
                <w:rFonts w:ascii="Arial" w:eastAsia="Times New Roman" w:hAnsi="Arial" w:cs="Arial"/>
                <w:color w:val="000000"/>
                <w:sz w:val="20"/>
                <w:szCs w:val="20"/>
                <w:lang w:eastAsia="ar-SA"/>
              </w:rPr>
              <w:t>1.</w:t>
            </w:r>
            <w:r w:rsidRPr="008D446B">
              <w:rPr>
                <w:rFonts w:ascii="Arial" w:eastAsia="Times New Roman" w:hAnsi="Arial" w:cs="Arial"/>
                <w:color w:val="000000"/>
                <w:sz w:val="20"/>
                <w:szCs w:val="20"/>
                <w:lang w:eastAsia="ar-SA"/>
              </w:rPr>
              <w:tab/>
              <w:t>Повышение доходов и обеспечение занятости населения через развитие экономики муниципального образования.</w:t>
            </w:r>
          </w:p>
          <w:p w:rsidR="008D446B" w:rsidRPr="008D446B" w:rsidRDefault="008D446B" w:rsidP="000D00C1">
            <w:pPr>
              <w:suppressAutoHyphens/>
              <w:spacing w:after="0" w:line="240" w:lineRule="auto"/>
              <w:ind w:firstLine="709"/>
              <w:jc w:val="both"/>
              <w:textAlignment w:val="baseline"/>
              <w:rPr>
                <w:rFonts w:ascii="Arial" w:eastAsia="Times New Roman" w:hAnsi="Arial" w:cs="Arial"/>
                <w:color w:val="000000"/>
                <w:sz w:val="20"/>
                <w:szCs w:val="20"/>
                <w:lang w:eastAsia="ar-SA"/>
              </w:rPr>
            </w:pPr>
            <w:r w:rsidRPr="008D446B">
              <w:rPr>
                <w:rFonts w:ascii="Arial" w:eastAsia="Times New Roman" w:hAnsi="Arial" w:cs="Arial"/>
                <w:color w:val="000000"/>
                <w:sz w:val="20"/>
                <w:szCs w:val="20"/>
                <w:lang w:eastAsia="ar-SA"/>
              </w:rPr>
              <w:t>2.</w:t>
            </w:r>
            <w:r w:rsidRPr="008D446B">
              <w:rPr>
                <w:rFonts w:ascii="Arial" w:eastAsia="Times New Roman" w:hAnsi="Arial" w:cs="Arial"/>
                <w:color w:val="000000"/>
                <w:sz w:val="20"/>
                <w:szCs w:val="20"/>
                <w:lang w:eastAsia="ar-SA"/>
              </w:rPr>
              <w:tab/>
              <w:t>Формирование благоприятной социальной среды, обеспечивающей комфортное проживание населения на территории Богучанского района.</w:t>
            </w:r>
          </w:p>
          <w:p w:rsidR="008D446B" w:rsidRPr="008D446B" w:rsidRDefault="008D446B" w:rsidP="000D00C1">
            <w:pPr>
              <w:suppressAutoHyphens/>
              <w:spacing w:after="0" w:line="240" w:lineRule="auto"/>
              <w:ind w:firstLine="709"/>
              <w:jc w:val="both"/>
              <w:textAlignment w:val="baseline"/>
              <w:rPr>
                <w:rFonts w:ascii="Arial" w:eastAsia="Times New Roman" w:hAnsi="Arial" w:cs="Arial"/>
                <w:color w:val="000000"/>
                <w:sz w:val="20"/>
                <w:szCs w:val="20"/>
                <w:lang w:eastAsia="ar-SA"/>
              </w:rPr>
            </w:pPr>
            <w:r w:rsidRPr="008D446B">
              <w:rPr>
                <w:rFonts w:ascii="Arial" w:eastAsia="Times New Roman" w:hAnsi="Arial" w:cs="Arial"/>
                <w:color w:val="000000"/>
                <w:sz w:val="20"/>
                <w:szCs w:val="20"/>
                <w:lang w:eastAsia="ar-SA"/>
              </w:rPr>
              <w:t>Основные цели взаимосвязаны между собой и находят отражения в принимаемых районом муниципальных программах, в том числе муниципальной программе «Молодежь Приангарья».</w:t>
            </w:r>
          </w:p>
          <w:p w:rsidR="008D446B" w:rsidRPr="008D446B" w:rsidRDefault="008D446B" w:rsidP="000D00C1">
            <w:pPr>
              <w:suppressAutoHyphens/>
              <w:spacing w:after="0" w:line="240" w:lineRule="auto"/>
              <w:ind w:firstLine="709"/>
              <w:jc w:val="both"/>
              <w:textAlignment w:val="baseline"/>
              <w:rPr>
                <w:rFonts w:ascii="Arial" w:eastAsia="Times New Roman" w:hAnsi="Arial" w:cs="Arial"/>
                <w:color w:val="000000"/>
                <w:sz w:val="20"/>
                <w:szCs w:val="20"/>
                <w:lang w:eastAsia="ar-SA"/>
              </w:rPr>
            </w:pPr>
            <w:r w:rsidRPr="008D446B">
              <w:rPr>
                <w:rFonts w:ascii="Arial" w:eastAsia="Times New Roman" w:hAnsi="Arial" w:cs="Arial"/>
                <w:color w:val="000000"/>
                <w:sz w:val="20"/>
                <w:szCs w:val="20"/>
                <w:lang w:eastAsia="ar-SA"/>
              </w:rPr>
              <w:t>Решение всех задач направлено на одну конечную цель – полноценная и достойная жизнь каждого человека в районе.</w:t>
            </w:r>
          </w:p>
          <w:p w:rsidR="008D446B" w:rsidRPr="008D446B" w:rsidRDefault="008D446B" w:rsidP="000D00C1">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Исходя из приоритетов проекта «Стратегии социально-экономического развития муниципального образования Богучанского района  до 2030 года» приоритетами молодежной политики в решении социально-экономических задач развития Богучанского района являются:</w:t>
            </w:r>
          </w:p>
          <w:p w:rsidR="008D446B" w:rsidRPr="008D446B" w:rsidRDefault="008D446B" w:rsidP="000D00C1">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повышение гражданской активности молодежи;</w:t>
            </w:r>
          </w:p>
          <w:p w:rsidR="008D446B" w:rsidRPr="008D446B" w:rsidRDefault="008D446B" w:rsidP="000D00C1">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развитие механизмов поддержки молодежных инициатив;</w:t>
            </w:r>
          </w:p>
          <w:p w:rsidR="008D446B" w:rsidRPr="008D446B" w:rsidRDefault="008D446B" w:rsidP="000D00C1">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-создание эффективных форм привлечения молодежных лидеров и их продвижения для трансляции системы ценностей;</w:t>
            </w:r>
          </w:p>
          <w:p w:rsidR="008D446B" w:rsidRPr="008D446B" w:rsidRDefault="008D446B" w:rsidP="000D00C1">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ab/>
              <w:t>- создание условий для успешной социализации и эффективной самореализации молодежи;</w:t>
            </w:r>
          </w:p>
          <w:p w:rsidR="008D446B" w:rsidRPr="008D446B" w:rsidRDefault="008D446B" w:rsidP="000D00C1">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ab/>
              <w:t>- формирование молодежных сообществ и молодежных общественных объединений (флагманских программ), отвечающих актуальным приоритетам социально-</w:t>
            </w:r>
            <w:r w:rsidRPr="008D446B">
              <w:rPr>
                <w:rFonts w:ascii="Arial" w:eastAsia="Times New Roman" w:hAnsi="Arial" w:cs="Arial"/>
                <w:sz w:val="20"/>
                <w:szCs w:val="20"/>
                <w:lang w:eastAsia="ar-SA"/>
              </w:rPr>
              <w:lastRenderedPageBreak/>
              <w:t>экономического развития района;</w:t>
            </w:r>
          </w:p>
          <w:p w:rsidR="008D446B" w:rsidRPr="008D446B" w:rsidRDefault="008D446B" w:rsidP="000D00C1">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ab/>
              <w:t>- поддержка и организация инициатив молодых людей, отвечающих направлениям флагманских программ;</w:t>
            </w:r>
          </w:p>
          <w:p w:rsidR="008D446B" w:rsidRPr="008D446B" w:rsidRDefault="008D446B" w:rsidP="000D00C1">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расширение и совершенствование единого информационного пространства посредством формирования молодежного медиа-сообщества, транслирующего моду на социальное поведение, гражданское самосознание;</w:t>
            </w:r>
          </w:p>
          <w:p w:rsidR="008D446B" w:rsidRPr="008D446B" w:rsidRDefault="008D446B" w:rsidP="000D00C1">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частичная передача общественному сектору полномочий по развитию гражданских инициатив молодежи;</w:t>
            </w:r>
          </w:p>
          <w:p w:rsidR="008D446B" w:rsidRPr="008D446B" w:rsidRDefault="008D446B" w:rsidP="000D00C1">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модернизация инфраструктуры и системы отраслевого управления.</w:t>
            </w:r>
          </w:p>
          <w:p w:rsidR="008D446B" w:rsidRPr="008D446B" w:rsidRDefault="008D446B" w:rsidP="000D00C1">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Целью Программы является:</w:t>
            </w:r>
          </w:p>
          <w:p w:rsidR="008D446B" w:rsidRPr="008D446B" w:rsidRDefault="008D446B" w:rsidP="000D00C1">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Создание условий для развития потенциала молодежи и его реализации в интересах развития Богучанского района.</w:t>
            </w:r>
          </w:p>
          <w:p w:rsidR="008D446B" w:rsidRPr="008D446B" w:rsidRDefault="008D446B" w:rsidP="000D00C1">
            <w:pPr>
              <w:widowControl w:val="0"/>
              <w:suppressAutoHyphens/>
              <w:autoSpaceDE w:val="0"/>
              <w:autoSpaceDN w:val="0"/>
              <w:adjustRightInd w:val="0"/>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Целевыми индикаторами  при реализации программы являются:</w:t>
            </w:r>
          </w:p>
          <w:p w:rsidR="008D446B" w:rsidRPr="008D446B" w:rsidRDefault="008D446B" w:rsidP="000D00C1">
            <w:pPr>
              <w:widowControl w:val="0"/>
              <w:suppressAutoHyphens/>
              <w:spacing w:after="0" w:line="240" w:lineRule="auto"/>
              <w:ind w:firstLine="312"/>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Удельный вес молодых граждан, проживающих в Богучанском районе, вовлеченных в реализацию социально-экономических проектов;</w:t>
            </w:r>
          </w:p>
          <w:p w:rsidR="008D446B" w:rsidRPr="008D446B" w:rsidRDefault="008D446B" w:rsidP="000D00C1">
            <w:pPr>
              <w:widowControl w:val="0"/>
              <w:suppressAutoHyphens/>
              <w:spacing w:after="0" w:line="240" w:lineRule="auto"/>
              <w:ind w:firstLine="312"/>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Удельный вес благополучателей – граждан, проживающих в Богучанском районе, получающих безвозмездные услуги от участников молодежных социально-экономических проектов.</w:t>
            </w:r>
          </w:p>
          <w:p w:rsidR="008D446B" w:rsidRPr="008D446B" w:rsidRDefault="008D446B" w:rsidP="000D00C1">
            <w:pPr>
              <w:widowControl w:val="0"/>
              <w:suppressAutoHyphens/>
              <w:autoSpaceDE w:val="0"/>
              <w:autoSpaceDN w:val="0"/>
              <w:adjustRightInd w:val="0"/>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Для достижения Цели Программы необходимо решение следующих основных задач:</w:t>
            </w:r>
          </w:p>
          <w:p w:rsidR="008D446B" w:rsidRPr="008D446B" w:rsidRDefault="008D446B" w:rsidP="008D446B">
            <w:pPr>
              <w:numPr>
                <w:ilvl w:val="0"/>
                <w:numId w:val="12"/>
              </w:numPr>
              <w:suppressAutoHyphens/>
              <w:spacing w:after="0" w:line="240" w:lineRule="auto"/>
              <w:ind w:right="132"/>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Создание условий успешной социализации и эффективной самореализации молодежи Богучанского района;</w:t>
            </w:r>
          </w:p>
          <w:p w:rsidR="008D446B" w:rsidRPr="008D446B" w:rsidRDefault="008D446B" w:rsidP="008D446B">
            <w:pPr>
              <w:numPr>
                <w:ilvl w:val="0"/>
                <w:numId w:val="12"/>
              </w:numPr>
              <w:suppressAutoHyphens/>
              <w:spacing w:after="0" w:line="240" w:lineRule="auto"/>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Создание условий для дальнейшего развития и совершенствования системы патриотического воспитания;</w:t>
            </w:r>
          </w:p>
          <w:p w:rsidR="008D446B" w:rsidRPr="008D446B" w:rsidRDefault="008D446B" w:rsidP="008D446B">
            <w:pPr>
              <w:numPr>
                <w:ilvl w:val="0"/>
                <w:numId w:val="12"/>
              </w:numPr>
              <w:suppressAutoHyphens/>
              <w:spacing w:after="0" w:line="240" w:lineRule="auto"/>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8D446B" w:rsidRPr="008D446B" w:rsidRDefault="008D446B" w:rsidP="008D446B">
            <w:pPr>
              <w:numPr>
                <w:ilvl w:val="0"/>
                <w:numId w:val="12"/>
              </w:numPr>
              <w:suppressAutoHyphens/>
              <w:spacing w:after="0" w:line="240" w:lineRule="auto"/>
              <w:ind w:right="132"/>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8D446B" w:rsidRPr="008D446B" w:rsidRDefault="008D446B" w:rsidP="008D446B">
            <w:pPr>
              <w:numPr>
                <w:ilvl w:val="0"/>
                <w:numId w:val="12"/>
              </w:numPr>
              <w:suppressAutoHyphens/>
              <w:spacing w:after="0" w:line="240" w:lineRule="auto"/>
              <w:ind w:right="132"/>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xml:space="preserve"> Создание условий для профилактики правонарушений среди молодежи Богучанского района.</w:t>
            </w:r>
          </w:p>
          <w:p w:rsidR="008D446B" w:rsidRPr="008D446B" w:rsidRDefault="008D446B" w:rsidP="000D00C1">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xml:space="preserve">В настоящее время в Красноярском крае, а также в Богучанском районе уделяется большое внимание развитию молодежной политики, формируются значительные изменения. Осуществляется концептуальный переход от идеи поддержки и социальной защиты молодежи к идее создания условий для повышения степени интеграции молодых граждан в социально-экономические, общественно-политические и социокультурные отношения с целью увеличения их вклада в социально-экономическое развитие района. Сегодня формируется "субъектность" молодежи, основанная на принципе "что я сделал для своего района", а не "что район сделал для меня". Предпосылки такого подхода должны быть общими для молодежной политики района - необходимо признавать права молодежи как участников социума и анализировать степень вовлеченности молодежи в социальные процессы. </w:t>
            </w:r>
          </w:p>
          <w:p w:rsidR="008D446B" w:rsidRPr="008D446B" w:rsidRDefault="008D446B" w:rsidP="000D00C1">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Реализация данной Программы позволяет прогнозировать развитие молодежной политики на территории Богучанского района: Программа дает возможность оптимизировать действия разных ведомств, что позволит, с одной стороны, устранить дублирование и создать единые стандарты работы с молодежью на всей территории района, а, с другой, сделать услуги для молодежи комплексными, объединяющими усилия различных учреждений, работающих с молодежью. Для выстраивания единой на всех уровнях управления молодежной политики лучше не управлять директивно, а вовлекать субъекты в реализацию совместных проектов, что позволит предупредить ряд организационных проблем за счет гибкости действий заказчиков Программы.</w:t>
            </w:r>
          </w:p>
          <w:p w:rsidR="008D446B" w:rsidRPr="008D446B" w:rsidRDefault="008D446B" w:rsidP="000D00C1">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color w:val="000000"/>
                <w:sz w:val="20"/>
                <w:szCs w:val="20"/>
                <w:lang w:eastAsia="ar-SA"/>
              </w:rPr>
              <w:t xml:space="preserve">Общество уже в ближайшем будущем предъявит к сегодняшним 14–30-летним жителям страны повышенные требования: молодежь станет основным трудовым ресурсом страны, ее трудовая деятельность в большей степени, чем </w:t>
            </w:r>
            <w:r w:rsidRPr="008D446B">
              <w:rPr>
                <w:rFonts w:ascii="Arial" w:eastAsia="Times New Roman" w:hAnsi="Arial" w:cs="Arial"/>
                <w:sz w:val="20"/>
                <w:szCs w:val="20"/>
                <w:lang w:eastAsia="ar-SA"/>
              </w:rPr>
              <w:t>деятельность ее родителей, станет источником сре</w:t>
            </w:r>
            <w:proofErr w:type="gramStart"/>
            <w:r w:rsidRPr="008D446B">
              <w:rPr>
                <w:rFonts w:ascii="Arial" w:eastAsia="Times New Roman" w:hAnsi="Arial" w:cs="Arial"/>
                <w:sz w:val="20"/>
                <w:szCs w:val="20"/>
                <w:lang w:eastAsia="ar-SA"/>
              </w:rPr>
              <w:t>дств дл</w:t>
            </w:r>
            <w:proofErr w:type="gramEnd"/>
            <w:r w:rsidRPr="008D446B">
              <w:rPr>
                <w:rFonts w:ascii="Arial" w:eastAsia="Times New Roman" w:hAnsi="Arial" w:cs="Arial"/>
                <w:sz w:val="20"/>
                <w:szCs w:val="20"/>
                <w:lang w:eastAsia="ar-SA"/>
              </w:rPr>
              <w:t>я социального обеспечения детей, инвалидов и пожилых людей.</w:t>
            </w:r>
          </w:p>
          <w:p w:rsidR="008D446B" w:rsidRPr="008D446B" w:rsidRDefault="008D446B" w:rsidP="000D00C1">
            <w:pPr>
              <w:suppressAutoHyphens/>
              <w:spacing w:after="0" w:line="240" w:lineRule="auto"/>
              <w:ind w:firstLine="708"/>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В результате реализации Программы у каждого молодого человека должны появиться возможности, условия и стимулы к раскрытию своего инновационного потенциала. Основной общественно значимый результат настоящей Программы – наращивание «человеческого капитала». Таким образом, выполнение мероприятий настоящей Программы позволит реализовать идею, заложенную в Концепции долгосрочного социально-экономического развития Российской Федерации на период до 2030 года о том, что в быстро изменяющемся мире стратегические преимущества будут у тех территорий, которые смогут эффективно развивать и продуктивно использовать инновационный потенциал развития, основным носителем которого является молодежь. Молодежь района будет отличать самостоятельность, практичность и мобильность, ответственность за свою судьбу, повышенная заинтересованность в получении качественного образования и профессиональной подготовки, влияющей на дальнейшее трудоустройство и карьеру.</w:t>
            </w:r>
          </w:p>
          <w:p w:rsidR="008D446B" w:rsidRPr="008D446B" w:rsidRDefault="008D446B" w:rsidP="000D00C1">
            <w:pPr>
              <w:suppressAutoHyphens/>
              <w:spacing w:after="0" w:line="240" w:lineRule="auto"/>
              <w:ind w:firstLine="66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xml:space="preserve">Поддержка молодых семей при решении жилищной проблемы станет основой стабильных </w:t>
            </w:r>
            <w:r w:rsidRPr="008D446B">
              <w:rPr>
                <w:rFonts w:ascii="Arial" w:eastAsia="Times New Roman" w:hAnsi="Arial" w:cs="Arial"/>
                <w:sz w:val="20"/>
                <w:szCs w:val="20"/>
                <w:lang w:eastAsia="ar-SA"/>
              </w:rPr>
              <w:lastRenderedPageBreak/>
              <w:t>условий жизни для этой наиболее активной части населения, повлияет на улучшение демографической ситуации в Богучанском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активных представителей населения.</w:t>
            </w:r>
          </w:p>
          <w:p w:rsidR="008D446B" w:rsidRPr="008D446B" w:rsidRDefault="008D446B" w:rsidP="000D00C1">
            <w:pPr>
              <w:suppressAutoHyphens/>
              <w:spacing w:after="0" w:line="240" w:lineRule="auto"/>
              <w:ind w:firstLine="66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Повышение эффективности профилактики правонарушений, охраны общественного порядка и обеспечение общественной безопасности, повышение качества и результативности противодействия преступности, охраны общественного порядка,   социально-экономических и психологических мероприятий направленных на восстановление социального  статуса  молодых людей</w:t>
            </w:r>
            <w:proofErr w:type="gramStart"/>
            <w:r w:rsidRPr="008D446B">
              <w:rPr>
                <w:rFonts w:ascii="Arial" w:eastAsia="Times New Roman" w:hAnsi="Arial" w:cs="Arial"/>
                <w:sz w:val="20"/>
                <w:szCs w:val="20"/>
                <w:lang w:eastAsia="ar-SA"/>
              </w:rPr>
              <w:t>.Ч</w:t>
            </w:r>
            <w:proofErr w:type="gramEnd"/>
            <w:r w:rsidRPr="008D446B">
              <w:rPr>
                <w:rFonts w:ascii="Arial" w:eastAsia="Times New Roman" w:hAnsi="Arial" w:cs="Arial"/>
                <w:sz w:val="20"/>
                <w:szCs w:val="20"/>
                <w:lang w:eastAsia="ar-SA"/>
              </w:rPr>
              <w:t>то позволит сократить повторные правонарушения среди молодежи.</w:t>
            </w:r>
          </w:p>
          <w:p w:rsidR="008D446B" w:rsidRPr="008D446B" w:rsidRDefault="008D446B" w:rsidP="000D00C1">
            <w:pPr>
              <w:suppressAutoHyphens/>
              <w:spacing w:after="0" w:line="240" w:lineRule="auto"/>
              <w:ind w:firstLine="66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Таким образом, будет создана основа для саморазвития сферы молодежной политики и обеспечено увеличение вклада молодежи в социально-экономическое развитие Богучанского района.</w:t>
            </w:r>
          </w:p>
          <w:p w:rsidR="008D446B" w:rsidRPr="008D446B" w:rsidRDefault="008D446B" w:rsidP="000D00C1">
            <w:pPr>
              <w:tabs>
                <w:tab w:val="left" w:pos="0"/>
              </w:tabs>
              <w:suppressAutoHyphens/>
              <w:spacing w:after="0" w:line="240" w:lineRule="auto"/>
              <w:ind w:firstLine="748"/>
              <w:jc w:val="both"/>
              <w:rPr>
                <w:rFonts w:ascii="Arial" w:eastAsia="Times New Roman" w:hAnsi="Arial" w:cs="Arial"/>
                <w:sz w:val="20"/>
                <w:szCs w:val="20"/>
                <w:lang w:eastAsia="ar-SA"/>
              </w:rPr>
            </w:pPr>
            <w:r w:rsidRPr="008D446B">
              <w:rPr>
                <w:rFonts w:ascii="Arial" w:eastAsia="Times New Roman" w:hAnsi="Arial" w:cs="Arial"/>
                <w:sz w:val="20"/>
                <w:szCs w:val="20"/>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8D446B">
              <w:rPr>
                <w:rFonts w:ascii="Arial" w:eastAsia="Times New Roman" w:hAnsi="Arial" w:cs="Arial"/>
                <w:sz w:val="20"/>
                <w:szCs w:val="20"/>
                <w:lang w:eastAsia="ar-SA"/>
              </w:rPr>
              <w:t>приложении № 1 к паспорту муниципальной программы</w:t>
            </w:r>
            <w:r w:rsidRPr="008D446B">
              <w:rPr>
                <w:rFonts w:ascii="Arial" w:eastAsia="Times New Roman" w:hAnsi="Arial" w:cs="Arial"/>
                <w:sz w:val="20"/>
                <w:szCs w:val="20"/>
                <w:lang w:eastAsia="ru-RU"/>
              </w:rPr>
              <w:t xml:space="preserve">, значения целевых показателей на долгосрочный период представлены в </w:t>
            </w:r>
            <w:r w:rsidRPr="008D446B">
              <w:rPr>
                <w:rFonts w:ascii="Arial" w:eastAsia="Times New Roman" w:hAnsi="Arial" w:cs="Arial"/>
                <w:sz w:val="20"/>
                <w:szCs w:val="20"/>
                <w:lang w:eastAsia="ar-SA"/>
              </w:rPr>
              <w:t xml:space="preserve">приложении № 2 к паспорту муниципальной программы. </w:t>
            </w:r>
          </w:p>
          <w:p w:rsidR="008D446B" w:rsidRPr="008D446B" w:rsidRDefault="008D446B" w:rsidP="000D00C1">
            <w:pPr>
              <w:suppressAutoHyphens/>
              <w:spacing w:after="0" w:line="240" w:lineRule="auto"/>
              <w:rPr>
                <w:rFonts w:ascii="Arial" w:eastAsia="Times New Roman" w:hAnsi="Arial" w:cs="Arial"/>
                <w:sz w:val="20"/>
                <w:szCs w:val="20"/>
                <w:lang w:eastAsia="ar-SA"/>
              </w:rPr>
            </w:pPr>
          </w:p>
          <w:p w:rsidR="008D446B" w:rsidRPr="008D446B" w:rsidRDefault="008D446B" w:rsidP="000D00C1">
            <w:pPr>
              <w:suppressAutoHyphens/>
              <w:spacing w:after="0" w:line="240" w:lineRule="auto"/>
              <w:ind w:left="-360"/>
              <w:jc w:val="center"/>
              <w:rPr>
                <w:rFonts w:ascii="Arial" w:eastAsia="Times New Roman" w:hAnsi="Arial" w:cs="Arial"/>
                <w:sz w:val="20"/>
                <w:szCs w:val="20"/>
                <w:lang w:eastAsia="ar-SA"/>
              </w:rPr>
            </w:pPr>
            <w:r w:rsidRPr="008D446B">
              <w:rPr>
                <w:rFonts w:ascii="Arial" w:eastAsia="Times New Roman" w:hAnsi="Arial" w:cs="Arial"/>
                <w:sz w:val="20"/>
                <w:szCs w:val="20"/>
                <w:lang w:eastAsia="ar-SA"/>
              </w:rPr>
              <w:t>4. Механизм реализации отдельных мероприятий Программы</w:t>
            </w:r>
          </w:p>
          <w:p w:rsidR="008D446B" w:rsidRPr="008D446B" w:rsidRDefault="008D446B" w:rsidP="000D00C1">
            <w:pPr>
              <w:suppressAutoHyphens/>
              <w:spacing w:after="0" w:line="240" w:lineRule="auto"/>
              <w:ind w:left="-360"/>
              <w:jc w:val="center"/>
              <w:rPr>
                <w:rFonts w:ascii="Arial" w:eastAsia="Times New Roman" w:hAnsi="Arial" w:cs="Arial"/>
                <w:sz w:val="20"/>
                <w:szCs w:val="20"/>
                <w:lang w:eastAsia="ar-SA"/>
              </w:rPr>
            </w:pPr>
          </w:p>
          <w:p w:rsidR="008D446B" w:rsidRPr="008D446B" w:rsidRDefault="008D446B" w:rsidP="000D00C1">
            <w:pPr>
              <w:suppressAutoHyphens/>
              <w:autoSpaceDE w:val="0"/>
              <w:autoSpaceDN w:val="0"/>
              <w:adjustRightInd w:val="0"/>
              <w:spacing w:after="0" w:line="240" w:lineRule="auto"/>
              <w:ind w:firstLine="709"/>
              <w:rPr>
                <w:rFonts w:ascii="Arial" w:eastAsia="Times New Roman" w:hAnsi="Arial" w:cs="Arial"/>
                <w:sz w:val="20"/>
                <w:szCs w:val="20"/>
                <w:lang w:eastAsia="ar-SA"/>
              </w:rPr>
            </w:pPr>
            <w:r w:rsidRPr="008D446B">
              <w:rPr>
                <w:rFonts w:ascii="Arial" w:eastAsia="Times New Roman" w:hAnsi="Arial" w:cs="Arial"/>
                <w:sz w:val="20"/>
                <w:szCs w:val="20"/>
                <w:lang w:eastAsia="ar-SA"/>
              </w:rPr>
              <w:t xml:space="preserve">Организационные, </w:t>
            </w:r>
            <w:proofErr w:type="gramStart"/>
            <w:r w:rsidRPr="008D446B">
              <w:rPr>
                <w:rFonts w:ascii="Arial" w:eastAsia="Times New Roman" w:hAnsi="Arial" w:cs="Arial"/>
                <w:sz w:val="20"/>
                <w:szCs w:val="20"/>
                <w:lang w:eastAsia="ar-SA"/>
              </w:rPr>
              <w:t>экономические и правовые механизмы</w:t>
            </w:r>
            <w:proofErr w:type="gramEnd"/>
            <w:r w:rsidRPr="008D446B">
              <w:rPr>
                <w:rFonts w:ascii="Arial" w:eastAsia="Times New Roman" w:hAnsi="Arial" w:cs="Arial"/>
                <w:sz w:val="20"/>
                <w:szCs w:val="20"/>
                <w:lang w:eastAsia="ar-SA"/>
              </w:rPr>
              <w:t>, необходимые для эффективной реализации мероприятий Программы; последовательность выполнения мероприятий Программы; критерии выбора получателей государственных и муниципальных услуг представлены в подпрограммах Программы.</w:t>
            </w:r>
          </w:p>
          <w:p w:rsidR="008D446B" w:rsidRPr="008D446B" w:rsidRDefault="008D446B" w:rsidP="000D00C1">
            <w:pPr>
              <w:suppressAutoHyphens/>
              <w:spacing w:after="0" w:line="240" w:lineRule="auto"/>
              <w:ind w:firstLine="720"/>
              <w:rPr>
                <w:rFonts w:ascii="Arial" w:eastAsia="Times New Roman" w:hAnsi="Arial" w:cs="Arial"/>
                <w:sz w:val="20"/>
                <w:szCs w:val="20"/>
                <w:lang w:eastAsia="ar-SA"/>
              </w:rPr>
            </w:pPr>
            <w:r w:rsidRPr="008D446B">
              <w:rPr>
                <w:rFonts w:ascii="Arial" w:eastAsia="Times New Roman" w:hAnsi="Arial" w:cs="Arial"/>
                <w:sz w:val="20"/>
                <w:szCs w:val="20"/>
                <w:lang w:eastAsia="ar-SA"/>
              </w:rPr>
              <w:t>Реализация отдельных мероприятий к Программе не предусмотрена.</w:t>
            </w:r>
          </w:p>
          <w:p w:rsidR="008D446B" w:rsidRPr="008D446B" w:rsidRDefault="008D446B" w:rsidP="000D00C1">
            <w:pPr>
              <w:spacing w:after="0" w:line="240" w:lineRule="auto"/>
              <w:ind w:firstLine="720"/>
              <w:rPr>
                <w:rFonts w:ascii="Arial" w:eastAsia="Times New Roman" w:hAnsi="Arial" w:cs="Arial"/>
                <w:sz w:val="20"/>
                <w:szCs w:val="20"/>
                <w:lang w:eastAsia="ru-RU"/>
              </w:rPr>
            </w:pPr>
            <w:r w:rsidRPr="008D446B">
              <w:rPr>
                <w:rFonts w:ascii="Arial" w:eastAsia="Times New Roman" w:hAnsi="Arial" w:cs="Arial"/>
                <w:sz w:val="20"/>
                <w:szCs w:val="20"/>
                <w:lang w:eastAsia="ru-RU"/>
              </w:rPr>
              <w:t>Механизм общественного контроля реализации Программы осуществляется посредством публичного представления информации о ходе реализации Программы, информационного сопровождения мероприятий Программы.</w:t>
            </w:r>
          </w:p>
          <w:p w:rsidR="008D446B" w:rsidRPr="008D446B" w:rsidRDefault="008D446B" w:rsidP="000D00C1">
            <w:pPr>
              <w:suppressAutoHyphens/>
              <w:spacing w:after="0" w:line="240" w:lineRule="auto"/>
              <w:jc w:val="center"/>
              <w:rPr>
                <w:rFonts w:ascii="Arial" w:eastAsia="Times New Roman" w:hAnsi="Arial" w:cs="Arial"/>
                <w:sz w:val="20"/>
                <w:szCs w:val="20"/>
                <w:lang w:eastAsia="ar-SA"/>
              </w:rPr>
            </w:pPr>
          </w:p>
          <w:p w:rsidR="008D446B" w:rsidRPr="008D446B" w:rsidRDefault="008D446B" w:rsidP="000D00C1">
            <w:pPr>
              <w:suppressAutoHyphens/>
              <w:autoSpaceDE w:val="0"/>
              <w:autoSpaceDN w:val="0"/>
              <w:adjustRightInd w:val="0"/>
              <w:spacing w:after="0" w:line="240" w:lineRule="auto"/>
              <w:jc w:val="center"/>
              <w:rPr>
                <w:rFonts w:ascii="Arial" w:eastAsia="Times New Roman" w:hAnsi="Arial" w:cs="Arial"/>
                <w:sz w:val="20"/>
                <w:szCs w:val="20"/>
                <w:lang w:eastAsia="ar-SA"/>
              </w:rPr>
            </w:pPr>
            <w:r w:rsidRPr="008D446B">
              <w:rPr>
                <w:rFonts w:ascii="Arial" w:eastAsia="Times New Roman" w:hAnsi="Arial" w:cs="Arial"/>
                <w:sz w:val="20"/>
                <w:szCs w:val="20"/>
                <w:lang w:eastAsia="ar-SA"/>
              </w:rPr>
              <w:t xml:space="preserve">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w:t>
            </w:r>
            <w:r w:rsidRPr="008D446B">
              <w:rPr>
                <w:rFonts w:ascii="Arial" w:eastAsia="Times New Roman" w:hAnsi="Arial" w:cs="Arial"/>
                <w:sz w:val="20"/>
                <w:szCs w:val="20"/>
                <w:lang w:eastAsia="ru-RU"/>
              </w:rPr>
              <w:t>значимых интересов и потребностей в соответствующей сфере</w:t>
            </w:r>
            <w:r w:rsidRPr="008D446B">
              <w:rPr>
                <w:rFonts w:ascii="Arial" w:eastAsia="Times New Roman" w:hAnsi="Arial" w:cs="Arial"/>
                <w:sz w:val="20"/>
                <w:szCs w:val="20"/>
                <w:lang w:eastAsia="ar-SA"/>
              </w:rPr>
              <w:t xml:space="preserve"> </w:t>
            </w:r>
            <w:r w:rsidRPr="008D446B">
              <w:rPr>
                <w:rFonts w:ascii="Arial" w:eastAsia="Times New Roman" w:hAnsi="Arial" w:cs="Arial"/>
                <w:sz w:val="20"/>
                <w:szCs w:val="20"/>
                <w:lang w:eastAsia="ru-RU"/>
              </w:rPr>
              <w:t>на территории Богучанского района</w:t>
            </w:r>
          </w:p>
          <w:p w:rsidR="008D446B" w:rsidRPr="008D446B" w:rsidRDefault="008D446B" w:rsidP="000D00C1">
            <w:pPr>
              <w:spacing w:after="0" w:line="240" w:lineRule="auto"/>
              <w:rPr>
                <w:rFonts w:ascii="Arial" w:eastAsia="Times New Roman" w:hAnsi="Arial" w:cs="Arial"/>
                <w:sz w:val="20"/>
                <w:szCs w:val="20"/>
                <w:lang w:eastAsia="ru-RU"/>
              </w:rPr>
            </w:pPr>
          </w:p>
          <w:p w:rsidR="008D446B" w:rsidRPr="008D446B" w:rsidRDefault="008D446B" w:rsidP="000D00C1">
            <w:pPr>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Согласно «</w:t>
            </w:r>
            <w:r w:rsidRPr="008D446B">
              <w:rPr>
                <w:rFonts w:ascii="Arial" w:eastAsia="Times New Roman" w:hAnsi="Arial" w:cs="Arial"/>
                <w:sz w:val="20"/>
                <w:szCs w:val="20"/>
                <w:lang w:eastAsia="ar-SA"/>
              </w:rPr>
              <w:t>Стратегии социально-экономического развития муниципального образования Богучанский район  до 2030 года»</w:t>
            </w:r>
            <w:r w:rsidRPr="008D446B">
              <w:rPr>
                <w:rFonts w:ascii="Arial" w:eastAsia="Times New Roman" w:hAnsi="Arial" w:cs="Arial"/>
                <w:sz w:val="20"/>
                <w:szCs w:val="20"/>
                <w:lang w:eastAsia="ru-RU"/>
              </w:rPr>
              <w:t xml:space="preserve"> ожидаемые результаты в сфере молодежной политики к 2030 году составят:</w:t>
            </w:r>
          </w:p>
          <w:p w:rsidR="008D446B" w:rsidRPr="008D446B" w:rsidRDefault="008D446B" w:rsidP="000D00C1">
            <w:pPr>
              <w:widowControl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 удельный вес молодых граждан, проживающих в Богучанском районе, вовлеченных в реализацию социально-экономических проектов 36,5 %;</w:t>
            </w:r>
          </w:p>
          <w:p w:rsidR="008D446B" w:rsidRPr="008D446B" w:rsidRDefault="008D446B" w:rsidP="000D00C1">
            <w:pPr>
              <w:widowControl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 удельный вес благополучателей - граждан, проживающих в Богучанском районе, получающих безвозмездные услуги от участников молодежных социально-экономических проектов 40 %;</w:t>
            </w:r>
          </w:p>
          <w:p w:rsidR="008D446B" w:rsidRPr="008D446B" w:rsidRDefault="008D446B" w:rsidP="000D00C1">
            <w:pPr>
              <w:suppressAutoHyphens/>
              <w:spacing w:after="0" w:line="240" w:lineRule="auto"/>
              <w:ind w:firstLine="708"/>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Реализация Программы приведет к росту потребления качественных муниципальных услуг в области молодежной политики, стабилизирующих общественные отношения, обеспечит адресность, последовательность, преемственность и контроль инвестирования муниципальных средств в молодежную сферу района; будут созданы предпосылки и условия для устойчивого развития и функционирования инфраструктуры сферы молодежной политики.</w:t>
            </w:r>
          </w:p>
          <w:p w:rsidR="008D446B" w:rsidRPr="008D446B" w:rsidRDefault="008D446B" w:rsidP="000D00C1">
            <w:pPr>
              <w:suppressAutoHyphens/>
              <w:spacing w:after="0" w:line="240" w:lineRule="auto"/>
              <w:ind w:firstLine="708"/>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xml:space="preserve">Молодежь начинает представлять мощный потенциал, обеспечивающий социальную мобильность, и является источником экономической инициативы, инноваций и наиболее восприимчива к ним. Все больше молодежи (более 46%) осознает, что главный способ решения их проблем это социальная, экономическая и гражданская активность. Более 40 % молодых людей будут уверены в собственной возможности влияния на ситуацию, участвуя в общественных объединениях и гражданских инициативах. </w:t>
            </w:r>
          </w:p>
          <w:p w:rsidR="008D446B" w:rsidRPr="008D446B" w:rsidRDefault="008D446B" w:rsidP="000D00C1">
            <w:pPr>
              <w:suppressAutoHyphens/>
              <w:autoSpaceDE w:val="0"/>
              <w:autoSpaceDN w:val="0"/>
              <w:adjustRightInd w:val="0"/>
              <w:spacing w:after="0" w:line="240" w:lineRule="auto"/>
              <w:ind w:firstLine="709"/>
              <w:jc w:val="both"/>
              <w:rPr>
                <w:rFonts w:ascii="Arial" w:eastAsia="Times New Roman" w:hAnsi="Arial" w:cs="Arial"/>
                <w:color w:val="000000"/>
                <w:sz w:val="20"/>
                <w:szCs w:val="20"/>
                <w:lang w:eastAsia="ar-SA"/>
              </w:rPr>
            </w:pPr>
            <w:proofErr w:type="gramStart"/>
            <w:r w:rsidRPr="008D446B">
              <w:rPr>
                <w:rFonts w:ascii="Arial" w:eastAsia="Times New Roman" w:hAnsi="Arial" w:cs="Arial"/>
                <w:color w:val="000000"/>
                <w:sz w:val="20"/>
                <w:szCs w:val="20"/>
                <w:lang w:eastAsia="ar-SA"/>
              </w:rPr>
              <w:t>Поддержка молодежных инициатив и деятельности молодежных объединений – важнейшая сфера мо</w:t>
            </w:r>
            <w:r w:rsidRPr="008D446B">
              <w:rPr>
                <w:rFonts w:ascii="Arial" w:eastAsia="Times New Roman" w:hAnsi="Arial" w:cs="Arial"/>
                <w:color w:val="000000"/>
                <w:sz w:val="20"/>
                <w:szCs w:val="20"/>
                <w:lang w:eastAsia="ar-SA"/>
              </w:rPr>
              <w:softHyphen/>
              <w:t>лодежной политики, т.к. наибольший КПД молодежных программ достигается при добровольном включении молодежи в обще</w:t>
            </w:r>
            <w:r w:rsidRPr="008D446B">
              <w:rPr>
                <w:rFonts w:ascii="Arial" w:eastAsia="Times New Roman" w:hAnsi="Arial" w:cs="Arial"/>
                <w:color w:val="000000"/>
                <w:sz w:val="20"/>
                <w:szCs w:val="20"/>
                <w:lang w:eastAsia="ar-SA"/>
              </w:rPr>
              <w:softHyphen/>
              <w:t>ственно значимую деятельность через реали</w:t>
            </w:r>
            <w:r w:rsidRPr="008D446B">
              <w:rPr>
                <w:rFonts w:ascii="Arial" w:eastAsia="Times New Roman" w:hAnsi="Arial" w:cs="Arial"/>
                <w:color w:val="000000"/>
                <w:sz w:val="20"/>
                <w:szCs w:val="20"/>
                <w:lang w:eastAsia="ar-SA"/>
              </w:rPr>
              <w:softHyphen/>
              <w:t>зацию молодежных инициатив и участие мо</w:t>
            </w:r>
            <w:r w:rsidRPr="008D446B">
              <w:rPr>
                <w:rFonts w:ascii="Arial" w:eastAsia="Times New Roman" w:hAnsi="Arial" w:cs="Arial"/>
                <w:color w:val="000000"/>
                <w:sz w:val="20"/>
                <w:szCs w:val="20"/>
                <w:lang w:eastAsia="ar-SA"/>
              </w:rPr>
              <w:softHyphen/>
              <w:t>лодежи в работе общественных объединений, представляющих собой уникальный институт социализации молодого человека, где он сам принимает решения, планирует деятельность, ищет ресурсы, совершает поступки и несет за них ответственность</w:t>
            </w:r>
            <w:proofErr w:type="gramEnd"/>
            <w:r w:rsidRPr="008D446B">
              <w:rPr>
                <w:rFonts w:ascii="Arial" w:eastAsia="Times New Roman" w:hAnsi="Arial" w:cs="Arial"/>
                <w:color w:val="000000"/>
                <w:sz w:val="20"/>
                <w:szCs w:val="20"/>
                <w:lang w:eastAsia="ar-SA"/>
              </w:rPr>
              <w:t xml:space="preserve">. </w:t>
            </w:r>
          </w:p>
          <w:p w:rsidR="008D446B" w:rsidRPr="008D446B" w:rsidRDefault="008D446B" w:rsidP="000D00C1">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xml:space="preserve">Вовлечение молодежи в социально значимую деятельность также является эффективным предупреждающим фактором распространения экстремистских, националистических и иных </w:t>
            </w:r>
            <w:r w:rsidRPr="008D446B">
              <w:rPr>
                <w:rFonts w:ascii="Arial" w:eastAsia="Times New Roman" w:hAnsi="Arial" w:cs="Arial"/>
                <w:sz w:val="20"/>
                <w:szCs w:val="20"/>
                <w:lang w:eastAsia="ar-SA"/>
              </w:rPr>
              <w:lastRenderedPageBreak/>
              <w:t xml:space="preserve">противоправных процессов в молодежной среде.  Выполнение мероприятий, предусмотренных Программой, будет способствовать увеличению количества молодых людей, занятых в работе военно-патриотических клубов и объединений, спортивных секций, участвующих в районных молодежных мероприятиях, волонтерской деятельности, а также повышению количества молодых людей, в целом довольных разными сторонами своей жизнедеятельности, имеющих представления о своем будущем. </w:t>
            </w:r>
          </w:p>
          <w:p w:rsidR="008D446B" w:rsidRPr="008D446B" w:rsidRDefault="008D446B" w:rsidP="000D00C1">
            <w:pPr>
              <w:suppressAutoHyphens/>
              <w:autoSpaceDE w:val="0"/>
              <w:autoSpaceDN w:val="0"/>
              <w:adjustRightInd w:val="0"/>
              <w:spacing w:after="0" w:line="240" w:lineRule="auto"/>
              <w:ind w:firstLine="709"/>
              <w:jc w:val="both"/>
              <w:rPr>
                <w:rFonts w:ascii="Arial" w:eastAsia="Times New Roman" w:hAnsi="Arial" w:cs="Arial"/>
                <w:color w:val="000000"/>
                <w:sz w:val="20"/>
                <w:szCs w:val="20"/>
                <w:lang w:eastAsia="ar-SA"/>
              </w:rPr>
            </w:pPr>
            <w:r w:rsidRPr="008D446B">
              <w:rPr>
                <w:rFonts w:ascii="Arial" w:eastAsia="Times New Roman" w:hAnsi="Arial" w:cs="Arial"/>
                <w:color w:val="000000"/>
                <w:sz w:val="20"/>
                <w:szCs w:val="20"/>
                <w:lang w:eastAsia="ar-SA"/>
              </w:rPr>
              <w:t>Важным для буду</w:t>
            </w:r>
            <w:r w:rsidRPr="008D446B">
              <w:rPr>
                <w:rFonts w:ascii="Arial" w:eastAsia="Times New Roman" w:hAnsi="Arial" w:cs="Arial"/>
                <w:color w:val="000000"/>
                <w:sz w:val="20"/>
                <w:szCs w:val="20"/>
                <w:lang w:eastAsia="ar-SA"/>
              </w:rPr>
              <w:softHyphen/>
              <w:t>щего развития молодежной политики в районе может стать укрепление и дальнейшее разви</w:t>
            </w:r>
            <w:r w:rsidRPr="008D446B">
              <w:rPr>
                <w:rFonts w:ascii="Arial" w:eastAsia="Times New Roman" w:hAnsi="Arial" w:cs="Arial"/>
                <w:color w:val="000000"/>
                <w:sz w:val="20"/>
                <w:szCs w:val="20"/>
                <w:lang w:eastAsia="ar-SA"/>
              </w:rPr>
              <w:softHyphen/>
              <w:t>тие сотрудничества с общественными объединениями граждан, социально ориентированными некоммерческими организациями, а также расширение возможностей для участия в региональных и общероссийских социальных грантовых программах.</w:t>
            </w:r>
          </w:p>
          <w:p w:rsidR="008D446B" w:rsidRPr="008D446B" w:rsidRDefault="008D446B" w:rsidP="000D00C1">
            <w:pPr>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Реализация мероприятий муниципальной программы, направленных на совершенствование системы управления реализацией Программой, позволит обеспечить выполнение целей, задач и показателей (индикаторов) реализации Программы, повысить качество оказания муниципальных услуг, выполнение работ и исполнение установленных функций в сфере реализации молодежной политики Богучанского района.</w:t>
            </w:r>
          </w:p>
          <w:p w:rsidR="008D446B" w:rsidRPr="008D446B" w:rsidRDefault="008D446B" w:rsidP="000D00C1">
            <w:pPr>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Цель, целевые показатели, задачи, показатели результативности представлены в  приложении  № 1 к паспорту муниципальной программы.</w:t>
            </w:r>
          </w:p>
          <w:p w:rsidR="008D446B" w:rsidRPr="008D446B" w:rsidRDefault="008D446B" w:rsidP="000D00C1">
            <w:pPr>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xml:space="preserve">Значение целевых показателей на долгосрочный период представлены в приложении № 2 к паспорту муниципальной программы.             </w:t>
            </w:r>
          </w:p>
          <w:p w:rsidR="008D446B" w:rsidRPr="008D446B" w:rsidRDefault="008D446B" w:rsidP="000D00C1">
            <w:pPr>
              <w:suppressAutoHyphens/>
              <w:spacing w:after="0" w:line="240" w:lineRule="auto"/>
              <w:ind w:right="132"/>
              <w:jc w:val="center"/>
              <w:rPr>
                <w:rFonts w:ascii="Arial" w:eastAsia="Times New Roman" w:hAnsi="Arial" w:cs="Arial"/>
                <w:sz w:val="20"/>
                <w:szCs w:val="20"/>
                <w:lang w:eastAsia="ar-SA"/>
              </w:rPr>
            </w:pPr>
          </w:p>
          <w:p w:rsidR="008D446B" w:rsidRPr="008D446B" w:rsidRDefault="008D446B" w:rsidP="000D00C1">
            <w:pPr>
              <w:suppressAutoHyphens/>
              <w:spacing w:after="0" w:line="240" w:lineRule="auto"/>
              <w:ind w:right="132"/>
              <w:jc w:val="center"/>
              <w:rPr>
                <w:rFonts w:ascii="Arial" w:eastAsia="Times New Roman" w:hAnsi="Arial" w:cs="Arial"/>
                <w:sz w:val="20"/>
                <w:szCs w:val="20"/>
                <w:lang w:eastAsia="ru-RU"/>
              </w:rPr>
            </w:pPr>
            <w:r w:rsidRPr="008D446B">
              <w:rPr>
                <w:rFonts w:ascii="Arial" w:eastAsia="Times New Roman" w:hAnsi="Arial" w:cs="Arial"/>
                <w:sz w:val="20"/>
                <w:szCs w:val="20"/>
                <w:lang w:eastAsia="ru-RU"/>
              </w:rPr>
              <w:t>6. Перечень подпрограмм с указанием сроков их реализации и ожидаемых результатов</w:t>
            </w:r>
          </w:p>
          <w:p w:rsidR="008D446B" w:rsidRPr="008D446B" w:rsidRDefault="008D446B" w:rsidP="000D00C1">
            <w:pPr>
              <w:suppressAutoHyphens/>
              <w:spacing w:after="0" w:line="240" w:lineRule="auto"/>
              <w:jc w:val="both"/>
              <w:rPr>
                <w:rFonts w:ascii="Arial" w:eastAsia="Times New Roman" w:hAnsi="Arial" w:cs="Arial"/>
                <w:sz w:val="20"/>
                <w:szCs w:val="20"/>
                <w:lang w:eastAsia="ar-SA"/>
              </w:rPr>
            </w:pPr>
          </w:p>
          <w:p w:rsidR="008D446B" w:rsidRPr="008D446B" w:rsidRDefault="008D446B" w:rsidP="000D00C1">
            <w:pPr>
              <w:suppressAutoHyphens/>
              <w:spacing w:after="0" w:line="240" w:lineRule="auto"/>
              <w:ind w:firstLine="709"/>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Реализацию Программы предлагается осуществить в 2014 - 2030 годах в один этап, обеспечивающий непрерывность решения поставленных задач.</w:t>
            </w:r>
          </w:p>
          <w:p w:rsidR="008D446B" w:rsidRPr="008D446B" w:rsidRDefault="008D446B" w:rsidP="000D00C1">
            <w:pPr>
              <w:suppressAutoHyphens/>
              <w:spacing w:after="0" w:line="240" w:lineRule="auto"/>
              <w:ind w:firstLine="654"/>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xml:space="preserve">В Программе предусматривается реализация комплекса взаимоувязанных мероприятий по созданию эффективных инструментов и инфраструктуры муниципальной молодежной политики – мероприятия последовательно выполняются на протяжении всего срока действия Программы, без привязки к календарным годам, в </w:t>
            </w:r>
            <w:proofErr w:type="gramStart"/>
            <w:r w:rsidRPr="008D446B">
              <w:rPr>
                <w:rFonts w:ascii="Arial" w:eastAsia="Times New Roman" w:hAnsi="Arial" w:cs="Arial"/>
                <w:sz w:val="20"/>
                <w:szCs w:val="20"/>
                <w:lang w:eastAsia="ar-SA"/>
              </w:rPr>
              <w:t>связи</w:t>
            </w:r>
            <w:proofErr w:type="gramEnd"/>
            <w:r w:rsidRPr="008D446B">
              <w:rPr>
                <w:rFonts w:ascii="Arial" w:eastAsia="Times New Roman" w:hAnsi="Arial" w:cs="Arial"/>
                <w:sz w:val="20"/>
                <w:szCs w:val="20"/>
                <w:lang w:eastAsia="ar-SA"/>
              </w:rPr>
              <w:t xml:space="preserve"> с чем отдельные этапы ее реализации не выделяются.</w:t>
            </w:r>
          </w:p>
          <w:p w:rsidR="008D446B" w:rsidRPr="008D446B" w:rsidRDefault="008D446B" w:rsidP="000D00C1">
            <w:pPr>
              <w:suppressAutoHyphens/>
              <w:snapToGrid w:val="0"/>
              <w:spacing w:after="0" w:line="240" w:lineRule="auto"/>
              <w:ind w:firstLine="654"/>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Программа включает 5 подпрограмм, реализация мероприятий которых в комплексе призвана обеспечить достижение цели и решение программных задач.</w:t>
            </w:r>
          </w:p>
          <w:p w:rsidR="008D446B" w:rsidRPr="008D446B" w:rsidRDefault="008D446B" w:rsidP="000D00C1">
            <w:pPr>
              <w:suppressAutoHyphens/>
              <w:spacing w:after="0" w:line="240" w:lineRule="auto"/>
              <w:ind w:right="132"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ru-RU"/>
              </w:rPr>
              <w:t xml:space="preserve">Подпрограмма 1 </w:t>
            </w:r>
            <w:r w:rsidRPr="008D446B">
              <w:rPr>
                <w:rFonts w:ascii="Arial" w:eastAsia="Times New Roman" w:hAnsi="Arial" w:cs="Arial"/>
                <w:sz w:val="20"/>
                <w:szCs w:val="20"/>
                <w:lang w:eastAsia="ar-SA"/>
              </w:rPr>
              <w:t>«Вовлечение молодежи Богучанского района в социальную практику» (Приложение № 5).</w:t>
            </w:r>
          </w:p>
          <w:p w:rsidR="008D446B" w:rsidRPr="008D446B" w:rsidRDefault="008D446B" w:rsidP="000D00C1">
            <w:pPr>
              <w:suppressAutoHyphens/>
              <w:spacing w:after="0" w:line="240" w:lineRule="auto"/>
              <w:ind w:firstLine="708"/>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Реализация мероприятий подпрограммы позволит достичь в 2023 - 2026 годах следующих результатов:</w:t>
            </w:r>
          </w:p>
          <w:p w:rsidR="008D446B" w:rsidRPr="008D446B" w:rsidRDefault="008D446B" w:rsidP="000D00C1">
            <w:pPr>
              <w:suppressAutoHyphens/>
              <w:spacing w:after="0" w:line="240" w:lineRule="auto"/>
              <w:ind w:firstLine="708"/>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увеличить количество социально-экономических проектов, реализуемых молодежью района с 4-х единиц  в 2014 году до 6 единиц в 2026 году;</w:t>
            </w:r>
          </w:p>
          <w:p w:rsidR="008D446B" w:rsidRPr="008D446B" w:rsidRDefault="008D446B" w:rsidP="000D00C1">
            <w:pPr>
              <w:suppressAutoHyphens/>
              <w:spacing w:after="0" w:line="240" w:lineRule="auto"/>
              <w:ind w:firstLine="312"/>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увеличить долю молодежи, проживающей в Богучанском районе, получившей информационные услуги  до 60 % в 2026 году;</w:t>
            </w:r>
          </w:p>
          <w:p w:rsidR="008D446B" w:rsidRPr="008D446B" w:rsidRDefault="008D446B" w:rsidP="000D00C1">
            <w:pPr>
              <w:suppressAutoHyphens/>
              <w:spacing w:after="0" w:line="240" w:lineRule="auto"/>
              <w:ind w:firstLine="312"/>
              <w:jc w:val="both"/>
              <w:rPr>
                <w:rFonts w:ascii="Arial" w:eastAsia="Times New Roman" w:hAnsi="Arial" w:cs="Arial"/>
                <w:sz w:val="20"/>
                <w:szCs w:val="20"/>
                <w:lang w:eastAsia="ar-SA"/>
              </w:rPr>
            </w:pPr>
            <w:proofErr w:type="gramStart"/>
            <w:r w:rsidRPr="008D446B">
              <w:rPr>
                <w:rFonts w:ascii="Arial" w:eastAsia="Times New Roman" w:hAnsi="Arial" w:cs="Arial"/>
                <w:sz w:val="20"/>
                <w:szCs w:val="20"/>
                <w:lang w:eastAsia="ar-SA"/>
              </w:rPr>
              <w:t>- количество созданных временных рабочих мест для несовершеннолетних граждан, проживающих в Богучанском районе к концу 2026 года составит 576 мест, из них будет создано  временных рабочих мест, в том числе: в 2023 г. –144 места, в 2024 г. –144 места, в 2025 г. – 144 места, в 2026 г. – 144 места, в том числе не менее 10 % для подростков, находящихся в ТЖС</w:t>
            </w:r>
            <w:proofErr w:type="gramEnd"/>
            <w:r w:rsidRPr="008D446B">
              <w:rPr>
                <w:rFonts w:ascii="Arial" w:eastAsia="Times New Roman" w:hAnsi="Arial" w:cs="Arial"/>
                <w:sz w:val="20"/>
                <w:szCs w:val="20"/>
                <w:lang w:eastAsia="ar-SA"/>
              </w:rPr>
              <w:t>, СОП, группе риска.</w:t>
            </w:r>
          </w:p>
          <w:p w:rsidR="008D446B" w:rsidRPr="008D446B" w:rsidRDefault="008D446B" w:rsidP="000D00C1">
            <w:pPr>
              <w:suppressAutoHyphens/>
              <w:spacing w:after="0" w:line="240" w:lineRule="auto"/>
              <w:ind w:firstLine="312"/>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Подпрограмма 2 «Патриотическое воспитание молодежи Богучанского района» (Приложение № 6);</w:t>
            </w:r>
          </w:p>
          <w:p w:rsidR="008D446B" w:rsidRPr="008D446B" w:rsidRDefault="008D446B" w:rsidP="000D00C1">
            <w:pPr>
              <w:suppressAutoHyphens/>
              <w:spacing w:after="0" w:line="240" w:lineRule="auto"/>
              <w:ind w:left="360"/>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Реализация мероприятий подпрограммы позволит достичь в 2023 - 2026 годах следующих результатов:</w:t>
            </w:r>
          </w:p>
          <w:p w:rsidR="008D446B" w:rsidRPr="008D446B" w:rsidRDefault="008D446B" w:rsidP="000D00C1">
            <w:pPr>
              <w:suppressAutoHyphens/>
              <w:spacing w:after="0" w:line="240" w:lineRule="auto"/>
              <w:ind w:left="360"/>
              <w:jc w:val="both"/>
              <w:rPr>
                <w:rFonts w:ascii="Arial" w:eastAsia="SimSun" w:hAnsi="Arial" w:cs="Arial"/>
                <w:color w:val="000000"/>
                <w:sz w:val="20"/>
                <w:szCs w:val="20"/>
                <w:lang w:eastAsia="ru-RU"/>
              </w:rPr>
            </w:pPr>
            <w:r w:rsidRPr="008D446B">
              <w:rPr>
                <w:rFonts w:ascii="Arial" w:eastAsia="SimSun" w:hAnsi="Arial" w:cs="Arial"/>
                <w:kern w:val="1"/>
                <w:sz w:val="20"/>
                <w:szCs w:val="20"/>
                <w:lang w:eastAsia="ar-SA"/>
              </w:rPr>
              <w:t>-</w:t>
            </w:r>
            <w:r w:rsidRPr="008D446B">
              <w:rPr>
                <w:rFonts w:ascii="Arial" w:eastAsia="SimSun" w:hAnsi="Arial" w:cs="Arial"/>
                <w:color w:val="000000"/>
                <w:kern w:val="1"/>
                <w:sz w:val="20"/>
                <w:szCs w:val="20"/>
                <w:lang w:eastAsia="ar-SA"/>
              </w:rPr>
              <w:t xml:space="preserve">  к концу 2026 году более 850 человек  примут участие в районных социальных мероприятиях, акциях, проектах  патриотической направленности</w:t>
            </w:r>
            <w:r w:rsidRPr="008D446B">
              <w:rPr>
                <w:rFonts w:ascii="Arial" w:eastAsia="SimSun" w:hAnsi="Arial" w:cs="Arial"/>
                <w:color w:val="000000"/>
                <w:sz w:val="20"/>
                <w:szCs w:val="20"/>
                <w:lang w:eastAsia="ru-RU"/>
              </w:rPr>
              <w:t>;</w:t>
            </w:r>
          </w:p>
          <w:p w:rsidR="008D446B" w:rsidRPr="008D446B" w:rsidRDefault="008D446B" w:rsidP="000D00C1">
            <w:pPr>
              <w:suppressAutoHyphens/>
              <w:spacing w:after="0" w:line="240" w:lineRule="auto"/>
              <w:ind w:left="360"/>
              <w:jc w:val="both"/>
              <w:rPr>
                <w:rFonts w:ascii="Arial" w:eastAsia="SimSun" w:hAnsi="Arial" w:cs="Arial"/>
                <w:color w:val="000000"/>
                <w:sz w:val="20"/>
                <w:szCs w:val="20"/>
                <w:lang w:eastAsia="ru-RU"/>
              </w:rPr>
            </w:pPr>
            <w:r w:rsidRPr="008D446B">
              <w:rPr>
                <w:rFonts w:ascii="Arial" w:eastAsia="SimSun" w:hAnsi="Arial" w:cs="Arial"/>
                <w:color w:val="000000"/>
                <w:sz w:val="20"/>
                <w:szCs w:val="20"/>
                <w:lang w:eastAsia="ru-RU"/>
              </w:rPr>
              <w:tab/>
              <w:t>- к концу 2026 году в муниципальной военно-патриотической игре «За Родину» примут участие не менее 180 молодых людей;</w:t>
            </w:r>
          </w:p>
          <w:p w:rsidR="008D446B" w:rsidRPr="008D446B" w:rsidRDefault="008D446B" w:rsidP="000D00C1">
            <w:pPr>
              <w:suppressAutoHyphens/>
              <w:spacing w:after="0" w:line="240" w:lineRule="auto"/>
              <w:ind w:left="360"/>
              <w:jc w:val="both"/>
              <w:rPr>
                <w:rFonts w:ascii="Arial" w:eastAsia="SimSun" w:hAnsi="Arial" w:cs="Arial"/>
                <w:color w:val="000000"/>
                <w:sz w:val="20"/>
                <w:szCs w:val="20"/>
                <w:lang w:eastAsia="ru-RU"/>
              </w:rPr>
            </w:pPr>
            <w:r w:rsidRPr="008D446B">
              <w:rPr>
                <w:rFonts w:ascii="Arial" w:eastAsia="SimSun" w:hAnsi="Arial" w:cs="Arial"/>
                <w:color w:val="000000"/>
                <w:sz w:val="20"/>
                <w:szCs w:val="20"/>
                <w:lang w:eastAsia="ru-RU"/>
              </w:rPr>
              <w:tab/>
              <w:t>- к концу 2026 году в военно-патриотическом фестивале "Сибирский щит" примут участие не менее 80 молодых людей.</w:t>
            </w:r>
          </w:p>
          <w:p w:rsidR="008D446B" w:rsidRPr="008D446B" w:rsidRDefault="008D446B" w:rsidP="000D00C1">
            <w:pPr>
              <w:suppressAutoHyphens/>
              <w:spacing w:after="0" w:line="240" w:lineRule="auto"/>
              <w:ind w:left="360"/>
              <w:jc w:val="both"/>
              <w:rPr>
                <w:rFonts w:ascii="Arial" w:eastAsia="SimSun" w:hAnsi="Arial" w:cs="Arial"/>
                <w:color w:val="000000"/>
                <w:kern w:val="1"/>
                <w:sz w:val="20"/>
                <w:szCs w:val="20"/>
                <w:lang w:eastAsia="ar-SA"/>
              </w:rPr>
            </w:pPr>
            <w:r w:rsidRPr="008D446B">
              <w:rPr>
                <w:rFonts w:ascii="Arial" w:eastAsia="SimSun" w:hAnsi="Arial" w:cs="Arial"/>
                <w:color w:val="000000"/>
                <w:sz w:val="20"/>
                <w:szCs w:val="20"/>
                <w:lang w:eastAsia="ru-RU"/>
              </w:rPr>
              <w:tab/>
              <w:t>- Укрепление материально технической базы военно-патриотических клубов муниципального молодежного центра (приобретение не менее 100 комплектов формы движения "Юнармия")</w:t>
            </w:r>
          </w:p>
          <w:p w:rsidR="008D446B" w:rsidRPr="008D446B" w:rsidRDefault="008D446B" w:rsidP="000D00C1">
            <w:pPr>
              <w:suppressAutoHyphens/>
              <w:spacing w:after="0" w:line="240" w:lineRule="auto"/>
              <w:ind w:left="360"/>
              <w:jc w:val="both"/>
              <w:rPr>
                <w:rFonts w:ascii="Arial" w:eastAsia="SimSun" w:hAnsi="Arial" w:cs="Arial"/>
                <w:kern w:val="1"/>
                <w:sz w:val="20"/>
                <w:szCs w:val="20"/>
                <w:lang w:eastAsia="ar-SA"/>
              </w:rPr>
            </w:pPr>
            <w:r w:rsidRPr="008D446B">
              <w:rPr>
                <w:rFonts w:ascii="Arial" w:eastAsia="SimSun" w:hAnsi="Arial" w:cs="Arial"/>
                <w:color w:val="000000"/>
                <w:kern w:val="1"/>
                <w:sz w:val="20"/>
                <w:szCs w:val="20"/>
                <w:lang w:eastAsia="ar-SA"/>
              </w:rPr>
              <w:t xml:space="preserve">- </w:t>
            </w:r>
            <w:r w:rsidRPr="008D446B">
              <w:rPr>
                <w:rFonts w:ascii="Arial" w:eastAsia="SimSun" w:hAnsi="Arial" w:cs="Arial"/>
                <w:kern w:val="1"/>
                <w:sz w:val="20"/>
                <w:szCs w:val="20"/>
                <w:lang w:eastAsia="ar-SA"/>
              </w:rPr>
              <w:t xml:space="preserve">к концу 2026 году более 1150 человек будут вовлечены в добровольческую деятельность молодежных объединений. </w:t>
            </w:r>
          </w:p>
          <w:p w:rsidR="008D446B" w:rsidRPr="008D446B" w:rsidRDefault="008D446B" w:rsidP="000D00C1">
            <w:pPr>
              <w:suppressAutoHyphens/>
              <w:spacing w:after="0" w:line="240" w:lineRule="auto"/>
              <w:ind w:right="132"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Подпрограмма 3 «Обеспечение жильем молодых семей в Богучанском районе» (Приложение № 7).</w:t>
            </w:r>
          </w:p>
          <w:p w:rsidR="008D446B" w:rsidRPr="008D446B" w:rsidRDefault="008D446B" w:rsidP="000D00C1">
            <w:pPr>
              <w:suppressAutoHyphens/>
              <w:spacing w:after="0" w:line="240" w:lineRule="auto"/>
              <w:ind w:left="360"/>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Реализация мероприятий подпрограммы позволит достичь в 2023 – 2026 годах следующих результатов:</w:t>
            </w:r>
          </w:p>
          <w:p w:rsidR="008D446B" w:rsidRPr="008D446B" w:rsidRDefault="008D446B" w:rsidP="000D00C1">
            <w:pPr>
              <w:suppressAutoHyphens/>
              <w:spacing w:after="0" w:line="240" w:lineRule="auto"/>
              <w:ind w:left="60" w:right="132" w:firstLine="312"/>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xml:space="preserve">- Приобретение жилья или строительство индивидуального жилого дома для 34 молодых </w:t>
            </w:r>
            <w:r w:rsidRPr="008D446B">
              <w:rPr>
                <w:rFonts w:ascii="Arial" w:eastAsia="Times New Roman" w:hAnsi="Arial" w:cs="Arial"/>
                <w:sz w:val="20"/>
                <w:szCs w:val="20"/>
                <w:lang w:eastAsia="ar-SA"/>
              </w:rPr>
              <w:lastRenderedPageBreak/>
              <w:t>семей Богучанского района</w:t>
            </w:r>
          </w:p>
          <w:p w:rsidR="008D446B" w:rsidRPr="008D446B" w:rsidRDefault="008D446B" w:rsidP="000D00C1">
            <w:pPr>
              <w:suppressAutoHyphens/>
              <w:spacing w:after="0" w:line="240" w:lineRule="auto"/>
              <w:ind w:left="60" w:right="132" w:firstLine="312"/>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Подпрограмма 4 «Обеспечение реализации муниципальной программы и прочие мероприятия» (Приложение № 8).</w:t>
            </w:r>
          </w:p>
          <w:p w:rsidR="008D446B" w:rsidRPr="008D446B" w:rsidRDefault="008D446B" w:rsidP="000D00C1">
            <w:pPr>
              <w:suppressAutoHyphens/>
              <w:spacing w:after="0" w:line="240" w:lineRule="auto"/>
              <w:ind w:left="60" w:right="132" w:firstLine="312"/>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Реализация мероприятий подпрограммы позволит достичь в 2023 – 2026 годах следующих результатов:</w:t>
            </w:r>
          </w:p>
          <w:p w:rsidR="008D446B" w:rsidRPr="008D446B" w:rsidRDefault="008D446B" w:rsidP="000D00C1">
            <w:pPr>
              <w:suppressAutoHyphens/>
              <w:spacing w:after="0" w:line="240" w:lineRule="auto"/>
              <w:ind w:left="60" w:right="132" w:firstLine="312"/>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доля исполненных бюджетных ассигнований, предусмотренных в программном виде должна быть не менее 100 % ежегодно;</w:t>
            </w:r>
          </w:p>
          <w:p w:rsidR="008D446B" w:rsidRPr="008D446B" w:rsidRDefault="008D446B" w:rsidP="000D00C1">
            <w:pPr>
              <w:suppressAutoHyphens/>
              <w:spacing w:after="0" w:line="240" w:lineRule="auto"/>
              <w:ind w:left="60" w:right="132" w:firstLine="312"/>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ежегодное вовлечение  более 1200 человек  молодежи     района в мероприятия сферы молодежной политики Красноярского края.</w:t>
            </w:r>
          </w:p>
          <w:p w:rsidR="008D446B" w:rsidRPr="008D446B" w:rsidRDefault="008D446B" w:rsidP="000D00C1">
            <w:pPr>
              <w:suppressAutoHyphens/>
              <w:spacing w:after="0" w:line="240" w:lineRule="auto"/>
              <w:ind w:left="60" w:right="132" w:firstLine="312"/>
              <w:jc w:val="both"/>
              <w:rPr>
                <w:rFonts w:ascii="Arial" w:eastAsia="Times New Roman" w:hAnsi="Arial" w:cs="Arial"/>
                <w:sz w:val="20"/>
                <w:szCs w:val="20"/>
                <w:lang w:eastAsia="ru-RU"/>
              </w:rPr>
            </w:pPr>
            <w:r w:rsidRPr="008D446B">
              <w:rPr>
                <w:rFonts w:ascii="Arial" w:eastAsia="Times New Roman" w:hAnsi="Arial" w:cs="Arial"/>
                <w:sz w:val="20"/>
                <w:szCs w:val="20"/>
                <w:lang w:eastAsia="ar-SA"/>
              </w:rPr>
              <w:t>Подпрограмма 5 «Профилактика правонарушений среди молодежи Богучанского района» (Приложение №9)</w:t>
            </w:r>
            <w:r w:rsidRPr="008D446B">
              <w:rPr>
                <w:rFonts w:ascii="Arial" w:eastAsia="Times New Roman" w:hAnsi="Arial" w:cs="Arial"/>
                <w:sz w:val="20"/>
                <w:szCs w:val="20"/>
                <w:lang w:eastAsia="ru-RU"/>
              </w:rPr>
              <w:t xml:space="preserve"> </w:t>
            </w:r>
          </w:p>
          <w:p w:rsidR="008D446B" w:rsidRPr="008D446B" w:rsidRDefault="008D446B" w:rsidP="000D00C1">
            <w:pPr>
              <w:suppressAutoHyphens/>
              <w:spacing w:after="0" w:line="240" w:lineRule="auto"/>
              <w:ind w:left="60" w:right="132" w:firstLine="312"/>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Реализация мероприятий подпрограммы позволит достичь в 2023– 2026 годах следующих результатов:</w:t>
            </w:r>
          </w:p>
          <w:p w:rsidR="008D446B" w:rsidRPr="008D446B" w:rsidRDefault="008D446B" w:rsidP="000D00C1">
            <w:pPr>
              <w:suppressAutoHyphens/>
              <w:spacing w:after="0" w:line="240" w:lineRule="auto"/>
              <w:ind w:left="60" w:right="132" w:firstLine="312"/>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 Ежегодное проведение конференций, семинаров, конкурсов, фестивалей, спартакиад направленных на пропаганду ЗОЖ;</w:t>
            </w:r>
          </w:p>
          <w:p w:rsidR="008D446B" w:rsidRPr="008D446B" w:rsidRDefault="008D446B" w:rsidP="000D00C1">
            <w:pPr>
              <w:suppressAutoHyphens/>
              <w:spacing w:after="0" w:line="240" w:lineRule="auto"/>
              <w:ind w:left="60" w:right="132" w:firstLine="312"/>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 Проведение   лекций профилактических бесед;</w:t>
            </w:r>
          </w:p>
          <w:p w:rsidR="008D446B" w:rsidRPr="008D446B" w:rsidRDefault="008D446B" w:rsidP="000D00C1">
            <w:pPr>
              <w:suppressAutoHyphens/>
              <w:spacing w:after="0" w:line="240" w:lineRule="auto"/>
              <w:ind w:left="60" w:right="132" w:firstLine="312"/>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 Проведение мероприятий  среди несовершеннолетних (направленных на предотвращение повторных правонарушений).</w:t>
            </w:r>
          </w:p>
          <w:p w:rsidR="008D446B" w:rsidRPr="008D446B" w:rsidRDefault="008D446B" w:rsidP="000D00C1">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Непосредственные результаты Программы – создание благоприятных условий для проявления и развития потенциала молодых людей, для успешной социализации и эффективной самореализации молодых людей, а также для использования потенциала молодежи в интересах инновационного развития Богучанского района  - будут получены к 2030 году.</w:t>
            </w:r>
          </w:p>
          <w:p w:rsidR="008D446B" w:rsidRPr="008D446B" w:rsidRDefault="008D446B" w:rsidP="000D00C1">
            <w:pPr>
              <w:suppressAutoHyphens/>
              <w:spacing w:after="0" w:line="240" w:lineRule="auto"/>
              <w:jc w:val="center"/>
              <w:rPr>
                <w:rFonts w:ascii="Arial" w:eastAsia="Times New Roman" w:hAnsi="Arial" w:cs="Arial"/>
                <w:sz w:val="20"/>
                <w:szCs w:val="20"/>
                <w:lang w:eastAsia="ar-SA"/>
              </w:rPr>
            </w:pPr>
          </w:p>
          <w:p w:rsidR="008D446B" w:rsidRPr="008D446B" w:rsidRDefault="008D446B" w:rsidP="000D00C1">
            <w:pPr>
              <w:tabs>
                <w:tab w:val="left" w:pos="1134"/>
                <w:tab w:val="left" w:pos="1418"/>
              </w:tabs>
              <w:suppressAutoHyphens/>
              <w:autoSpaceDE w:val="0"/>
              <w:autoSpaceDN w:val="0"/>
              <w:adjustRightInd w:val="0"/>
              <w:spacing w:after="0" w:line="240" w:lineRule="auto"/>
              <w:ind w:left="360"/>
              <w:jc w:val="center"/>
              <w:outlineLvl w:val="1"/>
              <w:rPr>
                <w:rFonts w:ascii="Arial" w:eastAsia="Times New Roman" w:hAnsi="Arial" w:cs="Arial"/>
                <w:kern w:val="1"/>
                <w:sz w:val="20"/>
                <w:szCs w:val="20"/>
                <w:lang w:eastAsia="ru-RU"/>
              </w:rPr>
            </w:pPr>
            <w:r w:rsidRPr="008D446B">
              <w:rPr>
                <w:rFonts w:ascii="Arial" w:eastAsia="Times New Roman" w:hAnsi="Arial" w:cs="Arial"/>
                <w:kern w:val="1"/>
                <w:sz w:val="20"/>
                <w:szCs w:val="20"/>
                <w:lang w:eastAsia="ru-RU"/>
              </w:rPr>
              <w:t>7. Основные меры правового регулирования в сфере  молодежной политики Богучанского района, направленные на достижение цели и (или) конечных результатов программы,  с обоснованием основных положений и сроков принятия  необходимых нормативных правовых актов</w:t>
            </w:r>
          </w:p>
          <w:p w:rsidR="008D446B" w:rsidRPr="008D446B" w:rsidRDefault="008D446B" w:rsidP="000D00C1">
            <w:pPr>
              <w:suppressAutoHyphens/>
              <w:spacing w:after="0" w:line="240" w:lineRule="auto"/>
              <w:jc w:val="center"/>
              <w:rPr>
                <w:rFonts w:ascii="Arial" w:eastAsia="Times New Roman" w:hAnsi="Arial" w:cs="Arial"/>
                <w:sz w:val="20"/>
                <w:szCs w:val="20"/>
                <w:lang w:eastAsia="ar-SA"/>
              </w:rPr>
            </w:pPr>
          </w:p>
          <w:p w:rsidR="008D446B" w:rsidRPr="008D446B" w:rsidRDefault="008D446B" w:rsidP="000D00C1">
            <w:pPr>
              <w:suppressAutoHyphens/>
              <w:autoSpaceDE w:val="0"/>
              <w:autoSpaceDN w:val="0"/>
              <w:adjustRightInd w:val="0"/>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xml:space="preserve">Основные меры правового регулирования в сфере «Молодежная политика» Богучанского района, направленные на достижение цели и (или) конечных результатов программы приведены в </w:t>
            </w:r>
            <w:hyperlink w:anchor="Par6994" w:history="1">
              <w:r w:rsidRPr="008D446B">
                <w:rPr>
                  <w:rFonts w:ascii="Arial" w:eastAsia="Times New Roman" w:hAnsi="Arial" w:cs="Arial"/>
                  <w:sz w:val="20"/>
                  <w:szCs w:val="20"/>
                  <w:lang w:eastAsia="ar-SA"/>
                </w:rPr>
                <w:t>приложении № 1</w:t>
              </w:r>
            </w:hyperlink>
            <w:r w:rsidRPr="008D446B">
              <w:rPr>
                <w:rFonts w:ascii="Arial" w:eastAsia="Times New Roman" w:hAnsi="Arial" w:cs="Arial"/>
                <w:sz w:val="20"/>
                <w:szCs w:val="20"/>
                <w:lang w:eastAsia="ar-SA"/>
              </w:rPr>
              <w:t xml:space="preserve"> к Программе.</w:t>
            </w:r>
          </w:p>
          <w:p w:rsidR="008D446B" w:rsidRPr="008D446B" w:rsidRDefault="008D446B" w:rsidP="000D00C1">
            <w:pPr>
              <w:suppressAutoHyphens/>
              <w:spacing w:after="0" w:line="240" w:lineRule="auto"/>
              <w:jc w:val="center"/>
              <w:rPr>
                <w:rFonts w:ascii="Arial" w:eastAsia="Times New Roman" w:hAnsi="Arial" w:cs="Arial"/>
                <w:sz w:val="20"/>
                <w:szCs w:val="20"/>
                <w:lang w:eastAsia="ar-SA"/>
              </w:rPr>
            </w:pPr>
          </w:p>
          <w:p w:rsidR="008D446B" w:rsidRPr="008D446B" w:rsidRDefault="008D446B" w:rsidP="000D00C1">
            <w:pPr>
              <w:suppressAutoHyphens/>
              <w:spacing w:after="0" w:line="240" w:lineRule="auto"/>
              <w:jc w:val="center"/>
              <w:rPr>
                <w:rFonts w:ascii="Arial" w:eastAsia="Times New Roman" w:hAnsi="Arial" w:cs="Arial"/>
                <w:sz w:val="20"/>
                <w:szCs w:val="20"/>
                <w:lang w:eastAsia="ar-SA"/>
              </w:rPr>
            </w:pPr>
            <w:r w:rsidRPr="008D446B">
              <w:rPr>
                <w:rFonts w:ascii="Arial" w:eastAsia="Times New Roman" w:hAnsi="Arial" w:cs="Arial"/>
                <w:sz w:val="20"/>
                <w:szCs w:val="20"/>
                <w:lang w:eastAsia="ar-SA"/>
              </w:rPr>
              <w:t xml:space="preserve">8. Информация о распределении планируемых расходов </w:t>
            </w:r>
            <w:r w:rsidRPr="008D446B">
              <w:rPr>
                <w:rFonts w:ascii="Arial" w:eastAsia="Times New Roman" w:hAnsi="Arial" w:cs="Arial"/>
                <w:sz w:val="20"/>
                <w:szCs w:val="20"/>
                <w:lang w:eastAsia="ru-RU"/>
              </w:rPr>
              <w:t>по подпрограммам с указанием главных распорядителей средств районного бюджета, а также по годам реализации программы</w:t>
            </w:r>
          </w:p>
          <w:p w:rsidR="008D446B" w:rsidRPr="008D446B" w:rsidRDefault="008D446B" w:rsidP="000D00C1">
            <w:pPr>
              <w:tabs>
                <w:tab w:val="left" w:pos="1134"/>
                <w:tab w:val="left" w:pos="1418"/>
              </w:tabs>
              <w:suppressAutoHyphens/>
              <w:autoSpaceDE w:val="0"/>
              <w:autoSpaceDN w:val="0"/>
              <w:adjustRightInd w:val="0"/>
              <w:spacing w:after="0" w:line="240" w:lineRule="auto"/>
              <w:ind w:left="360"/>
              <w:jc w:val="center"/>
              <w:outlineLvl w:val="1"/>
              <w:rPr>
                <w:rFonts w:ascii="Arial" w:eastAsia="Times New Roman" w:hAnsi="Arial" w:cs="Arial"/>
                <w:kern w:val="1"/>
                <w:sz w:val="20"/>
                <w:szCs w:val="20"/>
                <w:lang w:eastAsia="ru-RU"/>
              </w:rPr>
            </w:pPr>
          </w:p>
          <w:p w:rsidR="008D446B" w:rsidRPr="008D446B" w:rsidRDefault="008D446B" w:rsidP="000D00C1">
            <w:pPr>
              <w:suppressAutoHyphens/>
              <w:spacing w:after="0" w:line="240" w:lineRule="auto"/>
              <w:ind w:firstLine="709"/>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Распределение планируемых расходов по подпрограммам с указанием главных распорядителей средств районного бюджета, а также по годам реализации Программы приведено в приложении № 2  к Программе.</w:t>
            </w:r>
          </w:p>
          <w:p w:rsidR="008D446B" w:rsidRPr="008D446B" w:rsidRDefault="008D446B" w:rsidP="000D00C1">
            <w:pPr>
              <w:widowControl w:val="0"/>
              <w:suppressAutoHyphens/>
              <w:autoSpaceDE w:val="0"/>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rsidR="008D446B" w:rsidRPr="008D446B" w:rsidRDefault="008D446B" w:rsidP="000D00C1">
            <w:pPr>
              <w:suppressAutoHyphens/>
              <w:spacing w:after="0" w:line="240" w:lineRule="auto"/>
              <w:jc w:val="both"/>
              <w:rPr>
                <w:rFonts w:ascii="Arial" w:eastAsia="Times New Roman" w:hAnsi="Arial" w:cs="Arial"/>
                <w:sz w:val="20"/>
                <w:szCs w:val="20"/>
                <w:lang w:eastAsia="ar-SA"/>
              </w:rPr>
            </w:pPr>
          </w:p>
          <w:p w:rsidR="008D446B" w:rsidRPr="008D446B" w:rsidRDefault="008D446B" w:rsidP="000D00C1">
            <w:pPr>
              <w:suppressAutoHyphens/>
              <w:spacing w:after="0" w:line="240" w:lineRule="auto"/>
              <w:jc w:val="center"/>
              <w:rPr>
                <w:rFonts w:ascii="Arial" w:eastAsia="Times New Roman" w:hAnsi="Arial" w:cs="Arial"/>
                <w:sz w:val="20"/>
                <w:szCs w:val="20"/>
                <w:lang w:eastAsia="ar-SA"/>
              </w:rPr>
            </w:pPr>
            <w:r w:rsidRPr="008D446B">
              <w:rPr>
                <w:rFonts w:ascii="Arial" w:eastAsia="Times New Roman" w:hAnsi="Arial" w:cs="Arial"/>
                <w:sz w:val="20"/>
                <w:szCs w:val="20"/>
                <w:lang w:eastAsia="ar-SA"/>
              </w:rPr>
              <w:t>9. Информация о ресурсном обеспечении и прогнозной оценке расходов на реализацию целей муниципальной программы с учетом источников финансирования</w:t>
            </w:r>
          </w:p>
          <w:p w:rsidR="008D446B" w:rsidRPr="008D446B" w:rsidRDefault="008D446B" w:rsidP="000D00C1">
            <w:pPr>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p>
          <w:p w:rsidR="008D446B" w:rsidRPr="008D446B" w:rsidRDefault="008D446B" w:rsidP="000D00C1">
            <w:pPr>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Источниками финансирования мероприятий Программы являются средства федерального, краевого и районного бюджетов.</w:t>
            </w:r>
          </w:p>
          <w:p w:rsidR="008D446B" w:rsidRPr="008D446B" w:rsidRDefault="008D446B" w:rsidP="000D00C1">
            <w:pPr>
              <w:suppressAutoHyphens/>
              <w:spacing w:after="0" w:line="240" w:lineRule="auto"/>
              <w:ind w:firstLine="709"/>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Объем бюджетных ассигнований на реализацию мероприятий   Программы, в том числе ресурсное обеспечение и прогнозная оценка расходов на реализацию целей Программы с учетом источников финансирования, по уровням бюджетной системы, представлено в приложении № 3 к Программе.</w:t>
            </w:r>
          </w:p>
          <w:p w:rsidR="008D446B" w:rsidRPr="008D446B" w:rsidRDefault="008D446B" w:rsidP="000D00C1">
            <w:pPr>
              <w:tabs>
                <w:tab w:val="left" w:pos="1418"/>
              </w:tabs>
              <w:suppressAutoHyphens/>
              <w:autoSpaceDE w:val="0"/>
              <w:autoSpaceDN w:val="0"/>
              <w:adjustRightInd w:val="0"/>
              <w:spacing w:after="0" w:line="240" w:lineRule="auto"/>
              <w:ind w:firstLine="720"/>
              <w:jc w:val="center"/>
              <w:outlineLvl w:val="1"/>
              <w:rPr>
                <w:rFonts w:ascii="Arial" w:eastAsia="Times New Roman" w:hAnsi="Arial" w:cs="Arial"/>
                <w:sz w:val="20"/>
                <w:szCs w:val="20"/>
                <w:lang w:eastAsia="ar-SA"/>
              </w:rPr>
            </w:pPr>
          </w:p>
          <w:p w:rsidR="008D446B" w:rsidRPr="008D446B" w:rsidRDefault="008D446B" w:rsidP="000D00C1">
            <w:pPr>
              <w:tabs>
                <w:tab w:val="left" w:pos="1418"/>
              </w:tabs>
              <w:suppressAutoHyphens/>
              <w:autoSpaceDE w:val="0"/>
              <w:autoSpaceDN w:val="0"/>
              <w:adjustRightInd w:val="0"/>
              <w:spacing w:after="0" w:line="240" w:lineRule="auto"/>
              <w:ind w:firstLine="720"/>
              <w:jc w:val="center"/>
              <w:outlineLvl w:val="1"/>
              <w:rPr>
                <w:rFonts w:ascii="Arial" w:eastAsia="Times New Roman" w:hAnsi="Arial" w:cs="Arial"/>
                <w:sz w:val="20"/>
                <w:szCs w:val="20"/>
                <w:lang w:eastAsia="ar-SA"/>
              </w:rPr>
            </w:pPr>
            <w:r w:rsidRPr="008D446B">
              <w:rPr>
                <w:rFonts w:ascii="Arial" w:eastAsia="Times New Roman" w:hAnsi="Arial" w:cs="Arial"/>
                <w:sz w:val="20"/>
                <w:szCs w:val="20"/>
                <w:lang w:eastAsia="ar-SA"/>
              </w:rPr>
              <w:t>11. Прогноз сводных показателей муниципальных заданий</w:t>
            </w:r>
          </w:p>
          <w:p w:rsidR="008D446B" w:rsidRPr="008D446B" w:rsidRDefault="008D446B" w:rsidP="000D00C1">
            <w:pPr>
              <w:tabs>
                <w:tab w:val="left" w:pos="1418"/>
              </w:tabs>
              <w:suppressAutoHyphens/>
              <w:autoSpaceDE w:val="0"/>
              <w:autoSpaceDN w:val="0"/>
              <w:adjustRightInd w:val="0"/>
              <w:spacing w:after="0" w:line="240" w:lineRule="auto"/>
              <w:ind w:firstLine="720"/>
              <w:jc w:val="center"/>
              <w:outlineLvl w:val="1"/>
              <w:rPr>
                <w:rFonts w:ascii="Arial" w:eastAsia="Times New Roman" w:hAnsi="Arial" w:cs="Arial"/>
                <w:i/>
                <w:iCs/>
                <w:sz w:val="20"/>
                <w:szCs w:val="20"/>
                <w:lang w:eastAsia="ar-SA"/>
              </w:rPr>
            </w:pPr>
          </w:p>
          <w:p w:rsidR="008D446B" w:rsidRPr="008D446B" w:rsidRDefault="008D446B" w:rsidP="000D00C1">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proofErr w:type="gramStart"/>
            <w:r w:rsidRPr="008D446B">
              <w:rPr>
                <w:rFonts w:ascii="Arial" w:eastAsia="Times New Roman" w:hAnsi="Arial" w:cs="Arial"/>
                <w:sz w:val="20"/>
                <w:szCs w:val="20"/>
                <w:lang w:eastAsia="ar-SA"/>
              </w:rPr>
              <w:t>В рамках реализации программы планируется оказание муниципальным бюджетным учреждением «Центр социализации и досуга молодежи» муниципальных услуг (выполнение работ) на основании Распоряжения Правительства Красноярского края от 27 декабря 2017 года № 961-р «Об утверждении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w:t>
            </w:r>
            <w:proofErr w:type="gramEnd"/>
            <w:r w:rsidRPr="008D446B">
              <w:rPr>
                <w:rFonts w:ascii="Arial" w:eastAsia="Times New Roman" w:hAnsi="Arial" w:cs="Arial"/>
                <w:sz w:val="20"/>
                <w:szCs w:val="20"/>
                <w:lang w:eastAsia="ar-SA"/>
              </w:rPr>
              <w:t xml:space="preserve"> Красноярского края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Красноярского края». </w:t>
            </w:r>
          </w:p>
          <w:p w:rsidR="008D446B" w:rsidRPr="008D446B" w:rsidRDefault="008D446B" w:rsidP="000D00C1">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lastRenderedPageBreak/>
              <w:t xml:space="preserve">Прогноз сводных показателей муниципальных заданий на оказание муниципальных услуг приведен в </w:t>
            </w:r>
            <w:hyperlink w:anchor="Par7732" w:history="1">
              <w:r w:rsidRPr="008D446B">
                <w:rPr>
                  <w:rFonts w:ascii="Arial" w:eastAsia="Times New Roman" w:hAnsi="Arial" w:cs="Arial"/>
                  <w:sz w:val="20"/>
                  <w:szCs w:val="20"/>
                  <w:lang w:eastAsia="ar-SA"/>
                </w:rPr>
                <w:t>приложении № 4</w:t>
              </w:r>
            </w:hyperlink>
            <w:r w:rsidRPr="008D446B">
              <w:rPr>
                <w:rFonts w:ascii="Arial" w:eastAsia="Times New Roman" w:hAnsi="Arial" w:cs="Arial"/>
                <w:sz w:val="20"/>
                <w:szCs w:val="20"/>
                <w:lang w:eastAsia="ar-SA"/>
              </w:rPr>
              <w:t xml:space="preserve"> к Программе.</w:t>
            </w:r>
          </w:p>
          <w:tbl>
            <w:tblPr>
              <w:tblW w:w="5000" w:type="pct"/>
              <w:tblLook w:val="04A0"/>
            </w:tblPr>
            <w:tblGrid>
              <w:gridCol w:w="9355"/>
            </w:tblGrid>
            <w:tr w:rsidR="008D446B" w:rsidRPr="008D446B" w:rsidTr="000D00C1">
              <w:trPr>
                <w:trHeight w:val="20"/>
              </w:trPr>
              <w:tc>
                <w:tcPr>
                  <w:tcW w:w="5000" w:type="pct"/>
                  <w:tcBorders>
                    <w:top w:val="nil"/>
                    <w:left w:val="nil"/>
                    <w:right w:val="nil"/>
                  </w:tcBorders>
                  <w:shd w:val="clear" w:color="000000" w:fill="FFFFFF"/>
                  <w:noWrap/>
                  <w:vAlign w:val="bottom"/>
                  <w:hideMark/>
                </w:tcPr>
                <w:p w:rsidR="008D446B" w:rsidRPr="008D446B" w:rsidRDefault="008D446B" w:rsidP="000D00C1">
                  <w:pPr>
                    <w:spacing w:after="0"/>
                    <w:rPr>
                      <w:rFonts w:ascii="Arial" w:eastAsia="Times New Roman" w:hAnsi="Arial" w:cs="Arial"/>
                      <w:sz w:val="18"/>
                      <w:szCs w:val="18"/>
                      <w:lang w:eastAsia="ru-RU"/>
                    </w:rPr>
                  </w:pPr>
                  <w:r w:rsidRPr="008D446B">
                    <w:rPr>
                      <w:rFonts w:ascii="Arial" w:eastAsia="Times New Roman" w:hAnsi="Arial" w:cs="Arial"/>
                      <w:sz w:val="18"/>
                      <w:szCs w:val="18"/>
                      <w:lang w:eastAsia="ru-RU"/>
                    </w:rPr>
                    <w:t> </w:t>
                  </w:r>
                </w:p>
                <w:p w:rsidR="008D446B" w:rsidRPr="008D446B" w:rsidRDefault="008D446B" w:rsidP="000D00C1">
                  <w:pPr>
                    <w:spacing w:after="0"/>
                    <w:jc w:val="right"/>
                    <w:rPr>
                      <w:rFonts w:ascii="Arial" w:eastAsia="Times New Roman" w:hAnsi="Arial" w:cs="Arial"/>
                      <w:sz w:val="18"/>
                      <w:szCs w:val="18"/>
                      <w:lang w:eastAsia="ru-RU"/>
                    </w:rPr>
                  </w:pPr>
                  <w:r w:rsidRPr="008D446B">
                    <w:rPr>
                      <w:rFonts w:ascii="Arial" w:eastAsia="Times New Roman" w:hAnsi="Arial" w:cs="Arial"/>
                      <w:sz w:val="18"/>
                      <w:szCs w:val="18"/>
                      <w:lang w:eastAsia="ru-RU"/>
                    </w:rPr>
                    <w:t xml:space="preserve">Приложение № 1 </w:t>
                  </w:r>
                </w:p>
                <w:p w:rsidR="008D446B" w:rsidRPr="008D446B" w:rsidRDefault="008D446B" w:rsidP="000D00C1">
                  <w:pPr>
                    <w:spacing w:after="0"/>
                    <w:jc w:val="right"/>
                    <w:rPr>
                      <w:rFonts w:ascii="Arial" w:eastAsia="Times New Roman" w:hAnsi="Arial" w:cs="Arial"/>
                      <w:sz w:val="18"/>
                      <w:szCs w:val="18"/>
                      <w:lang w:eastAsia="ru-RU"/>
                    </w:rPr>
                  </w:pPr>
                  <w:r w:rsidRPr="008D446B">
                    <w:rPr>
                      <w:rFonts w:ascii="Arial" w:eastAsia="Times New Roman" w:hAnsi="Arial" w:cs="Arial"/>
                      <w:sz w:val="18"/>
                      <w:szCs w:val="18"/>
                      <w:lang w:eastAsia="ru-RU"/>
                    </w:rPr>
                    <w:t xml:space="preserve">к паспорту муниципальной программы </w:t>
                  </w:r>
                </w:p>
                <w:p w:rsidR="008D446B" w:rsidRPr="008D446B" w:rsidRDefault="008D446B" w:rsidP="000D00C1">
                  <w:pPr>
                    <w:spacing w:after="0"/>
                    <w:jc w:val="right"/>
                    <w:rPr>
                      <w:rFonts w:ascii="Arial" w:eastAsia="Times New Roman" w:hAnsi="Arial" w:cs="Arial"/>
                      <w:sz w:val="18"/>
                      <w:szCs w:val="18"/>
                      <w:lang w:eastAsia="ru-RU"/>
                    </w:rPr>
                  </w:pPr>
                  <w:r w:rsidRPr="008D446B">
                    <w:rPr>
                      <w:rFonts w:ascii="Arial" w:eastAsia="Times New Roman" w:hAnsi="Arial" w:cs="Arial"/>
                      <w:sz w:val="18"/>
                      <w:szCs w:val="18"/>
                      <w:lang w:eastAsia="ru-RU"/>
                    </w:rPr>
                    <w:t>"Молодежь Приангарья"</w:t>
                  </w:r>
                </w:p>
                <w:p w:rsidR="008D446B" w:rsidRPr="008D446B" w:rsidRDefault="008D446B" w:rsidP="000D00C1">
                  <w:pPr>
                    <w:spacing w:after="0"/>
                    <w:rPr>
                      <w:rFonts w:ascii="Arial" w:eastAsia="Times New Roman" w:hAnsi="Arial" w:cs="Arial"/>
                      <w:sz w:val="18"/>
                      <w:szCs w:val="18"/>
                      <w:lang w:eastAsia="ru-RU"/>
                    </w:rPr>
                  </w:pPr>
                  <w:r w:rsidRPr="008D446B">
                    <w:rPr>
                      <w:rFonts w:ascii="Arial" w:eastAsia="Times New Roman" w:hAnsi="Arial" w:cs="Arial"/>
                      <w:sz w:val="18"/>
                      <w:szCs w:val="18"/>
                      <w:lang w:eastAsia="ru-RU"/>
                    </w:rPr>
                    <w:t> </w:t>
                  </w:r>
                </w:p>
                <w:p w:rsidR="008D446B" w:rsidRPr="008D446B" w:rsidRDefault="008D446B" w:rsidP="000D00C1">
                  <w:pPr>
                    <w:spacing w:after="0" w:line="240" w:lineRule="auto"/>
                    <w:jc w:val="center"/>
                    <w:rPr>
                      <w:rFonts w:ascii="Arial" w:eastAsia="Times New Roman" w:hAnsi="Arial" w:cs="Arial"/>
                      <w:sz w:val="18"/>
                      <w:szCs w:val="18"/>
                      <w:lang w:eastAsia="ru-RU"/>
                    </w:rPr>
                  </w:pPr>
                  <w:r w:rsidRPr="008D446B">
                    <w:rPr>
                      <w:rFonts w:ascii="Arial" w:eastAsia="Times New Roman" w:hAnsi="Arial" w:cs="Arial"/>
                      <w:sz w:val="20"/>
                      <w:szCs w:val="18"/>
                      <w:lang w:eastAsia="ru-RU"/>
                    </w:rPr>
                    <w:t>Цель, целевые показатели, задачи, показатели результативности (показатели развития отрасли, вида экономической деятельности)</w:t>
                  </w:r>
                </w:p>
              </w:tc>
            </w:tr>
          </w:tbl>
          <w:p w:rsidR="008D446B" w:rsidRPr="008D446B" w:rsidRDefault="008D446B" w:rsidP="000D00C1">
            <w:pPr>
              <w:spacing w:line="240" w:lineRule="auto"/>
              <w:rPr>
                <w:rFonts w:ascii="Arial" w:eastAsia="Times New Roman" w:hAnsi="Arial" w:cs="Arial"/>
                <w:sz w:val="16"/>
                <w:szCs w:val="16"/>
                <w:lang w:eastAsia="ru-RU"/>
              </w:rPr>
            </w:pPr>
          </w:p>
          <w:tbl>
            <w:tblPr>
              <w:tblW w:w="5000" w:type="pct"/>
              <w:tblLook w:val="04A0"/>
            </w:tblPr>
            <w:tblGrid>
              <w:gridCol w:w="450"/>
              <w:gridCol w:w="2759"/>
              <w:gridCol w:w="920"/>
              <w:gridCol w:w="965"/>
              <w:gridCol w:w="1238"/>
              <w:gridCol w:w="602"/>
              <w:gridCol w:w="775"/>
              <w:gridCol w:w="775"/>
              <w:gridCol w:w="861"/>
            </w:tblGrid>
            <w:tr w:rsidR="008D446B" w:rsidRPr="008D446B" w:rsidTr="000D00C1">
              <w:trPr>
                <w:trHeight w:val="20"/>
              </w:trPr>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 </w:t>
                  </w:r>
                  <w:proofErr w:type="gramStart"/>
                  <w:r w:rsidRPr="008D446B">
                    <w:rPr>
                      <w:rFonts w:ascii="Arial" w:eastAsia="Times New Roman" w:hAnsi="Arial" w:cs="Arial"/>
                      <w:sz w:val="14"/>
                      <w:szCs w:val="14"/>
                      <w:lang w:eastAsia="ru-RU"/>
                    </w:rPr>
                    <w:t>п</w:t>
                  </w:r>
                  <w:proofErr w:type="gramEnd"/>
                  <w:r w:rsidRPr="008D446B">
                    <w:rPr>
                      <w:rFonts w:ascii="Arial" w:eastAsia="Times New Roman" w:hAnsi="Arial" w:cs="Arial"/>
                      <w:sz w:val="14"/>
                      <w:szCs w:val="14"/>
                      <w:lang w:eastAsia="ru-RU"/>
                    </w:rPr>
                    <w:t>/п</w:t>
                  </w:r>
                </w:p>
              </w:tc>
              <w:tc>
                <w:tcPr>
                  <w:tcW w:w="1487" w:type="pct"/>
                  <w:tcBorders>
                    <w:top w:val="single" w:sz="4" w:space="0" w:color="auto"/>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Цель, целевые показатели, задачи, показатели результативности</w:t>
                  </w:r>
                </w:p>
              </w:tc>
              <w:tc>
                <w:tcPr>
                  <w:tcW w:w="452" w:type="pct"/>
                  <w:tcBorders>
                    <w:top w:val="single" w:sz="4" w:space="0" w:color="auto"/>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ед. измерения</w:t>
                  </w:r>
                </w:p>
              </w:tc>
              <w:tc>
                <w:tcPr>
                  <w:tcW w:w="527" w:type="pct"/>
                  <w:tcBorders>
                    <w:top w:val="single" w:sz="4" w:space="0" w:color="auto"/>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Весовой показатель</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Источник информации</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2023</w:t>
                  </w:r>
                </w:p>
              </w:tc>
              <w:tc>
                <w:tcPr>
                  <w:tcW w:w="425" w:type="pct"/>
                  <w:tcBorders>
                    <w:top w:val="single" w:sz="4" w:space="0" w:color="auto"/>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2024</w:t>
                  </w:r>
                </w:p>
              </w:tc>
              <w:tc>
                <w:tcPr>
                  <w:tcW w:w="425" w:type="pct"/>
                  <w:tcBorders>
                    <w:top w:val="single" w:sz="4" w:space="0" w:color="auto"/>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2025</w:t>
                  </w:r>
                </w:p>
              </w:tc>
              <w:tc>
                <w:tcPr>
                  <w:tcW w:w="471" w:type="pct"/>
                  <w:tcBorders>
                    <w:top w:val="single" w:sz="4" w:space="0" w:color="auto"/>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2026</w:t>
                  </w:r>
                </w:p>
              </w:tc>
            </w:tr>
            <w:tr w:rsidR="008D446B" w:rsidRPr="008D446B" w:rsidTr="000D00C1">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Цель: Создание условий для развития потенциала молодежи и его реализации в интересах развития Богучанского района </w:t>
                  </w:r>
                </w:p>
              </w:tc>
            </w:tr>
            <w:tr w:rsidR="008D446B" w:rsidRPr="008D446B" w:rsidTr="000D00C1">
              <w:trPr>
                <w:trHeight w:val="20"/>
              </w:trPr>
              <w:tc>
                <w:tcPr>
                  <w:tcW w:w="228" w:type="pct"/>
                  <w:tcBorders>
                    <w:top w:val="nil"/>
                    <w:left w:val="single" w:sz="4" w:space="0" w:color="auto"/>
                    <w:bottom w:val="single" w:sz="4" w:space="0" w:color="auto"/>
                    <w:right w:val="single" w:sz="4" w:space="0" w:color="auto"/>
                  </w:tcBorders>
                  <w:shd w:val="clear" w:color="000000" w:fill="FFFFFF"/>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w:t>
                  </w:r>
                </w:p>
              </w:tc>
              <w:tc>
                <w:tcPr>
                  <w:tcW w:w="1487" w:type="pct"/>
                  <w:tcBorders>
                    <w:top w:val="nil"/>
                    <w:left w:val="nil"/>
                    <w:bottom w:val="single" w:sz="4" w:space="0" w:color="auto"/>
                    <w:right w:val="single" w:sz="4" w:space="0" w:color="auto"/>
                  </w:tcBorders>
                  <w:shd w:val="clear" w:color="auto" w:fill="auto"/>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Удельный вес молодых граждан, проживающих в Богучанском районе, вовлеченных в реализацию социально-экономических проектов </w:t>
                  </w:r>
                </w:p>
              </w:tc>
              <w:tc>
                <w:tcPr>
                  <w:tcW w:w="452"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27"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653" w:type="pct"/>
                  <w:tcBorders>
                    <w:top w:val="nil"/>
                    <w:left w:val="nil"/>
                    <w:bottom w:val="single" w:sz="4" w:space="0" w:color="auto"/>
                    <w:right w:val="single" w:sz="4" w:space="0" w:color="auto"/>
                  </w:tcBorders>
                  <w:shd w:val="clear" w:color="000000" w:fill="FFFFFF"/>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Ведомственная отчетность</w:t>
                  </w:r>
                </w:p>
              </w:tc>
              <w:tc>
                <w:tcPr>
                  <w:tcW w:w="332"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36,50</w:t>
                  </w:r>
                </w:p>
              </w:tc>
              <w:tc>
                <w:tcPr>
                  <w:tcW w:w="425"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36,50</w:t>
                  </w:r>
                </w:p>
              </w:tc>
              <w:tc>
                <w:tcPr>
                  <w:tcW w:w="425"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36,50</w:t>
                  </w:r>
                </w:p>
              </w:tc>
              <w:tc>
                <w:tcPr>
                  <w:tcW w:w="471"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36,50</w:t>
                  </w:r>
                </w:p>
              </w:tc>
            </w:tr>
            <w:tr w:rsidR="008D446B" w:rsidRPr="008D446B" w:rsidTr="000D00C1">
              <w:trPr>
                <w:trHeight w:val="20"/>
              </w:trPr>
              <w:tc>
                <w:tcPr>
                  <w:tcW w:w="228" w:type="pct"/>
                  <w:tcBorders>
                    <w:top w:val="nil"/>
                    <w:left w:val="single" w:sz="4" w:space="0" w:color="auto"/>
                    <w:bottom w:val="single" w:sz="4" w:space="0" w:color="auto"/>
                    <w:right w:val="single" w:sz="4" w:space="0" w:color="auto"/>
                  </w:tcBorders>
                  <w:shd w:val="clear" w:color="000000" w:fill="FFFFFF"/>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w:t>
                  </w:r>
                </w:p>
              </w:tc>
              <w:tc>
                <w:tcPr>
                  <w:tcW w:w="1487" w:type="pct"/>
                  <w:tcBorders>
                    <w:top w:val="nil"/>
                    <w:left w:val="nil"/>
                    <w:bottom w:val="single" w:sz="4" w:space="0" w:color="auto"/>
                    <w:right w:val="single" w:sz="4" w:space="0" w:color="auto"/>
                  </w:tcBorders>
                  <w:shd w:val="clear" w:color="auto" w:fill="auto"/>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Удельный вес благополучателей – граждан, проживающих в Богучанском районе, получающих безвозмездные услуги от участников молодежных социально-экономических проектов </w:t>
                  </w:r>
                </w:p>
              </w:tc>
              <w:tc>
                <w:tcPr>
                  <w:tcW w:w="452"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27"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653" w:type="pct"/>
                  <w:tcBorders>
                    <w:top w:val="nil"/>
                    <w:left w:val="nil"/>
                    <w:bottom w:val="single" w:sz="4" w:space="0" w:color="auto"/>
                    <w:right w:val="single" w:sz="4" w:space="0" w:color="auto"/>
                  </w:tcBorders>
                  <w:shd w:val="clear" w:color="000000" w:fill="FFFFFF"/>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Ведомственная отчетность</w:t>
                  </w:r>
                </w:p>
              </w:tc>
              <w:tc>
                <w:tcPr>
                  <w:tcW w:w="332"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40</w:t>
                  </w:r>
                </w:p>
              </w:tc>
              <w:tc>
                <w:tcPr>
                  <w:tcW w:w="425"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40</w:t>
                  </w:r>
                </w:p>
              </w:tc>
              <w:tc>
                <w:tcPr>
                  <w:tcW w:w="425"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40</w:t>
                  </w:r>
                </w:p>
              </w:tc>
              <w:tc>
                <w:tcPr>
                  <w:tcW w:w="471"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40</w:t>
                  </w:r>
                </w:p>
              </w:tc>
            </w:tr>
            <w:tr w:rsidR="008D446B" w:rsidRPr="008D446B" w:rsidTr="000D00C1">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Задача 1. Создание условий успешной социализации и эффективной самореализации молодежи Богучанского района</w:t>
                  </w:r>
                </w:p>
              </w:tc>
            </w:tr>
            <w:tr w:rsidR="008D446B" w:rsidRPr="008D446B" w:rsidTr="000D00C1">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Подпрограмма 1 «Вовлечение молодежи Богучанского района в социальную практику»</w:t>
                  </w:r>
                </w:p>
              </w:tc>
            </w:tr>
            <w:tr w:rsidR="008D446B" w:rsidRPr="008D446B" w:rsidTr="000D00C1">
              <w:trPr>
                <w:trHeight w:val="20"/>
              </w:trPr>
              <w:tc>
                <w:tcPr>
                  <w:tcW w:w="228" w:type="pct"/>
                  <w:tcBorders>
                    <w:top w:val="nil"/>
                    <w:left w:val="single" w:sz="4" w:space="0" w:color="auto"/>
                    <w:bottom w:val="single" w:sz="4" w:space="0" w:color="auto"/>
                    <w:right w:val="single" w:sz="4" w:space="0" w:color="auto"/>
                  </w:tcBorders>
                  <w:shd w:val="clear" w:color="000000" w:fill="FFFFFF"/>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1.1.</w:t>
                  </w:r>
                </w:p>
              </w:tc>
              <w:tc>
                <w:tcPr>
                  <w:tcW w:w="1487" w:type="pct"/>
                  <w:tcBorders>
                    <w:top w:val="nil"/>
                    <w:left w:val="nil"/>
                    <w:bottom w:val="single" w:sz="4" w:space="0" w:color="auto"/>
                    <w:right w:val="single" w:sz="4" w:space="0" w:color="auto"/>
                  </w:tcBorders>
                  <w:shd w:val="clear" w:color="auto" w:fill="auto"/>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Количество социально-экономических проектов, реализуемых молодежью </w:t>
                  </w:r>
                </w:p>
              </w:tc>
              <w:tc>
                <w:tcPr>
                  <w:tcW w:w="452"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proofErr w:type="gramStart"/>
                  <w:r w:rsidRPr="008D446B">
                    <w:rPr>
                      <w:rFonts w:ascii="Arial" w:eastAsia="Times New Roman" w:hAnsi="Arial" w:cs="Arial"/>
                      <w:sz w:val="14"/>
                      <w:szCs w:val="14"/>
                      <w:lang w:eastAsia="ru-RU"/>
                    </w:rPr>
                    <w:t>ед</w:t>
                  </w:r>
                  <w:proofErr w:type="gramEnd"/>
                </w:p>
              </w:tc>
              <w:tc>
                <w:tcPr>
                  <w:tcW w:w="527"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0,20</w:t>
                  </w:r>
                </w:p>
              </w:tc>
              <w:tc>
                <w:tcPr>
                  <w:tcW w:w="653"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Ведомственная отчетность</w:t>
                  </w:r>
                </w:p>
              </w:tc>
              <w:tc>
                <w:tcPr>
                  <w:tcW w:w="332"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6</w:t>
                  </w:r>
                </w:p>
              </w:tc>
              <w:tc>
                <w:tcPr>
                  <w:tcW w:w="425"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6</w:t>
                  </w:r>
                </w:p>
              </w:tc>
              <w:tc>
                <w:tcPr>
                  <w:tcW w:w="425"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6</w:t>
                  </w:r>
                </w:p>
              </w:tc>
              <w:tc>
                <w:tcPr>
                  <w:tcW w:w="471"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6</w:t>
                  </w:r>
                </w:p>
              </w:tc>
            </w:tr>
            <w:tr w:rsidR="008D446B" w:rsidRPr="008D446B" w:rsidTr="000D00C1">
              <w:trPr>
                <w:trHeight w:val="20"/>
              </w:trPr>
              <w:tc>
                <w:tcPr>
                  <w:tcW w:w="228" w:type="pct"/>
                  <w:tcBorders>
                    <w:top w:val="nil"/>
                    <w:left w:val="single" w:sz="4" w:space="0" w:color="auto"/>
                    <w:bottom w:val="single" w:sz="4" w:space="0" w:color="auto"/>
                    <w:right w:val="single" w:sz="4" w:space="0" w:color="auto"/>
                  </w:tcBorders>
                  <w:shd w:val="clear" w:color="000000" w:fill="FFFFFF"/>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1.2.</w:t>
                  </w:r>
                </w:p>
              </w:tc>
              <w:tc>
                <w:tcPr>
                  <w:tcW w:w="1487" w:type="pct"/>
                  <w:tcBorders>
                    <w:top w:val="nil"/>
                    <w:left w:val="nil"/>
                    <w:bottom w:val="single" w:sz="4" w:space="0" w:color="auto"/>
                    <w:right w:val="single" w:sz="4" w:space="0" w:color="auto"/>
                  </w:tcBorders>
                  <w:shd w:val="clear" w:color="auto" w:fill="auto"/>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Доля молодежи, получившей информационные услуги</w:t>
                  </w:r>
                </w:p>
              </w:tc>
              <w:tc>
                <w:tcPr>
                  <w:tcW w:w="452"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27"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0,20</w:t>
                  </w:r>
                </w:p>
              </w:tc>
              <w:tc>
                <w:tcPr>
                  <w:tcW w:w="653"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Ведомственная отчетность</w:t>
                  </w:r>
                </w:p>
              </w:tc>
              <w:tc>
                <w:tcPr>
                  <w:tcW w:w="332"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60</w:t>
                  </w:r>
                </w:p>
              </w:tc>
              <w:tc>
                <w:tcPr>
                  <w:tcW w:w="425"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60</w:t>
                  </w:r>
                </w:p>
              </w:tc>
              <w:tc>
                <w:tcPr>
                  <w:tcW w:w="425"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60</w:t>
                  </w:r>
                </w:p>
              </w:tc>
              <w:tc>
                <w:tcPr>
                  <w:tcW w:w="471"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60</w:t>
                  </w:r>
                </w:p>
              </w:tc>
            </w:tr>
            <w:tr w:rsidR="008D446B" w:rsidRPr="008D446B" w:rsidTr="000D00C1">
              <w:trPr>
                <w:trHeight w:val="20"/>
              </w:trPr>
              <w:tc>
                <w:tcPr>
                  <w:tcW w:w="228" w:type="pct"/>
                  <w:tcBorders>
                    <w:top w:val="nil"/>
                    <w:left w:val="single" w:sz="4" w:space="0" w:color="auto"/>
                    <w:bottom w:val="single" w:sz="4" w:space="0" w:color="auto"/>
                    <w:right w:val="single" w:sz="4" w:space="0" w:color="auto"/>
                  </w:tcBorders>
                  <w:shd w:val="clear" w:color="000000" w:fill="FFFFFF"/>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1.3.</w:t>
                  </w:r>
                </w:p>
              </w:tc>
              <w:tc>
                <w:tcPr>
                  <w:tcW w:w="1487" w:type="pct"/>
                  <w:tcBorders>
                    <w:top w:val="nil"/>
                    <w:left w:val="nil"/>
                    <w:bottom w:val="single" w:sz="4" w:space="0" w:color="auto"/>
                    <w:right w:val="single" w:sz="4" w:space="0" w:color="auto"/>
                  </w:tcBorders>
                  <w:shd w:val="clear" w:color="auto" w:fill="auto"/>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Количество созданных временных рабочих мест для несовершеннолетних граждан, проживающих в Богучанском районе</w:t>
                  </w:r>
                </w:p>
              </w:tc>
              <w:tc>
                <w:tcPr>
                  <w:tcW w:w="452"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ед.</w:t>
                  </w:r>
                </w:p>
              </w:tc>
              <w:tc>
                <w:tcPr>
                  <w:tcW w:w="527"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0,10</w:t>
                  </w:r>
                </w:p>
              </w:tc>
              <w:tc>
                <w:tcPr>
                  <w:tcW w:w="653"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Ведомственная отчетность</w:t>
                  </w:r>
                </w:p>
              </w:tc>
              <w:tc>
                <w:tcPr>
                  <w:tcW w:w="332"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144</w:t>
                  </w:r>
                </w:p>
              </w:tc>
              <w:tc>
                <w:tcPr>
                  <w:tcW w:w="425"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144</w:t>
                  </w:r>
                </w:p>
              </w:tc>
              <w:tc>
                <w:tcPr>
                  <w:tcW w:w="425"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144</w:t>
                  </w:r>
                </w:p>
              </w:tc>
              <w:tc>
                <w:tcPr>
                  <w:tcW w:w="471"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144</w:t>
                  </w:r>
                </w:p>
              </w:tc>
            </w:tr>
            <w:tr w:rsidR="008D446B" w:rsidRPr="008D446B" w:rsidTr="000D00C1">
              <w:trPr>
                <w:trHeight w:val="20"/>
              </w:trPr>
              <w:tc>
                <w:tcPr>
                  <w:tcW w:w="5000" w:type="pct"/>
                  <w:gridSpan w:val="9"/>
                  <w:tcBorders>
                    <w:top w:val="single" w:sz="4" w:space="0" w:color="auto"/>
                    <w:left w:val="single" w:sz="4" w:space="0" w:color="auto"/>
                    <w:bottom w:val="nil"/>
                    <w:right w:val="single" w:sz="4" w:space="0" w:color="000000"/>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Задача 2. Создание условий для  дальнейшего развития и совершенствования системы   патриотического воспитания</w:t>
                  </w:r>
                </w:p>
              </w:tc>
            </w:tr>
            <w:tr w:rsidR="008D446B" w:rsidRPr="008D446B" w:rsidTr="000D00C1">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Подпрограмма 2 «Патриотическое воспитание молодежи Богучанского района» </w:t>
                  </w:r>
                </w:p>
              </w:tc>
            </w:tr>
            <w:tr w:rsidR="008D446B" w:rsidRPr="008D446B" w:rsidTr="000D00C1">
              <w:trPr>
                <w:trHeight w:val="20"/>
              </w:trPr>
              <w:tc>
                <w:tcPr>
                  <w:tcW w:w="228" w:type="pct"/>
                  <w:tcBorders>
                    <w:top w:val="nil"/>
                    <w:left w:val="single" w:sz="4" w:space="0" w:color="auto"/>
                    <w:bottom w:val="single" w:sz="4" w:space="0" w:color="auto"/>
                    <w:right w:val="single" w:sz="4" w:space="0" w:color="auto"/>
                  </w:tcBorders>
                  <w:shd w:val="clear" w:color="000000" w:fill="FFFFFF"/>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2.1.</w:t>
                  </w:r>
                </w:p>
              </w:tc>
              <w:tc>
                <w:tcPr>
                  <w:tcW w:w="1487" w:type="pct"/>
                  <w:tcBorders>
                    <w:top w:val="nil"/>
                    <w:left w:val="nil"/>
                    <w:bottom w:val="single" w:sz="4" w:space="0" w:color="auto"/>
                    <w:right w:val="single" w:sz="4" w:space="0" w:color="auto"/>
                  </w:tcBorders>
                  <w:shd w:val="clear" w:color="auto" w:fill="auto"/>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Удельный вес молодых граждан, проживающих в Богучанском районе, вовлеченных в деятельность патриотической направленности, в их общей численности</w:t>
                  </w:r>
                </w:p>
              </w:tc>
              <w:tc>
                <w:tcPr>
                  <w:tcW w:w="452"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27"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0,10</w:t>
                  </w:r>
                </w:p>
              </w:tc>
              <w:tc>
                <w:tcPr>
                  <w:tcW w:w="653" w:type="pct"/>
                  <w:tcBorders>
                    <w:top w:val="nil"/>
                    <w:left w:val="nil"/>
                    <w:bottom w:val="single" w:sz="4" w:space="0" w:color="auto"/>
                    <w:right w:val="single" w:sz="4" w:space="0" w:color="auto"/>
                  </w:tcBorders>
                  <w:shd w:val="clear" w:color="000000" w:fill="FFFFFF"/>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Ведомственная отчетность</w:t>
                  </w:r>
                </w:p>
              </w:tc>
              <w:tc>
                <w:tcPr>
                  <w:tcW w:w="332"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8</w:t>
                  </w:r>
                </w:p>
              </w:tc>
              <w:tc>
                <w:tcPr>
                  <w:tcW w:w="425"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8</w:t>
                  </w:r>
                </w:p>
              </w:tc>
              <w:tc>
                <w:tcPr>
                  <w:tcW w:w="425"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8</w:t>
                  </w:r>
                </w:p>
              </w:tc>
              <w:tc>
                <w:tcPr>
                  <w:tcW w:w="471"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8</w:t>
                  </w:r>
                </w:p>
              </w:tc>
            </w:tr>
            <w:tr w:rsidR="008D446B" w:rsidRPr="008D446B" w:rsidTr="000D00C1">
              <w:trPr>
                <w:trHeight w:val="20"/>
              </w:trPr>
              <w:tc>
                <w:tcPr>
                  <w:tcW w:w="228" w:type="pct"/>
                  <w:tcBorders>
                    <w:top w:val="nil"/>
                    <w:left w:val="single" w:sz="4" w:space="0" w:color="auto"/>
                    <w:bottom w:val="single" w:sz="4" w:space="0" w:color="auto"/>
                    <w:right w:val="single" w:sz="4" w:space="0" w:color="auto"/>
                  </w:tcBorders>
                  <w:shd w:val="clear" w:color="000000" w:fill="FFFFFF"/>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2.2.</w:t>
                  </w:r>
                </w:p>
              </w:tc>
              <w:tc>
                <w:tcPr>
                  <w:tcW w:w="1487" w:type="pct"/>
                  <w:tcBorders>
                    <w:top w:val="nil"/>
                    <w:left w:val="nil"/>
                    <w:bottom w:val="single" w:sz="4" w:space="0" w:color="auto"/>
                    <w:right w:val="single" w:sz="4" w:space="0" w:color="auto"/>
                  </w:tcBorders>
                  <w:shd w:val="clear" w:color="auto" w:fill="auto"/>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Удельный вес молодых граждан, проживающих в Богучанском районе, вовлеченных в добровольческую деятельность, в их общей численности</w:t>
                  </w:r>
                </w:p>
              </w:tc>
              <w:tc>
                <w:tcPr>
                  <w:tcW w:w="452"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27"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0,20</w:t>
                  </w:r>
                </w:p>
              </w:tc>
              <w:tc>
                <w:tcPr>
                  <w:tcW w:w="653" w:type="pct"/>
                  <w:tcBorders>
                    <w:top w:val="nil"/>
                    <w:left w:val="nil"/>
                    <w:bottom w:val="single" w:sz="4" w:space="0" w:color="auto"/>
                    <w:right w:val="single" w:sz="4" w:space="0" w:color="auto"/>
                  </w:tcBorders>
                  <w:shd w:val="clear" w:color="000000" w:fill="FFFFFF"/>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Ведомственная отчетность</w:t>
                  </w:r>
                </w:p>
              </w:tc>
              <w:tc>
                <w:tcPr>
                  <w:tcW w:w="332"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10,9</w:t>
                  </w:r>
                </w:p>
              </w:tc>
              <w:tc>
                <w:tcPr>
                  <w:tcW w:w="425"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10,9</w:t>
                  </w:r>
                </w:p>
              </w:tc>
              <w:tc>
                <w:tcPr>
                  <w:tcW w:w="425"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10,9</w:t>
                  </w:r>
                </w:p>
              </w:tc>
              <w:tc>
                <w:tcPr>
                  <w:tcW w:w="471"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10,9</w:t>
                  </w:r>
                </w:p>
              </w:tc>
            </w:tr>
            <w:tr w:rsidR="008D446B" w:rsidRPr="008D446B" w:rsidTr="000D00C1">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Задача 3. Государственная поддержка в решении жилищной проблемы молодых семей, признанных в установленном </w:t>
                  </w:r>
                  <w:proofErr w:type="gramStart"/>
                  <w:r w:rsidRPr="008D446B">
                    <w:rPr>
                      <w:rFonts w:ascii="Arial" w:eastAsia="Times New Roman" w:hAnsi="Arial" w:cs="Arial"/>
                      <w:sz w:val="14"/>
                      <w:szCs w:val="14"/>
                      <w:lang w:eastAsia="ru-RU"/>
                    </w:rPr>
                    <w:t>порядке</w:t>
                  </w:r>
                  <w:proofErr w:type="gramEnd"/>
                  <w:r w:rsidRPr="008D446B">
                    <w:rPr>
                      <w:rFonts w:ascii="Arial" w:eastAsia="Times New Roman" w:hAnsi="Arial" w:cs="Arial"/>
                      <w:sz w:val="14"/>
                      <w:szCs w:val="14"/>
                      <w:lang w:eastAsia="ru-RU"/>
                    </w:rPr>
                    <w:t xml:space="preserve"> нуждающимися в улучшении жилищных условий</w:t>
                  </w:r>
                </w:p>
              </w:tc>
            </w:tr>
            <w:tr w:rsidR="008D446B" w:rsidRPr="008D446B" w:rsidTr="000D00C1">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Подпрограмма 3 «Обеспечение жильем молодых семей в Богучанском районе» </w:t>
                  </w:r>
                </w:p>
              </w:tc>
            </w:tr>
            <w:tr w:rsidR="008D446B" w:rsidRPr="008D446B" w:rsidTr="000D00C1">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3.1.</w:t>
                  </w:r>
                </w:p>
              </w:tc>
              <w:tc>
                <w:tcPr>
                  <w:tcW w:w="1487"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Доля молодых семей Богучанского района, нуждающихся в улучшении жилищных условий и улучшивших жилищные условия </w:t>
                  </w:r>
                </w:p>
              </w:tc>
              <w:tc>
                <w:tcPr>
                  <w:tcW w:w="452"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27"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0,05</w:t>
                  </w:r>
                </w:p>
              </w:tc>
              <w:tc>
                <w:tcPr>
                  <w:tcW w:w="653"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Ведомственная отчетность</w:t>
                  </w:r>
                </w:p>
              </w:tc>
              <w:tc>
                <w:tcPr>
                  <w:tcW w:w="332"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45,46</w:t>
                  </w:r>
                </w:p>
              </w:tc>
              <w:tc>
                <w:tcPr>
                  <w:tcW w:w="425"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45,46</w:t>
                  </w:r>
                </w:p>
              </w:tc>
              <w:tc>
                <w:tcPr>
                  <w:tcW w:w="425"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45,47</w:t>
                  </w:r>
                </w:p>
              </w:tc>
              <w:tc>
                <w:tcPr>
                  <w:tcW w:w="471"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45,46</w:t>
                  </w:r>
                </w:p>
              </w:tc>
            </w:tr>
            <w:tr w:rsidR="008D446B" w:rsidRPr="008D446B" w:rsidTr="000D00C1">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Задача 4.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8D446B" w:rsidRPr="008D446B" w:rsidTr="000D00C1">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Подпрограмма 4 «Обеспечение реализации муниципальной программы и прочие мероприятия» </w:t>
                  </w:r>
                </w:p>
              </w:tc>
            </w:tr>
            <w:tr w:rsidR="008D446B" w:rsidRPr="008D446B" w:rsidTr="000D00C1">
              <w:trPr>
                <w:trHeight w:val="20"/>
              </w:trPr>
              <w:tc>
                <w:tcPr>
                  <w:tcW w:w="228" w:type="pct"/>
                  <w:tcBorders>
                    <w:top w:val="nil"/>
                    <w:left w:val="single" w:sz="4" w:space="0" w:color="auto"/>
                    <w:bottom w:val="single" w:sz="4" w:space="0" w:color="auto"/>
                    <w:right w:val="single" w:sz="4" w:space="0" w:color="auto"/>
                  </w:tcBorders>
                  <w:shd w:val="clear" w:color="000000" w:fill="FFFFFF"/>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4.1.</w:t>
                  </w:r>
                </w:p>
              </w:tc>
              <w:tc>
                <w:tcPr>
                  <w:tcW w:w="1487"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Доля исполненных бюджетных ассигнований, предусмотренных в программном виде</w:t>
                  </w:r>
                </w:p>
              </w:tc>
              <w:tc>
                <w:tcPr>
                  <w:tcW w:w="452"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27"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0,05</w:t>
                  </w:r>
                </w:p>
              </w:tc>
              <w:tc>
                <w:tcPr>
                  <w:tcW w:w="653"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Ведомственная отчетность</w:t>
                  </w:r>
                </w:p>
              </w:tc>
              <w:tc>
                <w:tcPr>
                  <w:tcW w:w="332"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100</w:t>
                  </w:r>
                </w:p>
              </w:tc>
              <w:tc>
                <w:tcPr>
                  <w:tcW w:w="425"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100</w:t>
                  </w:r>
                </w:p>
              </w:tc>
              <w:tc>
                <w:tcPr>
                  <w:tcW w:w="425"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100</w:t>
                  </w:r>
                </w:p>
              </w:tc>
              <w:tc>
                <w:tcPr>
                  <w:tcW w:w="471"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100</w:t>
                  </w:r>
                </w:p>
              </w:tc>
            </w:tr>
            <w:tr w:rsidR="008D446B" w:rsidRPr="008D446B" w:rsidTr="000D00C1">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Подпрограмма 5 «Профилактика правонарушений среди молодежи Богучанского района»                                                                                                                                Задача 5. Профилактика правонарушений среди молодёжи Богучанского района</w:t>
                  </w:r>
                </w:p>
              </w:tc>
            </w:tr>
            <w:tr w:rsidR="008D446B" w:rsidRPr="008D446B" w:rsidTr="000D00C1">
              <w:trPr>
                <w:trHeight w:val="20"/>
              </w:trPr>
              <w:tc>
                <w:tcPr>
                  <w:tcW w:w="228" w:type="pct"/>
                  <w:tcBorders>
                    <w:top w:val="nil"/>
                    <w:left w:val="single" w:sz="4" w:space="0" w:color="auto"/>
                    <w:bottom w:val="single" w:sz="4" w:space="0" w:color="auto"/>
                    <w:right w:val="single" w:sz="4" w:space="0" w:color="auto"/>
                  </w:tcBorders>
                  <w:shd w:val="clear" w:color="000000" w:fill="FFFFFF"/>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5.1.</w:t>
                  </w:r>
                </w:p>
              </w:tc>
              <w:tc>
                <w:tcPr>
                  <w:tcW w:w="1487"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Доля молодежи в возрасте от 14 до 35 лет вовлеченная в профилактические мероприятия по отношению к общей численности указанной категории лиц</w:t>
                  </w:r>
                </w:p>
              </w:tc>
              <w:tc>
                <w:tcPr>
                  <w:tcW w:w="452"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27"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0,05</w:t>
                  </w:r>
                </w:p>
              </w:tc>
              <w:tc>
                <w:tcPr>
                  <w:tcW w:w="653"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Ведомственная отчетность</w:t>
                  </w:r>
                </w:p>
              </w:tc>
              <w:tc>
                <w:tcPr>
                  <w:tcW w:w="332"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w:t>
                  </w:r>
                </w:p>
              </w:tc>
              <w:tc>
                <w:tcPr>
                  <w:tcW w:w="425"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20,5</w:t>
                  </w:r>
                </w:p>
              </w:tc>
              <w:tc>
                <w:tcPr>
                  <w:tcW w:w="425"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20,5</w:t>
                  </w:r>
                </w:p>
              </w:tc>
              <w:tc>
                <w:tcPr>
                  <w:tcW w:w="471"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21</w:t>
                  </w:r>
                </w:p>
              </w:tc>
            </w:tr>
            <w:tr w:rsidR="008D446B" w:rsidRPr="008D446B" w:rsidTr="000D00C1">
              <w:trPr>
                <w:trHeight w:val="20"/>
              </w:trPr>
              <w:tc>
                <w:tcPr>
                  <w:tcW w:w="228" w:type="pct"/>
                  <w:tcBorders>
                    <w:top w:val="nil"/>
                    <w:left w:val="single" w:sz="4" w:space="0" w:color="auto"/>
                    <w:bottom w:val="single" w:sz="4" w:space="0" w:color="auto"/>
                    <w:right w:val="single" w:sz="4" w:space="0" w:color="auto"/>
                  </w:tcBorders>
                  <w:shd w:val="clear" w:color="000000" w:fill="FFFFFF"/>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5.2.</w:t>
                  </w:r>
                </w:p>
              </w:tc>
              <w:tc>
                <w:tcPr>
                  <w:tcW w:w="1487"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Доля молодежи в возрасте от 7 до 18 лет вовлеченная в профилактические мероприятия по отношению к общей численности указанной категории лиц</w:t>
                  </w:r>
                </w:p>
              </w:tc>
              <w:tc>
                <w:tcPr>
                  <w:tcW w:w="452"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27"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0,05</w:t>
                  </w:r>
                </w:p>
              </w:tc>
              <w:tc>
                <w:tcPr>
                  <w:tcW w:w="653"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Ведомственная отчетность</w:t>
                  </w:r>
                </w:p>
              </w:tc>
              <w:tc>
                <w:tcPr>
                  <w:tcW w:w="332"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w:t>
                  </w:r>
                </w:p>
              </w:tc>
              <w:tc>
                <w:tcPr>
                  <w:tcW w:w="425"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23</w:t>
                  </w:r>
                </w:p>
              </w:tc>
              <w:tc>
                <w:tcPr>
                  <w:tcW w:w="425"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23</w:t>
                  </w:r>
                </w:p>
              </w:tc>
              <w:tc>
                <w:tcPr>
                  <w:tcW w:w="471"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25</w:t>
                  </w:r>
                </w:p>
              </w:tc>
            </w:tr>
          </w:tbl>
          <w:p w:rsidR="008D446B" w:rsidRPr="008D446B" w:rsidRDefault="008D446B" w:rsidP="000D00C1">
            <w:pPr>
              <w:spacing w:line="240" w:lineRule="auto"/>
              <w:rPr>
                <w:rFonts w:ascii="Arial" w:eastAsia="Times New Roman" w:hAnsi="Arial" w:cs="Arial"/>
                <w:sz w:val="8"/>
                <w:szCs w:val="16"/>
                <w:lang w:eastAsia="ru-RU"/>
              </w:rPr>
            </w:pPr>
          </w:p>
          <w:tbl>
            <w:tblPr>
              <w:tblW w:w="5000" w:type="pct"/>
              <w:tblLook w:val="04A0"/>
            </w:tblPr>
            <w:tblGrid>
              <w:gridCol w:w="9355"/>
            </w:tblGrid>
            <w:tr w:rsidR="008D446B" w:rsidRPr="008D446B" w:rsidTr="000D00C1">
              <w:trPr>
                <w:trHeight w:val="20"/>
              </w:trPr>
              <w:tc>
                <w:tcPr>
                  <w:tcW w:w="5000" w:type="pct"/>
                  <w:tcBorders>
                    <w:top w:val="nil"/>
                    <w:left w:val="nil"/>
                    <w:right w:val="nil"/>
                  </w:tcBorders>
                  <w:shd w:val="clear" w:color="auto" w:fill="auto"/>
                  <w:noWrap/>
                  <w:vAlign w:val="bottom"/>
                  <w:hideMark/>
                </w:tcPr>
                <w:p w:rsidR="008D446B" w:rsidRPr="008D446B" w:rsidRDefault="008D446B" w:rsidP="000D00C1">
                  <w:pPr>
                    <w:spacing w:after="0" w:line="240" w:lineRule="auto"/>
                    <w:jc w:val="right"/>
                    <w:rPr>
                      <w:rFonts w:ascii="Arial" w:eastAsia="Times New Roman" w:hAnsi="Arial" w:cs="Arial"/>
                      <w:sz w:val="18"/>
                      <w:szCs w:val="18"/>
                      <w:lang w:eastAsia="ru-RU"/>
                    </w:rPr>
                  </w:pPr>
                  <w:r w:rsidRPr="008D446B">
                    <w:rPr>
                      <w:rFonts w:ascii="Arial" w:eastAsia="Times New Roman" w:hAnsi="Arial" w:cs="Arial"/>
                      <w:sz w:val="18"/>
                      <w:szCs w:val="18"/>
                      <w:lang w:eastAsia="ru-RU"/>
                    </w:rPr>
                    <w:t>Приложение № 2</w:t>
                  </w:r>
                  <w:r w:rsidRPr="008D446B">
                    <w:rPr>
                      <w:rFonts w:ascii="Arial" w:eastAsia="Times New Roman" w:hAnsi="Arial" w:cs="Arial"/>
                      <w:sz w:val="18"/>
                      <w:szCs w:val="18"/>
                      <w:lang w:eastAsia="ru-RU"/>
                    </w:rPr>
                    <w:br/>
                    <w:t>к паспорту муниципальной программы</w:t>
                  </w:r>
                </w:p>
                <w:p w:rsidR="008D446B" w:rsidRPr="008D446B" w:rsidRDefault="008D446B" w:rsidP="000D00C1">
                  <w:pPr>
                    <w:spacing w:after="0" w:line="240" w:lineRule="auto"/>
                    <w:jc w:val="right"/>
                    <w:rPr>
                      <w:rFonts w:ascii="Arial" w:eastAsia="Times New Roman" w:hAnsi="Arial" w:cs="Arial"/>
                      <w:sz w:val="18"/>
                      <w:szCs w:val="18"/>
                      <w:lang w:eastAsia="ru-RU"/>
                    </w:rPr>
                  </w:pPr>
                  <w:r w:rsidRPr="008D446B">
                    <w:rPr>
                      <w:rFonts w:ascii="Arial" w:eastAsia="Times New Roman" w:hAnsi="Arial" w:cs="Arial"/>
                      <w:sz w:val="18"/>
                      <w:szCs w:val="18"/>
                      <w:lang w:eastAsia="ru-RU"/>
                    </w:rPr>
                    <w:t xml:space="preserve"> "Молодежь Приангарья"</w:t>
                  </w:r>
                </w:p>
                <w:p w:rsidR="008D446B" w:rsidRPr="008D446B" w:rsidRDefault="008D446B" w:rsidP="000D00C1">
                  <w:pPr>
                    <w:spacing w:after="0" w:line="240" w:lineRule="auto"/>
                    <w:jc w:val="right"/>
                    <w:rPr>
                      <w:rFonts w:ascii="Arial" w:eastAsia="Times New Roman" w:hAnsi="Arial" w:cs="Arial"/>
                      <w:sz w:val="18"/>
                      <w:szCs w:val="18"/>
                      <w:lang w:eastAsia="ru-RU"/>
                    </w:rPr>
                  </w:pPr>
                  <w:r w:rsidRPr="008D446B">
                    <w:rPr>
                      <w:rFonts w:ascii="Arial" w:eastAsia="Times New Roman" w:hAnsi="Arial" w:cs="Arial"/>
                      <w:sz w:val="18"/>
                      <w:szCs w:val="18"/>
                      <w:lang w:eastAsia="ru-RU"/>
                    </w:rPr>
                    <w:t xml:space="preserve"> </w:t>
                  </w:r>
                </w:p>
                <w:p w:rsidR="008D446B" w:rsidRPr="008D446B" w:rsidRDefault="008D446B" w:rsidP="000D00C1">
                  <w:pPr>
                    <w:spacing w:after="0" w:line="240" w:lineRule="auto"/>
                    <w:jc w:val="center"/>
                    <w:rPr>
                      <w:rFonts w:ascii="Arial" w:eastAsia="Times New Roman" w:hAnsi="Arial" w:cs="Arial"/>
                      <w:sz w:val="18"/>
                      <w:szCs w:val="18"/>
                      <w:lang w:eastAsia="ru-RU"/>
                    </w:rPr>
                  </w:pPr>
                  <w:r w:rsidRPr="008D446B">
                    <w:rPr>
                      <w:rFonts w:ascii="Arial" w:eastAsia="Times New Roman" w:hAnsi="Arial" w:cs="Arial"/>
                      <w:color w:val="000000"/>
                      <w:sz w:val="20"/>
                      <w:szCs w:val="18"/>
                      <w:lang w:eastAsia="ru-RU"/>
                    </w:rPr>
                    <w:t>Целевые показатели на долгосрочный период</w:t>
                  </w:r>
                </w:p>
              </w:tc>
            </w:tr>
          </w:tbl>
          <w:p w:rsidR="008D446B" w:rsidRPr="008D446B" w:rsidRDefault="008D446B" w:rsidP="000D00C1">
            <w:pPr>
              <w:spacing w:line="240" w:lineRule="auto"/>
              <w:rPr>
                <w:rFonts w:ascii="Arial" w:eastAsia="Times New Roman" w:hAnsi="Arial" w:cs="Arial"/>
                <w:sz w:val="6"/>
                <w:szCs w:val="16"/>
                <w:lang w:eastAsia="ru-RU"/>
              </w:rPr>
            </w:pPr>
          </w:p>
          <w:tbl>
            <w:tblPr>
              <w:tblW w:w="5000" w:type="pct"/>
              <w:tblLook w:val="04A0"/>
            </w:tblPr>
            <w:tblGrid>
              <w:gridCol w:w="384"/>
              <w:gridCol w:w="1118"/>
              <w:gridCol w:w="838"/>
              <w:gridCol w:w="1239"/>
              <w:gridCol w:w="368"/>
              <w:gridCol w:w="368"/>
              <w:gridCol w:w="368"/>
              <w:gridCol w:w="368"/>
              <w:gridCol w:w="368"/>
              <w:gridCol w:w="368"/>
              <w:gridCol w:w="368"/>
              <w:gridCol w:w="368"/>
              <w:gridCol w:w="368"/>
              <w:gridCol w:w="368"/>
              <w:gridCol w:w="368"/>
              <w:gridCol w:w="368"/>
              <w:gridCol w:w="368"/>
              <w:gridCol w:w="491"/>
              <w:gridCol w:w="491"/>
            </w:tblGrid>
            <w:tr w:rsidR="008D446B" w:rsidRPr="008D446B" w:rsidTr="000D00C1">
              <w:trPr>
                <w:trHeight w:val="20"/>
              </w:trPr>
              <w:tc>
                <w:tcPr>
                  <w:tcW w:w="1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 </w:t>
                  </w:r>
                  <w:proofErr w:type="gramStart"/>
                  <w:r w:rsidRPr="008D446B">
                    <w:rPr>
                      <w:rFonts w:ascii="Arial" w:eastAsia="Times New Roman" w:hAnsi="Arial" w:cs="Arial"/>
                      <w:sz w:val="14"/>
                      <w:szCs w:val="14"/>
                      <w:lang w:eastAsia="ru-RU"/>
                    </w:rPr>
                    <w:t>п</w:t>
                  </w:r>
                  <w:proofErr w:type="gramEnd"/>
                  <w:r w:rsidRPr="008D446B">
                    <w:rPr>
                      <w:rFonts w:ascii="Arial" w:eastAsia="Times New Roman" w:hAnsi="Arial" w:cs="Arial"/>
                      <w:sz w:val="14"/>
                      <w:szCs w:val="14"/>
                      <w:lang w:eastAsia="ru-RU"/>
                    </w:rPr>
                    <w:t>/п</w:t>
                  </w:r>
                </w:p>
              </w:tc>
              <w:tc>
                <w:tcPr>
                  <w:tcW w:w="11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Цель, целевые показатели муниципальной программы</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Единица измерения</w:t>
                  </w:r>
                </w:p>
              </w:tc>
              <w:tc>
                <w:tcPr>
                  <w:tcW w:w="4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proofErr w:type="gramStart"/>
                  <w:r w:rsidRPr="008D446B">
                    <w:rPr>
                      <w:rFonts w:ascii="Arial" w:eastAsia="Times New Roman" w:hAnsi="Arial" w:cs="Arial"/>
                      <w:sz w:val="14"/>
                      <w:szCs w:val="14"/>
                      <w:lang w:eastAsia="ru-RU"/>
                    </w:rPr>
                    <w:t>Год</w:t>
                  </w:r>
                  <w:proofErr w:type="gramEnd"/>
                  <w:r w:rsidRPr="008D446B">
                    <w:rPr>
                      <w:rFonts w:ascii="Arial" w:eastAsia="Times New Roman" w:hAnsi="Arial" w:cs="Arial"/>
                      <w:sz w:val="14"/>
                      <w:szCs w:val="14"/>
                      <w:lang w:eastAsia="ru-RU"/>
                    </w:rPr>
                    <w:t xml:space="preserve"> предшествующий реализации муниципальной программы</w:t>
                  </w:r>
                </w:p>
              </w:tc>
              <w:tc>
                <w:tcPr>
                  <w:tcW w:w="2916" w:type="pct"/>
                  <w:gridSpan w:val="15"/>
                  <w:tcBorders>
                    <w:top w:val="single" w:sz="4" w:space="0" w:color="auto"/>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Годы реализации муниципальной программы</w:t>
                  </w:r>
                </w:p>
              </w:tc>
            </w:tr>
            <w:tr w:rsidR="008D446B" w:rsidRPr="008D446B" w:rsidTr="000D00C1">
              <w:trPr>
                <w:trHeight w:val="20"/>
              </w:trPr>
              <w:tc>
                <w:tcPr>
                  <w:tcW w:w="193" w:type="pct"/>
                  <w:vMerge/>
                  <w:tcBorders>
                    <w:top w:val="single" w:sz="4" w:space="0" w:color="auto"/>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1140" w:type="pct"/>
                  <w:vMerge/>
                  <w:tcBorders>
                    <w:top w:val="single" w:sz="4" w:space="0" w:color="auto"/>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20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2014</w:t>
                  </w:r>
                </w:p>
              </w:tc>
              <w:tc>
                <w:tcPr>
                  <w:tcW w:w="18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2015</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2016</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2017</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2018</w:t>
                  </w:r>
                </w:p>
              </w:tc>
              <w:tc>
                <w:tcPr>
                  <w:tcW w:w="18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2019</w:t>
                  </w:r>
                </w:p>
              </w:tc>
              <w:tc>
                <w:tcPr>
                  <w:tcW w:w="192"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2020</w:t>
                  </w:r>
                </w:p>
              </w:tc>
              <w:tc>
                <w:tcPr>
                  <w:tcW w:w="19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2021</w:t>
                  </w:r>
                </w:p>
              </w:tc>
              <w:tc>
                <w:tcPr>
                  <w:tcW w:w="19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2022</w:t>
                  </w:r>
                </w:p>
              </w:tc>
              <w:tc>
                <w:tcPr>
                  <w:tcW w:w="19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2023</w:t>
                  </w:r>
                </w:p>
              </w:tc>
              <w:tc>
                <w:tcPr>
                  <w:tcW w:w="20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2024</w:t>
                  </w:r>
                </w:p>
              </w:tc>
              <w:tc>
                <w:tcPr>
                  <w:tcW w:w="20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2025</w:t>
                  </w:r>
                </w:p>
              </w:tc>
              <w:tc>
                <w:tcPr>
                  <w:tcW w:w="20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2026</w:t>
                  </w:r>
                </w:p>
              </w:tc>
              <w:tc>
                <w:tcPr>
                  <w:tcW w:w="405" w:type="pct"/>
                  <w:gridSpan w:val="2"/>
                  <w:tcBorders>
                    <w:top w:val="single" w:sz="4" w:space="0" w:color="auto"/>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годы до конца реализации программы </w:t>
                  </w:r>
                  <w:r w:rsidRPr="008D446B">
                    <w:rPr>
                      <w:rFonts w:ascii="Arial" w:eastAsia="Times New Roman" w:hAnsi="Arial" w:cs="Arial"/>
                      <w:sz w:val="14"/>
                      <w:szCs w:val="14"/>
                      <w:lang w:eastAsia="ru-RU"/>
                    </w:rPr>
                    <w:lastRenderedPageBreak/>
                    <w:t>в пятилетнем интервале</w:t>
                  </w:r>
                </w:p>
              </w:tc>
            </w:tr>
            <w:tr w:rsidR="008D446B" w:rsidRPr="008D446B" w:rsidTr="000D00C1">
              <w:trPr>
                <w:trHeight w:val="20"/>
              </w:trPr>
              <w:tc>
                <w:tcPr>
                  <w:tcW w:w="193" w:type="pct"/>
                  <w:vMerge/>
                  <w:tcBorders>
                    <w:top w:val="single" w:sz="4" w:space="0" w:color="auto"/>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1140" w:type="pct"/>
                  <w:vMerge/>
                  <w:tcBorders>
                    <w:top w:val="single" w:sz="4" w:space="0" w:color="auto"/>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437"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2013</w:t>
                  </w:r>
                </w:p>
              </w:tc>
              <w:tc>
                <w:tcPr>
                  <w:tcW w:w="205" w:type="pct"/>
                  <w:vMerge/>
                  <w:tcBorders>
                    <w:top w:val="nil"/>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180" w:type="pct"/>
                  <w:vMerge/>
                  <w:tcBorders>
                    <w:top w:val="nil"/>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184" w:type="pct"/>
                  <w:vMerge/>
                  <w:tcBorders>
                    <w:top w:val="nil"/>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184"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184" w:type="pct"/>
                  <w:vMerge/>
                  <w:tcBorders>
                    <w:top w:val="nil"/>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180" w:type="pct"/>
                  <w:vMerge/>
                  <w:tcBorders>
                    <w:top w:val="nil"/>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204"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196" w:type="pct"/>
                  <w:tcBorders>
                    <w:top w:val="nil"/>
                    <w:left w:val="nil"/>
                    <w:bottom w:val="single" w:sz="4" w:space="0" w:color="auto"/>
                    <w:right w:val="single" w:sz="4" w:space="0" w:color="auto"/>
                  </w:tcBorders>
                  <w:shd w:val="clear" w:color="auto" w:fill="auto"/>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2027</w:t>
                  </w:r>
                </w:p>
              </w:tc>
              <w:tc>
                <w:tcPr>
                  <w:tcW w:w="208" w:type="pct"/>
                  <w:tcBorders>
                    <w:top w:val="nil"/>
                    <w:left w:val="nil"/>
                    <w:bottom w:val="single" w:sz="4" w:space="0" w:color="auto"/>
                    <w:right w:val="single" w:sz="4" w:space="0" w:color="auto"/>
                  </w:tcBorders>
                  <w:shd w:val="clear" w:color="auto" w:fill="auto"/>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2030</w:t>
                  </w:r>
                </w:p>
              </w:tc>
            </w:tr>
            <w:tr w:rsidR="008D446B" w:rsidRPr="008D446B" w:rsidTr="000D00C1">
              <w:trPr>
                <w:trHeight w:val="2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w:t>
                  </w:r>
                </w:p>
              </w:tc>
              <w:tc>
                <w:tcPr>
                  <w:tcW w:w="1140"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w:t>
                  </w:r>
                </w:p>
              </w:tc>
              <w:tc>
                <w:tcPr>
                  <w:tcW w:w="314"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3</w:t>
                  </w:r>
                </w:p>
              </w:tc>
              <w:tc>
                <w:tcPr>
                  <w:tcW w:w="437"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4</w:t>
                  </w:r>
                </w:p>
              </w:tc>
              <w:tc>
                <w:tcPr>
                  <w:tcW w:w="205"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5</w:t>
                  </w:r>
                </w:p>
              </w:tc>
              <w:tc>
                <w:tcPr>
                  <w:tcW w:w="180"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6</w:t>
                  </w:r>
                </w:p>
              </w:tc>
              <w:tc>
                <w:tcPr>
                  <w:tcW w:w="184"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7</w:t>
                  </w:r>
                </w:p>
              </w:tc>
              <w:tc>
                <w:tcPr>
                  <w:tcW w:w="184"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8</w:t>
                  </w:r>
                </w:p>
              </w:tc>
              <w:tc>
                <w:tcPr>
                  <w:tcW w:w="184" w:type="pct"/>
                  <w:tcBorders>
                    <w:top w:val="nil"/>
                    <w:left w:val="nil"/>
                    <w:bottom w:val="single" w:sz="4" w:space="0" w:color="auto"/>
                    <w:right w:val="single" w:sz="4" w:space="0" w:color="auto"/>
                  </w:tcBorders>
                  <w:shd w:val="clear" w:color="auto" w:fill="auto"/>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9</w:t>
                  </w:r>
                </w:p>
              </w:tc>
              <w:tc>
                <w:tcPr>
                  <w:tcW w:w="180" w:type="pct"/>
                  <w:tcBorders>
                    <w:top w:val="nil"/>
                    <w:left w:val="nil"/>
                    <w:bottom w:val="single" w:sz="4" w:space="0" w:color="auto"/>
                    <w:right w:val="single" w:sz="4" w:space="0" w:color="auto"/>
                  </w:tcBorders>
                  <w:shd w:val="clear" w:color="auto" w:fill="auto"/>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10</w:t>
                  </w:r>
                </w:p>
              </w:tc>
              <w:tc>
                <w:tcPr>
                  <w:tcW w:w="192" w:type="pct"/>
                  <w:tcBorders>
                    <w:top w:val="nil"/>
                    <w:left w:val="nil"/>
                    <w:bottom w:val="single" w:sz="4" w:space="0" w:color="auto"/>
                    <w:right w:val="single" w:sz="4" w:space="0" w:color="auto"/>
                  </w:tcBorders>
                  <w:shd w:val="clear" w:color="auto" w:fill="auto"/>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11</w:t>
                  </w:r>
                </w:p>
              </w:tc>
              <w:tc>
                <w:tcPr>
                  <w:tcW w:w="196" w:type="pct"/>
                  <w:tcBorders>
                    <w:top w:val="nil"/>
                    <w:left w:val="nil"/>
                    <w:bottom w:val="single" w:sz="4" w:space="0" w:color="auto"/>
                    <w:right w:val="single" w:sz="4" w:space="0" w:color="auto"/>
                  </w:tcBorders>
                  <w:shd w:val="clear" w:color="auto" w:fill="auto"/>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12</w:t>
                  </w:r>
                </w:p>
              </w:tc>
              <w:tc>
                <w:tcPr>
                  <w:tcW w:w="196" w:type="pct"/>
                  <w:tcBorders>
                    <w:top w:val="nil"/>
                    <w:left w:val="nil"/>
                    <w:bottom w:val="single" w:sz="4" w:space="0" w:color="auto"/>
                    <w:right w:val="single" w:sz="4" w:space="0" w:color="auto"/>
                  </w:tcBorders>
                  <w:shd w:val="clear" w:color="auto" w:fill="auto"/>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13</w:t>
                  </w:r>
                </w:p>
              </w:tc>
              <w:tc>
                <w:tcPr>
                  <w:tcW w:w="196" w:type="pct"/>
                  <w:tcBorders>
                    <w:top w:val="nil"/>
                    <w:left w:val="nil"/>
                    <w:bottom w:val="single" w:sz="4" w:space="0" w:color="auto"/>
                    <w:right w:val="single" w:sz="4" w:space="0" w:color="auto"/>
                  </w:tcBorders>
                  <w:shd w:val="clear" w:color="auto" w:fill="auto"/>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14</w:t>
                  </w:r>
                </w:p>
              </w:tc>
              <w:tc>
                <w:tcPr>
                  <w:tcW w:w="204" w:type="pct"/>
                  <w:tcBorders>
                    <w:top w:val="nil"/>
                    <w:left w:val="nil"/>
                    <w:bottom w:val="single" w:sz="4" w:space="0" w:color="auto"/>
                    <w:right w:val="single" w:sz="4" w:space="0" w:color="auto"/>
                  </w:tcBorders>
                  <w:shd w:val="clear" w:color="auto" w:fill="auto"/>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15</w:t>
                  </w:r>
                </w:p>
              </w:tc>
              <w:tc>
                <w:tcPr>
                  <w:tcW w:w="204" w:type="pct"/>
                  <w:tcBorders>
                    <w:top w:val="nil"/>
                    <w:left w:val="nil"/>
                    <w:bottom w:val="single" w:sz="4" w:space="0" w:color="auto"/>
                    <w:right w:val="single" w:sz="4" w:space="0" w:color="auto"/>
                  </w:tcBorders>
                  <w:shd w:val="clear" w:color="auto" w:fill="auto"/>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204" w:type="pct"/>
                  <w:tcBorders>
                    <w:top w:val="nil"/>
                    <w:left w:val="nil"/>
                    <w:bottom w:val="single" w:sz="4" w:space="0" w:color="auto"/>
                    <w:right w:val="single" w:sz="4" w:space="0" w:color="auto"/>
                  </w:tcBorders>
                  <w:shd w:val="clear" w:color="auto" w:fill="auto"/>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16</w:t>
                  </w:r>
                </w:p>
              </w:tc>
              <w:tc>
                <w:tcPr>
                  <w:tcW w:w="196" w:type="pct"/>
                  <w:tcBorders>
                    <w:top w:val="nil"/>
                    <w:left w:val="nil"/>
                    <w:bottom w:val="single" w:sz="4" w:space="0" w:color="auto"/>
                    <w:right w:val="single" w:sz="4" w:space="0" w:color="auto"/>
                  </w:tcBorders>
                  <w:shd w:val="clear" w:color="auto" w:fill="auto"/>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17</w:t>
                  </w:r>
                </w:p>
              </w:tc>
              <w:tc>
                <w:tcPr>
                  <w:tcW w:w="208" w:type="pct"/>
                  <w:tcBorders>
                    <w:top w:val="nil"/>
                    <w:left w:val="nil"/>
                    <w:bottom w:val="single" w:sz="4" w:space="0" w:color="auto"/>
                    <w:right w:val="single" w:sz="4" w:space="0" w:color="auto"/>
                  </w:tcBorders>
                  <w:shd w:val="clear" w:color="auto" w:fill="auto"/>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18</w:t>
                  </w:r>
                </w:p>
              </w:tc>
            </w:tr>
            <w:tr w:rsidR="008D446B" w:rsidRPr="008D446B" w:rsidTr="000D00C1">
              <w:trPr>
                <w:trHeight w:val="2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8D446B" w:rsidRPr="008D446B" w:rsidRDefault="008D446B" w:rsidP="000D00C1">
                  <w:pPr>
                    <w:spacing w:after="0" w:line="240" w:lineRule="auto"/>
                    <w:jc w:val="center"/>
                    <w:rPr>
                      <w:rFonts w:ascii="Arial" w:eastAsia="Times New Roman" w:hAnsi="Arial" w:cs="Arial"/>
                      <w:b/>
                      <w:bCs/>
                      <w:sz w:val="14"/>
                      <w:szCs w:val="14"/>
                      <w:lang w:eastAsia="ru-RU"/>
                    </w:rPr>
                  </w:pPr>
                  <w:r w:rsidRPr="008D446B">
                    <w:rPr>
                      <w:rFonts w:ascii="Arial" w:eastAsia="Times New Roman" w:hAnsi="Arial" w:cs="Arial"/>
                      <w:b/>
                      <w:bCs/>
                      <w:sz w:val="14"/>
                      <w:szCs w:val="14"/>
                      <w:lang w:eastAsia="ru-RU"/>
                    </w:rPr>
                    <w:t> </w:t>
                  </w:r>
                </w:p>
              </w:tc>
              <w:tc>
                <w:tcPr>
                  <w:tcW w:w="4807" w:type="pct"/>
                  <w:gridSpan w:val="18"/>
                  <w:tcBorders>
                    <w:top w:val="single" w:sz="4" w:space="0" w:color="auto"/>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Цель: Создание условий для развития потенциала молодежи и его реализации в интересах развития Богучанского района </w:t>
                  </w:r>
                </w:p>
              </w:tc>
            </w:tr>
            <w:tr w:rsidR="008D446B" w:rsidRPr="008D446B" w:rsidTr="000D00C1">
              <w:trPr>
                <w:cantSplit/>
                <w:trHeight w:val="1528"/>
              </w:trPr>
              <w:tc>
                <w:tcPr>
                  <w:tcW w:w="193" w:type="pct"/>
                  <w:tcBorders>
                    <w:top w:val="nil"/>
                    <w:left w:val="single" w:sz="4" w:space="0" w:color="auto"/>
                    <w:bottom w:val="single" w:sz="4" w:space="0" w:color="auto"/>
                    <w:right w:val="single" w:sz="4" w:space="0" w:color="auto"/>
                  </w:tcBorders>
                  <w:shd w:val="clear" w:color="000000" w:fill="FFFFFF"/>
                  <w:textDirection w:val="btL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w:t>
                  </w:r>
                </w:p>
              </w:tc>
              <w:tc>
                <w:tcPr>
                  <w:tcW w:w="1140" w:type="pct"/>
                  <w:tcBorders>
                    <w:top w:val="nil"/>
                    <w:left w:val="nil"/>
                    <w:bottom w:val="single" w:sz="4" w:space="0" w:color="auto"/>
                    <w:right w:val="single" w:sz="4" w:space="0" w:color="auto"/>
                  </w:tcBorders>
                  <w:shd w:val="clear" w:color="auto" w:fill="auto"/>
                  <w:textDirection w:val="btLr"/>
                  <w:hideMark/>
                </w:tcPr>
                <w:p w:rsidR="008D446B" w:rsidRPr="008D446B" w:rsidRDefault="008D446B" w:rsidP="000D00C1">
                  <w:pPr>
                    <w:spacing w:after="0" w:line="240" w:lineRule="auto"/>
                    <w:ind w:left="113" w:right="113"/>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Удельный вес молодых граждан, проживающих в Богучанском районе, вовлеченных в реализацию социально-экономических проектов </w:t>
                  </w:r>
                </w:p>
              </w:tc>
              <w:tc>
                <w:tcPr>
                  <w:tcW w:w="314" w:type="pct"/>
                  <w:tcBorders>
                    <w:top w:val="nil"/>
                    <w:left w:val="nil"/>
                    <w:bottom w:val="single" w:sz="4" w:space="0" w:color="auto"/>
                    <w:right w:val="single" w:sz="4" w:space="0" w:color="auto"/>
                  </w:tcBorders>
                  <w:shd w:val="clear" w:color="auto" w:fill="auto"/>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437" w:type="pct"/>
                  <w:tcBorders>
                    <w:top w:val="nil"/>
                    <w:left w:val="nil"/>
                    <w:bottom w:val="single" w:sz="4" w:space="0" w:color="auto"/>
                    <w:right w:val="single" w:sz="4" w:space="0" w:color="auto"/>
                  </w:tcBorders>
                  <w:shd w:val="clear" w:color="auto" w:fill="auto"/>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20,50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24,60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29,52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35,42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35,42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35,42</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35,70</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35,90</w:t>
                  </w:r>
                </w:p>
              </w:tc>
              <w:tc>
                <w:tcPr>
                  <w:tcW w:w="196" w:type="pct"/>
                  <w:tcBorders>
                    <w:top w:val="nil"/>
                    <w:left w:val="nil"/>
                    <w:bottom w:val="single" w:sz="4" w:space="0" w:color="auto"/>
                    <w:right w:val="single" w:sz="4" w:space="0" w:color="auto"/>
                  </w:tcBorders>
                  <w:shd w:val="clear" w:color="auto" w:fill="auto"/>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36,00</w:t>
                  </w:r>
                </w:p>
              </w:tc>
              <w:tc>
                <w:tcPr>
                  <w:tcW w:w="196" w:type="pct"/>
                  <w:tcBorders>
                    <w:top w:val="nil"/>
                    <w:left w:val="nil"/>
                    <w:bottom w:val="single" w:sz="4" w:space="0" w:color="auto"/>
                    <w:right w:val="single" w:sz="4" w:space="0" w:color="auto"/>
                  </w:tcBorders>
                  <w:shd w:val="clear" w:color="auto" w:fill="auto"/>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36,10</w:t>
                  </w:r>
                </w:p>
              </w:tc>
              <w:tc>
                <w:tcPr>
                  <w:tcW w:w="196" w:type="pct"/>
                  <w:tcBorders>
                    <w:top w:val="nil"/>
                    <w:left w:val="nil"/>
                    <w:bottom w:val="single" w:sz="4" w:space="0" w:color="auto"/>
                    <w:right w:val="single" w:sz="4" w:space="0" w:color="auto"/>
                  </w:tcBorders>
                  <w:shd w:val="clear" w:color="auto" w:fill="auto"/>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36,50</w:t>
                  </w:r>
                </w:p>
              </w:tc>
              <w:tc>
                <w:tcPr>
                  <w:tcW w:w="204" w:type="pct"/>
                  <w:tcBorders>
                    <w:top w:val="nil"/>
                    <w:left w:val="nil"/>
                    <w:bottom w:val="single" w:sz="4" w:space="0" w:color="auto"/>
                    <w:right w:val="single" w:sz="4" w:space="0" w:color="auto"/>
                  </w:tcBorders>
                  <w:shd w:val="clear" w:color="auto" w:fill="auto"/>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36,50</w:t>
                  </w:r>
                </w:p>
              </w:tc>
              <w:tc>
                <w:tcPr>
                  <w:tcW w:w="204" w:type="pct"/>
                  <w:tcBorders>
                    <w:top w:val="nil"/>
                    <w:left w:val="nil"/>
                    <w:bottom w:val="single" w:sz="4" w:space="0" w:color="auto"/>
                    <w:right w:val="single" w:sz="4" w:space="0" w:color="auto"/>
                  </w:tcBorders>
                  <w:shd w:val="clear" w:color="auto" w:fill="auto"/>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36,50</w:t>
                  </w:r>
                </w:p>
              </w:tc>
              <w:tc>
                <w:tcPr>
                  <w:tcW w:w="204" w:type="pct"/>
                  <w:tcBorders>
                    <w:top w:val="nil"/>
                    <w:left w:val="nil"/>
                    <w:bottom w:val="single" w:sz="4" w:space="0" w:color="auto"/>
                    <w:right w:val="single" w:sz="4" w:space="0" w:color="auto"/>
                  </w:tcBorders>
                  <w:shd w:val="clear" w:color="auto" w:fill="auto"/>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36,50</w:t>
                  </w:r>
                </w:p>
              </w:tc>
              <w:tc>
                <w:tcPr>
                  <w:tcW w:w="196" w:type="pct"/>
                  <w:tcBorders>
                    <w:top w:val="nil"/>
                    <w:left w:val="nil"/>
                    <w:bottom w:val="single" w:sz="4" w:space="0" w:color="auto"/>
                    <w:right w:val="single" w:sz="4" w:space="0" w:color="auto"/>
                  </w:tcBorders>
                  <w:shd w:val="clear" w:color="000000" w:fill="FFFFFF"/>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36,50</w:t>
                  </w:r>
                </w:p>
              </w:tc>
              <w:tc>
                <w:tcPr>
                  <w:tcW w:w="208" w:type="pct"/>
                  <w:tcBorders>
                    <w:top w:val="nil"/>
                    <w:left w:val="nil"/>
                    <w:bottom w:val="single" w:sz="4" w:space="0" w:color="auto"/>
                    <w:right w:val="single" w:sz="4" w:space="0" w:color="auto"/>
                  </w:tcBorders>
                  <w:shd w:val="clear" w:color="000000" w:fill="FFFFFF"/>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36,50</w:t>
                  </w:r>
                </w:p>
              </w:tc>
            </w:tr>
            <w:tr w:rsidR="008D446B" w:rsidRPr="008D446B" w:rsidTr="000D00C1">
              <w:trPr>
                <w:cantSplit/>
                <w:trHeight w:val="1988"/>
              </w:trPr>
              <w:tc>
                <w:tcPr>
                  <w:tcW w:w="193" w:type="pct"/>
                  <w:tcBorders>
                    <w:top w:val="nil"/>
                    <w:left w:val="single" w:sz="4" w:space="0" w:color="auto"/>
                    <w:bottom w:val="single" w:sz="4" w:space="0" w:color="auto"/>
                    <w:right w:val="single" w:sz="4" w:space="0" w:color="auto"/>
                  </w:tcBorders>
                  <w:shd w:val="clear" w:color="000000" w:fill="FFFFFF"/>
                  <w:textDirection w:val="btL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w:t>
                  </w:r>
                </w:p>
              </w:tc>
              <w:tc>
                <w:tcPr>
                  <w:tcW w:w="1140" w:type="pct"/>
                  <w:tcBorders>
                    <w:top w:val="nil"/>
                    <w:left w:val="nil"/>
                    <w:bottom w:val="single" w:sz="4" w:space="0" w:color="auto"/>
                    <w:right w:val="single" w:sz="4" w:space="0" w:color="auto"/>
                  </w:tcBorders>
                  <w:shd w:val="clear" w:color="auto" w:fill="auto"/>
                  <w:textDirection w:val="btLr"/>
                  <w:hideMark/>
                </w:tcPr>
                <w:p w:rsidR="008D446B" w:rsidRPr="008D446B" w:rsidRDefault="008D446B" w:rsidP="000D00C1">
                  <w:pPr>
                    <w:spacing w:after="0" w:line="240" w:lineRule="auto"/>
                    <w:ind w:left="113" w:right="113"/>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Удельный вес благополучателей – граждан, проживающих в Богучанском районе, получающих безвозмездные услуги от участников молодежных социально-экономических проектов </w:t>
                  </w:r>
                </w:p>
              </w:tc>
              <w:tc>
                <w:tcPr>
                  <w:tcW w:w="314" w:type="pct"/>
                  <w:tcBorders>
                    <w:top w:val="nil"/>
                    <w:left w:val="nil"/>
                    <w:bottom w:val="single" w:sz="4" w:space="0" w:color="auto"/>
                    <w:right w:val="single" w:sz="4" w:space="0" w:color="auto"/>
                  </w:tcBorders>
                  <w:shd w:val="clear" w:color="auto" w:fill="auto"/>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437" w:type="pct"/>
                  <w:tcBorders>
                    <w:top w:val="nil"/>
                    <w:left w:val="nil"/>
                    <w:bottom w:val="single" w:sz="4" w:space="0" w:color="auto"/>
                    <w:right w:val="single" w:sz="4" w:space="0" w:color="auto"/>
                  </w:tcBorders>
                  <w:shd w:val="clear" w:color="auto" w:fill="auto"/>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26,70</w:t>
                  </w:r>
                </w:p>
              </w:tc>
              <w:tc>
                <w:tcPr>
                  <w:tcW w:w="205" w:type="pct"/>
                  <w:tcBorders>
                    <w:top w:val="nil"/>
                    <w:left w:val="nil"/>
                    <w:bottom w:val="single" w:sz="4" w:space="0" w:color="auto"/>
                    <w:right w:val="single" w:sz="4" w:space="0" w:color="auto"/>
                  </w:tcBorders>
                  <w:shd w:val="clear" w:color="auto" w:fill="auto"/>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32,04</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32,50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33,00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34,00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34,00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37,10</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37,80</w:t>
                  </w:r>
                </w:p>
              </w:tc>
              <w:tc>
                <w:tcPr>
                  <w:tcW w:w="196" w:type="pct"/>
                  <w:tcBorders>
                    <w:top w:val="nil"/>
                    <w:left w:val="nil"/>
                    <w:bottom w:val="single" w:sz="4" w:space="0" w:color="auto"/>
                    <w:right w:val="single" w:sz="4" w:space="0" w:color="auto"/>
                  </w:tcBorders>
                  <w:shd w:val="clear" w:color="auto" w:fill="auto"/>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38,90</w:t>
                  </w:r>
                </w:p>
              </w:tc>
              <w:tc>
                <w:tcPr>
                  <w:tcW w:w="196" w:type="pct"/>
                  <w:tcBorders>
                    <w:top w:val="nil"/>
                    <w:left w:val="nil"/>
                    <w:bottom w:val="single" w:sz="4" w:space="0" w:color="auto"/>
                    <w:right w:val="single" w:sz="4" w:space="0" w:color="auto"/>
                  </w:tcBorders>
                  <w:shd w:val="clear" w:color="auto" w:fill="auto"/>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38,90</w:t>
                  </w:r>
                </w:p>
              </w:tc>
              <w:tc>
                <w:tcPr>
                  <w:tcW w:w="196" w:type="pct"/>
                  <w:tcBorders>
                    <w:top w:val="nil"/>
                    <w:left w:val="nil"/>
                    <w:bottom w:val="single" w:sz="4" w:space="0" w:color="auto"/>
                    <w:right w:val="single" w:sz="4" w:space="0" w:color="auto"/>
                  </w:tcBorders>
                  <w:shd w:val="clear" w:color="auto" w:fill="auto"/>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40,00</w:t>
                  </w:r>
                </w:p>
              </w:tc>
              <w:tc>
                <w:tcPr>
                  <w:tcW w:w="204" w:type="pct"/>
                  <w:tcBorders>
                    <w:top w:val="nil"/>
                    <w:left w:val="nil"/>
                    <w:bottom w:val="single" w:sz="4" w:space="0" w:color="auto"/>
                    <w:right w:val="single" w:sz="4" w:space="0" w:color="auto"/>
                  </w:tcBorders>
                  <w:shd w:val="clear" w:color="auto" w:fill="auto"/>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40,00</w:t>
                  </w:r>
                </w:p>
              </w:tc>
              <w:tc>
                <w:tcPr>
                  <w:tcW w:w="204" w:type="pct"/>
                  <w:tcBorders>
                    <w:top w:val="nil"/>
                    <w:left w:val="nil"/>
                    <w:bottom w:val="single" w:sz="4" w:space="0" w:color="auto"/>
                    <w:right w:val="single" w:sz="4" w:space="0" w:color="auto"/>
                  </w:tcBorders>
                  <w:shd w:val="clear" w:color="auto" w:fill="auto"/>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40,00</w:t>
                  </w:r>
                </w:p>
              </w:tc>
              <w:tc>
                <w:tcPr>
                  <w:tcW w:w="204" w:type="pct"/>
                  <w:tcBorders>
                    <w:top w:val="nil"/>
                    <w:left w:val="nil"/>
                    <w:bottom w:val="single" w:sz="4" w:space="0" w:color="auto"/>
                    <w:right w:val="single" w:sz="4" w:space="0" w:color="auto"/>
                  </w:tcBorders>
                  <w:shd w:val="clear" w:color="auto" w:fill="auto"/>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40,00</w:t>
                  </w:r>
                </w:p>
              </w:tc>
              <w:tc>
                <w:tcPr>
                  <w:tcW w:w="196" w:type="pct"/>
                  <w:tcBorders>
                    <w:top w:val="nil"/>
                    <w:left w:val="nil"/>
                    <w:bottom w:val="single" w:sz="4" w:space="0" w:color="auto"/>
                    <w:right w:val="single" w:sz="4" w:space="0" w:color="auto"/>
                  </w:tcBorders>
                  <w:shd w:val="clear" w:color="000000" w:fill="FFFFFF"/>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40,00</w:t>
                  </w:r>
                </w:p>
              </w:tc>
              <w:tc>
                <w:tcPr>
                  <w:tcW w:w="208" w:type="pct"/>
                  <w:tcBorders>
                    <w:top w:val="nil"/>
                    <w:left w:val="nil"/>
                    <w:bottom w:val="single" w:sz="4" w:space="0" w:color="auto"/>
                    <w:right w:val="single" w:sz="4" w:space="0" w:color="auto"/>
                  </w:tcBorders>
                  <w:shd w:val="clear" w:color="000000" w:fill="FFFFFF"/>
                  <w:textDirection w:val="btLr"/>
                  <w:vAlign w:val="center"/>
                  <w:hideMark/>
                </w:tcPr>
                <w:p w:rsidR="008D446B" w:rsidRPr="008D446B" w:rsidRDefault="008D446B" w:rsidP="000D00C1">
                  <w:pPr>
                    <w:spacing w:after="0" w:line="240" w:lineRule="auto"/>
                    <w:ind w:left="113" w:right="113"/>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40,00</w:t>
                  </w:r>
                </w:p>
              </w:tc>
            </w:tr>
          </w:tbl>
          <w:p w:rsidR="008D446B" w:rsidRPr="008D446B" w:rsidRDefault="008D446B" w:rsidP="000D00C1">
            <w:pPr>
              <w:spacing w:line="240" w:lineRule="auto"/>
              <w:rPr>
                <w:rFonts w:ascii="Arial" w:eastAsia="Times New Roman" w:hAnsi="Arial" w:cs="Arial"/>
                <w:sz w:val="16"/>
                <w:szCs w:val="16"/>
                <w:lang w:eastAsia="ru-RU"/>
              </w:rPr>
            </w:pPr>
          </w:p>
          <w:p w:rsidR="008D446B" w:rsidRPr="008D446B" w:rsidRDefault="008D446B" w:rsidP="000D00C1">
            <w:pPr>
              <w:autoSpaceDE w:val="0"/>
              <w:autoSpaceDN w:val="0"/>
              <w:adjustRightInd w:val="0"/>
              <w:spacing w:after="0" w:line="240" w:lineRule="auto"/>
              <w:ind w:left="4536"/>
              <w:jc w:val="right"/>
              <w:outlineLvl w:val="2"/>
              <w:rPr>
                <w:rFonts w:ascii="Arial" w:eastAsia="Times New Roman" w:hAnsi="Arial" w:cs="Arial"/>
                <w:sz w:val="18"/>
                <w:szCs w:val="18"/>
                <w:lang w:eastAsia="ru-RU"/>
              </w:rPr>
            </w:pPr>
            <w:r w:rsidRPr="008D446B">
              <w:rPr>
                <w:rFonts w:ascii="Arial" w:eastAsia="Times New Roman" w:hAnsi="Arial" w:cs="Arial"/>
                <w:sz w:val="18"/>
                <w:szCs w:val="18"/>
                <w:lang w:eastAsia="ru-RU"/>
              </w:rPr>
              <w:t>Приложение № 3</w:t>
            </w:r>
          </w:p>
          <w:p w:rsidR="008D446B" w:rsidRPr="008D446B" w:rsidRDefault="008D446B" w:rsidP="000D00C1">
            <w:pPr>
              <w:autoSpaceDE w:val="0"/>
              <w:autoSpaceDN w:val="0"/>
              <w:adjustRightInd w:val="0"/>
              <w:spacing w:after="0" w:line="240" w:lineRule="auto"/>
              <w:ind w:left="4536"/>
              <w:jc w:val="right"/>
              <w:rPr>
                <w:rFonts w:ascii="Arial" w:eastAsia="Times New Roman" w:hAnsi="Arial" w:cs="Arial"/>
                <w:sz w:val="18"/>
                <w:szCs w:val="18"/>
                <w:lang w:eastAsia="ru-RU"/>
              </w:rPr>
            </w:pPr>
            <w:r w:rsidRPr="008D446B">
              <w:rPr>
                <w:rFonts w:ascii="Arial" w:eastAsia="Times New Roman" w:hAnsi="Arial" w:cs="Arial"/>
                <w:sz w:val="18"/>
                <w:szCs w:val="18"/>
                <w:lang w:eastAsia="ru-RU"/>
              </w:rPr>
              <w:t xml:space="preserve">к паспорту муниципальной программы </w:t>
            </w:r>
          </w:p>
          <w:p w:rsidR="008D446B" w:rsidRPr="008D446B" w:rsidRDefault="008D446B" w:rsidP="000D00C1">
            <w:pPr>
              <w:autoSpaceDE w:val="0"/>
              <w:autoSpaceDN w:val="0"/>
              <w:adjustRightInd w:val="0"/>
              <w:spacing w:after="0" w:line="240" w:lineRule="auto"/>
              <w:ind w:left="4536"/>
              <w:jc w:val="right"/>
              <w:rPr>
                <w:rFonts w:ascii="Arial" w:eastAsia="Times New Roman" w:hAnsi="Arial" w:cs="Arial"/>
                <w:sz w:val="18"/>
                <w:szCs w:val="18"/>
                <w:lang w:eastAsia="ru-RU"/>
              </w:rPr>
            </w:pPr>
            <w:r w:rsidRPr="008D446B">
              <w:rPr>
                <w:rFonts w:ascii="Arial" w:eastAsia="Times New Roman" w:hAnsi="Arial" w:cs="Arial"/>
                <w:sz w:val="18"/>
                <w:szCs w:val="18"/>
                <w:lang w:eastAsia="ru-RU"/>
              </w:rPr>
              <w:t xml:space="preserve">Богучанского района «Молодежь Приангарья» </w:t>
            </w:r>
          </w:p>
          <w:p w:rsidR="008D446B" w:rsidRPr="008D446B" w:rsidRDefault="008D446B" w:rsidP="000D00C1">
            <w:pPr>
              <w:autoSpaceDE w:val="0"/>
              <w:autoSpaceDN w:val="0"/>
              <w:adjustRightInd w:val="0"/>
              <w:spacing w:after="0" w:line="240" w:lineRule="auto"/>
              <w:ind w:left="4536"/>
              <w:jc w:val="center"/>
              <w:rPr>
                <w:rFonts w:ascii="Arial" w:eastAsia="Times New Roman" w:hAnsi="Arial" w:cs="Arial"/>
                <w:sz w:val="18"/>
                <w:szCs w:val="18"/>
                <w:lang w:eastAsia="ru-RU"/>
              </w:rPr>
            </w:pPr>
          </w:p>
          <w:p w:rsidR="008D446B" w:rsidRPr="008D446B" w:rsidRDefault="008D446B" w:rsidP="000D00C1">
            <w:pPr>
              <w:autoSpaceDE w:val="0"/>
              <w:autoSpaceDN w:val="0"/>
              <w:adjustRightInd w:val="0"/>
              <w:spacing w:after="0" w:line="240" w:lineRule="auto"/>
              <w:jc w:val="center"/>
              <w:rPr>
                <w:rFonts w:ascii="Arial" w:eastAsia="Times New Roman" w:hAnsi="Arial" w:cs="Arial"/>
                <w:sz w:val="20"/>
                <w:szCs w:val="18"/>
                <w:lang w:eastAsia="ru-RU"/>
              </w:rPr>
            </w:pPr>
            <w:r w:rsidRPr="008D446B">
              <w:rPr>
                <w:rFonts w:ascii="Arial" w:eastAsia="Times New Roman" w:hAnsi="Arial" w:cs="Arial"/>
                <w:sz w:val="20"/>
                <w:szCs w:val="18"/>
                <w:lang w:eastAsia="ru-RU"/>
              </w:rPr>
              <w:t xml:space="preserve">Перечень объектов капитального строительства  </w:t>
            </w:r>
          </w:p>
          <w:p w:rsidR="008D446B" w:rsidRPr="008D446B" w:rsidRDefault="008D446B" w:rsidP="000D00C1">
            <w:pPr>
              <w:autoSpaceDE w:val="0"/>
              <w:autoSpaceDN w:val="0"/>
              <w:adjustRightInd w:val="0"/>
              <w:spacing w:after="0" w:line="240" w:lineRule="auto"/>
              <w:jc w:val="center"/>
              <w:rPr>
                <w:rFonts w:ascii="Arial" w:eastAsia="Times New Roman" w:hAnsi="Arial" w:cs="Arial"/>
                <w:sz w:val="20"/>
                <w:szCs w:val="18"/>
                <w:lang w:eastAsia="ru-RU"/>
              </w:rPr>
            </w:pPr>
            <w:r w:rsidRPr="008D446B">
              <w:rPr>
                <w:rFonts w:ascii="Arial" w:eastAsia="Times New Roman" w:hAnsi="Arial" w:cs="Arial"/>
                <w:sz w:val="20"/>
                <w:szCs w:val="18"/>
                <w:lang w:eastAsia="ru-RU"/>
              </w:rPr>
              <w:t>(за счет всех источников финансирования)</w:t>
            </w:r>
          </w:p>
          <w:p w:rsidR="008D446B" w:rsidRPr="008D446B" w:rsidRDefault="008D446B" w:rsidP="000D00C1">
            <w:pPr>
              <w:autoSpaceDE w:val="0"/>
              <w:autoSpaceDN w:val="0"/>
              <w:adjustRightInd w:val="0"/>
              <w:spacing w:after="0" w:line="240" w:lineRule="auto"/>
              <w:ind w:firstLine="540"/>
              <w:jc w:val="both"/>
              <w:rPr>
                <w:rFonts w:ascii="Arial" w:eastAsia="Times New Roman" w:hAnsi="Arial" w:cs="Arial"/>
                <w:sz w:val="18"/>
                <w:szCs w:val="18"/>
                <w:lang w:eastAsia="ru-RU"/>
              </w:rPr>
            </w:pPr>
          </w:p>
          <w:tbl>
            <w:tblPr>
              <w:tblW w:w="5000" w:type="pct"/>
              <w:tblCellMar>
                <w:left w:w="70" w:type="dxa"/>
                <w:right w:w="70" w:type="dxa"/>
              </w:tblCellMar>
              <w:tblLook w:val="0000"/>
            </w:tblPr>
            <w:tblGrid>
              <w:gridCol w:w="483"/>
              <w:gridCol w:w="1770"/>
              <w:gridCol w:w="1288"/>
              <w:gridCol w:w="966"/>
              <w:gridCol w:w="966"/>
              <w:gridCol w:w="966"/>
              <w:gridCol w:w="966"/>
              <w:gridCol w:w="966"/>
              <w:gridCol w:w="968"/>
            </w:tblGrid>
            <w:tr w:rsidR="008D446B" w:rsidRPr="008D446B" w:rsidTr="000D00C1">
              <w:trPr>
                <w:cantSplit/>
                <w:trHeight w:val="20"/>
              </w:trPr>
              <w:tc>
                <w:tcPr>
                  <w:tcW w:w="259" w:type="pct"/>
                  <w:vMerge w:val="restart"/>
                  <w:tcBorders>
                    <w:top w:val="single" w:sz="6" w:space="0" w:color="auto"/>
                    <w:left w:val="single" w:sz="6" w:space="0" w:color="auto"/>
                    <w:right w:val="single" w:sz="6" w:space="0" w:color="auto"/>
                  </w:tcBorders>
                  <w:vAlign w:val="center"/>
                </w:tcPr>
                <w:p w:rsidR="008D446B" w:rsidRPr="008D446B" w:rsidRDefault="008D446B" w:rsidP="000D00C1">
                  <w:pPr>
                    <w:widowControl w:val="0"/>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 </w:t>
                  </w:r>
                  <w:r w:rsidRPr="008D446B">
                    <w:rPr>
                      <w:rFonts w:ascii="Arial" w:eastAsia="Times New Roman" w:hAnsi="Arial" w:cs="Arial"/>
                      <w:sz w:val="14"/>
                      <w:szCs w:val="14"/>
                      <w:lang w:eastAsia="ru-RU"/>
                    </w:rPr>
                    <w:br/>
                  </w:r>
                  <w:proofErr w:type="gramStart"/>
                  <w:r w:rsidRPr="008D446B">
                    <w:rPr>
                      <w:rFonts w:ascii="Arial" w:eastAsia="Times New Roman" w:hAnsi="Arial" w:cs="Arial"/>
                      <w:sz w:val="14"/>
                      <w:szCs w:val="14"/>
                      <w:lang w:eastAsia="ru-RU"/>
                    </w:rPr>
                    <w:t>п</w:t>
                  </w:r>
                  <w:proofErr w:type="gramEnd"/>
                  <w:r w:rsidRPr="008D446B">
                    <w:rPr>
                      <w:rFonts w:ascii="Arial" w:eastAsia="Times New Roman" w:hAnsi="Arial" w:cs="Arial"/>
                      <w:sz w:val="14"/>
                      <w:szCs w:val="14"/>
                      <w:lang w:eastAsia="ru-RU"/>
                    </w:rPr>
                    <w:t>/п</w:t>
                  </w:r>
                </w:p>
              </w:tc>
              <w:tc>
                <w:tcPr>
                  <w:tcW w:w="948" w:type="pct"/>
                  <w:vMerge w:val="restart"/>
                  <w:tcBorders>
                    <w:top w:val="single" w:sz="6" w:space="0" w:color="auto"/>
                    <w:left w:val="single" w:sz="6" w:space="0" w:color="auto"/>
                    <w:right w:val="single" w:sz="6" w:space="0" w:color="auto"/>
                  </w:tcBorders>
                  <w:vAlign w:val="center"/>
                </w:tcPr>
                <w:p w:rsidR="008D446B" w:rsidRPr="008D446B" w:rsidRDefault="008D446B" w:rsidP="000D00C1">
                  <w:pPr>
                    <w:widowControl w:val="0"/>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Наименование  </w:t>
                  </w:r>
                  <w:r w:rsidRPr="008D446B">
                    <w:rPr>
                      <w:rFonts w:ascii="Arial" w:eastAsia="Times New Roman" w:hAnsi="Arial" w:cs="Arial"/>
                      <w:sz w:val="14"/>
                      <w:szCs w:val="14"/>
                      <w:lang w:eastAsia="ru-RU"/>
                    </w:rPr>
                    <w:br/>
                    <w:t xml:space="preserve">объекта </w:t>
                  </w:r>
                  <w:r w:rsidRPr="008D446B">
                    <w:rPr>
                      <w:rFonts w:ascii="Arial" w:eastAsia="Times New Roman" w:hAnsi="Arial" w:cs="Arial"/>
                      <w:sz w:val="14"/>
                      <w:szCs w:val="14"/>
                      <w:lang w:eastAsia="ru-RU"/>
                    </w:rPr>
                    <w:br/>
                    <w:t xml:space="preserve">с указанием    </w:t>
                  </w:r>
                  <w:r w:rsidRPr="008D446B">
                    <w:rPr>
                      <w:rFonts w:ascii="Arial" w:eastAsia="Times New Roman" w:hAnsi="Arial" w:cs="Arial"/>
                      <w:sz w:val="14"/>
                      <w:szCs w:val="14"/>
                      <w:lang w:eastAsia="ru-RU"/>
                    </w:rPr>
                    <w:br/>
                    <w:t>мощности и годов</w:t>
                  </w:r>
                  <w:r w:rsidRPr="008D446B">
                    <w:rPr>
                      <w:rFonts w:ascii="Arial" w:eastAsia="Times New Roman" w:hAnsi="Arial" w:cs="Arial"/>
                      <w:sz w:val="14"/>
                      <w:szCs w:val="14"/>
                      <w:lang w:eastAsia="ru-RU"/>
                    </w:rPr>
                    <w:br/>
                    <w:t>строительства *</w:t>
                  </w:r>
                </w:p>
              </w:tc>
              <w:tc>
                <w:tcPr>
                  <w:tcW w:w="690" w:type="pct"/>
                  <w:vMerge w:val="restart"/>
                  <w:tcBorders>
                    <w:top w:val="single" w:sz="6" w:space="0" w:color="auto"/>
                    <w:left w:val="single" w:sz="6" w:space="0" w:color="auto"/>
                    <w:right w:val="single" w:sz="6" w:space="0" w:color="auto"/>
                  </w:tcBorders>
                  <w:vAlign w:val="center"/>
                </w:tcPr>
                <w:p w:rsidR="008D446B" w:rsidRPr="008D446B" w:rsidRDefault="008D446B" w:rsidP="000D00C1">
                  <w:pPr>
                    <w:widowControl w:val="0"/>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Остаток    </w:t>
                  </w:r>
                  <w:r w:rsidRPr="008D446B">
                    <w:rPr>
                      <w:rFonts w:ascii="Arial" w:eastAsia="Times New Roman" w:hAnsi="Arial" w:cs="Arial"/>
                      <w:sz w:val="14"/>
                      <w:szCs w:val="14"/>
                      <w:lang w:eastAsia="ru-RU"/>
                    </w:rPr>
                    <w:br/>
                    <w:t xml:space="preserve">стоимости   </w:t>
                  </w:r>
                  <w:r w:rsidRPr="008D446B">
                    <w:rPr>
                      <w:rFonts w:ascii="Arial" w:eastAsia="Times New Roman" w:hAnsi="Arial" w:cs="Arial"/>
                      <w:sz w:val="14"/>
                      <w:szCs w:val="14"/>
                      <w:lang w:eastAsia="ru-RU"/>
                    </w:rPr>
                    <w:br/>
                    <w:t xml:space="preserve">строительства </w:t>
                  </w:r>
                  <w:r w:rsidRPr="008D446B">
                    <w:rPr>
                      <w:rFonts w:ascii="Arial" w:eastAsia="Times New Roman" w:hAnsi="Arial" w:cs="Arial"/>
                      <w:sz w:val="14"/>
                      <w:szCs w:val="14"/>
                      <w:lang w:eastAsia="ru-RU"/>
                    </w:rPr>
                    <w:br/>
                    <w:t>в ценах контракта**</w:t>
                  </w:r>
                </w:p>
              </w:tc>
              <w:tc>
                <w:tcPr>
                  <w:tcW w:w="3103" w:type="pct"/>
                  <w:gridSpan w:val="6"/>
                  <w:tcBorders>
                    <w:top w:val="single" w:sz="6" w:space="0" w:color="auto"/>
                    <w:left w:val="single" w:sz="6" w:space="0" w:color="auto"/>
                    <w:bottom w:val="single" w:sz="6" w:space="0" w:color="auto"/>
                    <w:right w:val="single" w:sz="6" w:space="0" w:color="auto"/>
                  </w:tcBorders>
                  <w:vAlign w:val="center"/>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Объем капитальных вложений</w:t>
                  </w:r>
                  <w:proofErr w:type="gramStart"/>
                  <w:r w:rsidRPr="008D446B">
                    <w:rPr>
                      <w:rFonts w:ascii="Arial" w:eastAsia="Times New Roman" w:hAnsi="Arial" w:cs="Arial"/>
                      <w:sz w:val="14"/>
                      <w:szCs w:val="14"/>
                      <w:lang w:eastAsia="ru-RU"/>
                    </w:rPr>
                    <w:t>,р</w:t>
                  </w:r>
                  <w:proofErr w:type="gramEnd"/>
                  <w:r w:rsidRPr="008D446B">
                    <w:rPr>
                      <w:rFonts w:ascii="Arial" w:eastAsia="Times New Roman" w:hAnsi="Arial" w:cs="Arial"/>
                      <w:sz w:val="14"/>
                      <w:szCs w:val="14"/>
                      <w:lang w:eastAsia="ru-RU"/>
                    </w:rPr>
                    <w:t>ублей</w:t>
                  </w:r>
                </w:p>
              </w:tc>
            </w:tr>
            <w:tr w:rsidR="008D446B" w:rsidRPr="008D446B" w:rsidTr="000D00C1">
              <w:trPr>
                <w:cantSplit/>
                <w:trHeight w:val="20"/>
              </w:trPr>
              <w:tc>
                <w:tcPr>
                  <w:tcW w:w="259" w:type="pct"/>
                  <w:vMerge/>
                  <w:tcBorders>
                    <w:left w:val="single" w:sz="6" w:space="0" w:color="auto"/>
                    <w:bottom w:val="single" w:sz="6" w:space="0" w:color="auto"/>
                    <w:right w:val="single" w:sz="6" w:space="0" w:color="auto"/>
                  </w:tcBorders>
                  <w:vAlign w:val="center"/>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p>
              </w:tc>
              <w:tc>
                <w:tcPr>
                  <w:tcW w:w="948" w:type="pct"/>
                  <w:vMerge/>
                  <w:tcBorders>
                    <w:left w:val="single" w:sz="6" w:space="0" w:color="auto"/>
                    <w:bottom w:val="single" w:sz="6" w:space="0" w:color="auto"/>
                    <w:right w:val="single" w:sz="6" w:space="0" w:color="auto"/>
                  </w:tcBorders>
                  <w:vAlign w:val="center"/>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p>
              </w:tc>
              <w:tc>
                <w:tcPr>
                  <w:tcW w:w="690" w:type="pct"/>
                  <w:vMerge/>
                  <w:tcBorders>
                    <w:left w:val="single" w:sz="6" w:space="0" w:color="auto"/>
                    <w:bottom w:val="single" w:sz="6" w:space="0" w:color="auto"/>
                    <w:right w:val="single" w:sz="6" w:space="0" w:color="auto"/>
                  </w:tcBorders>
                  <w:vAlign w:val="center"/>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vAlign w:val="center"/>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отчетный </w:t>
                  </w:r>
                  <w:proofErr w:type="gramStart"/>
                  <w:r w:rsidRPr="008D446B">
                    <w:rPr>
                      <w:rFonts w:ascii="Arial" w:eastAsia="Times New Roman" w:hAnsi="Arial" w:cs="Arial"/>
                      <w:sz w:val="14"/>
                      <w:szCs w:val="14"/>
                      <w:lang w:eastAsia="ru-RU"/>
                    </w:rPr>
                    <w:t>финанс-овый</w:t>
                  </w:r>
                  <w:proofErr w:type="gramEnd"/>
                  <w:r w:rsidRPr="008D446B">
                    <w:rPr>
                      <w:rFonts w:ascii="Arial" w:eastAsia="Times New Roman" w:hAnsi="Arial" w:cs="Arial"/>
                      <w:sz w:val="14"/>
                      <w:szCs w:val="14"/>
                      <w:lang w:eastAsia="ru-RU"/>
                    </w:rPr>
                    <w:t xml:space="preserve"> год</w:t>
                  </w:r>
                </w:p>
              </w:tc>
              <w:tc>
                <w:tcPr>
                  <w:tcW w:w="517" w:type="pct"/>
                  <w:tcBorders>
                    <w:top w:val="single" w:sz="6" w:space="0" w:color="auto"/>
                    <w:left w:val="single" w:sz="6" w:space="0" w:color="auto"/>
                    <w:bottom w:val="single" w:sz="6" w:space="0" w:color="auto"/>
                    <w:right w:val="single" w:sz="6" w:space="0" w:color="auto"/>
                  </w:tcBorders>
                  <w:vAlign w:val="center"/>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текущий финансо-</w:t>
                  </w:r>
                </w:p>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вый год</w:t>
                  </w:r>
                </w:p>
              </w:tc>
              <w:tc>
                <w:tcPr>
                  <w:tcW w:w="517" w:type="pct"/>
                  <w:tcBorders>
                    <w:top w:val="single" w:sz="6" w:space="0" w:color="auto"/>
                    <w:left w:val="single" w:sz="6" w:space="0" w:color="auto"/>
                    <w:bottom w:val="single" w:sz="6" w:space="0" w:color="auto"/>
                    <w:right w:val="single" w:sz="6" w:space="0" w:color="auto"/>
                  </w:tcBorders>
                  <w:vAlign w:val="center"/>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proofErr w:type="gramStart"/>
                  <w:r w:rsidRPr="008D446B">
                    <w:rPr>
                      <w:rFonts w:ascii="Arial" w:eastAsia="Times New Roman" w:hAnsi="Arial" w:cs="Arial"/>
                      <w:sz w:val="14"/>
                      <w:szCs w:val="14"/>
                      <w:lang w:eastAsia="ru-RU"/>
                    </w:rPr>
                    <w:t>очеред-ной</w:t>
                  </w:r>
                  <w:proofErr w:type="gramEnd"/>
                  <w:r w:rsidRPr="008D446B">
                    <w:rPr>
                      <w:rFonts w:ascii="Arial" w:eastAsia="Times New Roman" w:hAnsi="Arial" w:cs="Arial"/>
                      <w:sz w:val="14"/>
                      <w:szCs w:val="14"/>
                      <w:lang w:eastAsia="ru-RU"/>
                    </w:rPr>
                    <w:t xml:space="preserve"> финансо-вый год</w:t>
                  </w:r>
                </w:p>
              </w:tc>
              <w:tc>
                <w:tcPr>
                  <w:tcW w:w="517" w:type="pct"/>
                  <w:tcBorders>
                    <w:top w:val="single" w:sz="6" w:space="0" w:color="auto"/>
                    <w:left w:val="single" w:sz="6" w:space="0" w:color="auto"/>
                    <w:bottom w:val="single" w:sz="6" w:space="0" w:color="auto"/>
                    <w:right w:val="single" w:sz="6" w:space="0" w:color="auto"/>
                  </w:tcBorders>
                  <w:vAlign w:val="center"/>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первый год планового периода</w:t>
                  </w:r>
                </w:p>
              </w:tc>
              <w:tc>
                <w:tcPr>
                  <w:tcW w:w="517" w:type="pct"/>
                  <w:tcBorders>
                    <w:top w:val="single" w:sz="6" w:space="0" w:color="auto"/>
                    <w:left w:val="single" w:sz="6" w:space="0" w:color="auto"/>
                    <w:bottom w:val="single" w:sz="6" w:space="0" w:color="auto"/>
                    <w:right w:val="single" w:sz="6" w:space="0" w:color="auto"/>
                  </w:tcBorders>
                  <w:vAlign w:val="center"/>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второй год планового периода</w:t>
                  </w:r>
                </w:p>
              </w:tc>
              <w:tc>
                <w:tcPr>
                  <w:tcW w:w="517" w:type="pct"/>
                  <w:tcBorders>
                    <w:top w:val="single" w:sz="6" w:space="0" w:color="auto"/>
                    <w:left w:val="single" w:sz="6" w:space="0" w:color="auto"/>
                    <w:bottom w:val="single" w:sz="6" w:space="0" w:color="auto"/>
                    <w:right w:val="single" w:sz="6" w:space="0" w:color="auto"/>
                  </w:tcBorders>
                  <w:vAlign w:val="center"/>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по годам до ввода объекта</w:t>
                  </w:r>
                </w:p>
              </w:tc>
            </w:tr>
            <w:tr w:rsidR="008D446B" w:rsidRPr="008D446B" w:rsidTr="000D00C1">
              <w:trPr>
                <w:cantSplit/>
                <w:trHeight w:val="20"/>
              </w:trPr>
              <w:tc>
                <w:tcPr>
                  <w:tcW w:w="1897" w:type="pct"/>
                  <w:gridSpan w:val="3"/>
                  <w:tcBorders>
                    <w:top w:val="single" w:sz="6" w:space="0" w:color="auto"/>
                    <w:left w:val="single" w:sz="6" w:space="0" w:color="auto"/>
                    <w:bottom w:val="single" w:sz="6" w:space="0" w:color="auto"/>
                    <w:right w:val="single" w:sz="6" w:space="0" w:color="auto"/>
                  </w:tcBorders>
                  <w:vAlign w:val="center"/>
                </w:tcPr>
                <w:p w:rsidR="008D446B" w:rsidRPr="008D446B" w:rsidRDefault="008D446B" w:rsidP="000D00C1">
                  <w:pPr>
                    <w:autoSpaceDE w:val="0"/>
                    <w:autoSpaceDN w:val="0"/>
                    <w:adjustRightInd w:val="0"/>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Главный распорядитель 1</w:t>
                  </w: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rPr>
                      <w:rFonts w:ascii="Arial" w:eastAsia="Times New Roman" w:hAnsi="Arial" w:cs="Arial"/>
                      <w:sz w:val="14"/>
                      <w:szCs w:val="14"/>
                      <w:lang w:eastAsia="ru-RU"/>
                    </w:rPr>
                  </w:pPr>
                </w:p>
              </w:tc>
            </w:tr>
            <w:tr w:rsidR="008D446B" w:rsidRPr="008D446B" w:rsidTr="000D00C1">
              <w:trPr>
                <w:cantSplit/>
                <w:trHeight w:val="20"/>
              </w:trPr>
              <w:tc>
                <w:tcPr>
                  <w:tcW w:w="259" w:type="pct"/>
                  <w:tcBorders>
                    <w:top w:val="single" w:sz="6" w:space="0" w:color="auto"/>
                    <w:left w:val="single" w:sz="6" w:space="0" w:color="auto"/>
                    <w:bottom w:val="single" w:sz="6" w:space="0" w:color="auto"/>
                    <w:right w:val="single" w:sz="6" w:space="0" w:color="auto"/>
                  </w:tcBorders>
                  <w:vAlign w:val="center"/>
                </w:tcPr>
                <w:p w:rsidR="008D446B" w:rsidRPr="008D446B" w:rsidRDefault="008D446B" w:rsidP="000D00C1">
                  <w:pPr>
                    <w:autoSpaceDE w:val="0"/>
                    <w:autoSpaceDN w:val="0"/>
                    <w:adjustRightInd w:val="0"/>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1</w:t>
                  </w:r>
                </w:p>
              </w:tc>
              <w:tc>
                <w:tcPr>
                  <w:tcW w:w="948" w:type="pct"/>
                  <w:tcBorders>
                    <w:top w:val="single" w:sz="6" w:space="0" w:color="auto"/>
                    <w:left w:val="single" w:sz="6" w:space="0" w:color="auto"/>
                    <w:bottom w:val="single" w:sz="6" w:space="0" w:color="auto"/>
                    <w:right w:val="single" w:sz="6" w:space="0" w:color="auto"/>
                  </w:tcBorders>
                  <w:vAlign w:val="center"/>
                </w:tcPr>
                <w:p w:rsidR="008D446B" w:rsidRPr="008D446B" w:rsidRDefault="008D446B" w:rsidP="000D00C1">
                  <w:pPr>
                    <w:autoSpaceDE w:val="0"/>
                    <w:autoSpaceDN w:val="0"/>
                    <w:adjustRightInd w:val="0"/>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Объект 1</w:t>
                  </w:r>
                </w:p>
              </w:tc>
              <w:tc>
                <w:tcPr>
                  <w:tcW w:w="690" w:type="pct"/>
                  <w:tcBorders>
                    <w:top w:val="single" w:sz="6" w:space="0" w:color="auto"/>
                    <w:left w:val="single" w:sz="6" w:space="0" w:color="auto"/>
                    <w:bottom w:val="single" w:sz="6" w:space="0" w:color="auto"/>
                    <w:right w:val="single" w:sz="6" w:space="0" w:color="auto"/>
                  </w:tcBorders>
                  <w:vAlign w:val="center"/>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r>
            <w:tr w:rsidR="008D446B" w:rsidRPr="008D446B" w:rsidTr="000D00C1">
              <w:trPr>
                <w:cantSplit/>
                <w:trHeight w:val="20"/>
              </w:trPr>
              <w:tc>
                <w:tcPr>
                  <w:tcW w:w="259"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в том числе:</w:t>
                  </w:r>
                </w:p>
              </w:tc>
              <w:tc>
                <w:tcPr>
                  <w:tcW w:w="690"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p>
              </w:tc>
            </w:tr>
            <w:tr w:rsidR="008D446B" w:rsidRPr="008D446B" w:rsidTr="000D00C1">
              <w:trPr>
                <w:cantSplit/>
                <w:trHeight w:val="20"/>
              </w:trPr>
              <w:tc>
                <w:tcPr>
                  <w:tcW w:w="259"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федеральный бюджет</w:t>
                  </w:r>
                </w:p>
              </w:tc>
              <w:tc>
                <w:tcPr>
                  <w:tcW w:w="690" w:type="pct"/>
                  <w:tcBorders>
                    <w:top w:val="single" w:sz="6" w:space="0" w:color="auto"/>
                    <w:left w:val="single" w:sz="6" w:space="0" w:color="auto"/>
                    <w:bottom w:val="single" w:sz="6" w:space="0" w:color="auto"/>
                    <w:right w:val="single" w:sz="6" w:space="0" w:color="auto"/>
                  </w:tcBorders>
                  <w:vAlign w:val="center"/>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r>
            <w:tr w:rsidR="008D446B" w:rsidRPr="008D446B" w:rsidTr="000D00C1">
              <w:trPr>
                <w:cantSplit/>
                <w:trHeight w:val="20"/>
              </w:trPr>
              <w:tc>
                <w:tcPr>
                  <w:tcW w:w="259"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краевой бюджет</w:t>
                  </w:r>
                </w:p>
              </w:tc>
              <w:tc>
                <w:tcPr>
                  <w:tcW w:w="690" w:type="pct"/>
                  <w:tcBorders>
                    <w:top w:val="single" w:sz="6" w:space="0" w:color="auto"/>
                    <w:left w:val="single" w:sz="6" w:space="0" w:color="auto"/>
                    <w:bottom w:val="single" w:sz="6" w:space="0" w:color="auto"/>
                    <w:right w:val="single" w:sz="6" w:space="0" w:color="auto"/>
                  </w:tcBorders>
                  <w:vAlign w:val="center"/>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r>
            <w:tr w:rsidR="008D446B" w:rsidRPr="008D446B" w:rsidTr="000D00C1">
              <w:trPr>
                <w:cantSplit/>
                <w:trHeight w:val="20"/>
              </w:trPr>
              <w:tc>
                <w:tcPr>
                  <w:tcW w:w="259"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районный бюджет</w:t>
                  </w:r>
                </w:p>
              </w:tc>
              <w:tc>
                <w:tcPr>
                  <w:tcW w:w="690" w:type="pct"/>
                  <w:tcBorders>
                    <w:top w:val="single" w:sz="6" w:space="0" w:color="auto"/>
                    <w:left w:val="single" w:sz="6" w:space="0" w:color="auto"/>
                    <w:bottom w:val="single" w:sz="6" w:space="0" w:color="auto"/>
                    <w:right w:val="single" w:sz="6" w:space="0" w:color="auto"/>
                  </w:tcBorders>
                  <w:vAlign w:val="center"/>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r>
            <w:tr w:rsidR="008D446B" w:rsidRPr="008D446B" w:rsidTr="000D00C1">
              <w:trPr>
                <w:cantSplit/>
                <w:trHeight w:val="20"/>
              </w:trPr>
              <w:tc>
                <w:tcPr>
                  <w:tcW w:w="259"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бюджеты         </w:t>
                  </w:r>
                  <w:r w:rsidRPr="008D446B">
                    <w:rPr>
                      <w:rFonts w:ascii="Arial" w:eastAsia="Times New Roman" w:hAnsi="Arial" w:cs="Arial"/>
                      <w:sz w:val="14"/>
                      <w:szCs w:val="14"/>
                      <w:lang w:eastAsia="ru-RU"/>
                    </w:rPr>
                    <w:br/>
                    <w:t xml:space="preserve">муниципальных   </w:t>
                  </w:r>
                  <w:r w:rsidRPr="008D446B">
                    <w:rPr>
                      <w:rFonts w:ascii="Arial" w:eastAsia="Times New Roman" w:hAnsi="Arial" w:cs="Arial"/>
                      <w:sz w:val="14"/>
                      <w:szCs w:val="14"/>
                      <w:lang w:eastAsia="ru-RU"/>
                    </w:rPr>
                    <w:br/>
                    <w:t xml:space="preserve">образований     </w:t>
                  </w:r>
                </w:p>
              </w:tc>
              <w:tc>
                <w:tcPr>
                  <w:tcW w:w="690" w:type="pct"/>
                  <w:tcBorders>
                    <w:top w:val="single" w:sz="6" w:space="0" w:color="auto"/>
                    <w:left w:val="single" w:sz="6" w:space="0" w:color="auto"/>
                    <w:bottom w:val="single" w:sz="6" w:space="0" w:color="auto"/>
                    <w:right w:val="single" w:sz="6" w:space="0" w:color="auto"/>
                  </w:tcBorders>
                  <w:vAlign w:val="center"/>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r>
            <w:tr w:rsidR="008D446B" w:rsidRPr="008D446B" w:rsidTr="000D00C1">
              <w:trPr>
                <w:cantSplit/>
                <w:trHeight w:val="20"/>
              </w:trPr>
              <w:tc>
                <w:tcPr>
                  <w:tcW w:w="259"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rPr>
                      <w:rFonts w:ascii="Arial" w:eastAsia="Times New Roman" w:hAnsi="Arial" w:cs="Arial"/>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внебюджетные    </w:t>
                  </w:r>
                  <w:r w:rsidRPr="008D446B">
                    <w:rPr>
                      <w:rFonts w:ascii="Arial" w:eastAsia="Times New Roman" w:hAnsi="Arial" w:cs="Arial"/>
                      <w:sz w:val="14"/>
                      <w:szCs w:val="14"/>
                      <w:lang w:eastAsia="ru-RU"/>
                    </w:rPr>
                    <w:br/>
                    <w:t xml:space="preserve">источники       </w:t>
                  </w:r>
                </w:p>
              </w:tc>
              <w:tc>
                <w:tcPr>
                  <w:tcW w:w="690" w:type="pct"/>
                  <w:tcBorders>
                    <w:top w:val="single" w:sz="6" w:space="0" w:color="auto"/>
                    <w:left w:val="single" w:sz="6" w:space="0" w:color="auto"/>
                    <w:bottom w:val="single" w:sz="6" w:space="0" w:color="auto"/>
                    <w:right w:val="single" w:sz="6" w:space="0" w:color="auto"/>
                  </w:tcBorders>
                  <w:vAlign w:val="center"/>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r>
          </w:tbl>
          <w:p w:rsidR="008D446B" w:rsidRPr="008D446B" w:rsidRDefault="008D446B" w:rsidP="000D00C1">
            <w:pPr>
              <w:spacing w:after="0" w:line="240" w:lineRule="auto"/>
              <w:rPr>
                <w:rFonts w:ascii="Arial" w:eastAsia="Times New Roman" w:hAnsi="Arial" w:cs="Arial"/>
                <w:sz w:val="20"/>
                <w:szCs w:val="20"/>
                <w:lang w:eastAsia="ru-RU"/>
              </w:rPr>
            </w:pPr>
          </w:p>
          <w:p w:rsidR="008D446B" w:rsidRPr="008D446B" w:rsidRDefault="008D446B" w:rsidP="000D00C1">
            <w:pPr>
              <w:suppressAutoHyphens/>
              <w:autoSpaceDE w:val="0"/>
              <w:spacing w:after="0" w:line="240" w:lineRule="auto"/>
              <w:ind w:left="6237" w:hanging="425"/>
              <w:jc w:val="right"/>
              <w:rPr>
                <w:rFonts w:ascii="Arial" w:eastAsia="Times New Roman" w:hAnsi="Arial" w:cs="Arial"/>
                <w:sz w:val="20"/>
                <w:szCs w:val="20"/>
                <w:lang w:eastAsia="ar-SA"/>
              </w:rPr>
            </w:pPr>
            <w:r w:rsidRPr="008D446B">
              <w:rPr>
                <w:rFonts w:ascii="Arial" w:eastAsia="Times New Roman" w:hAnsi="Arial" w:cs="Arial"/>
                <w:sz w:val="20"/>
                <w:szCs w:val="20"/>
                <w:lang w:eastAsia="ar-SA"/>
              </w:rPr>
              <w:t>Приложение № 5</w:t>
            </w:r>
          </w:p>
          <w:p w:rsidR="008D446B" w:rsidRPr="008D446B" w:rsidRDefault="008D446B" w:rsidP="000D00C1">
            <w:pPr>
              <w:suppressAutoHyphens/>
              <w:autoSpaceDE w:val="0"/>
              <w:spacing w:after="0" w:line="240" w:lineRule="auto"/>
              <w:ind w:left="5812"/>
              <w:jc w:val="right"/>
              <w:rPr>
                <w:rFonts w:ascii="Arial" w:eastAsia="Times New Roman" w:hAnsi="Arial" w:cs="Arial"/>
                <w:sz w:val="20"/>
                <w:szCs w:val="20"/>
                <w:lang w:eastAsia="ar-SA"/>
              </w:rPr>
            </w:pPr>
            <w:r w:rsidRPr="008D446B">
              <w:rPr>
                <w:rFonts w:ascii="Arial" w:eastAsia="Times New Roman" w:hAnsi="Arial" w:cs="Arial"/>
                <w:sz w:val="20"/>
                <w:szCs w:val="20"/>
                <w:lang w:eastAsia="ar-SA"/>
              </w:rPr>
              <w:t xml:space="preserve">к муниципальной программе «Молодежь Приангарья»   </w:t>
            </w:r>
          </w:p>
          <w:p w:rsidR="008D446B" w:rsidRPr="008D446B" w:rsidRDefault="008D446B" w:rsidP="000D00C1">
            <w:pPr>
              <w:widowControl w:val="0"/>
              <w:suppressAutoHyphens/>
              <w:spacing w:after="0" w:line="240" w:lineRule="auto"/>
              <w:ind w:left="720"/>
              <w:jc w:val="center"/>
              <w:rPr>
                <w:rFonts w:ascii="Arial" w:eastAsia="SimSun" w:hAnsi="Arial" w:cs="Arial"/>
                <w:b/>
                <w:bCs/>
                <w:kern w:val="1"/>
                <w:sz w:val="20"/>
                <w:szCs w:val="20"/>
                <w:lang w:eastAsia="ar-SA"/>
              </w:rPr>
            </w:pPr>
          </w:p>
          <w:p w:rsidR="008D446B" w:rsidRPr="008D446B" w:rsidRDefault="008D446B" w:rsidP="000D00C1">
            <w:pPr>
              <w:widowControl w:val="0"/>
              <w:suppressAutoHyphens/>
              <w:spacing w:after="0" w:line="240" w:lineRule="auto"/>
              <w:jc w:val="center"/>
              <w:rPr>
                <w:rFonts w:ascii="Arial" w:eastAsia="SimSun" w:hAnsi="Arial" w:cs="Arial"/>
                <w:bCs/>
                <w:kern w:val="1"/>
                <w:sz w:val="20"/>
                <w:szCs w:val="20"/>
                <w:lang w:eastAsia="ar-SA"/>
              </w:rPr>
            </w:pPr>
            <w:r w:rsidRPr="008D446B">
              <w:rPr>
                <w:rFonts w:ascii="Arial" w:eastAsia="SimSun" w:hAnsi="Arial" w:cs="Arial"/>
                <w:bCs/>
                <w:kern w:val="1"/>
                <w:sz w:val="20"/>
                <w:szCs w:val="20"/>
                <w:lang w:eastAsia="ar-SA"/>
              </w:rPr>
              <w:t xml:space="preserve">Подпрограмма 1 </w:t>
            </w:r>
          </w:p>
          <w:p w:rsidR="008D446B" w:rsidRPr="008D446B" w:rsidRDefault="008D446B" w:rsidP="000D00C1">
            <w:pPr>
              <w:widowControl w:val="0"/>
              <w:suppressAutoHyphens/>
              <w:spacing w:after="0" w:line="240" w:lineRule="auto"/>
              <w:jc w:val="center"/>
              <w:rPr>
                <w:rFonts w:ascii="Arial" w:eastAsia="SimSun" w:hAnsi="Arial" w:cs="Arial"/>
                <w:bCs/>
                <w:kern w:val="1"/>
                <w:sz w:val="20"/>
                <w:szCs w:val="20"/>
                <w:lang w:eastAsia="ar-SA"/>
              </w:rPr>
            </w:pPr>
            <w:r w:rsidRPr="008D446B">
              <w:rPr>
                <w:rFonts w:ascii="Arial" w:eastAsia="SimSun" w:hAnsi="Arial" w:cs="Arial"/>
                <w:bCs/>
                <w:kern w:val="1"/>
                <w:sz w:val="20"/>
                <w:szCs w:val="20"/>
                <w:lang w:eastAsia="ar-SA"/>
              </w:rPr>
              <w:t xml:space="preserve">«Вовлечение молодежи Богучанского района в социальную практику», реализуемая в рамках муниципальной программы «Молодежь Приангарья» </w:t>
            </w:r>
          </w:p>
          <w:p w:rsidR="008D446B" w:rsidRPr="008D446B" w:rsidRDefault="008D446B" w:rsidP="000D00C1">
            <w:pPr>
              <w:widowControl w:val="0"/>
              <w:suppressAutoHyphens/>
              <w:spacing w:after="0" w:line="240" w:lineRule="auto"/>
              <w:jc w:val="center"/>
              <w:rPr>
                <w:rFonts w:ascii="Arial" w:eastAsia="SimSun" w:hAnsi="Arial" w:cs="Arial"/>
                <w:kern w:val="1"/>
                <w:sz w:val="20"/>
                <w:szCs w:val="20"/>
                <w:lang w:eastAsia="ar-SA"/>
              </w:rPr>
            </w:pPr>
          </w:p>
          <w:p w:rsidR="008D446B" w:rsidRPr="008D446B" w:rsidRDefault="008D446B" w:rsidP="008D446B">
            <w:pPr>
              <w:widowControl w:val="0"/>
              <w:numPr>
                <w:ilvl w:val="0"/>
                <w:numId w:val="15"/>
              </w:numPr>
              <w:tabs>
                <w:tab w:val="left" w:pos="284"/>
              </w:tabs>
              <w:suppressAutoHyphens/>
              <w:spacing w:after="0" w:line="240" w:lineRule="auto"/>
              <w:ind w:left="0" w:firstLine="0"/>
              <w:jc w:val="center"/>
              <w:rPr>
                <w:rFonts w:ascii="Arial" w:eastAsia="SimSun" w:hAnsi="Arial" w:cs="Arial"/>
                <w:kern w:val="1"/>
                <w:sz w:val="20"/>
                <w:szCs w:val="20"/>
                <w:lang w:eastAsia="ar-SA"/>
              </w:rPr>
            </w:pPr>
            <w:r w:rsidRPr="008D446B">
              <w:rPr>
                <w:rFonts w:ascii="Arial" w:eastAsia="SimSun" w:hAnsi="Arial" w:cs="Arial"/>
                <w:kern w:val="1"/>
                <w:sz w:val="20"/>
                <w:szCs w:val="20"/>
                <w:lang w:eastAsia="ar-SA"/>
              </w:rPr>
              <w:t>Паспорт подпрограммы</w:t>
            </w:r>
          </w:p>
          <w:p w:rsidR="008D446B" w:rsidRPr="008D446B" w:rsidRDefault="008D446B" w:rsidP="000D00C1">
            <w:pPr>
              <w:widowControl w:val="0"/>
              <w:suppressAutoHyphens/>
              <w:spacing w:after="0" w:line="240" w:lineRule="auto"/>
              <w:ind w:left="720"/>
              <w:rPr>
                <w:rFonts w:ascii="Arial" w:eastAsia="SimSun" w:hAnsi="Arial" w:cs="Arial"/>
                <w:kern w:val="1"/>
                <w:sz w:val="20"/>
                <w:szCs w:val="20"/>
                <w:lang w:eastAsia="ar-SA"/>
              </w:rPr>
            </w:pPr>
          </w:p>
          <w:tbl>
            <w:tblPr>
              <w:tblW w:w="5000" w:type="pct"/>
              <w:tblCellMar>
                <w:left w:w="75" w:type="dxa"/>
                <w:right w:w="75" w:type="dxa"/>
              </w:tblCellMar>
              <w:tblLook w:val="0000"/>
            </w:tblPr>
            <w:tblGrid>
              <w:gridCol w:w="2852"/>
              <w:gridCol w:w="6493"/>
            </w:tblGrid>
            <w:tr w:rsidR="008D446B" w:rsidRPr="008D446B" w:rsidTr="000D00C1">
              <w:trPr>
                <w:trHeight w:val="20"/>
              </w:trPr>
              <w:tc>
                <w:tcPr>
                  <w:tcW w:w="1526" w:type="pct"/>
                  <w:tcBorders>
                    <w:top w:val="single" w:sz="4" w:space="0" w:color="000000"/>
                    <w:left w:val="single" w:sz="4" w:space="0" w:color="000000"/>
                    <w:bottom w:val="single" w:sz="4" w:space="0" w:color="000000"/>
                    <w:right w:val="single" w:sz="4" w:space="0" w:color="000000"/>
                  </w:tcBorders>
                </w:tcPr>
                <w:p w:rsidR="008D446B" w:rsidRPr="008D446B" w:rsidRDefault="008D446B" w:rsidP="000D00C1">
                  <w:pPr>
                    <w:suppressAutoHyphens/>
                    <w:autoSpaceDE w:val="0"/>
                    <w:spacing w:after="0" w:line="240" w:lineRule="auto"/>
                    <w:jc w:val="both"/>
                    <w:rPr>
                      <w:rFonts w:ascii="Arial" w:eastAsia="Times New Roman" w:hAnsi="Arial" w:cs="Arial"/>
                      <w:sz w:val="14"/>
                      <w:szCs w:val="14"/>
                      <w:lang w:eastAsia="ar-SA"/>
                    </w:rPr>
                  </w:pPr>
                  <w:r w:rsidRPr="008D446B">
                    <w:rPr>
                      <w:rFonts w:ascii="Arial" w:eastAsia="Times New Roman" w:hAnsi="Arial" w:cs="Arial"/>
                      <w:sz w:val="14"/>
                      <w:szCs w:val="14"/>
                      <w:lang w:eastAsia="ar-SA"/>
                    </w:rPr>
                    <w:t>Наименование подпрограммы</w:t>
                  </w:r>
                </w:p>
              </w:tc>
              <w:tc>
                <w:tcPr>
                  <w:tcW w:w="3474" w:type="pct"/>
                  <w:tcBorders>
                    <w:top w:val="single" w:sz="4" w:space="0" w:color="000000"/>
                    <w:left w:val="single" w:sz="4" w:space="0" w:color="000000"/>
                    <w:bottom w:val="single" w:sz="4" w:space="0" w:color="000000"/>
                    <w:right w:val="single" w:sz="4" w:space="0" w:color="000000"/>
                  </w:tcBorders>
                </w:tcPr>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«Вовлечение молодежи Богучанского района в социальную практику» (далее по тексту – подпрограмма).</w:t>
                  </w:r>
                </w:p>
              </w:tc>
            </w:tr>
            <w:tr w:rsidR="008D446B" w:rsidRPr="008D446B" w:rsidTr="000D00C1">
              <w:trPr>
                <w:trHeight w:val="20"/>
              </w:trPr>
              <w:tc>
                <w:tcPr>
                  <w:tcW w:w="1526" w:type="pct"/>
                  <w:tcBorders>
                    <w:top w:val="single" w:sz="4" w:space="0" w:color="000000"/>
                    <w:left w:val="single" w:sz="4" w:space="0" w:color="000000"/>
                    <w:bottom w:val="single" w:sz="4" w:space="0" w:color="000000"/>
                    <w:right w:val="single" w:sz="4" w:space="0" w:color="000000"/>
                  </w:tcBorders>
                </w:tcPr>
                <w:p w:rsidR="008D446B" w:rsidRPr="008D446B" w:rsidRDefault="008D446B" w:rsidP="000D00C1">
                  <w:pPr>
                    <w:suppressAutoHyphens/>
                    <w:autoSpaceDE w:val="0"/>
                    <w:spacing w:after="0" w:line="240" w:lineRule="auto"/>
                    <w:jc w:val="both"/>
                    <w:rPr>
                      <w:rFonts w:ascii="Arial" w:eastAsia="Times New Roman" w:hAnsi="Arial" w:cs="Arial"/>
                      <w:bCs/>
                      <w:sz w:val="14"/>
                      <w:szCs w:val="14"/>
                      <w:lang w:eastAsia="ar-SA"/>
                    </w:rPr>
                  </w:pPr>
                  <w:r w:rsidRPr="008D446B">
                    <w:rPr>
                      <w:rFonts w:ascii="Arial" w:eastAsia="Times New Roman" w:hAnsi="Arial" w:cs="Arial"/>
                      <w:bCs/>
                      <w:sz w:val="14"/>
                      <w:szCs w:val="14"/>
                      <w:lang w:eastAsia="ar-SA"/>
                    </w:rPr>
                    <w:t>Наименование</w:t>
                  </w:r>
                </w:p>
                <w:p w:rsidR="008D446B" w:rsidRPr="008D446B" w:rsidRDefault="008D446B" w:rsidP="000D00C1">
                  <w:pPr>
                    <w:suppressAutoHyphens/>
                    <w:autoSpaceDE w:val="0"/>
                    <w:spacing w:after="0" w:line="240" w:lineRule="auto"/>
                    <w:rPr>
                      <w:rFonts w:ascii="Arial" w:eastAsia="Times New Roman" w:hAnsi="Arial" w:cs="Arial"/>
                      <w:bCs/>
                      <w:sz w:val="14"/>
                      <w:szCs w:val="14"/>
                      <w:lang w:eastAsia="ar-SA"/>
                    </w:rPr>
                  </w:pPr>
                  <w:r w:rsidRPr="008D446B">
                    <w:rPr>
                      <w:rFonts w:ascii="Arial" w:eastAsia="Times New Roman" w:hAnsi="Arial" w:cs="Arial"/>
                      <w:bCs/>
                      <w:sz w:val="14"/>
                      <w:szCs w:val="14"/>
                      <w:lang w:eastAsia="ar-SA"/>
                    </w:rPr>
                    <w:t>муниципальной программы,</w:t>
                  </w:r>
                  <w:r w:rsidRPr="008D446B">
                    <w:rPr>
                      <w:rFonts w:ascii="Arial" w:eastAsia="Times New Roman" w:hAnsi="Arial" w:cs="Arial"/>
                      <w:i/>
                      <w:sz w:val="14"/>
                      <w:szCs w:val="14"/>
                      <w:lang w:eastAsia="ar-SA"/>
                    </w:rPr>
                    <w:t xml:space="preserve"> </w:t>
                  </w:r>
                  <w:r w:rsidRPr="008D446B">
                    <w:rPr>
                      <w:rFonts w:ascii="Arial" w:eastAsia="Times New Roman" w:hAnsi="Arial" w:cs="Arial"/>
                      <w:sz w:val="14"/>
                      <w:szCs w:val="14"/>
                      <w:lang w:eastAsia="ar-SA"/>
                    </w:rPr>
                    <w:t>в рамках которой реализуется подпрограмма</w:t>
                  </w:r>
                </w:p>
              </w:tc>
              <w:tc>
                <w:tcPr>
                  <w:tcW w:w="3474" w:type="pct"/>
                  <w:tcBorders>
                    <w:top w:val="single" w:sz="4" w:space="0" w:color="000000"/>
                    <w:left w:val="single" w:sz="4" w:space="0" w:color="000000"/>
                    <w:bottom w:val="single" w:sz="4" w:space="0" w:color="000000"/>
                    <w:right w:val="single" w:sz="4" w:space="0" w:color="000000"/>
                  </w:tcBorders>
                </w:tcPr>
                <w:p w:rsidR="008D446B" w:rsidRPr="008D446B" w:rsidRDefault="008D446B" w:rsidP="000D00C1">
                  <w:pPr>
                    <w:widowControl w:val="0"/>
                    <w:suppressAutoHyphens/>
                    <w:spacing w:after="0" w:line="240" w:lineRule="auto"/>
                    <w:ind w:left="55"/>
                    <w:rPr>
                      <w:rFonts w:ascii="Arial" w:eastAsia="SimSun" w:hAnsi="Arial" w:cs="Arial"/>
                      <w:bCs/>
                      <w:kern w:val="1"/>
                      <w:sz w:val="14"/>
                      <w:szCs w:val="14"/>
                      <w:lang w:eastAsia="ar-SA"/>
                    </w:rPr>
                  </w:pPr>
                  <w:r w:rsidRPr="008D446B">
                    <w:rPr>
                      <w:rFonts w:ascii="Arial" w:eastAsia="SimSun" w:hAnsi="Arial" w:cs="Arial"/>
                      <w:bCs/>
                      <w:kern w:val="1"/>
                      <w:sz w:val="14"/>
                      <w:szCs w:val="14"/>
                      <w:lang w:eastAsia="ar-SA"/>
                    </w:rPr>
                    <w:t xml:space="preserve">«Молодежь Приангарья». </w:t>
                  </w:r>
                </w:p>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p>
              </w:tc>
            </w:tr>
            <w:tr w:rsidR="008D446B" w:rsidRPr="008D446B" w:rsidTr="000D00C1">
              <w:trPr>
                <w:trHeight w:val="20"/>
              </w:trPr>
              <w:tc>
                <w:tcPr>
                  <w:tcW w:w="1526" w:type="pct"/>
                  <w:tcBorders>
                    <w:top w:val="single" w:sz="4" w:space="0" w:color="000000"/>
                    <w:left w:val="single" w:sz="4" w:space="0" w:color="000000"/>
                    <w:bottom w:val="single" w:sz="4" w:space="0" w:color="000000"/>
                    <w:right w:val="single" w:sz="4" w:space="0" w:color="000000"/>
                  </w:tcBorders>
                </w:tcPr>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Муниципальный заказчик-координатор подпрограммы</w:t>
                  </w:r>
                </w:p>
              </w:tc>
              <w:tc>
                <w:tcPr>
                  <w:tcW w:w="3474" w:type="pct"/>
                  <w:tcBorders>
                    <w:top w:val="single" w:sz="4" w:space="0" w:color="000000"/>
                    <w:left w:val="single" w:sz="4" w:space="0" w:color="000000"/>
                    <w:bottom w:val="single" w:sz="4" w:space="0" w:color="000000"/>
                    <w:right w:val="single" w:sz="4" w:space="0" w:color="000000"/>
                  </w:tcBorders>
                </w:tcPr>
                <w:p w:rsidR="008D446B" w:rsidRPr="008D446B" w:rsidRDefault="008D446B" w:rsidP="000D00C1">
                  <w:pPr>
                    <w:suppressAutoHyphens/>
                    <w:spacing w:after="0" w:line="240" w:lineRule="auto"/>
                    <w:rPr>
                      <w:rFonts w:ascii="Arial" w:eastAsia="SimSun" w:hAnsi="Arial" w:cs="Arial"/>
                      <w:kern w:val="1"/>
                      <w:sz w:val="14"/>
                      <w:szCs w:val="14"/>
                      <w:lang w:eastAsia="ar-SA"/>
                    </w:rPr>
                  </w:pPr>
                  <w:r w:rsidRPr="008D446B">
                    <w:rPr>
                      <w:rFonts w:ascii="Arial" w:eastAsia="SimSun" w:hAnsi="Arial" w:cs="Arial"/>
                      <w:spacing w:val="-2"/>
                      <w:kern w:val="1"/>
                      <w:sz w:val="14"/>
                      <w:szCs w:val="14"/>
                      <w:lang w:eastAsia="ar-SA"/>
                    </w:rPr>
                    <w:t>Муниципальное казенное учреждение «Управление культуры, физической культуры, спорта и молодежной политики Богучанского района».</w:t>
                  </w:r>
                </w:p>
              </w:tc>
            </w:tr>
            <w:tr w:rsidR="008D446B" w:rsidRPr="008D446B" w:rsidTr="000D00C1">
              <w:trPr>
                <w:trHeight w:val="20"/>
              </w:trPr>
              <w:tc>
                <w:tcPr>
                  <w:tcW w:w="1526" w:type="pct"/>
                  <w:tcBorders>
                    <w:left w:val="single" w:sz="4" w:space="0" w:color="000000"/>
                    <w:bottom w:val="single" w:sz="4" w:space="0" w:color="000000"/>
                    <w:right w:val="single" w:sz="4" w:space="0" w:color="000000"/>
                  </w:tcBorders>
                </w:tcPr>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Исполнитель мероприятий подпрограммы, главные распорядители бюджетных средств</w:t>
                  </w:r>
                </w:p>
              </w:tc>
              <w:tc>
                <w:tcPr>
                  <w:tcW w:w="3474" w:type="pct"/>
                  <w:tcBorders>
                    <w:left w:val="single" w:sz="4" w:space="0" w:color="000000"/>
                    <w:bottom w:val="single" w:sz="4" w:space="0" w:color="000000"/>
                    <w:right w:val="single" w:sz="4" w:space="0" w:color="000000"/>
                  </w:tcBorders>
                </w:tcPr>
                <w:p w:rsidR="008D446B" w:rsidRPr="008D446B" w:rsidRDefault="008D446B" w:rsidP="000D00C1">
                  <w:pPr>
                    <w:suppressAutoHyphens/>
                    <w:spacing w:after="0" w:line="240" w:lineRule="auto"/>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Исполнители подпрограммы: Муниципальное бюджетное учреждения «Центр социализации и досуга молодежи»</w:t>
                  </w:r>
                </w:p>
                <w:p w:rsidR="008D446B" w:rsidRPr="008D446B" w:rsidRDefault="008D446B" w:rsidP="000D00C1">
                  <w:pPr>
                    <w:suppressAutoHyphens/>
                    <w:spacing w:after="0" w:line="240" w:lineRule="auto"/>
                    <w:rPr>
                      <w:rFonts w:ascii="Arial" w:eastAsia="SimSun" w:hAnsi="Arial" w:cs="Arial"/>
                      <w:spacing w:val="-2"/>
                      <w:kern w:val="1"/>
                      <w:sz w:val="14"/>
                      <w:szCs w:val="14"/>
                      <w:lang w:eastAsia="ar-SA"/>
                    </w:rPr>
                  </w:pPr>
                  <w:r w:rsidRPr="008D446B">
                    <w:rPr>
                      <w:rFonts w:ascii="Arial" w:eastAsia="SimSun" w:hAnsi="Arial" w:cs="Arial"/>
                      <w:spacing w:val="-2"/>
                      <w:kern w:val="1"/>
                      <w:sz w:val="14"/>
                      <w:szCs w:val="14"/>
                      <w:lang w:eastAsia="ar-SA"/>
                    </w:rPr>
                    <w:t>Главный распорядитель –</w:t>
                  </w:r>
                </w:p>
                <w:p w:rsidR="008D446B" w:rsidRPr="008D446B" w:rsidRDefault="008D446B" w:rsidP="000D00C1">
                  <w:pPr>
                    <w:suppressAutoHyphens/>
                    <w:spacing w:after="0" w:line="240" w:lineRule="auto"/>
                    <w:rPr>
                      <w:rFonts w:ascii="Arial" w:eastAsia="SimSun" w:hAnsi="Arial" w:cs="Arial"/>
                      <w:spacing w:val="-2"/>
                      <w:kern w:val="1"/>
                      <w:sz w:val="14"/>
                      <w:szCs w:val="14"/>
                      <w:lang w:eastAsia="ar-SA"/>
                    </w:rPr>
                  </w:pPr>
                  <w:r w:rsidRPr="008D446B">
                    <w:rPr>
                      <w:rFonts w:ascii="Arial" w:eastAsia="SimSun" w:hAnsi="Arial" w:cs="Arial"/>
                      <w:spacing w:val="-2"/>
                      <w:kern w:val="1"/>
                      <w:sz w:val="14"/>
                      <w:szCs w:val="14"/>
                      <w:lang w:eastAsia="ar-SA"/>
                    </w:rPr>
                    <w:t>Финансовое  управление администрации Богучанского района</w:t>
                  </w:r>
                </w:p>
                <w:p w:rsidR="008D446B" w:rsidRPr="008D446B" w:rsidRDefault="008D446B" w:rsidP="000D00C1">
                  <w:pPr>
                    <w:suppressAutoHyphens/>
                    <w:spacing w:after="0" w:line="240" w:lineRule="auto"/>
                    <w:rPr>
                      <w:rFonts w:ascii="Arial" w:eastAsia="SimSun" w:hAnsi="Arial" w:cs="Arial"/>
                      <w:spacing w:val="-2"/>
                      <w:kern w:val="1"/>
                      <w:sz w:val="14"/>
                      <w:szCs w:val="14"/>
                      <w:lang w:eastAsia="ar-SA"/>
                    </w:rPr>
                  </w:pPr>
                  <w:r w:rsidRPr="008D446B">
                    <w:rPr>
                      <w:rFonts w:ascii="Arial" w:eastAsia="SimSun" w:hAnsi="Arial" w:cs="Arial"/>
                      <w:spacing w:val="-2"/>
                      <w:kern w:val="1"/>
                      <w:sz w:val="14"/>
                      <w:szCs w:val="14"/>
                      <w:lang w:eastAsia="ar-SA"/>
                    </w:rPr>
                    <w:t>Муниципальное казенное учреждение «Управление культуры, физической культуры, спорта и молодежной политики Богучанского района».</w:t>
                  </w:r>
                </w:p>
                <w:p w:rsidR="008D446B" w:rsidRPr="008D446B" w:rsidRDefault="008D446B" w:rsidP="000D00C1">
                  <w:pPr>
                    <w:suppressAutoHyphens/>
                    <w:spacing w:after="0" w:line="240" w:lineRule="auto"/>
                    <w:rPr>
                      <w:rFonts w:ascii="Arial" w:eastAsia="SimSun" w:hAnsi="Arial" w:cs="Arial"/>
                      <w:kern w:val="1"/>
                      <w:sz w:val="14"/>
                      <w:szCs w:val="14"/>
                      <w:lang w:eastAsia="ar-SA"/>
                    </w:rPr>
                  </w:pPr>
                </w:p>
              </w:tc>
            </w:tr>
            <w:tr w:rsidR="008D446B" w:rsidRPr="008D446B" w:rsidTr="000D00C1">
              <w:trPr>
                <w:trHeight w:val="20"/>
              </w:trPr>
              <w:tc>
                <w:tcPr>
                  <w:tcW w:w="1526" w:type="pct"/>
                  <w:tcBorders>
                    <w:left w:val="single" w:sz="4" w:space="0" w:color="000000"/>
                    <w:bottom w:val="single" w:sz="4" w:space="0" w:color="000000"/>
                    <w:right w:val="single" w:sz="4" w:space="0" w:color="000000"/>
                  </w:tcBorders>
                </w:tcPr>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lastRenderedPageBreak/>
                    <w:t>Цель и задачи подпрограммы</w:t>
                  </w:r>
                </w:p>
              </w:tc>
              <w:tc>
                <w:tcPr>
                  <w:tcW w:w="3474" w:type="pct"/>
                  <w:tcBorders>
                    <w:left w:val="single" w:sz="4" w:space="0" w:color="000000"/>
                    <w:bottom w:val="single" w:sz="4" w:space="0" w:color="000000"/>
                    <w:right w:val="single" w:sz="4" w:space="0" w:color="000000"/>
                  </w:tcBorders>
                </w:tcPr>
                <w:p w:rsidR="008D446B" w:rsidRPr="008D446B" w:rsidRDefault="008D446B" w:rsidP="000D00C1">
                  <w:pPr>
                    <w:spacing w:after="0" w:line="240" w:lineRule="auto"/>
                    <w:jc w:val="both"/>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Цель подпрограммы: Создание условий успешной социализации и эффективной самореализации молодежи Богучанского района. </w:t>
                  </w:r>
                </w:p>
                <w:p w:rsidR="008D446B" w:rsidRPr="008D446B" w:rsidRDefault="008D446B" w:rsidP="000D00C1">
                  <w:pPr>
                    <w:spacing w:after="0" w:line="240" w:lineRule="auto"/>
                    <w:jc w:val="both"/>
                    <w:rPr>
                      <w:rFonts w:ascii="Arial" w:eastAsia="Times New Roman" w:hAnsi="Arial" w:cs="Arial"/>
                      <w:sz w:val="14"/>
                      <w:szCs w:val="14"/>
                      <w:lang w:eastAsia="ru-RU"/>
                    </w:rPr>
                  </w:pPr>
                  <w:r w:rsidRPr="008D446B">
                    <w:rPr>
                      <w:rFonts w:ascii="Arial" w:eastAsia="Times New Roman" w:hAnsi="Arial" w:cs="Arial"/>
                      <w:sz w:val="14"/>
                      <w:szCs w:val="14"/>
                      <w:lang w:eastAsia="ru-RU"/>
                    </w:rPr>
                    <w:t>Задачи подпрограммы:</w:t>
                  </w:r>
                </w:p>
                <w:p w:rsidR="008D446B" w:rsidRPr="008D446B" w:rsidRDefault="008D446B" w:rsidP="000D00C1">
                  <w:pPr>
                    <w:spacing w:after="0" w:line="240" w:lineRule="auto"/>
                    <w:jc w:val="both"/>
                    <w:rPr>
                      <w:rFonts w:ascii="Arial" w:eastAsia="Times New Roman" w:hAnsi="Arial" w:cs="Arial"/>
                      <w:sz w:val="14"/>
                      <w:szCs w:val="14"/>
                      <w:lang w:eastAsia="ru-RU"/>
                    </w:rPr>
                  </w:pPr>
                  <w:r w:rsidRPr="008D446B">
                    <w:rPr>
                      <w:rFonts w:ascii="Arial" w:eastAsia="Times New Roman" w:hAnsi="Arial" w:cs="Arial"/>
                      <w:sz w:val="14"/>
                      <w:szCs w:val="14"/>
                      <w:lang w:eastAsia="ru-RU"/>
                    </w:rPr>
                    <w:t>1) Развитие молодежных общественных объединений, действующих на территории Богучанского района;</w:t>
                  </w:r>
                </w:p>
                <w:p w:rsidR="008D446B" w:rsidRPr="008D446B" w:rsidRDefault="008D446B" w:rsidP="000D00C1">
                  <w:pPr>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2) Организация ресурсных площадок для реализации молодежной политики на территории Богучанского района.</w:t>
                  </w:r>
                </w:p>
              </w:tc>
            </w:tr>
            <w:tr w:rsidR="008D446B" w:rsidRPr="008D446B" w:rsidTr="000D00C1">
              <w:trPr>
                <w:trHeight w:val="20"/>
              </w:trPr>
              <w:tc>
                <w:tcPr>
                  <w:tcW w:w="1526" w:type="pct"/>
                  <w:tcBorders>
                    <w:top w:val="single" w:sz="4" w:space="0" w:color="auto"/>
                    <w:left w:val="single" w:sz="4" w:space="0" w:color="auto"/>
                    <w:bottom w:val="single" w:sz="4" w:space="0" w:color="auto"/>
                    <w:right w:val="single" w:sz="4" w:space="0" w:color="auto"/>
                  </w:tcBorders>
                </w:tcPr>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 xml:space="preserve">Показатели результативности                </w:t>
                  </w:r>
                </w:p>
              </w:tc>
              <w:tc>
                <w:tcPr>
                  <w:tcW w:w="3474" w:type="pct"/>
                  <w:tcBorders>
                    <w:top w:val="single" w:sz="4" w:space="0" w:color="auto"/>
                    <w:left w:val="single" w:sz="4" w:space="0" w:color="auto"/>
                    <w:bottom w:val="single" w:sz="4" w:space="0" w:color="auto"/>
                    <w:right w:val="single" w:sz="4" w:space="0" w:color="auto"/>
                  </w:tcBorders>
                </w:tcPr>
                <w:p w:rsidR="008D446B" w:rsidRPr="008D446B" w:rsidRDefault="008D446B" w:rsidP="000D00C1">
                  <w:pPr>
                    <w:widowControl w:val="0"/>
                    <w:suppressAutoHyphens/>
                    <w:spacing w:after="0" w:line="240" w:lineRule="auto"/>
                    <w:jc w:val="both"/>
                    <w:rPr>
                      <w:rFonts w:ascii="Arial" w:eastAsia="SimSun" w:hAnsi="Arial" w:cs="Arial"/>
                      <w:color w:val="000000"/>
                      <w:kern w:val="1"/>
                      <w:sz w:val="14"/>
                      <w:szCs w:val="14"/>
                      <w:lang w:eastAsia="ar-SA"/>
                    </w:rPr>
                  </w:pPr>
                  <w:r w:rsidRPr="008D446B">
                    <w:rPr>
                      <w:rFonts w:ascii="Arial" w:eastAsia="SimSun" w:hAnsi="Arial" w:cs="Arial"/>
                      <w:color w:val="000000"/>
                      <w:kern w:val="1"/>
                      <w:sz w:val="14"/>
                      <w:szCs w:val="14"/>
                      <w:lang w:eastAsia="ar-SA"/>
                    </w:rPr>
                    <w:t>Количество социально-экономических проектов, реализуемых молодежью района (сохранение показателей на уровне 2023 года - 6 единиц до 2026 года);</w:t>
                  </w:r>
                </w:p>
                <w:p w:rsidR="008D446B" w:rsidRPr="008D446B" w:rsidRDefault="008D446B" w:rsidP="000D00C1">
                  <w:pPr>
                    <w:widowControl w:val="0"/>
                    <w:suppressAutoHyphens/>
                    <w:spacing w:after="0" w:line="240" w:lineRule="auto"/>
                    <w:jc w:val="both"/>
                    <w:rPr>
                      <w:rFonts w:ascii="Arial" w:eastAsia="SimSun" w:hAnsi="Arial" w:cs="Arial"/>
                      <w:color w:val="000000"/>
                      <w:kern w:val="1"/>
                      <w:sz w:val="14"/>
                      <w:szCs w:val="14"/>
                      <w:lang w:eastAsia="ar-SA"/>
                    </w:rPr>
                  </w:pPr>
                  <w:r w:rsidRPr="008D446B">
                    <w:rPr>
                      <w:rFonts w:ascii="Arial" w:eastAsia="SimSun" w:hAnsi="Arial" w:cs="Arial"/>
                      <w:color w:val="000000"/>
                      <w:kern w:val="1"/>
                      <w:sz w:val="14"/>
                      <w:szCs w:val="14"/>
                      <w:lang w:eastAsia="ar-SA"/>
                    </w:rPr>
                    <w:t>Доля молодежи, проживающей в Богучанском районе, получившей информационные услуги (сохранение показателей на уровне 2023 года до 60,0 % в 2026 году);</w:t>
                  </w:r>
                </w:p>
                <w:p w:rsidR="008D446B" w:rsidRPr="008D446B" w:rsidRDefault="008D446B" w:rsidP="000D00C1">
                  <w:pPr>
                    <w:suppressAutoHyphens/>
                    <w:spacing w:after="0" w:line="240" w:lineRule="auto"/>
                    <w:jc w:val="both"/>
                    <w:rPr>
                      <w:rFonts w:ascii="Arial" w:eastAsia="SimSun" w:hAnsi="Arial" w:cs="Arial"/>
                      <w:kern w:val="1"/>
                      <w:sz w:val="14"/>
                      <w:szCs w:val="14"/>
                      <w:lang w:eastAsia="ar-SA"/>
                    </w:rPr>
                  </w:pPr>
                  <w:r w:rsidRPr="008D446B">
                    <w:rPr>
                      <w:rFonts w:ascii="Arial" w:eastAsia="SimSun" w:hAnsi="Arial" w:cs="Arial"/>
                      <w:color w:val="000000"/>
                      <w:kern w:val="1"/>
                      <w:sz w:val="14"/>
                      <w:szCs w:val="14"/>
                      <w:lang w:eastAsia="ar-SA"/>
                    </w:rPr>
                    <w:t xml:space="preserve">- Количество созданных временных рабочих мест для несовершеннолетних граждан, проживающих в Богучанском районе к концу 2026 года составит 576 мест, из них будет создано  временных рабочих мест, в том числе: в 2023 г. –144 места, в 2024 г. –144 места, в 2025 г. – 144 места, в 2026 г. –144 </w:t>
                  </w:r>
                  <w:proofErr w:type="gramStart"/>
                  <w:r w:rsidRPr="008D446B">
                    <w:rPr>
                      <w:rFonts w:ascii="Arial" w:eastAsia="SimSun" w:hAnsi="Arial" w:cs="Arial"/>
                      <w:color w:val="000000"/>
                      <w:kern w:val="1"/>
                      <w:sz w:val="14"/>
                      <w:szCs w:val="14"/>
                      <w:lang w:eastAsia="ar-SA"/>
                    </w:rPr>
                    <w:t>места</w:t>
                  </w:r>
                  <w:proofErr w:type="gramEnd"/>
                  <w:r w:rsidRPr="008D446B">
                    <w:rPr>
                      <w:rFonts w:ascii="Arial" w:eastAsia="SimSun" w:hAnsi="Arial" w:cs="Arial"/>
                      <w:color w:val="000000"/>
                      <w:kern w:val="1"/>
                      <w:sz w:val="14"/>
                      <w:szCs w:val="14"/>
                      <w:lang w:eastAsia="ar-SA"/>
                    </w:rPr>
                    <w:t xml:space="preserve"> в том числе не менее 10 % для подростков, находящихся в ТЖС, СОП, группе риска.</w:t>
                  </w:r>
                </w:p>
              </w:tc>
            </w:tr>
            <w:tr w:rsidR="008D446B" w:rsidRPr="008D446B" w:rsidTr="000D00C1">
              <w:trPr>
                <w:trHeight w:val="20"/>
              </w:trPr>
              <w:tc>
                <w:tcPr>
                  <w:tcW w:w="1526" w:type="pct"/>
                  <w:tcBorders>
                    <w:top w:val="single" w:sz="4" w:space="0" w:color="auto"/>
                    <w:left w:val="single" w:sz="4" w:space="0" w:color="000000"/>
                    <w:bottom w:val="single" w:sz="4" w:space="0" w:color="000000"/>
                    <w:right w:val="single" w:sz="4" w:space="0" w:color="000000"/>
                  </w:tcBorders>
                </w:tcPr>
                <w:p w:rsidR="008D446B" w:rsidRPr="008D446B" w:rsidRDefault="008D446B" w:rsidP="000D00C1">
                  <w:pPr>
                    <w:widowControl w:val="0"/>
                    <w:suppressAutoHyphens/>
                    <w:spacing w:after="0" w:line="240" w:lineRule="auto"/>
                    <w:rPr>
                      <w:rFonts w:ascii="Arial" w:eastAsia="SimSun" w:hAnsi="Arial" w:cs="Arial"/>
                      <w:bCs/>
                      <w:kern w:val="1"/>
                      <w:sz w:val="14"/>
                      <w:szCs w:val="14"/>
                      <w:lang w:eastAsia="ar-SA"/>
                    </w:rPr>
                  </w:pPr>
                  <w:r w:rsidRPr="008D446B">
                    <w:rPr>
                      <w:rFonts w:ascii="Arial" w:eastAsia="SimSun" w:hAnsi="Arial" w:cs="Arial"/>
                      <w:bCs/>
                      <w:kern w:val="1"/>
                      <w:sz w:val="14"/>
                      <w:szCs w:val="14"/>
                      <w:lang w:eastAsia="ar-SA"/>
                    </w:rPr>
                    <w:t>Сроки реализации подпрограммы</w:t>
                  </w:r>
                </w:p>
              </w:tc>
              <w:tc>
                <w:tcPr>
                  <w:tcW w:w="3474" w:type="pct"/>
                  <w:tcBorders>
                    <w:top w:val="single" w:sz="4" w:space="0" w:color="auto"/>
                    <w:left w:val="single" w:sz="4" w:space="0" w:color="000000"/>
                    <w:bottom w:val="single" w:sz="4" w:space="0" w:color="000000"/>
                    <w:right w:val="single" w:sz="4" w:space="0" w:color="000000"/>
                  </w:tcBorders>
                </w:tcPr>
                <w:p w:rsidR="008D446B" w:rsidRPr="008D446B" w:rsidRDefault="008D446B" w:rsidP="000D00C1">
                  <w:pPr>
                    <w:widowControl w:val="0"/>
                    <w:suppressAutoHyphens/>
                    <w:spacing w:after="0" w:line="240" w:lineRule="auto"/>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2023 – 2026 годы</w:t>
                  </w:r>
                </w:p>
              </w:tc>
            </w:tr>
            <w:tr w:rsidR="008D446B" w:rsidRPr="008D446B" w:rsidTr="000D00C1">
              <w:trPr>
                <w:trHeight w:val="20"/>
              </w:trPr>
              <w:tc>
                <w:tcPr>
                  <w:tcW w:w="1526" w:type="pct"/>
                  <w:tcBorders>
                    <w:left w:val="single" w:sz="4" w:space="0" w:color="000000"/>
                    <w:bottom w:val="single" w:sz="4" w:space="0" w:color="000000"/>
                    <w:right w:val="single" w:sz="4" w:space="0" w:color="000000"/>
                  </w:tcBorders>
                </w:tcPr>
                <w:p w:rsidR="008D446B" w:rsidRPr="008D446B" w:rsidRDefault="008D446B" w:rsidP="000D00C1">
                  <w:pPr>
                    <w:widowControl w:val="0"/>
                    <w:suppressAutoHyphens/>
                    <w:spacing w:after="0" w:line="240" w:lineRule="auto"/>
                    <w:rPr>
                      <w:rFonts w:ascii="Arial" w:eastAsia="SimSun" w:hAnsi="Arial" w:cs="Arial"/>
                      <w:bCs/>
                      <w:kern w:val="1"/>
                      <w:sz w:val="14"/>
                      <w:szCs w:val="14"/>
                      <w:lang w:eastAsia="ar-SA"/>
                    </w:rPr>
                  </w:pPr>
                  <w:r w:rsidRPr="008D446B">
                    <w:rPr>
                      <w:rFonts w:ascii="Arial" w:eastAsia="SimSun" w:hAnsi="Arial" w:cs="Arial"/>
                      <w:bCs/>
                      <w:kern w:val="1"/>
                      <w:sz w:val="14"/>
                      <w:szCs w:val="14"/>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474" w:type="pct"/>
                  <w:tcBorders>
                    <w:left w:val="single" w:sz="4" w:space="0" w:color="000000"/>
                    <w:bottom w:val="single" w:sz="4" w:space="0" w:color="000000"/>
                    <w:right w:val="single" w:sz="4" w:space="0" w:color="000000"/>
                  </w:tcBorders>
                </w:tcPr>
                <w:p w:rsidR="008D446B" w:rsidRPr="008D446B" w:rsidRDefault="008D446B" w:rsidP="000D00C1">
                  <w:pPr>
                    <w:widowControl w:val="0"/>
                    <w:suppressAutoHyphens/>
                    <w:spacing w:after="0" w:line="240" w:lineRule="auto"/>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 xml:space="preserve">Общий объем финансирования подпрограммы – 16 532 030,00 </w:t>
                  </w:r>
                  <w:proofErr w:type="gramStart"/>
                  <w:r w:rsidRPr="008D446B">
                    <w:rPr>
                      <w:rFonts w:ascii="Arial" w:eastAsia="SimSun" w:hAnsi="Arial" w:cs="Arial"/>
                      <w:kern w:val="1"/>
                      <w:sz w:val="14"/>
                      <w:szCs w:val="14"/>
                      <w:lang w:eastAsia="ar-SA"/>
                    </w:rPr>
                    <w:t>рублей</w:t>
                  </w:r>
                  <w:proofErr w:type="gramEnd"/>
                  <w:r w:rsidRPr="008D446B">
                    <w:rPr>
                      <w:rFonts w:ascii="Arial" w:eastAsia="SimSun" w:hAnsi="Arial" w:cs="Arial"/>
                      <w:kern w:val="1"/>
                      <w:sz w:val="14"/>
                      <w:szCs w:val="14"/>
                      <w:lang w:eastAsia="ar-SA"/>
                    </w:rPr>
                    <w:t xml:space="preserve"> в том числе по годам:</w:t>
                  </w:r>
                </w:p>
                <w:p w:rsidR="008D446B" w:rsidRPr="008D446B" w:rsidRDefault="008D446B" w:rsidP="000D00C1">
                  <w:pPr>
                    <w:widowControl w:val="0"/>
                    <w:suppressAutoHyphens/>
                    <w:spacing w:after="0" w:line="240" w:lineRule="auto"/>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средства районного бюджета:</w:t>
                  </w:r>
                </w:p>
                <w:p w:rsidR="008D446B" w:rsidRPr="008D446B" w:rsidRDefault="008D446B" w:rsidP="000D00C1">
                  <w:pPr>
                    <w:widowControl w:val="0"/>
                    <w:suppressAutoHyphens/>
                    <w:spacing w:after="0" w:line="240" w:lineRule="auto"/>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в 2023 году – 3 390 900,00 рублей;</w:t>
                  </w:r>
                </w:p>
                <w:p w:rsidR="008D446B" w:rsidRPr="008D446B" w:rsidRDefault="008D446B" w:rsidP="000D00C1">
                  <w:pPr>
                    <w:widowControl w:val="0"/>
                    <w:suppressAutoHyphens/>
                    <w:spacing w:after="0" w:line="240" w:lineRule="auto"/>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в 2024 году - 3 390 900,00 рублей;</w:t>
                  </w:r>
                </w:p>
                <w:p w:rsidR="008D446B" w:rsidRPr="008D446B" w:rsidRDefault="008D446B" w:rsidP="000D00C1">
                  <w:pPr>
                    <w:widowControl w:val="0"/>
                    <w:suppressAutoHyphens/>
                    <w:spacing w:after="0" w:line="240" w:lineRule="auto"/>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в 2025 году - 3 390 900,00 рублей;</w:t>
                  </w:r>
                </w:p>
                <w:p w:rsidR="008D446B" w:rsidRPr="008D446B" w:rsidRDefault="008D446B" w:rsidP="000D00C1">
                  <w:pPr>
                    <w:widowControl w:val="0"/>
                    <w:suppressAutoHyphens/>
                    <w:spacing w:after="0" w:line="240" w:lineRule="auto"/>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в 2026 году - 3 390 900,00рублей.</w:t>
                  </w:r>
                </w:p>
                <w:p w:rsidR="008D446B" w:rsidRPr="008D446B" w:rsidRDefault="008D446B" w:rsidP="000D00C1">
                  <w:pPr>
                    <w:widowControl w:val="0"/>
                    <w:suppressAutoHyphens/>
                    <w:spacing w:after="0" w:line="240" w:lineRule="auto"/>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средства краевого бюджета:</w:t>
                  </w:r>
                </w:p>
                <w:p w:rsidR="008D446B" w:rsidRPr="008D446B" w:rsidRDefault="008D446B" w:rsidP="000D00C1">
                  <w:pPr>
                    <w:widowControl w:val="0"/>
                    <w:suppressAutoHyphens/>
                    <w:spacing w:after="0" w:line="240" w:lineRule="auto"/>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в 2023 году – 794 300,00 рублей;</w:t>
                  </w:r>
                </w:p>
                <w:p w:rsidR="008D446B" w:rsidRPr="008D446B" w:rsidRDefault="008D446B" w:rsidP="000D00C1">
                  <w:pPr>
                    <w:widowControl w:val="0"/>
                    <w:suppressAutoHyphens/>
                    <w:spacing w:after="0" w:line="240" w:lineRule="auto"/>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в 2024 году – 724 710,00 рублей;</w:t>
                  </w:r>
                </w:p>
                <w:p w:rsidR="008D446B" w:rsidRPr="008D446B" w:rsidRDefault="008D446B" w:rsidP="000D00C1">
                  <w:pPr>
                    <w:widowControl w:val="0"/>
                    <w:suppressAutoHyphens/>
                    <w:spacing w:after="0" w:line="240" w:lineRule="auto"/>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в 2025 году – 724 710,00рублей;</w:t>
                  </w:r>
                </w:p>
                <w:p w:rsidR="008D446B" w:rsidRPr="008D446B" w:rsidRDefault="008D446B" w:rsidP="000D00C1">
                  <w:pPr>
                    <w:widowControl w:val="0"/>
                    <w:suppressAutoHyphens/>
                    <w:spacing w:after="0" w:line="240" w:lineRule="auto"/>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в 2026 году – 724 710,00рублей.</w:t>
                  </w:r>
                </w:p>
              </w:tc>
            </w:tr>
            <w:tr w:rsidR="008D446B" w:rsidRPr="008D446B" w:rsidTr="000D00C1">
              <w:trPr>
                <w:trHeight w:val="20"/>
              </w:trPr>
              <w:tc>
                <w:tcPr>
                  <w:tcW w:w="1526" w:type="pct"/>
                  <w:tcBorders>
                    <w:left w:val="single" w:sz="4" w:space="0" w:color="000000"/>
                    <w:bottom w:val="single" w:sz="4" w:space="0" w:color="000000"/>
                    <w:right w:val="single" w:sz="4" w:space="0" w:color="000000"/>
                  </w:tcBorders>
                </w:tcPr>
                <w:p w:rsidR="008D446B" w:rsidRPr="008D446B" w:rsidRDefault="008D446B" w:rsidP="000D00C1">
                  <w:pPr>
                    <w:widowControl w:val="0"/>
                    <w:suppressAutoHyphens/>
                    <w:spacing w:after="0" w:line="240" w:lineRule="auto"/>
                    <w:rPr>
                      <w:rFonts w:ascii="Arial" w:eastAsia="SimSun" w:hAnsi="Arial" w:cs="Arial"/>
                      <w:bCs/>
                      <w:kern w:val="1"/>
                      <w:sz w:val="14"/>
                      <w:szCs w:val="14"/>
                      <w:lang w:eastAsia="ar-SA"/>
                    </w:rPr>
                  </w:pPr>
                  <w:r w:rsidRPr="008D446B">
                    <w:rPr>
                      <w:rFonts w:ascii="Arial" w:eastAsia="SimSun" w:hAnsi="Arial" w:cs="Arial"/>
                      <w:bCs/>
                      <w:kern w:val="1"/>
                      <w:sz w:val="14"/>
                      <w:szCs w:val="14"/>
                      <w:lang w:eastAsia="ar-SA"/>
                    </w:rPr>
                    <w:t xml:space="preserve">Система организации </w:t>
                  </w:r>
                  <w:proofErr w:type="gramStart"/>
                  <w:r w:rsidRPr="008D446B">
                    <w:rPr>
                      <w:rFonts w:ascii="Arial" w:eastAsia="SimSun" w:hAnsi="Arial" w:cs="Arial"/>
                      <w:bCs/>
                      <w:kern w:val="1"/>
                      <w:sz w:val="14"/>
                      <w:szCs w:val="14"/>
                      <w:lang w:eastAsia="ar-SA"/>
                    </w:rPr>
                    <w:t>контроля за</w:t>
                  </w:r>
                  <w:proofErr w:type="gramEnd"/>
                  <w:r w:rsidRPr="008D446B">
                    <w:rPr>
                      <w:rFonts w:ascii="Arial" w:eastAsia="SimSun" w:hAnsi="Arial" w:cs="Arial"/>
                      <w:bCs/>
                      <w:kern w:val="1"/>
                      <w:sz w:val="14"/>
                      <w:szCs w:val="14"/>
                      <w:lang w:eastAsia="ar-SA"/>
                    </w:rPr>
                    <w:t xml:space="preserve"> исполнением подпрограммы</w:t>
                  </w:r>
                </w:p>
              </w:tc>
              <w:tc>
                <w:tcPr>
                  <w:tcW w:w="3474" w:type="pct"/>
                  <w:tcBorders>
                    <w:left w:val="single" w:sz="4" w:space="0" w:color="000000"/>
                    <w:bottom w:val="single" w:sz="4" w:space="0" w:color="000000"/>
                    <w:right w:val="single" w:sz="4" w:space="0" w:color="000000"/>
                  </w:tcBorders>
                </w:tcPr>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В систему организации контроля включены:</w:t>
                  </w:r>
                </w:p>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 xml:space="preserve">Администрация Богучанского района; </w:t>
                  </w:r>
                </w:p>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 xml:space="preserve">финансовое управление администрации Богучанского района; </w:t>
                  </w:r>
                </w:p>
                <w:p w:rsidR="008D446B" w:rsidRPr="008D446B" w:rsidRDefault="008D446B" w:rsidP="000D00C1">
                  <w:pPr>
                    <w:widowControl w:val="0"/>
                    <w:suppressAutoHyphens/>
                    <w:spacing w:after="0" w:line="240" w:lineRule="auto"/>
                    <w:rPr>
                      <w:rFonts w:ascii="Arial" w:eastAsia="SimSun" w:hAnsi="Arial" w:cs="Arial"/>
                      <w:bCs/>
                      <w:kern w:val="1"/>
                      <w:sz w:val="14"/>
                      <w:szCs w:val="14"/>
                      <w:lang w:eastAsia="ar-SA"/>
                    </w:rPr>
                  </w:pPr>
                  <w:r w:rsidRPr="008D446B">
                    <w:rPr>
                      <w:rFonts w:ascii="Arial" w:eastAsia="SimSun" w:hAnsi="Arial" w:cs="Arial"/>
                      <w:bCs/>
                      <w:kern w:val="1"/>
                      <w:sz w:val="14"/>
                      <w:szCs w:val="14"/>
                      <w:lang w:eastAsia="ar-SA"/>
                    </w:rPr>
                    <w:t>контрольно-счетная комиссия муниципального образования Богучанский район;</w:t>
                  </w:r>
                </w:p>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Муниципальное казенное учреждение «Управление культуры, физической культуры, спорта и молодежной политики Богучанского района».</w:t>
                  </w:r>
                </w:p>
              </w:tc>
            </w:tr>
          </w:tbl>
          <w:p w:rsidR="008D446B" w:rsidRPr="008D446B" w:rsidRDefault="008D446B" w:rsidP="000D00C1">
            <w:pPr>
              <w:suppressAutoHyphens/>
              <w:spacing w:after="0" w:line="240" w:lineRule="auto"/>
              <w:rPr>
                <w:rFonts w:ascii="Arial" w:eastAsia="SimSun" w:hAnsi="Arial" w:cs="Arial"/>
                <w:kern w:val="1"/>
                <w:sz w:val="20"/>
                <w:szCs w:val="20"/>
                <w:lang w:eastAsia="ar-SA"/>
              </w:rPr>
            </w:pPr>
          </w:p>
          <w:p w:rsidR="008D446B" w:rsidRPr="008D446B" w:rsidRDefault="008D446B" w:rsidP="008D446B">
            <w:pPr>
              <w:widowControl w:val="0"/>
              <w:numPr>
                <w:ilvl w:val="0"/>
                <w:numId w:val="15"/>
              </w:numPr>
              <w:tabs>
                <w:tab w:val="left" w:pos="426"/>
              </w:tabs>
              <w:suppressAutoHyphens/>
              <w:spacing w:after="0" w:line="240" w:lineRule="auto"/>
              <w:ind w:left="0" w:firstLine="0"/>
              <w:jc w:val="center"/>
              <w:rPr>
                <w:rFonts w:ascii="Arial" w:eastAsia="SimSun" w:hAnsi="Arial" w:cs="Arial"/>
                <w:kern w:val="1"/>
                <w:sz w:val="20"/>
                <w:szCs w:val="20"/>
                <w:lang w:eastAsia="ar-SA"/>
              </w:rPr>
            </w:pPr>
            <w:r w:rsidRPr="008D446B">
              <w:rPr>
                <w:rFonts w:ascii="Arial" w:eastAsia="SimSun" w:hAnsi="Arial" w:cs="Arial"/>
                <w:kern w:val="1"/>
                <w:sz w:val="20"/>
                <w:szCs w:val="20"/>
                <w:lang w:eastAsia="ar-SA"/>
              </w:rPr>
              <w:t>Основные разделы подпрограммы.</w:t>
            </w:r>
          </w:p>
          <w:p w:rsidR="008D446B" w:rsidRPr="008D446B" w:rsidRDefault="008D446B" w:rsidP="000D00C1">
            <w:pPr>
              <w:widowControl w:val="0"/>
              <w:suppressAutoHyphens/>
              <w:spacing w:after="0" w:line="240" w:lineRule="auto"/>
              <w:jc w:val="center"/>
              <w:rPr>
                <w:rFonts w:ascii="Arial" w:eastAsia="SimSun" w:hAnsi="Arial" w:cs="Arial"/>
                <w:kern w:val="1"/>
                <w:sz w:val="20"/>
                <w:szCs w:val="20"/>
                <w:lang w:eastAsia="ar-SA"/>
              </w:rPr>
            </w:pPr>
            <w:r w:rsidRPr="008D446B">
              <w:rPr>
                <w:rFonts w:ascii="Arial" w:eastAsia="SimSun" w:hAnsi="Arial" w:cs="Arial"/>
                <w:kern w:val="1"/>
                <w:sz w:val="20"/>
                <w:szCs w:val="20"/>
                <w:lang w:eastAsia="ar-SA"/>
              </w:rPr>
              <w:t xml:space="preserve">2.1. Постановка общерайонной проблемы </w:t>
            </w:r>
          </w:p>
          <w:p w:rsidR="008D446B" w:rsidRPr="008D446B" w:rsidRDefault="008D446B" w:rsidP="000D00C1">
            <w:pPr>
              <w:widowControl w:val="0"/>
              <w:suppressAutoHyphens/>
              <w:spacing w:after="0" w:line="240" w:lineRule="auto"/>
              <w:jc w:val="center"/>
              <w:rPr>
                <w:rFonts w:ascii="Arial" w:eastAsia="SimSun" w:hAnsi="Arial" w:cs="Arial"/>
                <w:kern w:val="1"/>
                <w:sz w:val="20"/>
                <w:szCs w:val="20"/>
                <w:lang w:eastAsia="ar-SA"/>
              </w:rPr>
            </w:pPr>
            <w:r w:rsidRPr="008D446B">
              <w:rPr>
                <w:rFonts w:ascii="Arial" w:eastAsia="SimSun" w:hAnsi="Arial" w:cs="Arial"/>
                <w:kern w:val="1"/>
                <w:sz w:val="20"/>
                <w:szCs w:val="20"/>
                <w:lang w:eastAsia="ar-SA"/>
              </w:rPr>
              <w:t xml:space="preserve">и обоснование необходимости разработки подпрограммы </w:t>
            </w:r>
          </w:p>
          <w:p w:rsidR="008D446B" w:rsidRPr="008D446B" w:rsidRDefault="008D446B" w:rsidP="000D00C1">
            <w:pPr>
              <w:widowControl w:val="0"/>
              <w:suppressAutoHyphens/>
              <w:spacing w:after="0" w:line="240" w:lineRule="auto"/>
              <w:jc w:val="both"/>
              <w:rPr>
                <w:rFonts w:ascii="Arial" w:eastAsia="SimSun" w:hAnsi="Arial" w:cs="Arial"/>
                <w:kern w:val="1"/>
                <w:sz w:val="20"/>
                <w:szCs w:val="20"/>
                <w:lang w:eastAsia="ar-SA"/>
              </w:rPr>
            </w:pPr>
          </w:p>
          <w:p w:rsidR="008D446B" w:rsidRPr="008D446B" w:rsidRDefault="008D446B" w:rsidP="000D00C1">
            <w:pPr>
              <w:autoSpaceDE w:val="0"/>
              <w:autoSpaceDN w:val="0"/>
              <w:adjustRightInd w:val="0"/>
              <w:spacing w:after="0" w:line="240" w:lineRule="auto"/>
              <w:ind w:firstLine="708"/>
              <w:jc w:val="both"/>
              <w:rPr>
                <w:rFonts w:ascii="Arial" w:eastAsia="SimSun" w:hAnsi="Arial" w:cs="Arial"/>
                <w:bCs/>
                <w:color w:val="000000"/>
                <w:kern w:val="1"/>
                <w:sz w:val="20"/>
                <w:szCs w:val="20"/>
                <w:lang w:eastAsia="ar-SA"/>
              </w:rPr>
            </w:pPr>
            <w:r w:rsidRPr="008D446B">
              <w:rPr>
                <w:rFonts w:ascii="Arial" w:eastAsia="SimSun" w:hAnsi="Arial" w:cs="Arial"/>
                <w:bCs/>
                <w:color w:val="000000"/>
                <w:kern w:val="1"/>
                <w:sz w:val="20"/>
                <w:szCs w:val="20"/>
                <w:lang w:eastAsia="ar-SA"/>
              </w:rPr>
              <w:t xml:space="preserve">Эффективная молодежная политика – один из важнейших инструментов развития района, роста благосостояния ее граждан. </w:t>
            </w:r>
            <w:proofErr w:type="gramStart"/>
            <w:r w:rsidRPr="008D446B">
              <w:rPr>
                <w:rFonts w:ascii="Arial" w:eastAsia="SimSun" w:hAnsi="Arial" w:cs="Arial"/>
                <w:bCs/>
                <w:color w:val="000000"/>
                <w:kern w:val="1"/>
                <w:sz w:val="20"/>
                <w:szCs w:val="20"/>
                <w:lang w:eastAsia="ar-SA"/>
              </w:rPr>
              <w:t>Согласно проекта</w:t>
            </w:r>
            <w:proofErr w:type="gramEnd"/>
            <w:r w:rsidRPr="008D446B">
              <w:rPr>
                <w:rFonts w:ascii="Arial" w:eastAsia="SimSun" w:hAnsi="Arial" w:cs="Arial"/>
                <w:bCs/>
                <w:color w:val="000000"/>
                <w:kern w:val="1"/>
                <w:sz w:val="20"/>
                <w:szCs w:val="20"/>
                <w:lang w:eastAsia="ar-SA"/>
              </w:rPr>
              <w:t xml:space="preserve"> Стратегии социально-экономического развития муниципального образования Богучанского района  до 2030 года  деятельность органов, осуществляющих реализацию молодежной политики строится на взаимодействии с другими отделами и учреждениями социальной сферы (управлениями культуры, образования, РОВД, </w:t>
            </w:r>
            <w:r w:rsidRPr="008D446B">
              <w:rPr>
                <w:rFonts w:ascii="Arial" w:eastAsia="Times New Roman" w:hAnsi="Arial" w:cs="Arial"/>
                <w:sz w:val="20"/>
                <w:szCs w:val="20"/>
                <w:lang w:eastAsia="ru-RU"/>
              </w:rPr>
              <w:t>КГКУ «УСЗН»</w:t>
            </w:r>
            <w:r w:rsidRPr="008D446B">
              <w:rPr>
                <w:rFonts w:ascii="Arial" w:eastAsia="SimSun" w:hAnsi="Arial" w:cs="Arial"/>
                <w:bCs/>
                <w:color w:val="000000"/>
                <w:kern w:val="1"/>
                <w:sz w:val="20"/>
                <w:szCs w:val="20"/>
                <w:lang w:eastAsia="ar-SA"/>
              </w:rPr>
              <w:t>, ЦРБ, комиссией по делам несовершеннолетних, КГБУ Богучанский  центр занятости населения).</w:t>
            </w:r>
          </w:p>
          <w:p w:rsidR="008D446B" w:rsidRPr="008D446B" w:rsidRDefault="008D446B" w:rsidP="000D00C1">
            <w:pPr>
              <w:autoSpaceDE w:val="0"/>
              <w:autoSpaceDN w:val="0"/>
              <w:adjustRightInd w:val="0"/>
              <w:spacing w:after="0" w:line="240" w:lineRule="auto"/>
              <w:ind w:firstLine="708"/>
              <w:jc w:val="both"/>
              <w:rPr>
                <w:rFonts w:ascii="Arial" w:eastAsia="Times New Roman" w:hAnsi="Arial" w:cs="Arial"/>
                <w:sz w:val="20"/>
                <w:szCs w:val="20"/>
                <w:lang w:eastAsia="ru-RU"/>
              </w:rPr>
            </w:pPr>
            <w:r w:rsidRPr="008D446B">
              <w:rPr>
                <w:rFonts w:ascii="Arial" w:eastAsia="Times New Roman" w:hAnsi="Arial" w:cs="Arial"/>
                <w:color w:val="000000"/>
                <w:sz w:val="20"/>
                <w:szCs w:val="20"/>
                <w:lang w:eastAsia="ru-RU"/>
              </w:rPr>
              <w:t xml:space="preserve">Особая ответственность органов муниципальной власти Богучанского района состоит в формировании у молодежи устойчивого убеждения о наличии всех возможностей собственного развития, построения успешной карьеры в районе, а не за его пределами. Подобные амбиции определяют вектор развития районной молодежной политики, которая должна выстраивать межведомственную политику работы с молодежью с учетом личных запросов </w:t>
            </w:r>
            <w:r w:rsidRPr="008D446B">
              <w:rPr>
                <w:rFonts w:ascii="Arial" w:eastAsia="Times New Roman" w:hAnsi="Arial" w:cs="Arial"/>
                <w:sz w:val="20"/>
                <w:szCs w:val="20"/>
                <w:lang w:eastAsia="ru-RU"/>
              </w:rPr>
              <w:t>каждого молодого человека и стратегических задач экономики района.</w:t>
            </w:r>
          </w:p>
          <w:p w:rsidR="008D446B" w:rsidRPr="008D446B" w:rsidRDefault="008D446B" w:rsidP="000D00C1">
            <w:pPr>
              <w:suppressAutoHyphens/>
              <w:spacing w:after="0" w:line="240" w:lineRule="auto"/>
              <w:ind w:firstLine="720"/>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Следует подчеркнуть основные особенности молодого  поколения. Молодежь начинает представлять мощный потенциал, обеспечивающий социальную мобильность, и является источником экономической инициативы, инноваций, и наиболее восприимчива к ним. Все больше молодежи осознаёт, что главный способ решения их проблем  - это социальная, экономическая активность.</w:t>
            </w:r>
          </w:p>
          <w:p w:rsidR="008D446B" w:rsidRPr="008D446B" w:rsidRDefault="008D446B" w:rsidP="000D00C1">
            <w:pPr>
              <w:widowControl w:val="0"/>
              <w:suppressAutoHyphens/>
              <w:spacing w:after="0" w:line="240" w:lineRule="auto"/>
              <w:ind w:firstLine="709"/>
              <w:jc w:val="both"/>
              <w:rPr>
                <w:rFonts w:ascii="Arial" w:eastAsia="SimSun" w:hAnsi="Arial" w:cs="Arial"/>
                <w:bCs/>
                <w:kern w:val="1"/>
                <w:sz w:val="20"/>
                <w:szCs w:val="20"/>
                <w:lang w:eastAsia="ar-SA"/>
              </w:rPr>
            </w:pPr>
            <w:proofErr w:type="gramStart"/>
            <w:r w:rsidRPr="008D446B">
              <w:rPr>
                <w:rFonts w:ascii="Arial" w:eastAsia="SimSun" w:hAnsi="Arial" w:cs="Arial"/>
                <w:bCs/>
                <w:kern w:val="1"/>
                <w:sz w:val="20"/>
                <w:szCs w:val="20"/>
                <w:lang w:eastAsia="ar-SA"/>
              </w:rPr>
              <w:t xml:space="preserve">Структура молодежной политики Богучанского района представлена муниципальным бюджетным учреждением «Центр социализации и досуга молодежи» (далее по тексту – МБУ «ЦСиДМ»), которые реализуют мероприятия с молодежью совместно с учреждениями образования </w:t>
            </w:r>
            <w:r w:rsidRPr="008D446B">
              <w:rPr>
                <w:rFonts w:ascii="Arial" w:eastAsia="SimSun" w:hAnsi="Arial" w:cs="Arial"/>
                <w:kern w:val="1"/>
                <w:sz w:val="20"/>
                <w:szCs w:val="20"/>
                <w:lang w:eastAsia="ar-SA"/>
              </w:rPr>
              <w:t>(22 общеобразовательных школ, 2 учреждения дополнительного образования детей,  Приангарский политехнический техникум, учреждениями культуры (6 школ искусств, 29 учреждений культуры клубного типа, 25 библиотек, Богучанский краеведческий музей им. Д.М. Андона), учреждениями социальной</w:t>
            </w:r>
            <w:proofErr w:type="gramEnd"/>
            <w:r w:rsidRPr="008D446B">
              <w:rPr>
                <w:rFonts w:ascii="Arial" w:eastAsia="SimSun" w:hAnsi="Arial" w:cs="Arial"/>
                <w:kern w:val="1"/>
                <w:sz w:val="20"/>
                <w:szCs w:val="20"/>
                <w:lang w:eastAsia="ar-SA"/>
              </w:rPr>
              <w:t xml:space="preserve"> защиты населения (КГБУ СО «КЦСОН Богучанский», КГБУ </w:t>
            </w:r>
            <w:proofErr w:type="gramStart"/>
            <w:r w:rsidRPr="008D446B">
              <w:rPr>
                <w:rFonts w:ascii="Arial" w:eastAsia="SimSun" w:hAnsi="Arial" w:cs="Arial"/>
                <w:kern w:val="1"/>
                <w:sz w:val="20"/>
                <w:szCs w:val="20"/>
                <w:lang w:eastAsia="ar-SA"/>
              </w:rPr>
              <w:t>СО</w:t>
            </w:r>
            <w:proofErr w:type="gramEnd"/>
            <w:r w:rsidRPr="008D446B">
              <w:rPr>
                <w:rFonts w:ascii="Arial" w:eastAsia="SimSun" w:hAnsi="Arial" w:cs="Arial"/>
                <w:kern w:val="1"/>
                <w:sz w:val="20"/>
                <w:szCs w:val="20"/>
                <w:lang w:eastAsia="ar-SA"/>
              </w:rPr>
              <w:t xml:space="preserve"> Центр семьи «Богучанский»), районными средствами массовой информации. </w:t>
            </w:r>
            <w:r w:rsidRPr="008D446B">
              <w:rPr>
                <w:rFonts w:ascii="Arial" w:eastAsia="SimSun" w:hAnsi="Arial" w:cs="Arial"/>
                <w:bCs/>
                <w:kern w:val="1"/>
                <w:sz w:val="20"/>
                <w:szCs w:val="20"/>
                <w:lang w:eastAsia="ar-SA"/>
              </w:rPr>
              <w:t xml:space="preserve">                                                                                                                                                                                                                                                                                </w:t>
            </w:r>
          </w:p>
          <w:p w:rsidR="008D446B" w:rsidRPr="008D446B" w:rsidRDefault="008D446B" w:rsidP="000D00C1">
            <w:pPr>
              <w:widowControl w:val="0"/>
              <w:suppressAutoHyphens/>
              <w:spacing w:after="0" w:line="240" w:lineRule="auto"/>
              <w:ind w:firstLine="709"/>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 xml:space="preserve">Вместе с тем, потенциал молодых людей, проживающих в Богучанском районе значительно выше, и необходим комплекс мер, который обеспечит увеличение удельного веса молодых граждан, реализующих свой потенциал в интересах развития своей территории, от всей молодежи, проживающей в районе. Данный показатель обусловлен не только недостаточной социальной активностью самой молодежи района, но и недостаточно эффективной межведомственной системой, реализующей молодежную политику муниципального уровня.  </w:t>
            </w:r>
          </w:p>
          <w:p w:rsidR="008D446B" w:rsidRPr="008D446B" w:rsidRDefault="008D446B" w:rsidP="000D00C1">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Таким образом, обозначаются ключевые проблемы, на решение которых направлена реализация задач подпрограммы:</w:t>
            </w:r>
          </w:p>
          <w:p w:rsidR="008D446B" w:rsidRPr="008D446B" w:rsidRDefault="008D446B" w:rsidP="000D00C1">
            <w:pPr>
              <w:widowControl w:val="0"/>
              <w:suppressAutoHyphens/>
              <w:autoSpaceDE w:val="0"/>
              <w:spacing w:after="0" w:line="240" w:lineRule="auto"/>
              <w:ind w:firstLine="709"/>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lastRenderedPageBreak/>
              <w:t xml:space="preserve">недостаточная включенность преобразующего потенциала молодежи в социально-экономическую систему; </w:t>
            </w:r>
          </w:p>
          <w:p w:rsidR="008D446B" w:rsidRPr="008D446B" w:rsidRDefault="008D446B" w:rsidP="000D00C1">
            <w:pPr>
              <w:widowControl w:val="0"/>
              <w:suppressAutoHyphens/>
              <w:autoSpaceDE w:val="0"/>
              <w:spacing w:after="0" w:line="240" w:lineRule="auto"/>
              <w:ind w:firstLine="709"/>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района.</w:t>
            </w:r>
          </w:p>
          <w:p w:rsidR="008D446B" w:rsidRPr="008D446B" w:rsidRDefault="008D446B" w:rsidP="000D00C1">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8D446B">
              <w:rPr>
                <w:rFonts w:ascii="Arial" w:eastAsia="SimSun" w:hAnsi="Arial" w:cs="Arial"/>
                <w:color w:val="000000"/>
                <w:kern w:val="1"/>
                <w:sz w:val="20"/>
                <w:szCs w:val="20"/>
                <w:lang w:eastAsia="ar-SA"/>
              </w:rPr>
              <w:t>В целях решения указанных проблем разработана настоящая подпрограмма,</w:t>
            </w:r>
            <w:r w:rsidRPr="008D446B">
              <w:rPr>
                <w:rFonts w:ascii="Arial" w:eastAsia="SimSun" w:hAnsi="Arial" w:cs="Arial"/>
                <w:kern w:val="1"/>
                <w:sz w:val="20"/>
                <w:szCs w:val="20"/>
                <w:lang w:eastAsia="ar-SA"/>
              </w:rPr>
              <w:t xml:space="preserve"> реализация которой является важной составной частью социально-экономической политики, проводимой администрацией Богучанского района.</w:t>
            </w:r>
          </w:p>
          <w:p w:rsidR="008D446B" w:rsidRPr="008D446B" w:rsidRDefault="008D446B" w:rsidP="000D00C1">
            <w:pPr>
              <w:widowControl w:val="0"/>
              <w:suppressAutoHyphens/>
              <w:spacing w:after="0" w:line="240" w:lineRule="auto"/>
              <w:ind w:firstLine="709"/>
              <w:jc w:val="both"/>
              <w:rPr>
                <w:rFonts w:ascii="Arial" w:eastAsia="SimSun" w:hAnsi="Arial" w:cs="Arial"/>
                <w:bCs/>
                <w:kern w:val="1"/>
                <w:sz w:val="20"/>
                <w:szCs w:val="20"/>
                <w:lang w:eastAsia="ar-SA"/>
              </w:rPr>
            </w:pPr>
            <w:r w:rsidRPr="008D446B">
              <w:rPr>
                <w:rFonts w:ascii="Arial" w:eastAsia="SimSun" w:hAnsi="Arial" w:cs="Arial"/>
                <w:bCs/>
                <w:kern w:val="1"/>
                <w:sz w:val="20"/>
                <w:szCs w:val="20"/>
                <w:lang w:eastAsia="ar-SA"/>
              </w:rPr>
              <w:t xml:space="preserve">Особенность реализации данной подпрограммы заключается в сотрудничестве исполнителей подпрограммы с молодежными общественными объединениями, творческими молодежными объединениями, молодежными активами работающей, учащейся молодежи. </w:t>
            </w:r>
          </w:p>
          <w:p w:rsidR="008D446B" w:rsidRPr="008D446B" w:rsidRDefault="008D446B" w:rsidP="000D00C1">
            <w:pPr>
              <w:widowControl w:val="0"/>
              <w:suppressAutoHyphens/>
              <w:spacing w:after="0" w:line="240" w:lineRule="auto"/>
              <w:ind w:firstLine="709"/>
              <w:jc w:val="both"/>
              <w:rPr>
                <w:rFonts w:ascii="Arial" w:eastAsia="SimSun" w:hAnsi="Arial" w:cs="Arial"/>
                <w:bCs/>
                <w:kern w:val="1"/>
                <w:sz w:val="20"/>
                <w:szCs w:val="20"/>
                <w:lang w:eastAsia="ar-SA"/>
              </w:rPr>
            </w:pPr>
          </w:p>
          <w:p w:rsidR="008D446B" w:rsidRPr="008D446B" w:rsidRDefault="008D446B" w:rsidP="000D00C1">
            <w:pPr>
              <w:widowControl w:val="0"/>
              <w:suppressAutoHyphens/>
              <w:spacing w:after="0" w:line="240" w:lineRule="auto"/>
              <w:jc w:val="center"/>
              <w:rPr>
                <w:rFonts w:ascii="Arial" w:eastAsia="SimSun" w:hAnsi="Arial" w:cs="Arial"/>
                <w:bCs/>
                <w:color w:val="000000"/>
                <w:kern w:val="1"/>
                <w:sz w:val="20"/>
                <w:szCs w:val="20"/>
                <w:lang w:eastAsia="ar-SA"/>
              </w:rPr>
            </w:pPr>
            <w:r w:rsidRPr="008D446B">
              <w:rPr>
                <w:rFonts w:ascii="Arial" w:eastAsia="SimSun" w:hAnsi="Arial" w:cs="Arial"/>
                <w:bCs/>
                <w:color w:val="000000"/>
                <w:kern w:val="1"/>
                <w:sz w:val="20"/>
                <w:szCs w:val="20"/>
                <w:lang w:eastAsia="ar-SA"/>
              </w:rPr>
              <w:t xml:space="preserve">2.2. Основные цели, задачи, этапы и сроки выполнения подпрограммы, </w:t>
            </w:r>
          </w:p>
          <w:p w:rsidR="008D446B" w:rsidRPr="008D446B" w:rsidRDefault="008D446B" w:rsidP="000D00C1">
            <w:pPr>
              <w:widowControl w:val="0"/>
              <w:suppressAutoHyphens/>
              <w:spacing w:after="0" w:line="240" w:lineRule="auto"/>
              <w:jc w:val="center"/>
              <w:rPr>
                <w:rFonts w:ascii="Arial" w:eastAsia="SimSun" w:hAnsi="Arial" w:cs="Arial"/>
                <w:bCs/>
                <w:color w:val="000000"/>
                <w:kern w:val="1"/>
                <w:sz w:val="20"/>
                <w:szCs w:val="20"/>
                <w:lang w:eastAsia="ar-SA"/>
              </w:rPr>
            </w:pPr>
            <w:r w:rsidRPr="008D446B">
              <w:rPr>
                <w:rFonts w:ascii="Arial" w:eastAsia="SimSun" w:hAnsi="Arial" w:cs="Arial"/>
                <w:bCs/>
                <w:color w:val="000000"/>
                <w:kern w:val="1"/>
                <w:sz w:val="20"/>
                <w:szCs w:val="20"/>
                <w:lang w:eastAsia="ar-SA"/>
              </w:rPr>
              <w:t>показатели результативности</w:t>
            </w:r>
          </w:p>
          <w:p w:rsidR="008D446B" w:rsidRPr="008D446B" w:rsidRDefault="008D446B" w:rsidP="000D00C1">
            <w:pPr>
              <w:widowControl w:val="0"/>
              <w:suppressAutoHyphens/>
              <w:spacing w:after="0" w:line="240" w:lineRule="auto"/>
              <w:ind w:firstLine="709"/>
              <w:jc w:val="both"/>
              <w:rPr>
                <w:rFonts w:ascii="Arial" w:eastAsia="SimSun" w:hAnsi="Arial" w:cs="Arial"/>
                <w:bCs/>
                <w:kern w:val="1"/>
                <w:sz w:val="20"/>
                <w:szCs w:val="20"/>
                <w:lang w:eastAsia="ar-SA"/>
              </w:rPr>
            </w:pPr>
          </w:p>
          <w:p w:rsidR="008D446B" w:rsidRPr="008D446B" w:rsidRDefault="008D446B" w:rsidP="008D446B">
            <w:pPr>
              <w:widowControl w:val="0"/>
              <w:numPr>
                <w:ilvl w:val="0"/>
                <w:numId w:val="13"/>
              </w:numPr>
              <w:suppressAutoHyphens/>
              <w:autoSpaceDE w:val="0"/>
              <w:autoSpaceDN w:val="0"/>
              <w:adjustRightInd w:val="0"/>
              <w:spacing w:after="0" w:line="240" w:lineRule="auto"/>
              <w:ind w:left="0" w:firstLine="709"/>
              <w:contextualSpacing/>
              <w:jc w:val="both"/>
              <w:rPr>
                <w:rFonts w:ascii="Arial" w:eastAsia="SimSun" w:hAnsi="Arial" w:cs="Arial"/>
                <w:bCs/>
                <w:color w:val="000000"/>
                <w:kern w:val="1"/>
                <w:sz w:val="20"/>
                <w:szCs w:val="20"/>
                <w:lang w:eastAsia="ar-SA"/>
              </w:rPr>
            </w:pPr>
            <w:r w:rsidRPr="008D446B">
              <w:rPr>
                <w:rFonts w:ascii="Arial" w:eastAsia="SimSun" w:hAnsi="Arial" w:cs="Arial"/>
                <w:kern w:val="1"/>
                <w:sz w:val="20"/>
                <w:szCs w:val="20"/>
                <w:lang w:eastAsia="ar-SA"/>
              </w:rPr>
              <w:t>Муниципальным заказчиком-координатором подпрограммы является Муниципальное казенное учреждение «Управление культуры, физической культуры, спорта и молодежной политики Богучанского района».</w:t>
            </w:r>
          </w:p>
          <w:p w:rsidR="008D446B" w:rsidRPr="008D446B" w:rsidRDefault="008D446B" w:rsidP="008D446B">
            <w:pPr>
              <w:widowControl w:val="0"/>
              <w:numPr>
                <w:ilvl w:val="0"/>
                <w:numId w:val="13"/>
              </w:numPr>
              <w:suppressAutoHyphens/>
              <w:spacing w:after="0" w:line="240" w:lineRule="auto"/>
              <w:ind w:left="0" w:firstLine="709"/>
              <w:contextualSpacing/>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Цель подпрограммы: создание условий успешной социализации и эффективной самореализации молодежи Богучанского района.</w:t>
            </w:r>
          </w:p>
          <w:p w:rsidR="008D446B" w:rsidRPr="008D446B" w:rsidRDefault="008D446B" w:rsidP="008D446B">
            <w:pPr>
              <w:numPr>
                <w:ilvl w:val="0"/>
                <w:numId w:val="13"/>
              </w:numPr>
              <w:suppressAutoHyphens/>
              <w:spacing w:after="0" w:line="240" w:lineRule="auto"/>
              <w:ind w:left="709" w:firstLine="0"/>
              <w:contextualSpacing/>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Задачи подпрограммы:</w:t>
            </w:r>
          </w:p>
          <w:p w:rsidR="008D446B" w:rsidRPr="008D446B" w:rsidRDefault="008D446B" w:rsidP="000D00C1">
            <w:pPr>
              <w:spacing w:after="0" w:line="240" w:lineRule="auto"/>
              <w:ind w:firstLine="720"/>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1). Развитие молодежных общественных объединений, действующих на территории Богучанского района;</w:t>
            </w:r>
          </w:p>
          <w:p w:rsidR="008D446B" w:rsidRPr="008D446B" w:rsidRDefault="008D446B" w:rsidP="000D00C1">
            <w:pPr>
              <w:spacing w:after="0" w:line="240" w:lineRule="auto"/>
              <w:ind w:firstLine="720"/>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2). Организация ресурсных площадок для реализации молодежной политики на территории Богучанского района.</w:t>
            </w:r>
          </w:p>
          <w:p w:rsidR="008D446B" w:rsidRPr="008D446B" w:rsidRDefault="008D446B" w:rsidP="000D00C1">
            <w:pPr>
              <w:tabs>
                <w:tab w:val="left" w:pos="0"/>
                <w:tab w:val="left" w:pos="1134"/>
              </w:tabs>
              <w:suppressAutoHyphens/>
              <w:spacing w:after="0" w:line="240" w:lineRule="auto"/>
              <w:ind w:firstLine="709"/>
              <w:contextualSpacing/>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 xml:space="preserve">Для повышения процента молодежи, получившей поддержку и вовлеченной в реализацию социально-экономических, предпринимательских, инновационных проектов, в подпрограмму включены мероприятия, которые обеспечат формирование молодежных сообществ и молодежных общественных образований, штабов флагманских программ, отвечающих актуальным приоритетам социально-экономического развития района, и обеспечат создание механизмов вовлечения молодежи  в практическую социально полезную деятельность. </w:t>
            </w:r>
          </w:p>
          <w:p w:rsidR="008D446B" w:rsidRPr="008D446B" w:rsidRDefault="008D446B" w:rsidP="000D00C1">
            <w:pPr>
              <w:widowControl w:val="0"/>
              <w:tabs>
                <w:tab w:val="left" w:pos="0"/>
                <w:tab w:val="left" w:pos="1134"/>
              </w:tabs>
              <w:suppressAutoHyphens/>
              <w:spacing w:after="0" w:line="240" w:lineRule="auto"/>
              <w:ind w:firstLine="709"/>
              <w:contextualSpacing/>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 xml:space="preserve">Для обеспечения вовлечения молодежи в приоритетные направления молодежной политики (флагманские программы молодежной политики Красноярского края) необходимы инструменты поддержки инфраструктурного характера (мероприятия) и ресурсные площадки, направленные </w:t>
            </w:r>
            <w:proofErr w:type="gramStart"/>
            <w:r w:rsidRPr="008D446B">
              <w:rPr>
                <w:rFonts w:ascii="Arial" w:eastAsia="SimSun" w:hAnsi="Arial" w:cs="Arial"/>
                <w:kern w:val="1"/>
                <w:sz w:val="20"/>
                <w:szCs w:val="20"/>
                <w:lang w:eastAsia="ar-SA"/>
              </w:rPr>
              <w:t>на</w:t>
            </w:r>
            <w:proofErr w:type="gramEnd"/>
            <w:r w:rsidRPr="008D446B">
              <w:rPr>
                <w:rFonts w:ascii="Arial" w:eastAsia="SimSun" w:hAnsi="Arial" w:cs="Arial"/>
                <w:kern w:val="1"/>
                <w:sz w:val="20"/>
                <w:szCs w:val="20"/>
                <w:lang w:eastAsia="ar-SA"/>
              </w:rPr>
              <w:t>:</w:t>
            </w:r>
          </w:p>
          <w:p w:rsidR="008D446B" w:rsidRPr="008D446B" w:rsidRDefault="008D446B" w:rsidP="008D446B">
            <w:pPr>
              <w:widowControl w:val="0"/>
              <w:numPr>
                <w:ilvl w:val="0"/>
                <w:numId w:val="14"/>
              </w:numPr>
              <w:tabs>
                <w:tab w:val="left" w:pos="0"/>
                <w:tab w:val="left" w:pos="1134"/>
              </w:tabs>
              <w:suppressAutoHyphens/>
              <w:spacing w:after="0" w:line="240" w:lineRule="auto"/>
              <w:ind w:left="0" w:firstLine="709"/>
              <w:contextualSpacing/>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поддержку муниципальной молодежной политики;</w:t>
            </w:r>
          </w:p>
          <w:p w:rsidR="008D446B" w:rsidRPr="008D446B" w:rsidRDefault="008D446B" w:rsidP="008D446B">
            <w:pPr>
              <w:widowControl w:val="0"/>
              <w:numPr>
                <w:ilvl w:val="0"/>
                <w:numId w:val="14"/>
              </w:numPr>
              <w:tabs>
                <w:tab w:val="left" w:pos="0"/>
                <w:tab w:val="left" w:pos="1134"/>
              </w:tabs>
              <w:suppressAutoHyphens/>
              <w:spacing w:after="0" w:line="240" w:lineRule="auto"/>
              <w:ind w:left="0" w:firstLine="709"/>
              <w:contextualSpacing/>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обучение, методическую поддержку и сопровождение по обмену опытом;</w:t>
            </w:r>
          </w:p>
          <w:p w:rsidR="008D446B" w:rsidRPr="008D446B" w:rsidRDefault="008D446B" w:rsidP="008D446B">
            <w:pPr>
              <w:widowControl w:val="0"/>
              <w:numPr>
                <w:ilvl w:val="0"/>
                <w:numId w:val="14"/>
              </w:numPr>
              <w:tabs>
                <w:tab w:val="left" w:pos="0"/>
                <w:tab w:val="left" w:pos="1134"/>
              </w:tabs>
              <w:suppressAutoHyphens/>
              <w:spacing w:after="0" w:line="240" w:lineRule="auto"/>
              <w:ind w:left="0" w:firstLine="709"/>
              <w:contextualSpacing/>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формирование мотивации (создание эффективных форм привлечения молодежных лидеров и их продвижения для трансляции системы ценностей);</w:t>
            </w:r>
          </w:p>
          <w:p w:rsidR="008D446B" w:rsidRPr="008D446B" w:rsidRDefault="008D446B" w:rsidP="008D446B">
            <w:pPr>
              <w:widowControl w:val="0"/>
              <w:numPr>
                <w:ilvl w:val="0"/>
                <w:numId w:val="14"/>
              </w:numPr>
              <w:tabs>
                <w:tab w:val="left" w:pos="0"/>
                <w:tab w:val="left" w:pos="1134"/>
              </w:tabs>
              <w:suppressAutoHyphens/>
              <w:spacing w:after="0" w:line="240" w:lineRule="auto"/>
              <w:ind w:left="0" w:firstLine="709"/>
              <w:contextualSpacing/>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расширение и совершенствование информационного сопровождения;</w:t>
            </w:r>
          </w:p>
          <w:p w:rsidR="008D446B" w:rsidRPr="008D446B" w:rsidRDefault="008D446B" w:rsidP="008D446B">
            <w:pPr>
              <w:widowControl w:val="0"/>
              <w:numPr>
                <w:ilvl w:val="0"/>
                <w:numId w:val="14"/>
              </w:numPr>
              <w:tabs>
                <w:tab w:val="left" w:pos="0"/>
                <w:tab w:val="left" w:pos="1134"/>
              </w:tabs>
              <w:suppressAutoHyphens/>
              <w:spacing w:after="0" w:line="240" w:lineRule="auto"/>
              <w:ind w:left="0" w:firstLine="709"/>
              <w:contextualSpacing/>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развитие механизмов поддержки молодежных инициатив.</w:t>
            </w:r>
          </w:p>
          <w:p w:rsidR="008D446B" w:rsidRPr="008D446B" w:rsidRDefault="008D446B" w:rsidP="008D446B">
            <w:pPr>
              <w:widowControl w:val="0"/>
              <w:numPr>
                <w:ilvl w:val="0"/>
                <w:numId w:val="13"/>
              </w:numPr>
              <w:suppressAutoHyphens/>
              <w:autoSpaceDE w:val="0"/>
              <w:autoSpaceDN w:val="0"/>
              <w:adjustRightInd w:val="0"/>
              <w:spacing w:after="0" w:line="240" w:lineRule="auto"/>
              <w:ind w:firstLine="709"/>
              <w:contextualSpacing/>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Мероприятия подпрограммы разделены на два раздела, мероприятия каждого из них в совокупности нацелены на решение одной из ее задач.</w:t>
            </w:r>
          </w:p>
          <w:p w:rsidR="008D446B" w:rsidRPr="008D446B" w:rsidRDefault="008D446B" w:rsidP="000D00C1">
            <w:pPr>
              <w:widowControl w:val="0"/>
              <w:suppressAutoHyphens/>
              <w:autoSpaceDE w:val="0"/>
              <w:autoSpaceDN w:val="0"/>
              <w:adjustRightInd w:val="0"/>
              <w:spacing w:after="0" w:line="240" w:lineRule="auto"/>
              <w:ind w:firstLine="709"/>
              <w:contextualSpacing/>
              <w:jc w:val="both"/>
              <w:rPr>
                <w:rFonts w:ascii="Arial" w:eastAsia="SimSun" w:hAnsi="Arial" w:cs="Arial"/>
                <w:kern w:val="1"/>
                <w:sz w:val="20"/>
                <w:szCs w:val="20"/>
                <w:lang w:eastAsia="ar-SA"/>
              </w:rPr>
            </w:pPr>
            <w:proofErr w:type="gramStart"/>
            <w:r w:rsidRPr="008D446B">
              <w:rPr>
                <w:rFonts w:ascii="Arial" w:eastAsia="SimSun" w:hAnsi="Arial" w:cs="Arial"/>
                <w:kern w:val="1"/>
                <w:sz w:val="20"/>
                <w:szCs w:val="20"/>
                <w:lang w:eastAsia="ar-SA"/>
              </w:rPr>
              <w:t>Выбор мероприятий подпрограммы в рамках решаемых задач обусловлен положениями Основ</w:t>
            </w:r>
            <w:r w:rsidRPr="008D446B">
              <w:rPr>
                <w:rFonts w:ascii="Arial" w:eastAsia="SimSun" w:hAnsi="Arial" w:cs="Arial"/>
                <w:bCs/>
                <w:color w:val="000000"/>
                <w:kern w:val="1"/>
                <w:sz w:val="20"/>
                <w:szCs w:val="20"/>
                <w:lang w:eastAsia="ar-SA"/>
              </w:rPr>
              <w:t xml:space="preserve"> государственной молодежной политики </w:t>
            </w:r>
            <w:r w:rsidRPr="008D446B">
              <w:rPr>
                <w:rFonts w:ascii="Arial" w:eastAsia="SimSun" w:hAnsi="Arial" w:cs="Arial"/>
                <w:bCs/>
                <w:kern w:val="1"/>
                <w:sz w:val="20"/>
                <w:szCs w:val="20"/>
                <w:lang w:eastAsia="ar-SA"/>
              </w:rPr>
              <w:t xml:space="preserve">в </w:t>
            </w:r>
            <w:r w:rsidRPr="008D446B">
              <w:rPr>
                <w:rFonts w:ascii="Arial" w:eastAsia="SimSun" w:hAnsi="Arial" w:cs="Arial"/>
                <w:bCs/>
                <w:color w:val="000000"/>
                <w:kern w:val="1"/>
                <w:sz w:val="20"/>
                <w:szCs w:val="20"/>
                <w:lang w:eastAsia="ar-SA"/>
              </w:rPr>
              <w:t>Российской Федерации</w:t>
            </w:r>
            <w:r w:rsidRPr="008D446B">
              <w:rPr>
                <w:rFonts w:ascii="Arial" w:eastAsia="SimSun" w:hAnsi="Arial" w:cs="Arial"/>
                <w:bCs/>
                <w:kern w:val="1"/>
                <w:sz w:val="20"/>
                <w:szCs w:val="20"/>
                <w:lang w:eastAsia="ar-SA"/>
              </w:rPr>
              <w:t xml:space="preserve"> </w:t>
            </w:r>
            <w:r w:rsidRPr="008D446B">
              <w:rPr>
                <w:rFonts w:ascii="Arial" w:eastAsia="SimSun" w:hAnsi="Arial" w:cs="Arial"/>
                <w:bCs/>
                <w:color w:val="000000"/>
                <w:kern w:val="1"/>
                <w:sz w:val="20"/>
                <w:szCs w:val="20"/>
                <w:lang w:eastAsia="ar-SA"/>
              </w:rPr>
              <w:t>(</w:t>
            </w:r>
            <w:r w:rsidRPr="008D446B">
              <w:rPr>
                <w:rFonts w:ascii="Arial" w:eastAsia="SimSun" w:hAnsi="Arial" w:cs="Arial"/>
                <w:bCs/>
                <w:kern w:val="1"/>
                <w:sz w:val="20"/>
                <w:szCs w:val="20"/>
                <w:lang w:eastAsia="ar-SA"/>
              </w:rPr>
              <w:t>Р</w:t>
            </w:r>
            <w:r w:rsidRPr="008D446B">
              <w:rPr>
                <w:rFonts w:ascii="Arial" w:eastAsia="SimSun" w:hAnsi="Arial" w:cs="Arial"/>
                <w:color w:val="000000"/>
                <w:kern w:val="1"/>
                <w:sz w:val="20"/>
                <w:szCs w:val="20"/>
                <w:lang w:eastAsia="ar-SA"/>
              </w:rPr>
              <w:t>аспоряжение Правительства Российской Федерации от 29.11.2014 года № 2403-р</w:t>
            </w:r>
            <w:r w:rsidRPr="008D446B">
              <w:rPr>
                <w:rFonts w:ascii="Arial" w:eastAsia="SimSun" w:hAnsi="Arial" w:cs="Arial"/>
                <w:bCs/>
                <w:color w:val="000000"/>
                <w:kern w:val="1"/>
                <w:sz w:val="20"/>
                <w:szCs w:val="20"/>
                <w:lang w:eastAsia="ar-SA"/>
              </w:rPr>
              <w:t xml:space="preserve">), </w:t>
            </w:r>
            <w:r w:rsidRPr="008D446B">
              <w:rPr>
                <w:rFonts w:ascii="Arial" w:eastAsia="SimSun" w:hAnsi="Arial" w:cs="Arial"/>
                <w:kern w:val="1"/>
                <w:sz w:val="20"/>
                <w:szCs w:val="20"/>
                <w:lang w:eastAsia="ar-SA"/>
              </w:rPr>
              <w:t xml:space="preserve">Законом Красноярского края «О молодежной политике в Красноярском крае» от 08.12.2006 № 20-5445, </w:t>
            </w:r>
            <w:r w:rsidRPr="008D446B">
              <w:rPr>
                <w:rFonts w:ascii="Arial" w:eastAsia="SimSun" w:hAnsi="Arial" w:cs="Arial"/>
                <w:color w:val="000000"/>
                <w:kern w:val="1"/>
                <w:sz w:val="20"/>
                <w:szCs w:val="20"/>
                <w:lang w:eastAsia="ar-SA"/>
              </w:rPr>
              <w:t>распоряжением Правительства Российской Федерации от 29 мая 2015 г. № 996-р "Об утверждении Стратегии развития воспитания в Российской Федерации на период до 2025 года;</w:t>
            </w:r>
            <w:proofErr w:type="gramEnd"/>
            <w:r w:rsidRPr="008D446B">
              <w:rPr>
                <w:rFonts w:ascii="Arial" w:eastAsia="SimSun" w:hAnsi="Arial" w:cs="Arial"/>
                <w:color w:val="000000"/>
                <w:kern w:val="1"/>
                <w:sz w:val="20"/>
                <w:szCs w:val="20"/>
                <w:lang w:eastAsia="ar-SA"/>
              </w:rPr>
              <w:t xml:space="preserve"> распоряжением Правительства Российской Федерации от 12 декабря 2015 г. № 2570-р "О плане мероприятий по реализации Основ государственной молодежной политики Российской Федерации на период до 2025 года"</w:t>
            </w:r>
            <w:r w:rsidRPr="008D446B">
              <w:rPr>
                <w:rFonts w:ascii="Arial" w:eastAsia="SimSun" w:hAnsi="Arial" w:cs="Arial"/>
                <w:kern w:val="1"/>
                <w:sz w:val="20"/>
                <w:szCs w:val="20"/>
                <w:lang w:eastAsia="ar-SA"/>
              </w:rPr>
              <w:t>.</w:t>
            </w:r>
          </w:p>
          <w:p w:rsidR="008D446B" w:rsidRPr="008D446B" w:rsidRDefault="008D446B" w:rsidP="000D00C1">
            <w:pPr>
              <w:tabs>
                <w:tab w:val="left" w:pos="0"/>
              </w:tabs>
              <w:suppressAutoHyphens/>
              <w:spacing w:after="0" w:line="240" w:lineRule="auto"/>
              <w:ind w:firstLine="709"/>
              <w:contextualSpacing/>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 xml:space="preserve">Для включения в реализацию молодежной политики общественной составляющей потребуются новые организационные и административные меры: формирование молодежных сообществ и молодежных общественных организаций на территории Богучанского района, отвечающих актуальным приоритетам социально-экономического развития района; поддержка и  институционализация инициатив молодых людей. </w:t>
            </w:r>
          </w:p>
          <w:p w:rsidR="008D446B" w:rsidRPr="008D446B" w:rsidRDefault="008D446B" w:rsidP="000D00C1">
            <w:pPr>
              <w:widowControl w:val="0"/>
              <w:tabs>
                <w:tab w:val="left" w:pos="0"/>
                <w:tab w:val="left" w:pos="800"/>
              </w:tabs>
              <w:suppressAutoHyphens/>
              <w:spacing w:after="0" w:line="240" w:lineRule="auto"/>
              <w:ind w:firstLine="720"/>
              <w:contextualSpacing/>
              <w:jc w:val="both"/>
              <w:rPr>
                <w:rFonts w:ascii="Arial" w:eastAsia="SimSun" w:hAnsi="Arial" w:cs="Arial"/>
                <w:kern w:val="1"/>
                <w:sz w:val="20"/>
                <w:szCs w:val="20"/>
                <w:lang w:eastAsia="ru-RU"/>
              </w:rPr>
            </w:pPr>
            <w:r w:rsidRPr="008D446B">
              <w:rPr>
                <w:rFonts w:ascii="Arial" w:eastAsia="SimSun" w:hAnsi="Arial" w:cs="Arial"/>
                <w:kern w:val="1"/>
                <w:sz w:val="20"/>
                <w:szCs w:val="20"/>
                <w:lang w:eastAsia="ru-RU"/>
              </w:rPr>
              <w:t>Развитие инфраструктуры молодежной политики предполагает как развитие муниципальных учреждений по работе с молодежью, а так же и содействие формированию районных молодежных общественных организаций сетевой структуры. Указанные механизмы развивают не только муниципальные, но и общественные институты молодежной политики, позволяют в социальном партнерстве решать более эффективно поставленные задачи.</w:t>
            </w:r>
          </w:p>
          <w:p w:rsidR="008D446B" w:rsidRPr="008D446B" w:rsidRDefault="008D446B" w:rsidP="000D00C1">
            <w:pPr>
              <w:tabs>
                <w:tab w:val="left" w:pos="0"/>
              </w:tabs>
              <w:suppressAutoHyphens/>
              <w:spacing w:after="0" w:line="240" w:lineRule="auto"/>
              <w:contextualSpacing/>
              <w:jc w:val="both"/>
              <w:rPr>
                <w:rFonts w:ascii="Arial" w:eastAsia="SimSun" w:hAnsi="Arial" w:cs="Arial"/>
                <w:kern w:val="1"/>
                <w:sz w:val="20"/>
                <w:szCs w:val="20"/>
                <w:lang w:eastAsia="ru-RU"/>
              </w:rPr>
            </w:pPr>
            <w:r w:rsidRPr="008D446B">
              <w:rPr>
                <w:rFonts w:ascii="Arial" w:eastAsia="SimSun" w:hAnsi="Arial" w:cs="Arial"/>
                <w:kern w:val="1"/>
                <w:sz w:val="20"/>
                <w:szCs w:val="20"/>
                <w:lang w:eastAsia="ru-RU"/>
              </w:rPr>
              <w:tab/>
              <w:t xml:space="preserve">Миссия муниципального молодежного центра сегодня – обеспечить ресурсную поддержку социальных, экономических, предпринимательских и др. инициатив молодежи, направить </w:t>
            </w:r>
            <w:r w:rsidRPr="008D446B">
              <w:rPr>
                <w:rFonts w:ascii="Arial" w:eastAsia="SimSun" w:hAnsi="Arial" w:cs="Arial"/>
                <w:kern w:val="1"/>
                <w:sz w:val="20"/>
                <w:szCs w:val="20"/>
                <w:lang w:eastAsia="ru-RU"/>
              </w:rPr>
              <w:lastRenderedPageBreak/>
              <w:t>инициативу на развитие Богучанского района.</w:t>
            </w:r>
            <w:r w:rsidRPr="008D446B">
              <w:rPr>
                <w:rFonts w:ascii="Arial" w:eastAsia="SimSun" w:hAnsi="Arial" w:cs="Arial"/>
                <w:kern w:val="1"/>
                <w:sz w:val="20"/>
                <w:szCs w:val="20"/>
                <w:lang w:eastAsia="ar-SA"/>
              </w:rPr>
              <w:t xml:space="preserve"> </w:t>
            </w:r>
          </w:p>
          <w:p w:rsidR="008D446B" w:rsidRPr="008D446B" w:rsidRDefault="008D446B" w:rsidP="000D00C1">
            <w:pPr>
              <w:widowControl w:val="0"/>
              <w:suppressAutoHyphens/>
              <w:spacing w:after="0" w:line="240" w:lineRule="auto"/>
              <w:ind w:firstLine="708"/>
              <w:contextualSpacing/>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 xml:space="preserve">Обязательства по формированию активного самодостаточного молодого гражданина необходимо распределить между всеми учреждениями, работающими с молодежью. </w:t>
            </w:r>
          </w:p>
          <w:p w:rsidR="008D446B" w:rsidRPr="008D446B" w:rsidRDefault="008D446B" w:rsidP="000D00C1">
            <w:pPr>
              <w:widowControl w:val="0"/>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 xml:space="preserve">Реализацию подпрограммы предлагается осуществить в 2023 - 2026 годах в один этап, обеспечивающий непрерывность решения поставленных задач.   В подпрограмме предусматривается реализация комплекса взаимоувязанных мероприятий по созданию эффективных инструментов вовлечения молодежи района в социальные практики в рамках реализации молодежной политики – мероприятия последовательно выполняются на протяжении всего срока действия подпрограммы, без привязки к календарным годам, в </w:t>
            </w:r>
            <w:proofErr w:type="gramStart"/>
            <w:r w:rsidRPr="008D446B">
              <w:rPr>
                <w:rFonts w:ascii="Arial" w:eastAsia="SimSun" w:hAnsi="Arial" w:cs="Arial"/>
                <w:kern w:val="1"/>
                <w:sz w:val="20"/>
                <w:szCs w:val="20"/>
                <w:lang w:eastAsia="ar-SA"/>
              </w:rPr>
              <w:t>связи</w:t>
            </w:r>
            <w:proofErr w:type="gramEnd"/>
            <w:r w:rsidRPr="008D446B">
              <w:rPr>
                <w:rFonts w:ascii="Arial" w:eastAsia="SimSun" w:hAnsi="Arial" w:cs="Arial"/>
                <w:kern w:val="1"/>
                <w:sz w:val="20"/>
                <w:szCs w:val="20"/>
                <w:lang w:eastAsia="ar-SA"/>
              </w:rPr>
              <w:t xml:space="preserve"> с чем отдельные этапы ее реализации не выделяются.</w:t>
            </w:r>
          </w:p>
          <w:p w:rsidR="008D446B" w:rsidRPr="008D446B" w:rsidRDefault="008D446B" w:rsidP="008D446B">
            <w:pPr>
              <w:widowControl w:val="0"/>
              <w:numPr>
                <w:ilvl w:val="0"/>
                <w:numId w:val="13"/>
              </w:numPr>
              <w:suppressAutoHyphens/>
              <w:spacing w:after="0" w:line="240" w:lineRule="auto"/>
              <w:ind w:firstLine="709"/>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Показателями результативности, позволяющими измерить достижение цели подпрограммы, являются:</w:t>
            </w:r>
          </w:p>
          <w:p w:rsidR="008D446B" w:rsidRPr="008D446B" w:rsidRDefault="008D446B" w:rsidP="000D00C1">
            <w:pPr>
              <w:widowControl w:val="0"/>
              <w:suppressAutoHyphens/>
              <w:spacing w:after="0" w:line="240" w:lineRule="auto"/>
              <w:ind w:firstLine="993"/>
              <w:jc w:val="both"/>
              <w:rPr>
                <w:rFonts w:ascii="Arial" w:eastAsia="SimSun" w:hAnsi="Arial" w:cs="Arial"/>
                <w:color w:val="000000"/>
                <w:kern w:val="1"/>
                <w:sz w:val="20"/>
                <w:szCs w:val="20"/>
                <w:lang w:eastAsia="ar-SA"/>
              </w:rPr>
            </w:pPr>
            <w:r w:rsidRPr="008D446B">
              <w:rPr>
                <w:rFonts w:ascii="Arial" w:eastAsia="SimSun" w:hAnsi="Arial" w:cs="Arial"/>
                <w:color w:val="000000"/>
                <w:kern w:val="1"/>
                <w:sz w:val="20"/>
                <w:szCs w:val="20"/>
                <w:lang w:eastAsia="ar-SA"/>
              </w:rPr>
              <w:t>- Количество социально-экономических проектов, реализуемых молодежью района (сохранение показателей на уровне 2023 года - 6 единиц ежегодно до 2026 года включительно);</w:t>
            </w:r>
          </w:p>
          <w:p w:rsidR="008D446B" w:rsidRPr="008D446B" w:rsidRDefault="008D446B" w:rsidP="000D00C1">
            <w:pPr>
              <w:widowControl w:val="0"/>
              <w:suppressAutoHyphens/>
              <w:spacing w:after="0" w:line="240" w:lineRule="auto"/>
              <w:ind w:firstLine="851"/>
              <w:jc w:val="both"/>
              <w:rPr>
                <w:rFonts w:ascii="Arial" w:eastAsia="SimSun" w:hAnsi="Arial" w:cs="Arial"/>
                <w:color w:val="000000"/>
                <w:kern w:val="1"/>
                <w:sz w:val="20"/>
                <w:szCs w:val="20"/>
                <w:lang w:eastAsia="ar-SA"/>
              </w:rPr>
            </w:pPr>
            <w:r w:rsidRPr="008D446B">
              <w:rPr>
                <w:rFonts w:ascii="Arial" w:eastAsia="SimSun" w:hAnsi="Arial" w:cs="Arial"/>
                <w:color w:val="000000"/>
                <w:kern w:val="1"/>
                <w:sz w:val="20"/>
                <w:szCs w:val="20"/>
                <w:lang w:eastAsia="ar-SA"/>
              </w:rPr>
              <w:t>-     Доля молодежи, проживающей в Богучанском районе, получившей информационные услуги (сохранение показателей на уровне 2023 года до 60,0% ежегодно, до 2026 года, включительно);</w:t>
            </w:r>
          </w:p>
          <w:p w:rsidR="008D446B" w:rsidRPr="008D446B" w:rsidRDefault="008D446B" w:rsidP="000D00C1">
            <w:pPr>
              <w:suppressAutoHyphens/>
              <w:snapToGrid w:val="0"/>
              <w:spacing w:after="0" w:line="240" w:lineRule="auto"/>
              <w:jc w:val="both"/>
              <w:rPr>
                <w:rFonts w:ascii="Arial" w:eastAsia="SimSun" w:hAnsi="Arial" w:cs="Arial"/>
                <w:kern w:val="1"/>
                <w:sz w:val="20"/>
                <w:szCs w:val="20"/>
                <w:lang w:eastAsia="ar-SA"/>
              </w:rPr>
            </w:pPr>
            <w:proofErr w:type="gramStart"/>
            <w:r w:rsidRPr="008D446B">
              <w:rPr>
                <w:rFonts w:ascii="Arial" w:eastAsia="SimSun" w:hAnsi="Arial" w:cs="Arial"/>
                <w:color w:val="000000"/>
                <w:kern w:val="1"/>
                <w:sz w:val="20"/>
                <w:szCs w:val="20"/>
                <w:lang w:eastAsia="ar-SA"/>
              </w:rPr>
              <w:t xml:space="preserve">- </w:t>
            </w:r>
            <w:r w:rsidRPr="008D446B">
              <w:rPr>
                <w:rFonts w:ascii="Arial" w:eastAsia="SimSun" w:hAnsi="Arial" w:cs="Arial"/>
                <w:kern w:val="1"/>
                <w:sz w:val="20"/>
                <w:szCs w:val="20"/>
                <w:lang w:eastAsia="ar-SA"/>
              </w:rPr>
              <w:t>Количество созданных временных рабочих мест для несовершеннолетних граждан, проживающих в Богучанском районе к  концу 2026 года составит 576 мест, из них будет создано  временных рабочих мест, в том числе: в 2023 г. –144 места, в 2024 г. –144 места, в 2025 г. –144 места, в 2026 г. –144 места, в том числе не менее 10 % для подростков, находящихся в ТЖС</w:t>
            </w:r>
            <w:proofErr w:type="gramEnd"/>
            <w:r w:rsidRPr="008D446B">
              <w:rPr>
                <w:rFonts w:ascii="Arial" w:eastAsia="SimSun" w:hAnsi="Arial" w:cs="Arial"/>
                <w:kern w:val="1"/>
                <w:sz w:val="20"/>
                <w:szCs w:val="20"/>
                <w:lang w:eastAsia="ar-SA"/>
              </w:rPr>
              <w:t>, СОП, группе риска.</w:t>
            </w:r>
          </w:p>
          <w:p w:rsidR="008D446B" w:rsidRPr="008D446B" w:rsidRDefault="008D446B" w:rsidP="000D00C1">
            <w:pPr>
              <w:widowControl w:val="0"/>
              <w:suppressAutoHyphens/>
              <w:spacing w:after="0" w:line="240" w:lineRule="auto"/>
              <w:ind w:firstLine="709"/>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Перечень показателей результативности приведен в приложении № 1 к подпрограмме.</w:t>
            </w:r>
          </w:p>
          <w:p w:rsidR="008D446B" w:rsidRPr="008D446B" w:rsidRDefault="008D446B" w:rsidP="000D00C1">
            <w:pPr>
              <w:widowControl w:val="0"/>
              <w:suppressAutoHyphens/>
              <w:spacing w:after="0" w:line="240" w:lineRule="auto"/>
              <w:jc w:val="center"/>
              <w:rPr>
                <w:rFonts w:ascii="Arial" w:eastAsia="SimSun" w:hAnsi="Arial" w:cs="Arial"/>
                <w:kern w:val="1"/>
                <w:sz w:val="20"/>
                <w:szCs w:val="20"/>
                <w:lang w:eastAsia="ar-SA"/>
              </w:rPr>
            </w:pPr>
          </w:p>
          <w:p w:rsidR="008D446B" w:rsidRPr="008D446B" w:rsidRDefault="008D446B" w:rsidP="000D00C1">
            <w:pPr>
              <w:widowControl w:val="0"/>
              <w:suppressAutoHyphens/>
              <w:spacing w:after="0" w:line="240" w:lineRule="auto"/>
              <w:jc w:val="center"/>
              <w:rPr>
                <w:rFonts w:ascii="Arial" w:eastAsia="SimSun" w:hAnsi="Arial" w:cs="Arial"/>
                <w:kern w:val="1"/>
                <w:sz w:val="20"/>
                <w:szCs w:val="20"/>
                <w:lang w:eastAsia="ar-SA"/>
              </w:rPr>
            </w:pPr>
            <w:r w:rsidRPr="008D446B">
              <w:rPr>
                <w:rFonts w:ascii="Arial" w:eastAsia="SimSun" w:hAnsi="Arial" w:cs="Arial"/>
                <w:kern w:val="1"/>
                <w:sz w:val="20"/>
                <w:szCs w:val="20"/>
                <w:lang w:eastAsia="ar-SA"/>
              </w:rPr>
              <w:t>2.3. Механизм реализации подпрограммы</w:t>
            </w:r>
          </w:p>
          <w:p w:rsidR="008D446B" w:rsidRPr="008D446B" w:rsidRDefault="008D446B" w:rsidP="000D00C1">
            <w:pPr>
              <w:widowControl w:val="0"/>
              <w:suppressAutoHyphens/>
              <w:spacing w:after="0" w:line="240" w:lineRule="auto"/>
              <w:ind w:firstLine="540"/>
              <w:jc w:val="center"/>
              <w:rPr>
                <w:rFonts w:ascii="Arial" w:eastAsia="SimSun" w:hAnsi="Arial" w:cs="Arial"/>
                <w:kern w:val="1"/>
                <w:sz w:val="20"/>
                <w:szCs w:val="20"/>
                <w:lang w:eastAsia="ar-SA"/>
              </w:rPr>
            </w:pPr>
          </w:p>
          <w:p w:rsidR="008D446B" w:rsidRPr="008D446B" w:rsidRDefault="008D446B" w:rsidP="000D00C1">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Главным распорядителем бюджетных средств является - Муниципальное казенное учреждение «Управление культуры, физической культуры, спорта и молодежной политики Богучанского района»</w:t>
            </w:r>
            <w:proofErr w:type="gramStart"/>
            <w:r w:rsidRPr="008D446B">
              <w:rPr>
                <w:rFonts w:ascii="Arial" w:eastAsia="Times New Roman" w:hAnsi="Arial" w:cs="Arial"/>
                <w:sz w:val="20"/>
                <w:szCs w:val="20"/>
                <w:lang w:eastAsia="ar-SA"/>
              </w:rPr>
              <w:t>,Ф</w:t>
            </w:r>
            <w:proofErr w:type="gramEnd"/>
            <w:r w:rsidRPr="008D446B">
              <w:rPr>
                <w:rFonts w:ascii="Arial" w:eastAsia="Times New Roman" w:hAnsi="Arial" w:cs="Arial"/>
                <w:sz w:val="20"/>
                <w:szCs w:val="20"/>
                <w:lang w:eastAsia="ar-SA"/>
              </w:rPr>
              <w:t>инансовое управление Богучанского района.</w:t>
            </w:r>
          </w:p>
          <w:p w:rsidR="008D446B" w:rsidRPr="008D446B" w:rsidRDefault="008D446B" w:rsidP="000D00C1">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Муниципальным заказчиком-координатором подпрограммы является Муниципальное казенное учреждение «Управление культуры, физической культуры, спорта и молодежной политики Богучанского района».</w:t>
            </w:r>
          </w:p>
          <w:p w:rsidR="008D446B" w:rsidRPr="008D446B" w:rsidRDefault="008D446B" w:rsidP="000D00C1">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Исполнителем мероприятий подпрограммы являются Финансовое управление администрации Богучанского района, МБУ «Центр социализации и досуга молодежи». Проведение мероприятий подпрограммы осуществляется на основании Положений, которые разрабатываются МБУ «ЦС и ДМ» и утверждаются Муниципальным казенным учреждением «Управление культуры, физической культуры, спорта и молодежной политики Богучанского района».</w:t>
            </w:r>
          </w:p>
          <w:p w:rsidR="008D446B" w:rsidRPr="008D446B" w:rsidRDefault="008D446B" w:rsidP="000D00C1">
            <w:pPr>
              <w:suppressAutoHyphens/>
              <w:spacing w:after="0" w:line="240" w:lineRule="auto"/>
              <w:ind w:firstLine="720"/>
              <w:jc w:val="both"/>
              <w:rPr>
                <w:rFonts w:ascii="Arial" w:eastAsia="SimSun" w:hAnsi="Arial" w:cs="Arial"/>
                <w:bCs/>
                <w:kern w:val="1"/>
                <w:sz w:val="20"/>
                <w:szCs w:val="20"/>
                <w:lang w:eastAsia="ar-SA"/>
              </w:rPr>
            </w:pPr>
            <w:r w:rsidRPr="008D446B">
              <w:rPr>
                <w:rFonts w:ascii="Arial" w:eastAsia="SimSun" w:hAnsi="Arial" w:cs="Arial"/>
                <w:kern w:val="1"/>
                <w:sz w:val="20"/>
                <w:szCs w:val="20"/>
                <w:lang w:eastAsia="ar-SA"/>
              </w:rPr>
              <w:t xml:space="preserve">МБУ «ЦС и ДМ»: </w:t>
            </w:r>
          </w:p>
          <w:p w:rsidR="008D446B" w:rsidRPr="008D446B" w:rsidRDefault="008D446B" w:rsidP="000D00C1">
            <w:pPr>
              <w:suppressAutoHyphens/>
              <w:spacing w:after="0" w:line="240" w:lineRule="auto"/>
              <w:ind w:firstLine="720"/>
              <w:jc w:val="both"/>
              <w:rPr>
                <w:rFonts w:ascii="Arial" w:eastAsia="SimSun" w:hAnsi="Arial" w:cs="Arial"/>
                <w:bCs/>
                <w:kern w:val="1"/>
                <w:sz w:val="20"/>
                <w:szCs w:val="20"/>
                <w:lang w:eastAsia="ar-SA"/>
              </w:rPr>
            </w:pPr>
            <w:r w:rsidRPr="008D446B">
              <w:rPr>
                <w:rFonts w:ascii="Arial" w:eastAsia="SimSun" w:hAnsi="Arial" w:cs="Arial"/>
                <w:bCs/>
                <w:kern w:val="1"/>
                <w:sz w:val="20"/>
                <w:szCs w:val="20"/>
                <w:lang w:eastAsia="ar-SA"/>
              </w:rPr>
              <w:t>- организует проведение мероприятий;</w:t>
            </w:r>
          </w:p>
          <w:p w:rsidR="008D446B" w:rsidRPr="008D446B" w:rsidRDefault="008D446B" w:rsidP="000D00C1">
            <w:pPr>
              <w:suppressAutoHyphens/>
              <w:spacing w:after="0" w:line="240" w:lineRule="auto"/>
              <w:ind w:firstLine="720"/>
              <w:jc w:val="both"/>
              <w:rPr>
                <w:rFonts w:ascii="Arial" w:eastAsia="SimSun" w:hAnsi="Arial" w:cs="Arial"/>
                <w:bCs/>
                <w:kern w:val="1"/>
                <w:sz w:val="20"/>
                <w:szCs w:val="20"/>
                <w:lang w:eastAsia="ar-SA"/>
              </w:rPr>
            </w:pPr>
            <w:r w:rsidRPr="008D446B">
              <w:rPr>
                <w:rFonts w:ascii="Arial" w:eastAsia="SimSun" w:hAnsi="Arial" w:cs="Arial"/>
                <w:bCs/>
                <w:kern w:val="1"/>
                <w:sz w:val="20"/>
                <w:szCs w:val="20"/>
                <w:lang w:eastAsia="ar-SA"/>
              </w:rPr>
              <w:t>- организует деятельность по информированию населения района о реализации подпрограммы,</w:t>
            </w:r>
          </w:p>
          <w:p w:rsidR="008D446B" w:rsidRPr="008D446B" w:rsidRDefault="008D446B" w:rsidP="000D00C1">
            <w:pPr>
              <w:suppressAutoHyphens/>
              <w:spacing w:after="0" w:line="240" w:lineRule="auto"/>
              <w:ind w:firstLine="720"/>
              <w:jc w:val="both"/>
              <w:rPr>
                <w:rFonts w:ascii="Arial" w:eastAsia="SimSun" w:hAnsi="Arial" w:cs="Arial"/>
                <w:bCs/>
                <w:kern w:val="1"/>
                <w:sz w:val="20"/>
                <w:szCs w:val="20"/>
                <w:lang w:eastAsia="ar-SA"/>
              </w:rPr>
            </w:pPr>
            <w:r w:rsidRPr="008D446B">
              <w:rPr>
                <w:rFonts w:ascii="Arial" w:eastAsia="SimSun" w:hAnsi="Arial" w:cs="Arial"/>
                <w:bCs/>
                <w:kern w:val="1"/>
                <w:sz w:val="20"/>
                <w:szCs w:val="20"/>
                <w:lang w:eastAsia="ar-SA"/>
              </w:rPr>
              <w:t>- участвует в списании материальных ценностей, призового фонда, использованных для проведения мероприятий подпрограммы.</w:t>
            </w:r>
          </w:p>
          <w:p w:rsidR="008D446B" w:rsidRPr="008D446B" w:rsidRDefault="008D446B" w:rsidP="000D00C1">
            <w:pPr>
              <w:suppressAutoHyphens/>
              <w:spacing w:after="0" w:line="240" w:lineRule="auto"/>
              <w:ind w:firstLine="720"/>
              <w:jc w:val="both"/>
              <w:rPr>
                <w:rFonts w:ascii="Arial" w:eastAsia="SimSun" w:hAnsi="Arial" w:cs="Arial"/>
                <w:bCs/>
                <w:kern w:val="1"/>
                <w:sz w:val="20"/>
                <w:szCs w:val="20"/>
                <w:lang w:eastAsia="ar-SA"/>
              </w:rPr>
            </w:pPr>
            <w:r w:rsidRPr="008D446B">
              <w:rPr>
                <w:rFonts w:ascii="Arial" w:eastAsia="SimSun" w:hAnsi="Arial" w:cs="Arial"/>
                <w:bCs/>
                <w:kern w:val="1"/>
                <w:sz w:val="20"/>
                <w:szCs w:val="20"/>
                <w:lang w:eastAsia="ar-SA"/>
              </w:rPr>
              <w:t>-  выполняет план реализации подпрограммы;</w:t>
            </w:r>
          </w:p>
          <w:p w:rsidR="008D446B" w:rsidRPr="008D446B" w:rsidRDefault="008D446B" w:rsidP="000D00C1">
            <w:pPr>
              <w:suppressAutoHyphens/>
              <w:spacing w:after="0" w:line="240" w:lineRule="auto"/>
              <w:ind w:firstLine="720"/>
              <w:jc w:val="both"/>
              <w:rPr>
                <w:rFonts w:ascii="Arial" w:eastAsia="SimSun" w:hAnsi="Arial" w:cs="Arial"/>
                <w:bCs/>
                <w:kern w:val="1"/>
                <w:sz w:val="20"/>
                <w:szCs w:val="20"/>
                <w:lang w:eastAsia="ar-SA"/>
              </w:rPr>
            </w:pPr>
            <w:r w:rsidRPr="008D446B">
              <w:rPr>
                <w:rFonts w:ascii="Arial" w:eastAsia="SimSun" w:hAnsi="Arial" w:cs="Arial"/>
                <w:bCs/>
                <w:kern w:val="1"/>
                <w:sz w:val="20"/>
                <w:szCs w:val="20"/>
                <w:lang w:eastAsia="ar-SA"/>
              </w:rPr>
              <w:t>-  обеспечивает материальную базу для проведения мероприятий;</w:t>
            </w:r>
          </w:p>
          <w:p w:rsidR="008D446B" w:rsidRPr="008D446B" w:rsidRDefault="008D446B" w:rsidP="000D00C1">
            <w:pPr>
              <w:suppressAutoHyphens/>
              <w:spacing w:after="0" w:line="240" w:lineRule="auto"/>
              <w:ind w:firstLine="720"/>
              <w:jc w:val="both"/>
              <w:rPr>
                <w:rFonts w:ascii="Arial" w:eastAsia="SimSun" w:hAnsi="Arial" w:cs="Arial"/>
                <w:bCs/>
                <w:kern w:val="1"/>
                <w:sz w:val="20"/>
                <w:szCs w:val="20"/>
                <w:lang w:eastAsia="ar-SA"/>
              </w:rPr>
            </w:pPr>
            <w:r w:rsidRPr="008D446B">
              <w:rPr>
                <w:rFonts w:ascii="Arial" w:eastAsia="SimSun" w:hAnsi="Arial" w:cs="Arial"/>
                <w:bCs/>
                <w:kern w:val="1"/>
                <w:sz w:val="20"/>
                <w:szCs w:val="20"/>
                <w:lang w:eastAsia="ar-SA"/>
              </w:rPr>
              <w:t>-  заключает муниципальные контракты;</w:t>
            </w:r>
          </w:p>
          <w:p w:rsidR="008D446B" w:rsidRPr="008D446B" w:rsidRDefault="008D446B" w:rsidP="000D00C1">
            <w:pPr>
              <w:suppressAutoHyphens/>
              <w:spacing w:after="0" w:line="240" w:lineRule="auto"/>
              <w:ind w:firstLine="720"/>
              <w:jc w:val="both"/>
              <w:rPr>
                <w:rFonts w:ascii="Arial" w:eastAsia="SimSun" w:hAnsi="Arial" w:cs="Arial"/>
                <w:bCs/>
                <w:kern w:val="1"/>
                <w:sz w:val="20"/>
                <w:szCs w:val="20"/>
                <w:lang w:eastAsia="ar-SA"/>
              </w:rPr>
            </w:pPr>
            <w:r w:rsidRPr="008D446B">
              <w:rPr>
                <w:rFonts w:ascii="Arial" w:eastAsia="SimSun" w:hAnsi="Arial" w:cs="Arial"/>
                <w:bCs/>
                <w:kern w:val="1"/>
                <w:sz w:val="20"/>
                <w:szCs w:val="20"/>
                <w:lang w:eastAsia="ar-SA"/>
              </w:rPr>
              <w:t>- подготавливает комплект документации, необходимой для списания материальных ценностей, использованных для проведения мероприятий;</w:t>
            </w:r>
          </w:p>
          <w:p w:rsidR="008D446B" w:rsidRPr="008D446B" w:rsidRDefault="008D446B" w:rsidP="000D00C1">
            <w:pPr>
              <w:suppressAutoHyphens/>
              <w:spacing w:after="0" w:line="240" w:lineRule="auto"/>
              <w:ind w:firstLine="720"/>
              <w:jc w:val="both"/>
              <w:rPr>
                <w:rFonts w:ascii="Arial" w:eastAsia="SimSun" w:hAnsi="Arial" w:cs="Arial"/>
                <w:bCs/>
                <w:kern w:val="1"/>
                <w:sz w:val="20"/>
                <w:szCs w:val="20"/>
                <w:lang w:eastAsia="ar-SA"/>
              </w:rPr>
            </w:pPr>
            <w:r w:rsidRPr="008D446B">
              <w:rPr>
                <w:rFonts w:ascii="Arial" w:eastAsia="SimSun" w:hAnsi="Arial" w:cs="Arial"/>
                <w:bCs/>
                <w:kern w:val="1"/>
                <w:sz w:val="20"/>
                <w:szCs w:val="20"/>
                <w:lang w:eastAsia="ar-SA"/>
              </w:rPr>
              <w:t>- проводит анализ своей деятельности по результатам проведения мероприятий;</w:t>
            </w:r>
          </w:p>
          <w:p w:rsidR="008D446B" w:rsidRPr="008D446B" w:rsidRDefault="008D446B" w:rsidP="000D00C1">
            <w:pPr>
              <w:suppressAutoHyphens/>
              <w:spacing w:after="0" w:line="240" w:lineRule="auto"/>
              <w:ind w:firstLine="720"/>
              <w:jc w:val="both"/>
              <w:rPr>
                <w:rFonts w:ascii="Arial" w:eastAsia="SimSun" w:hAnsi="Arial" w:cs="Arial"/>
                <w:bCs/>
                <w:kern w:val="1"/>
                <w:sz w:val="20"/>
                <w:szCs w:val="20"/>
                <w:lang w:eastAsia="ar-SA"/>
              </w:rPr>
            </w:pPr>
            <w:r w:rsidRPr="008D446B">
              <w:rPr>
                <w:rFonts w:ascii="Arial" w:eastAsia="SimSun" w:hAnsi="Arial" w:cs="Arial"/>
                <w:bCs/>
                <w:kern w:val="1"/>
                <w:sz w:val="20"/>
                <w:szCs w:val="20"/>
                <w:lang w:eastAsia="ar-SA"/>
              </w:rPr>
              <w:t>- готовит предложения по повышению эффективности реализации мероприятий подпрограммы;</w:t>
            </w:r>
          </w:p>
          <w:p w:rsidR="008D446B" w:rsidRPr="008D446B" w:rsidRDefault="008D446B" w:rsidP="000D00C1">
            <w:pPr>
              <w:suppressAutoHyphens/>
              <w:spacing w:after="0" w:line="240" w:lineRule="auto"/>
              <w:ind w:firstLine="720"/>
              <w:jc w:val="both"/>
              <w:rPr>
                <w:rFonts w:ascii="Arial" w:eastAsia="SimSun" w:hAnsi="Arial" w:cs="Arial"/>
                <w:bCs/>
                <w:kern w:val="1"/>
                <w:sz w:val="20"/>
                <w:szCs w:val="20"/>
                <w:lang w:eastAsia="ar-SA"/>
              </w:rPr>
            </w:pPr>
            <w:r w:rsidRPr="008D446B">
              <w:rPr>
                <w:rFonts w:ascii="Arial" w:eastAsia="SimSun" w:hAnsi="Arial" w:cs="Arial"/>
                <w:bCs/>
                <w:kern w:val="1"/>
                <w:sz w:val="20"/>
                <w:szCs w:val="20"/>
                <w:lang w:eastAsia="ar-SA"/>
              </w:rPr>
              <w:t>- привлекает дополнительные ресурсы для проведения мероприятий подпрограммы;</w:t>
            </w:r>
          </w:p>
          <w:p w:rsidR="008D446B" w:rsidRPr="008D446B" w:rsidRDefault="008D446B" w:rsidP="000D00C1">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обеспечивает кадровое обеспечение подпрограммы согласно муниципальному заданию.</w:t>
            </w:r>
          </w:p>
          <w:p w:rsidR="008D446B" w:rsidRPr="008D446B" w:rsidRDefault="008D446B" w:rsidP="000D00C1">
            <w:pPr>
              <w:suppressAutoHyphens/>
              <w:spacing w:after="0" w:line="240" w:lineRule="auto"/>
              <w:ind w:firstLine="708"/>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 xml:space="preserve">Размещение заказов на поставки товаров, выполнение работ, оказание услуг для нужд МБУ «ЦСиДМ» осуществляется в соответствии с Федеральным </w:t>
            </w:r>
            <w:hyperlink r:id="rId6" w:history="1">
              <w:r w:rsidRPr="008D446B">
                <w:rPr>
                  <w:rFonts w:ascii="Arial" w:eastAsia="SimSun" w:hAnsi="Arial" w:cs="Arial"/>
                  <w:color w:val="000080"/>
                  <w:kern w:val="1"/>
                  <w:sz w:val="20"/>
                  <w:szCs w:val="20"/>
                  <w:u w:val="single"/>
                </w:rPr>
                <w:t>законом</w:t>
              </w:r>
            </w:hyperlink>
            <w:r w:rsidRPr="008D446B">
              <w:rPr>
                <w:rFonts w:ascii="Arial" w:eastAsia="SimSun" w:hAnsi="Arial" w:cs="Arial"/>
                <w:kern w:val="1"/>
                <w:sz w:val="20"/>
                <w:szCs w:val="20"/>
                <w:lang w:eastAsia="ar-SA"/>
              </w:rPr>
              <w:t xml:space="preserve"> от 05.04.2013 № 44-ФЗ «О контрактной системе в сфере закупок товаров, работ, услуг для обеспечения государственных и муниципальных нужд» (в ред. Федеральных законов). </w:t>
            </w:r>
          </w:p>
          <w:p w:rsidR="008D446B" w:rsidRPr="008D446B" w:rsidRDefault="008D446B" w:rsidP="000D00C1">
            <w:pPr>
              <w:tabs>
                <w:tab w:val="left" w:pos="0"/>
              </w:tabs>
              <w:suppressAutoHyphens/>
              <w:spacing w:after="0" w:line="240" w:lineRule="auto"/>
              <w:ind w:firstLine="720"/>
              <w:jc w:val="both"/>
              <w:rPr>
                <w:rFonts w:ascii="Arial" w:eastAsia="SimSun" w:hAnsi="Arial" w:cs="Arial"/>
                <w:kern w:val="2"/>
                <w:sz w:val="20"/>
                <w:szCs w:val="20"/>
                <w:lang w:eastAsia="ar-SA"/>
              </w:rPr>
            </w:pPr>
            <w:proofErr w:type="gramStart"/>
            <w:r w:rsidRPr="008D446B">
              <w:rPr>
                <w:rFonts w:ascii="Arial" w:eastAsia="SimSun" w:hAnsi="Arial" w:cs="Arial"/>
                <w:kern w:val="1"/>
                <w:sz w:val="20"/>
                <w:szCs w:val="20"/>
                <w:lang w:eastAsia="ar-SA"/>
              </w:rPr>
              <w:t>Списание средств с лицевого счета осуществляется бухгалтерией Муниципального казенного учреждения «Управление культуры, физической культуры, спорта и молодежной политики Богучанского района» на основании предоставленных документов подпрограммы, муниципального контракта, счета-фактуры, акта выполненных работ, товарной накладной, сметы расходов, заверенной подписью директора МБУ «ЦС и ДМ» и печатью, и утвержденной начальником Муниципального казенного учреждения «Управление культуры, физической культуры, спорта и молодежной политики Богучанского района».</w:t>
            </w:r>
            <w:proofErr w:type="gramEnd"/>
          </w:p>
          <w:p w:rsidR="008D446B" w:rsidRPr="008D446B" w:rsidRDefault="008D446B" w:rsidP="000D00C1">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lastRenderedPageBreak/>
              <w:t xml:space="preserve">Материальные ценности, приобретаемые в рамках реализации подпрограммы, учитываются на балансе МБУ «ЦСиДМ». </w:t>
            </w:r>
          </w:p>
          <w:p w:rsidR="008D446B" w:rsidRPr="008D446B" w:rsidRDefault="008D446B" w:rsidP="000D00C1">
            <w:pPr>
              <w:suppressAutoHyphens/>
              <w:spacing w:after="0" w:line="240" w:lineRule="auto"/>
              <w:ind w:firstLine="709"/>
              <w:jc w:val="both"/>
              <w:rPr>
                <w:rFonts w:ascii="Arial" w:eastAsia="SimSun" w:hAnsi="Arial" w:cs="Arial"/>
                <w:kern w:val="1"/>
                <w:sz w:val="20"/>
                <w:szCs w:val="20"/>
                <w:lang w:eastAsia="ar-SA"/>
              </w:rPr>
            </w:pPr>
            <w:proofErr w:type="gramStart"/>
            <w:r w:rsidRPr="008D446B">
              <w:rPr>
                <w:rFonts w:ascii="Arial" w:eastAsia="SimSun" w:hAnsi="Arial" w:cs="Arial"/>
                <w:spacing w:val="-2"/>
                <w:kern w:val="1"/>
                <w:sz w:val="20"/>
                <w:szCs w:val="20"/>
                <w:lang w:eastAsia="ar-SA"/>
              </w:rPr>
              <w:t>Администрации сельсоветов поселений исполняют пункты Мероприятия 2.1 «</w:t>
            </w:r>
            <w:r w:rsidRPr="008D446B">
              <w:rPr>
                <w:rFonts w:ascii="Arial" w:eastAsia="SimSun" w:hAnsi="Arial" w:cs="Arial"/>
                <w:kern w:val="1"/>
                <w:sz w:val="20"/>
                <w:szCs w:val="20"/>
                <w:lang w:eastAsia="ar-SA"/>
              </w:rPr>
              <w:t>Реализация мероприятий по трудовому воспитанию несовершеннолетних» приложения № 2 к подпрограмме «Вовлечение молодежи Богучанского района в социальную практику» в соответствии с «Порядком предоставления и расходования иных межбюджетных трансфертов бюджетам поселений Богучанского района из районного бюджета на реализацию мероприятий по трудовому воспитанию несовершеннолетних граждан в возрасте от 14 до 18 лет на территории Богучанского района</w:t>
            </w:r>
            <w:proofErr w:type="gramEnd"/>
            <w:r w:rsidRPr="008D446B">
              <w:rPr>
                <w:rFonts w:ascii="Arial" w:eastAsia="SimSun" w:hAnsi="Arial" w:cs="Arial"/>
                <w:kern w:val="1"/>
                <w:sz w:val="20"/>
                <w:szCs w:val="20"/>
                <w:lang w:eastAsia="ar-SA"/>
              </w:rPr>
              <w:t xml:space="preserve">», утвержденного Решением Богучанского районного Совета депутатов № 43/1-292 от 13.12.2019 года. Перечисление межбюджетных трансфертов в бюджеты муниципальных образований района производится </w:t>
            </w:r>
            <w:proofErr w:type="gramStart"/>
            <w:r w:rsidRPr="008D446B">
              <w:rPr>
                <w:rFonts w:ascii="Arial" w:eastAsia="SimSun" w:hAnsi="Arial" w:cs="Arial"/>
                <w:kern w:val="1"/>
                <w:sz w:val="20"/>
                <w:szCs w:val="20"/>
                <w:lang w:eastAsia="ar-SA"/>
              </w:rPr>
              <w:t>согласно</w:t>
            </w:r>
            <w:proofErr w:type="gramEnd"/>
            <w:r w:rsidRPr="008D446B">
              <w:rPr>
                <w:rFonts w:ascii="Arial" w:eastAsia="SimSun" w:hAnsi="Arial" w:cs="Arial"/>
                <w:kern w:val="1"/>
                <w:sz w:val="20"/>
                <w:szCs w:val="20"/>
                <w:lang w:eastAsia="ar-SA"/>
              </w:rPr>
              <w:t xml:space="preserve"> вышеуказанного Порядка.</w:t>
            </w:r>
          </w:p>
          <w:p w:rsidR="008D446B" w:rsidRPr="008D446B" w:rsidRDefault="008D446B" w:rsidP="000D00C1">
            <w:pPr>
              <w:widowControl w:val="0"/>
              <w:suppressAutoHyphens/>
              <w:spacing w:after="0" w:line="240" w:lineRule="auto"/>
              <w:ind w:firstLine="708"/>
              <w:jc w:val="both"/>
              <w:rPr>
                <w:rFonts w:ascii="Arial" w:eastAsia="SimSun" w:hAnsi="Arial" w:cs="Arial"/>
                <w:bCs/>
                <w:kern w:val="1"/>
                <w:sz w:val="20"/>
                <w:szCs w:val="20"/>
                <w:lang w:eastAsia="ar-SA"/>
              </w:rPr>
            </w:pPr>
            <w:r w:rsidRPr="008D446B">
              <w:rPr>
                <w:rFonts w:ascii="Arial" w:eastAsia="SimSun" w:hAnsi="Arial" w:cs="Arial"/>
                <w:kern w:val="1"/>
                <w:sz w:val="20"/>
                <w:szCs w:val="20"/>
                <w:lang w:eastAsia="ar-SA"/>
              </w:rPr>
              <w:t xml:space="preserve">Финансирование мероприятий подпрограммы осуществляется за счет средств районного и краевого  бюджетов в соответствии с </w:t>
            </w:r>
            <w:hyperlink w:anchor="Par377" w:history="1">
              <w:r w:rsidRPr="008D446B">
                <w:rPr>
                  <w:rFonts w:ascii="Arial" w:eastAsia="SimSun" w:hAnsi="Arial" w:cs="Arial"/>
                  <w:kern w:val="1"/>
                  <w:sz w:val="20"/>
                  <w:szCs w:val="20"/>
                  <w:lang w:eastAsia="ar-SA"/>
                </w:rPr>
                <w:t>мероприятиями</w:t>
              </w:r>
            </w:hyperlink>
            <w:r w:rsidRPr="008D446B">
              <w:rPr>
                <w:rFonts w:ascii="Arial" w:eastAsia="SimSun" w:hAnsi="Arial" w:cs="Arial"/>
                <w:kern w:val="1"/>
                <w:sz w:val="20"/>
                <w:szCs w:val="20"/>
                <w:lang w:eastAsia="ar-SA"/>
              </w:rPr>
              <w:t xml:space="preserve"> подпрограммы согласно приложению № 2 к подпрограмме (далее – мероприятия подпрограммы). </w:t>
            </w:r>
          </w:p>
          <w:p w:rsidR="008D446B" w:rsidRPr="008D446B" w:rsidRDefault="008D446B" w:rsidP="000D00C1">
            <w:pPr>
              <w:widowControl w:val="0"/>
              <w:suppressAutoHyphens/>
              <w:autoSpaceDE w:val="0"/>
              <w:autoSpaceDN w:val="0"/>
              <w:adjustRightInd w:val="0"/>
              <w:spacing w:after="0" w:line="240" w:lineRule="auto"/>
              <w:ind w:firstLine="720"/>
              <w:jc w:val="both"/>
              <w:rPr>
                <w:rFonts w:ascii="Arial" w:eastAsia="SimSun" w:hAnsi="Arial" w:cs="Arial"/>
                <w:bCs/>
                <w:kern w:val="1"/>
                <w:sz w:val="20"/>
                <w:szCs w:val="20"/>
                <w:lang w:eastAsia="ar-SA"/>
              </w:rPr>
            </w:pPr>
            <w:r w:rsidRPr="008D446B">
              <w:rPr>
                <w:rFonts w:ascii="Arial" w:eastAsia="SimSun" w:hAnsi="Arial" w:cs="Arial"/>
                <w:bCs/>
                <w:kern w:val="1"/>
                <w:sz w:val="20"/>
                <w:szCs w:val="20"/>
                <w:lang w:eastAsia="ar-SA"/>
              </w:rPr>
              <w:t>Контроль за целевым и эффективным использованием средств районного бюджета на реализацию мероприятий подпрограммы осуществляется «Муниципальным казенным учреждением</w:t>
            </w:r>
            <w:r w:rsidRPr="008D446B">
              <w:rPr>
                <w:rFonts w:ascii="Arial" w:eastAsia="SimSun" w:hAnsi="Arial" w:cs="Arial"/>
                <w:kern w:val="1"/>
                <w:sz w:val="20"/>
                <w:szCs w:val="20"/>
                <w:lang w:eastAsia="ar-SA"/>
              </w:rPr>
              <w:t xml:space="preserve"> Управление культуры, физической культуры, спорта и молодежной политики Богучанского района»</w:t>
            </w:r>
            <w:r w:rsidRPr="008D446B">
              <w:rPr>
                <w:rFonts w:ascii="Arial" w:eastAsia="SimSun" w:hAnsi="Arial" w:cs="Arial"/>
                <w:bCs/>
                <w:kern w:val="1"/>
                <w:sz w:val="20"/>
                <w:szCs w:val="20"/>
                <w:lang w:eastAsia="ar-SA"/>
              </w:rPr>
              <w:t>, финансовым управлением Администрации Богучанского района.</w:t>
            </w:r>
          </w:p>
          <w:p w:rsidR="008D446B" w:rsidRPr="008D446B" w:rsidRDefault="008D446B" w:rsidP="000D00C1">
            <w:pPr>
              <w:widowControl w:val="0"/>
              <w:suppressAutoHyphens/>
              <w:autoSpaceDE w:val="0"/>
              <w:autoSpaceDN w:val="0"/>
              <w:adjustRightInd w:val="0"/>
              <w:spacing w:after="0" w:line="240" w:lineRule="auto"/>
              <w:ind w:firstLine="720"/>
              <w:jc w:val="both"/>
              <w:rPr>
                <w:rFonts w:ascii="Arial" w:eastAsia="SimSun" w:hAnsi="Arial" w:cs="Arial"/>
                <w:bCs/>
                <w:kern w:val="1"/>
                <w:sz w:val="20"/>
                <w:szCs w:val="20"/>
                <w:lang w:eastAsia="ar-SA"/>
              </w:rPr>
            </w:pPr>
            <w:r w:rsidRPr="008D446B">
              <w:rPr>
                <w:rFonts w:ascii="Arial" w:eastAsia="SimSun" w:hAnsi="Arial" w:cs="Arial"/>
                <w:bCs/>
                <w:kern w:val="1"/>
                <w:sz w:val="20"/>
                <w:szCs w:val="20"/>
                <w:lang w:eastAsia="ar-SA"/>
              </w:rPr>
              <w:t xml:space="preserve"> Внешний </w:t>
            </w:r>
            <w:proofErr w:type="gramStart"/>
            <w:r w:rsidRPr="008D446B">
              <w:rPr>
                <w:rFonts w:ascii="Arial" w:eastAsia="SimSun" w:hAnsi="Arial" w:cs="Arial"/>
                <w:bCs/>
                <w:kern w:val="1"/>
                <w:sz w:val="20"/>
                <w:szCs w:val="20"/>
                <w:lang w:eastAsia="ar-SA"/>
              </w:rPr>
              <w:t>контроль за</w:t>
            </w:r>
            <w:proofErr w:type="gramEnd"/>
            <w:r w:rsidRPr="008D446B">
              <w:rPr>
                <w:rFonts w:ascii="Arial" w:eastAsia="SimSun" w:hAnsi="Arial" w:cs="Arial"/>
                <w:bCs/>
                <w:kern w:val="1"/>
                <w:sz w:val="20"/>
                <w:szCs w:val="20"/>
                <w:lang w:eastAsia="ar-SA"/>
              </w:rPr>
              <w:t xml:space="preserve"> использованием средств районного бюджета на реализацию мероприятий подпрограммы осуществляется контрольно-счетной комиссией Богучанского района.</w:t>
            </w:r>
          </w:p>
          <w:p w:rsidR="008D446B" w:rsidRPr="008D446B" w:rsidRDefault="008D446B" w:rsidP="000D00C1">
            <w:pPr>
              <w:widowControl w:val="0"/>
              <w:suppressAutoHyphens/>
              <w:autoSpaceDE w:val="0"/>
              <w:autoSpaceDN w:val="0"/>
              <w:adjustRightInd w:val="0"/>
              <w:spacing w:after="0" w:line="240" w:lineRule="auto"/>
              <w:ind w:firstLine="720"/>
              <w:jc w:val="both"/>
              <w:rPr>
                <w:rFonts w:ascii="Arial" w:eastAsia="SimSun" w:hAnsi="Arial" w:cs="Arial"/>
                <w:bCs/>
                <w:kern w:val="1"/>
                <w:sz w:val="20"/>
                <w:szCs w:val="20"/>
                <w:lang w:eastAsia="ar-SA"/>
              </w:rPr>
            </w:pPr>
          </w:p>
          <w:p w:rsidR="008D446B" w:rsidRPr="008D446B" w:rsidRDefault="008D446B" w:rsidP="000D00C1">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8D446B">
              <w:rPr>
                <w:rFonts w:ascii="Arial" w:eastAsia="SimSun" w:hAnsi="Arial" w:cs="Arial"/>
                <w:kern w:val="1"/>
                <w:sz w:val="20"/>
                <w:szCs w:val="20"/>
                <w:lang w:eastAsia="ar-SA"/>
              </w:rPr>
              <w:t xml:space="preserve">2.4. Управление подпрограммой и </w:t>
            </w:r>
            <w:proofErr w:type="gramStart"/>
            <w:r w:rsidRPr="008D446B">
              <w:rPr>
                <w:rFonts w:ascii="Arial" w:eastAsia="SimSun" w:hAnsi="Arial" w:cs="Arial"/>
                <w:kern w:val="1"/>
                <w:sz w:val="20"/>
                <w:szCs w:val="20"/>
                <w:lang w:eastAsia="ar-SA"/>
              </w:rPr>
              <w:t>контроль за</w:t>
            </w:r>
            <w:proofErr w:type="gramEnd"/>
            <w:r w:rsidRPr="008D446B">
              <w:rPr>
                <w:rFonts w:ascii="Arial" w:eastAsia="SimSun" w:hAnsi="Arial" w:cs="Arial"/>
                <w:kern w:val="1"/>
                <w:sz w:val="20"/>
                <w:szCs w:val="20"/>
                <w:lang w:eastAsia="ar-SA"/>
              </w:rPr>
              <w:t xml:space="preserve"> ходом ее выполнения</w:t>
            </w:r>
          </w:p>
          <w:p w:rsidR="008D446B" w:rsidRPr="008D446B" w:rsidRDefault="008D446B" w:rsidP="000D00C1">
            <w:pPr>
              <w:widowControl w:val="0"/>
              <w:suppressAutoHyphens/>
              <w:autoSpaceDE w:val="0"/>
              <w:autoSpaceDN w:val="0"/>
              <w:adjustRightInd w:val="0"/>
              <w:spacing w:after="0" w:line="240" w:lineRule="auto"/>
              <w:ind w:firstLine="720"/>
              <w:jc w:val="center"/>
              <w:rPr>
                <w:rFonts w:ascii="Arial" w:eastAsia="SimSun" w:hAnsi="Arial" w:cs="Arial"/>
                <w:kern w:val="1"/>
                <w:sz w:val="20"/>
                <w:szCs w:val="20"/>
                <w:lang w:eastAsia="ar-SA"/>
              </w:rPr>
            </w:pPr>
          </w:p>
          <w:p w:rsidR="008D446B" w:rsidRPr="008D446B" w:rsidRDefault="008D446B" w:rsidP="000D00C1">
            <w:pPr>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Заказчиком и координатором реализации подпрограммы является Муниципальное казенное учреждение «Управление культуры, физической культуры, спорта и молодежной политики Богучанского района», который несет ответственность за реализацию подпрограммы, достижение конечных результатов и эффективное использование финансовых средств, и осуществляет:</w:t>
            </w:r>
          </w:p>
          <w:p w:rsidR="008D446B" w:rsidRPr="008D446B" w:rsidRDefault="008D446B" w:rsidP="000D00C1">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координацию исполнения подпрограммных мероприятий, мониторинг их реализации;</w:t>
            </w:r>
          </w:p>
          <w:p w:rsidR="008D446B" w:rsidRPr="008D446B" w:rsidRDefault="008D446B" w:rsidP="000D00C1">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 xml:space="preserve">непосредственный </w:t>
            </w:r>
            <w:proofErr w:type="gramStart"/>
            <w:r w:rsidRPr="008D446B">
              <w:rPr>
                <w:rFonts w:ascii="Arial" w:eastAsia="SimSun" w:hAnsi="Arial" w:cs="Arial"/>
                <w:kern w:val="1"/>
                <w:sz w:val="20"/>
                <w:szCs w:val="20"/>
                <w:lang w:eastAsia="ar-SA"/>
              </w:rPr>
              <w:t>контроль за</w:t>
            </w:r>
            <w:proofErr w:type="gramEnd"/>
            <w:r w:rsidRPr="008D446B">
              <w:rPr>
                <w:rFonts w:ascii="Arial" w:eastAsia="SimSun" w:hAnsi="Arial" w:cs="Arial"/>
                <w:kern w:val="1"/>
                <w:sz w:val="20"/>
                <w:szCs w:val="20"/>
                <w:lang w:eastAsia="ar-SA"/>
              </w:rPr>
              <w:t xml:space="preserve"> ходом реализации мероприятий подпрограммы;</w:t>
            </w:r>
          </w:p>
          <w:p w:rsidR="008D446B" w:rsidRPr="008D446B" w:rsidRDefault="008D446B" w:rsidP="000D00C1">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proofErr w:type="gramStart"/>
            <w:r w:rsidRPr="008D446B">
              <w:rPr>
                <w:rFonts w:ascii="Arial" w:eastAsia="SimSun" w:hAnsi="Arial" w:cs="Arial"/>
                <w:kern w:val="1"/>
                <w:sz w:val="20"/>
                <w:szCs w:val="20"/>
                <w:lang w:eastAsia="ar-SA"/>
              </w:rPr>
              <w:t>контроль за</w:t>
            </w:r>
            <w:proofErr w:type="gramEnd"/>
            <w:r w:rsidRPr="008D446B">
              <w:rPr>
                <w:rFonts w:ascii="Arial" w:eastAsia="SimSun" w:hAnsi="Arial" w:cs="Arial"/>
                <w:kern w:val="1"/>
                <w:sz w:val="20"/>
                <w:szCs w:val="20"/>
                <w:lang w:eastAsia="ar-SA"/>
              </w:rPr>
              <w:t xml:space="preserve"> достижением конечного результата подпрограммы;</w:t>
            </w:r>
          </w:p>
          <w:p w:rsidR="008D446B" w:rsidRPr="008D446B" w:rsidRDefault="008D446B" w:rsidP="000D00C1">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ежегодную оценку эффективности реализации подпрограммы.</w:t>
            </w:r>
          </w:p>
          <w:p w:rsidR="008D446B" w:rsidRPr="008D446B" w:rsidRDefault="008D446B" w:rsidP="000D00C1">
            <w:pPr>
              <w:suppressAutoHyphens/>
              <w:spacing w:after="0" w:line="240" w:lineRule="auto"/>
              <w:ind w:firstLine="708"/>
              <w:jc w:val="both"/>
              <w:rPr>
                <w:rFonts w:ascii="Arial" w:eastAsia="SimSun" w:hAnsi="Arial" w:cs="Arial"/>
                <w:kern w:val="1"/>
                <w:sz w:val="20"/>
                <w:szCs w:val="20"/>
                <w:lang w:eastAsia="ar-SA"/>
              </w:rPr>
            </w:pPr>
            <w:proofErr w:type="gramStart"/>
            <w:r w:rsidRPr="008D446B">
              <w:rPr>
                <w:rFonts w:ascii="Arial" w:eastAsia="SimSun" w:hAnsi="Arial" w:cs="Arial"/>
                <w:kern w:val="1"/>
                <w:sz w:val="20"/>
                <w:szCs w:val="20"/>
                <w:lang w:eastAsia="ar-SA"/>
              </w:rPr>
              <w:t>МБУ «ЦС и ДМ»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 по установленной форме в соответствии с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roofErr w:type="gramEnd"/>
          </w:p>
          <w:p w:rsidR="008D446B" w:rsidRPr="008D446B" w:rsidRDefault="008D446B" w:rsidP="000D00C1">
            <w:pPr>
              <w:suppressAutoHyphens/>
              <w:spacing w:after="0" w:line="240" w:lineRule="auto"/>
              <w:ind w:firstLine="709"/>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 xml:space="preserve">Отчеты по итогам года должны содержать информацию о достигнутых конечных результатах и значениях использованой результативности, указанных в приложении №1 к паспорту подпрограммы. </w:t>
            </w:r>
          </w:p>
          <w:p w:rsidR="008D446B" w:rsidRPr="008D446B" w:rsidRDefault="008D446B" w:rsidP="000D00C1">
            <w:pPr>
              <w:suppressAutoHyphens/>
              <w:spacing w:after="0" w:line="240" w:lineRule="auto"/>
              <w:ind w:firstLine="709"/>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Ежегодно уточняет показатели результативности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 запрашивает у исполнителей мероприятий подпрограммы информацию, связанную с реализацией мероприятий.</w:t>
            </w:r>
          </w:p>
          <w:p w:rsidR="008D446B" w:rsidRPr="008D446B" w:rsidRDefault="008D446B" w:rsidP="000D00C1">
            <w:pPr>
              <w:tabs>
                <w:tab w:val="num" w:pos="0"/>
              </w:tabs>
              <w:suppressAutoHyphens/>
              <w:autoSpaceDE w:val="0"/>
              <w:spacing w:after="0" w:line="240" w:lineRule="auto"/>
              <w:ind w:firstLine="709"/>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xml:space="preserve">Текущий </w:t>
            </w:r>
            <w:proofErr w:type="gramStart"/>
            <w:r w:rsidRPr="008D446B">
              <w:rPr>
                <w:rFonts w:ascii="Arial" w:eastAsia="Times New Roman" w:hAnsi="Arial" w:cs="Arial"/>
                <w:sz w:val="20"/>
                <w:szCs w:val="20"/>
                <w:lang w:eastAsia="ar-SA"/>
              </w:rPr>
              <w:t>контроль за</w:t>
            </w:r>
            <w:proofErr w:type="gramEnd"/>
            <w:r w:rsidRPr="008D446B">
              <w:rPr>
                <w:rFonts w:ascii="Arial" w:eastAsia="Times New Roman" w:hAnsi="Arial" w:cs="Arial"/>
                <w:sz w:val="20"/>
                <w:szCs w:val="20"/>
                <w:lang w:eastAsia="ar-SA"/>
              </w:rPr>
              <w:t xml:space="preserve"> ходом выполнения подпрограммы,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w:t>
            </w:r>
          </w:p>
          <w:p w:rsidR="008D446B" w:rsidRPr="008D446B" w:rsidRDefault="008D446B" w:rsidP="000D00C1">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p>
          <w:p w:rsidR="008D446B" w:rsidRPr="008D446B" w:rsidRDefault="008D446B" w:rsidP="000D00C1">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8D446B">
              <w:rPr>
                <w:rFonts w:ascii="Arial" w:eastAsia="SimSun" w:hAnsi="Arial" w:cs="Arial"/>
                <w:kern w:val="1"/>
                <w:sz w:val="20"/>
                <w:szCs w:val="20"/>
                <w:lang w:eastAsia="ar-SA"/>
              </w:rPr>
              <w:t>2.5. Оценка социально-экономической эффективности от реализации подпрограммы</w:t>
            </w:r>
          </w:p>
          <w:p w:rsidR="008D446B" w:rsidRPr="008D446B" w:rsidRDefault="008D446B" w:rsidP="000D00C1">
            <w:pPr>
              <w:suppressAutoHyphens/>
              <w:spacing w:after="0" w:line="240" w:lineRule="auto"/>
              <w:ind w:firstLine="720"/>
              <w:jc w:val="both"/>
              <w:rPr>
                <w:rFonts w:ascii="Arial" w:eastAsia="Times New Roman" w:hAnsi="Arial" w:cs="Arial"/>
                <w:sz w:val="20"/>
                <w:szCs w:val="20"/>
                <w:lang w:eastAsia="ar-SA"/>
              </w:rPr>
            </w:pPr>
          </w:p>
          <w:p w:rsidR="008D446B" w:rsidRPr="008D446B" w:rsidRDefault="008D446B" w:rsidP="000D00C1">
            <w:pPr>
              <w:suppressAutoHyphens/>
              <w:snapToGrid w:val="0"/>
              <w:spacing w:after="0" w:line="240" w:lineRule="auto"/>
              <w:ind w:firstLine="708"/>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Экономическая эффективность и результативность реализации подпрограммы зависят от степени достижения целевых показателей.</w:t>
            </w:r>
          </w:p>
          <w:p w:rsidR="008D446B" w:rsidRPr="008D446B" w:rsidRDefault="008D446B" w:rsidP="000D00C1">
            <w:pPr>
              <w:suppressAutoHyphens/>
              <w:snapToGrid w:val="0"/>
              <w:spacing w:after="0" w:line="240" w:lineRule="auto"/>
              <w:ind w:firstLine="708"/>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 xml:space="preserve">Экономическая эффективность подпрограммы заключается в оптимизации расходов районного бюджета. Это обусловлено спецификой подпрограммы и ее ярко выраженным межведомственным социально-ориентированным характером. </w:t>
            </w:r>
          </w:p>
          <w:p w:rsidR="008D446B" w:rsidRPr="008D446B" w:rsidRDefault="008D446B" w:rsidP="000D00C1">
            <w:pPr>
              <w:suppressAutoHyphens/>
              <w:snapToGrid w:val="0"/>
              <w:spacing w:after="0" w:line="240" w:lineRule="auto"/>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ab/>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8D446B" w:rsidRPr="008D446B" w:rsidRDefault="008D446B" w:rsidP="000D00C1">
            <w:pPr>
              <w:suppressAutoHyphens/>
              <w:snapToGrid w:val="0"/>
              <w:spacing w:after="0" w:line="240" w:lineRule="auto"/>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 срывом мероприятий и не достижением целевых показателей;</w:t>
            </w:r>
          </w:p>
          <w:p w:rsidR="008D446B" w:rsidRPr="008D446B" w:rsidRDefault="008D446B" w:rsidP="000D00C1">
            <w:pPr>
              <w:suppressAutoHyphens/>
              <w:snapToGrid w:val="0"/>
              <w:spacing w:after="0" w:line="240" w:lineRule="auto"/>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 неэффективным использованием ресурсов.</w:t>
            </w:r>
          </w:p>
          <w:p w:rsidR="008D446B" w:rsidRPr="008D446B" w:rsidRDefault="008D446B" w:rsidP="000D00C1">
            <w:pPr>
              <w:suppressAutoHyphens/>
              <w:snapToGrid w:val="0"/>
              <w:spacing w:after="0" w:line="240" w:lineRule="auto"/>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ab/>
              <w:t>Способами ограничения административного риска являются:</w:t>
            </w:r>
          </w:p>
          <w:p w:rsidR="008D446B" w:rsidRPr="008D446B" w:rsidRDefault="008D446B" w:rsidP="000D00C1">
            <w:pPr>
              <w:suppressAutoHyphens/>
              <w:snapToGrid w:val="0"/>
              <w:spacing w:after="0" w:line="240" w:lineRule="auto"/>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 регулярная и открытая публикация данных о реализации подпрограммы в качестве механизма, стимулирующего исполнителей выполнять принятые на себя обязательства;</w:t>
            </w:r>
          </w:p>
          <w:p w:rsidR="008D446B" w:rsidRPr="008D446B" w:rsidRDefault="008D446B" w:rsidP="000D00C1">
            <w:pPr>
              <w:suppressAutoHyphens/>
              <w:snapToGrid w:val="0"/>
              <w:spacing w:after="0" w:line="240" w:lineRule="auto"/>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lastRenderedPageBreak/>
              <w:t xml:space="preserve">- усиление </w:t>
            </w:r>
            <w:proofErr w:type="gramStart"/>
            <w:r w:rsidRPr="008D446B">
              <w:rPr>
                <w:rFonts w:ascii="Arial" w:eastAsia="SimSun" w:hAnsi="Arial" w:cs="Arial"/>
                <w:kern w:val="1"/>
                <w:sz w:val="20"/>
                <w:szCs w:val="20"/>
                <w:lang w:eastAsia="ar-SA"/>
              </w:rPr>
              <w:t>контроля за</w:t>
            </w:r>
            <w:proofErr w:type="gramEnd"/>
            <w:r w:rsidRPr="008D446B">
              <w:rPr>
                <w:rFonts w:ascii="Arial" w:eastAsia="SimSun" w:hAnsi="Arial" w:cs="Arial"/>
                <w:kern w:val="1"/>
                <w:sz w:val="20"/>
                <w:szCs w:val="20"/>
                <w:lang w:eastAsia="ar-SA"/>
              </w:rPr>
              <w:t xml:space="preserve"> ходом выполнения подпрограммных мероприятий и совершенствование механизма текущего управления реализацией подпрограммы;</w:t>
            </w:r>
          </w:p>
          <w:p w:rsidR="008D446B" w:rsidRPr="008D446B" w:rsidRDefault="008D446B" w:rsidP="000D00C1">
            <w:pPr>
              <w:suppressAutoHyphens/>
              <w:snapToGrid w:val="0"/>
              <w:spacing w:after="0" w:line="240" w:lineRule="auto"/>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 своевременная корректировка мероприятий подпрограммы</w:t>
            </w:r>
            <w:proofErr w:type="gramStart"/>
            <w:r w:rsidRPr="008D446B">
              <w:rPr>
                <w:rFonts w:ascii="Arial" w:eastAsia="SimSun" w:hAnsi="Arial" w:cs="Arial"/>
                <w:kern w:val="1"/>
                <w:sz w:val="20"/>
                <w:szCs w:val="20"/>
                <w:lang w:eastAsia="ar-SA"/>
              </w:rPr>
              <w:t>.»</w:t>
            </w:r>
            <w:proofErr w:type="gramEnd"/>
          </w:p>
          <w:p w:rsidR="008D446B" w:rsidRPr="008D446B" w:rsidRDefault="008D446B" w:rsidP="000D00C1">
            <w:pPr>
              <w:suppressAutoHyphens/>
              <w:spacing w:after="0" w:line="240" w:lineRule="auto"/>
              <w:ind w:firstLine="709"/>
              <w:jc w:val="both"/>
              <w:rPr>
                <w:rFonts w:ascii="Arial" w:eastAsia="SimSun" w:hAnsi="Arial" w:cs="Arial"/>
                <w:color w:val="000000"/>
                <w:kern w:val="1"/>
                <w:sz w:val="20"/>
                <w:szCs w:val="20"/>
                <w:lang w:eastAsia="ar-SA"/>
              </w:rPr>
            </w:pPr>
          </w:p>
          <w:p w:rsidR="008D446B" w:rsidRPr="008D446B" w:rsidRDefault="008D446B" w:rsidP="000D00C1">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8D446B">
              <w:rPr>
                <w:rFonts w:ascii="Arial" w:eastAsia="SimSun" w:hAnsi="Arial" w:cs="Arial"/>
                <w:kern w:val="1"/>
                <w:sz w:val="20"/>
                <w:szCs w:val="20"/>
                <w:lang w:eastAsia="ar-SA"/>
              </w:rPr>
              <w:t>2.6. Мероприятия подпрограммы</w:t>
            </w:r>
          </w:p>
          <w:p w:rsidR="008D446B" w:rsidRPr="008D446B" w:rsidRDefault="008D446B" w:rsidP="000D00C1">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p>
          <w:p w:rsidR="008D446B" w:rsidRPr="008D446B" w:rsidRDefault="008D446B" w:rsidP="000D00C1">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hyperlink w:anchor="Par377" w:history="1">
              <w:r w:rsidRPr="008D446B">
                <w:rPr>
                  <w:rFonts w:ascii="Arial" w:eastAsia="SimSun" w:hAnsi="Arial" w:cs="Arial"/>
                  <w:kern w:val="1"/>
                  <w:sz w:val="20"/>
                  <w:szCs w:val="20"/>
                  <w:lang w:eastAsia="ar-SA"/>
                </w:rPr>
                <w:t>Перечень</w:t>
              </w:r>
            </w:hyperlink>
            <w:r w:rsidRPr="008D446B">
              <w:rPr>
                <w:rFonts w:ascii="Arial" w:eastAsia="SimSun" w:hAnsi="Arial" w:cs="Arial"/>
                <w:kern w:val="1"/>
                <w:sz w:val="20"/>
                <w:szCs w:val="20"/>
                <w:lang w:eastAsia="ar-SA"/>
              </w:rPr>
              <w:t xml:space="preserve"> мероприятий подпрограммы приведен в приложении № 2 к подпрограмме.</w:t>
            </w:r>
          </w:p>
          <w:p w:rsidR="008D446B" w:rsidRPr="008D446B" w:rsidRDefault="008D446B" w:rsidP="000D00C1">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p>
          <w:p w:rsidR="008D446B" w:rsidRPr="008D446B" w:rsidRDefault="008D446B" w:rsidP="000D00C1">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8D446B">
              <w:rPr>
                <w:rFonts w:ascii="Arial" w:eastAsia="SimSun" w:hAnsi="Arial" w:cs="Arial"/>
                <w:kern w:val="1"/>
                <w:sz w:val="20"/>
                <w:szCs w:val="20"/>
                <w:lang w:eastAsia="ar-SA"/>
              </w:rPr>
              <w:t>2.7. Обоснование финансовых, материальных и трудовых затрат (ресурсное обеспечение подпрограммы) с указанием источников финансирования</w:t>
            </w:r>
          </w:p>
          <w:p w:rsidR="008D446B" w:rsidRPr="008D446B" w:rsidRDefault="008D446B" w:rsidP="000D00C1">
            <w:pPr>
              <w:tabs>
                <w:tab w:val="left" w:pos="1590"/>
                <w:tab w:val="left" w:pos="1860"/>
              </w:tabs>
              <w:suppressAutoHyphens/>
              <w:spacing w:after="0" w:line="240" w:lineRule="auto"/>
              <w:ind w:firstLine="720"/>
              <w:jc w:val="both"/>
              <w:rPr>
                <w:rFonts w:ascii="Arial" w:eastAsia="SimSun" w:hAnsi="Arial" w:cs="Arial"/>
                <w:kern w:val="1"/>
                <w:sz w:val="20"/>
                <w:szCs w:val="20"/>
                <w:lang w:eastAsia="ar-SA"/>
              </w:rPr>
            </w:pPr>
          </w:p>
          <w:p w:rsidR="008D446B" w:rsidRPr="008D446B" w:rsidRDefault="008D446B" w:rsidP="000D00C1">
            <w:pPr>
              <w:tabs>
                <w:tab w:val="left" w:pos="1590"/>
                <w:tab w:val="left" w:pos="1860"/>
              </w:tabs>
              <w:suppressAutoHyphens/>
              <w:spacing w:after="0" w:line="240" w:lineRule="auto"/>
              <w:ind w:firstLine="720"/>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Финансовое обеспечение мероприятий подпрограммы осуществляется за счет средств районного и краевого  бюджетов в  соответствии с  бюджетной росписью.</w:t>
            </w:r>
          </w:p>
          <w:p w:rsidR="008D446B" w:rsidRPr="008D446B" w:rsidRDefault="008D446B" w:rsidP="000D00C1">
            <w:pPr>
              <w:widowControl w:val="0"/>
              <w:suppressAutoHyphens/>
              <w:autoSpaceDE w:val="0"/>
              <w:autoSpaceDN w:val="0"/>
              <w:adjustRightInd w:val="0"/>
              <w:spacing w:after="0" w:line="240" w:lineRule="auto"/>
              <w:ind w:firstLine="720"/>
              <w:jc w:val="both"/>
              <w:rPr>
                <w:rFonts w:ascii="Arial" w:eastAsia="SimSun" w:hAnsi="Arial" w:cs="Arial"/>
                <w:bCs/>
                <w:kern w:val="1"/>
                <w:sz w:val="20"/>
                <w:szCs w:val="20"/>
                <w:lang w:eastAsia="ar-SA"/>
              </w:rPr>
            </w:pPr>
            <w:r w:rsidRPr="008D446B">
              <w:rPr>
                <w:rFonts w:ascii="Arial" w:eastAsia="SimSun" w:hAnsi="Arial" w:cs="Arial"/>
                <w:kern w:val="1"/>
                <w:sz w:val="20"/>
                <w:szCs w:val="20"/>
                <w:lang w:eastAsia="ar-SA"/>
              </w:rPr>
              <w:t xml:space="preserve">Функции заказчика при реализации подпрограммы осуществляет </w:t>
            </w:r>
            <w:r w:rsidRPr="008D446B">
              <w:rPr>
                <w:rFonts w:ascii="Arial" w:eastAsia="SimSun" w:hAnsi="Arial" w:cs="Arial"/>
                <w:bCs/>
                <w:kern w:val="1"/>
                <w:sz w:val="20"/>
                <w:szCs w:val="20"/>
                <w:lang w:eastAsia="ar-SA"/>
              </w:rPr>
              <w:t>Муниципальное казенное учреждение</w:t>
            </w:r>
            <w:r w:rsidRPr="008D446B">
              <w:rPr>
                <w:rFonts w:ascii="Arial" w:eastAsia="SimSun" w:hAnsi="Arial" w:cs="Arial"/>
                <w:kern w:val="1"/>
                <w:sz w:val="20"/>
                <w:szCs w:val="20"/>
                <w:lang w:eastAsia="ar-SA"/>
              </w:rPr>
              <w:t xml:space="preserve"> Управление культуры, физической культуры, спорта и молодежной политики Богучанского района»</w:t>
            </w:r>
            <w:r w:rsidRPr="008D446B">
              <w:rPr>
                <w:rFonts w:ascii="Arial" w:eastAsia="SimSun" w:hAnsi="Arial" w:cs="Arial"/>
                <w:bCs/>
                <w:kern w:val="1"/>
                <w:sz w:val="20"/>
                <w:szCs w:val="20"/>
                <w:lang w:eastAsia="ar-SA"/>
              </w:rPr>
              <w:t>.</w:t>
            </w:r>
          </w:p>
          <w:p w:rsidR="008D446B" w:rsidRPr="008D446B" w:rsidRDefault="008D446B" w:rsidP="000D00C1">
            <w:pPr>
              <w:spacing w:after="0" w:line="240" w:lineRule="auto"/>
              <w:rPr>
                <w:rFonts w:ascii="Arial" w:eastAsia="Times New Roman" w:hAnsi="Arial" w:cs="Arial"/>
                <w:sz w:val="20"/>
                <w:szCs w:val="20"/>
                <w:lang w:eastAsia="ru-RU"/>
              </w:rPr>
            </w:pPr>
            <w:r w:rsidRPr="008D446B">
              <w:rPr>
                <w:rFonts w:ascii="Arial" w:eastAsia="SimSun" w:hAnsi="Arial" w:cs="Arial"/>
                <w:kern w:val="1"/>
                <w:sz w:val="20"/>
                <w:szCs w:val="20"/>
                <w:lang w:eastAsia="ar-SA"/>
              </w:rPr>
              <w:tab/>
              <w:t xml:space="preserve">Общий объем финансирования за счет средств краевого и районного бюджетов на период реализации подпрограммы 2023-2026 </w:t>
            </w:r>
            <w:proofErr w:type="gramStart"/>
            <w:r w:rsidRPr="008D446B">
              <w:rPr>
                <w:rFonts w:ascii="Arial" w:eastAsia="SimSun" w:hAnsi="Arial" w:cs="Arial"/>
                <w:kern w:val="1"/>
                <w:sz w:val="20"/>
                <w:szCs w:val="20"/>
                <w:lang w:eastAsia="ar-SA"/>
              </w:rPr>
              <w:t>гг</w:t>
            </w:r>
            <w:proofErr w:type="gramEnd"/>
            <w:r w:rsidRPr="008D446B">
              <w:rPr>
                <w:rFonts w:ascii="Arial" w:eastAsia="SimSun" w:hAnsi="Arial" w:cs="Arial"/>
                <w:kern w:val="1"/>
                <w:sz w:val="20"/>
                <w:szCs w:val="20"/>
                <w:lang w:eastAsia="ar-SA"/>
              </w:rPr>
              <w:t xml:space="preserve"> приведен в приложении № 2 к подпрограмме</w:t>
            </w:r>
          </w:p>
          <w:p w:rsidR="008D446B" w:rsidRPr="008D446B" w:rsidRDefault="008D446B" w:rsidP="000D00C1">
            <w:pPr>
              <w:spacing w:after="0" w:line="240" w:lineRule="auto"/>
              <w:rPr>
                <w:rFonts w:ascii="Arial" w:eastAsia="Times New Roman" w:hAnsi="Arial" w:cs="Arial"/>
                <w:sz w:val="16"/>
                <w:szCs w:val="16"/>
                <w:lang w:eastAsia="ru-RU"/>
              </w:rPr>
            </w:pPr>
          </w:p>
          <w:p w:rsidR="008D446B" w:rsidRPr="008D446B" w:rsidRDefault="008D446B" w:rsidP="000D00C1">
            <w:pPr>
              <w:spacing w:after="0" w:line="240" w:lineRule="auto"/>
              <w:jc w:val="right"/>
              <w:rPr>
                <w:rFonts w:ascii="Arial" w:eastAsia="Times New Roman" w:hAnsi="Arial" w:cs="Arial"/>
                <w:sz w:val="18"/>
                <w:szCs w:val="16"/>
                <w:lang w:eastAsia="ru-RU"/>
              </w:rPr>
            </w:pPr>
            <w:r w:rsidRPr="008D446B">
              <w:rPr>
                <w:rFonts w:ascii="Arial" w:eastAsia="Times New Roman" w:hAnsi="Arial" w:cs="Arial"/>
                <w:sz w:val="18"/>
                <w:szCs w:val="16"/>
                <w:lang w:eastAsia="ru-RU"/>
              </w:rPr>
              <w:t>Приложение № 1</w:t>
            </w:r>
          </w:p>
          <w:p w:rsidR="008D446B" w:rsidRPr="008D446B" w:rsidRDefault="008D446B" w:rsidP="000D00C1">
            <w:pPr>
              <w:spacing w:after="0" w:line="240" w:lineRule="auto"/>
              <w:jc w:val="right"/>
              <w:rPr>
                <w:rFonts w:ascii="Arial" w:eastAsia="Times New Roman" w:hAnsi="Arial" w:cs="Arial"/>
                <w:sz w:val="18"/>
                <w:szCs w:val="16"/>
                <w:lang w:eastAsia="ru-RU"/>
              </w:rPr>
            </w:pPr>
            <w:r w:rsidRPr="008D446B">
              <w:rPr>
                <w:rFonts w:ascii="Arial" w:eastAsia="Times New Roman" w:hAnsi="Arial" w:cs="Arial"/>
                <w:sz w:val="18"/>
                <w:szCs w:val="16"/>
                <w:lang w:eastAsia="ru-RU"/>
              </w:rPr>
              <w:t xml:space="preserve">к подпрограмме «Вовлечение молодежи </w:t>
            </w:r>
          </w:p>
          <w:p w:rsidR="008D446B" w:rsidRPr="008D446B" w:rsidRDefault="008D446B" w:rsidP="000D00C1">
            <w:pPr>
              <w:spacing w:after="0" w:line="240" w:lineRule="auto"/>
              <w:jc w:val="right"/>
              <w:rPr>
                <w:rFonts w:ascii="Arial" w:eastAsia="Times New Roman" w:hAnsi="Arial" w:cs="Arial"/>
                <w:sz w:val="18"/>
                <w:szCs w:val="16"/>
                <w:lang w:eastAsia="ru-RU"/>
              </w:rPr>
            </w:pPr>
            <w:r w:rsidRPr="008D446B">
              <w:rPr>
                <w:rFonts w:ascii="Arial" w:eastAsia="Times New Roman" w:hAnsi="Arial" w:cs="Arial"/>
                <w:sz w:val="18"/>
                <w:szCs w:val="16"/>
                <w:lang w:eastAsia="ru-RU"/>
              </w:rPr>
              <w:t>Богучанского района в социальную практику»</w:t>
            </w:r>
          </w:p>
          <w:p w:rsidR="008D446B" w:rsidRPr="008D446B" w:rsidRDefault="008D446B" w:rsidP="000D00C1">
            <w:pPr>
              <w:spacing w:after="0" w:line="240" w:lineRule="auto"/>
              <w:jc w:val="right"/>
              <w:rPr>
                <w:rFonts w:ascii="Arial" w:eastAsia="Times New Roman" w:hAnsi="Arial" w:cs="Arial"/>
                <w:sz w:val="18"/>
                <w:szCs w:val="16"/>
                <w:lang w:eastAsia="ru-RU"/>
              </w:rPr>
            </w:pPr>
            <w:r w:rsidRPr="008D446B">
              <w:rPr>
                <w:rFonts w:ascii="Arial" w:eastAsia="Times New Roman" w:hAnsi="Arial" w:cs="Arial"/>
                <w:sz w:val="18"/>
                <w:szCs w:val="16"/>
                <w:lang w:eastAsia="ru-RU"/>
              </w:rPr>
              <w:t xml:space="preserve">  в рамках муниципальной программы  «Молодежь Приангарья» </w:t>
            </w:r>
          </w:p>
          <w:p w:rsidR="008D446B" w:rsidRPr="008D446B" w:rsidRDefault="008D446B" w:rsidP="000D00C1">
            <w:pPr>
              <w:spacing w:before="240" w:after="0" w:line="240" w:lineRule="auto"/>
              <w:jc w:val="center"/>
              <w:rPr>
                <w:rFonts w:ascii="Arial" w:eastAsia="Times New Roman" w:hAnsi="Arial" w:cs="Arial"/>
                <w:sz w:val="20"/>
                <w:szCs w:val="16"/>
                <w:lang w:eastAsia="ru-RU"/>
              </w:rPr>
            </w:pPr>
            <w:r w:rsidRPr="008D446B">
              <w:rPr>
                <w:rFonts w:ascii="Arial" w:eastAsia="Times New Roman" w:hAnsi="Arial" w:cs="Arial"/>
                <w:sz w:val="20"/>
                <w:szCs w:val="16"/>
                <w:lang w:eastAsia="ru-RU"/>
              </w:rPr>
              <w:t>Перечень показателей результативности подпрограммы</w:t>
            </w:r>
          </w:p>
          <w:p w:rsidR="008D446B" w:rsidRPr="008D446B" w:rsidRDefault="008D446B" w:rsidP="000D00C1">
            <w:pPr>
              <w:spacing w:before="240" w:after="0" w:line="240" w:lineRule="auto"/>
              <w:jc w:val="center"/>
              <w:rPr>
                <w:rFonts w:ascii="Arial" w:eastAsia="Times New Roman" w:hAnsi="Arial" w:cs="Arial"/>
                <w:sz w:val="20"/>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2818"/>
              <w:gridCol w:w="6"/>
              <w:gridCol w:w="1026"/>
              <w:gridCol w:w="1222"/>
              <w:gridCol w:w="49"/>
              <w:gridCol w:w="998"/>
              <w:gridCol w:w="1000"/>
              <w:gridCol w:w="727"/>
              <w:gridCol w:w="90"/>
              <w:gridCol w:w="908"/>
            </w:tblGrid>
            <w:tr w:rsidR="008D446B" w:rsidRPr="008D446B" w:rsidTr="000D00C1">
              <w:trPr>
                <w:trHeight w:val="20"/>
              </w:trPr>
              <w:tc>
                <w:tcPr>
                  <w:tcW w:w="268" w:type="pct"/>
                </w:tcPr>
                <w:p w:rsidR="008D446B" w:rsidRPr="008D446B" w:rsidRDefault="008D446B" w:rsidP="000D00C1">
                  <w:pPr>
                    <w:pStyle w:val="ConsPlusNormal"/>
                    <w:widowControl/>
                    <w:jc w:val="center"/>
                    <w:rPr>
                      <w:sz w:val="14"/>
                      <w:szCs w:val="14"/>
                    </w:rPr>
                  </w:pPr>
                  <w:r w:rsidRPr="008D446B">
                    <w:rPr>
                      <w:sz w:val="14"/>
                      <w:szCs w:val="14"/>
                    </w:rPr>
                    <w:t xml:space="preserve">№  </w:t>
                  </w:r>
                  <w:r w:rsidRPr="008D446B">
                    <w:rPr>
                      <w:sz w:val="14"/>
                      <w:szCs w:val="14"/>
                    </w:rPr>
                    <w:br/>
                  </w:r>
                  <w:proofErr w:type="gramStart"/>
                  <w:r w:rsidRPr="008D446B">
                    <w:rPr>
                      <w:sz w:val="14"/>
                      <w:szCs w:val="14"/>
                    </w:rPr>
                    <w:t>п</w:t>
                  </w:r>
                  <w:proofErr w:type="gramEnd"/>
                  <w:r w:rsidRPr="008D446B">
                    <w:rPr>
                      <w:sz w:val="14"/>
                      <w:szCs w:val="14"/>
                    </w:rPr>
                    <w:t>/п</w:t>
                  </w:r>
                </w:p>
              </w:tc>
              <w:tc>
                <w:tcPr>
                  <w:tcW w:w="1508" w:type="pct"/>
                </w:tcPr>
                <w:p w:rsidR="008D446B" w:rsidRPr="008D446B" w:rsidRDefault="008D446B" w:rsidP="000D00C1">
                  <w:pPr>
                    <w:pStyle w:val="ConsPlusNormal"/>
                    <w:widowControl/>
                    <w:ind w:firstLine="0"/>
                    <w:jc w:val="center"/>
                    <w:rPr>
                      <w:sz w:val="14"/>
                      <w:szCs w:val="14"/>
                    </w:rPr>
                  </w:pPr>
                  <w:r w:rsidRPr="008D446B">
                    <w:rPr>
                      <w:sz w:val="14"/>
                      <w:szCs w:val="14"/>
                    </w:rPr>
                    <w:t xml:space="preserve">Цель,  задачи,  </w:t>
                  </w:r>
                  <w:r w:rsidRPr="008D446B">
                    <w:rPr>
                      <w:sz w:val="14"/>
                      <w:szCs w:val="14"/>
                    </w:rPr>
                    <w:br/>
                    <w:t xml:space="preserve">показатели результативности </w:t>
                  </w:r>
                  <w:r w:rsidRPr="008D446B">
                    <w:rPr>
                      <w:sz w:val="14"/>
                      <w:szCs w:val="14"/>
                    </w:rPr>
                    <w:br/>
                  </w:r>
                </w:p>
              </w:tc>
              <w:tc>
                <w:tcPr>
                  <w:tcW w:w="552" w:type="pct"/>
                  <w:gridSpan w:val="2"/>
                </w:tcPr>
                <w:p w:rsidR="008D446B" w:rsidRPr="008D446B" w:rsidRDefault="008D446B" w:rsidP="000D00C1">
                  <w:pPr>
                    <w:pStyle w:val="ConsPlusNormal"/>
                    <w:widowControl/>
                    <w:ind w:firstLine="0"/>
                    <w:jc w:val="center"/>
                    <w:rPr>
                      <w:sz w:val="14"/>
                      <w:szCs w:val="14"/>
                    </w:rPr>
                  </w:pPr>
                  <w:r w:rsidRPr="008D446B">
                    <w:rPr>
                      <w:sz w:val="14"/>
                      <w:szCs w:val="14"/>
                    </w:rPr>
                    <w:t>Единица</w:t>
                  </w:r>
                  <w:r w:rsidRPr="008D446B">
                    <w:rPr>
                      <w:sz w:val="14"/>
                      <w:szCs w:val="14"/>
                    </w:rPr>
                    <w:br/>
                    <w:t>измерения</w:t>
                  </w:r>
                </w:p>
              </w:tc>
              <w:tc>
                <w:tcPr>
                  <w:tcW w:w="654" w:type="pct"/>
                </w:tcPr>
                <w:p w:rsidR="008D446B" w:rsidRPr="008D446B" w:rsidRDefault="008D446B" w:rsidP="000D00C1">
                  <w:pPr>
                    <w:pStyle w:val="ConsPlusNormal"/>
                    <w:widowControl/>
                    <w:ind w:firstLine="0"/>
                    <w:jc w:val="center"/>
                    <w:rPr>
                      <w:sz w:val="14"/>
                      <w:szCs w:val="14"/>
                    </w:rPr>
                  </w:pPr>
                  <w:r w:rsidRPr="008D446B">
                    <w:rPr>
                      <w:sz w:val="14"/>
                      <w:szCs w:val="14"/>
                    </w:rPr>
                    <w:t xml:space="preserve">Источник </w:t>
                  </w:r>
                  <w:r w:rsidRPr="008D446B">
                    <w:rPr>
                      <w:sz w:val="14"/>
                      <w:szCs w:val="14"/>
                    </w:rPr>
                    <w:br/>
                    <w:t>информации</w:t>
                  </w:r>
                </w:p>
              </w:tc>
              <w:tc>
                <w:tcPr>
                  <w:tcW w:w="560" w:type="pct"/>
                  <w:gridSpan w:val="2"/>
                  <w:vAlign w:val="center"/>
                </w:tcPr>
                <w:p w:rsidR="008D446B" w:rsidRPr="008D446B" w:rsidRDefault="008D446B" w:rsidP="000D00C1">
                  <w:pPr>
                    <w:pStyle w:val="ConsPlusNormal"/>
                    <w:widowControl/>
                    <w:ind w:firstLine="0"/>
                    <w:jc w:val="center"/>
                    <w:rPr>
                      <w:sz w:val="14"/>
                      <w:szCs w:val="14"/>
                    </w:rPr>
                  </w:pPr>
                  <w:r w:rsidRPr="008D446B">
                    <w:rPr>
                      <w:sz w:val="14"/>
                      <w:szCs w:val="14"/>
                    </w:rPr>
                    <w:t>2023</w:t>
                  </w:r>
                </w:p>
              </w:tc>
              <w:tc>
                <w:tcPr>
                  <w:tcW w:w="535" w:type="pct"/>
                  <w:vAlign w:val="center"/>
                </w:tcPr>
                <w:p w:rsidR="008D446B" w:rsidRPr="008D446B" w:rsidRDefault="008D446B" w:rsidP="000D00C1">
                  <w:pPr>
                    <w:spacing w:after="0" w:line="240" w:lineRule="auto"/>
                    <w:jc w:val="center"/>
                    <w:rPr>
                      <w:rFonts w:ascii="Arial" w:eastAsia="Times New Roman" w:hAnsi="Arial" w:cs="Arial"/>
                      <w:sz w:val="14"/>
                      <w:szCs w:val="14"/>
                    </w:rPr>
                  </w:pPr>
                  <w:r w:rsidRPr="008D446B">
                    <w:rPr>
                      <w:rFonts w:ascii="Arial" w:eastAsia="Times New Roman" w:hAnsi="Arial" w:cs="Arial"/>
                      <w:sz w:val="14"/>
                      <w:szCs w:val="14"/>
                    </w:rPr>
                    <w:t>2024</w:t>
                  </w:r>
                </w:p>
              </w:tc>
              <w:tc>
                <w:tcPr>
                  <w:tcW w:w="437" w:type="pct"/>
                  <w:gridSpan w:val="2"/>
                  <w:vAlign w:val="center"/>
                </w:tcPr>
                <w:p w:rsidR="008D446B" w:rsidRPr="008D446B" w:rsidRDefault="008D446B" w:rsidP="000D00C1">
                  <w:pPr>
                    <w:spacing w:after="0" w:line="240" w:lineRule="auto"/>
                    <w:jc w:val="center"/>
                    <w:rPr>
                      <w:rFonts w:ascii="Arial" w:eastAsia="Times New Roman" w:hAnsi="Arial" w:cs="Arial"/>
                      <w:sz w:val="14"/>
                      <w:szCs w:val="14"/>
                    </w:rPr>
                  </w:pPr>
                  <w:r w:rsidRPr="008D446B">
                    <w:rPr>
                      <w:rFonts w:ascii="Arial" w:eastAsia="Times New Roman" w:hAnsi="Arial" w:cs="Arial"/>
                      <w:sz w:val="14"/>
                      <w:szCs w:val="14"/>
                    </w:rPr>
                    <w:t>2025</w:t>
                  </w:r>
                </w:p>
              </w:tc>
              <w:tc>
                <w:tcPr>
                  <w:tcW w:w="486" w:type="pct"/>
                  <w:vAlign w:val="center"/>
                </w:tcPr>
                <w:p w:rsidR="008D446B" w:rsidRPr="008D446B" w:rsidRDefault="008D446B" w:rsidP="000D00C1">
                  <w:pPr>
                    <w:spacing w:after="0" w:line="240" w:lineRule="auto"/>
                    <w:jc w:val="center"/>
                    <w:rPr>
                      <w:rFonts w:ascii="Arial" w:eastAsia="Times New Roman" w:hAnsi="Arial" w:cs="Arial"/>
                      <w:sz w:val="14"/>
                      <w:szCs w:val="14"/>
                    </w:rPr>
                  </w:pPr>
                  <w:r w:rsidRPr="008D446B">
                    <w:rPr>
                      <w:rFonts w:ascii="Arial" w:eastAsia="Times New Roman" w:hAnsi="Arial" w:cs="Arial"/>
                      <w:sz w:val="14"/>
                      <w:szCs w:val="14"/>
                    </w:rPr>
                    <w:t>2026</w:t>
                  </w:r>
                </w:p>
              </w:tc>
            </w:tr>
            <w:tr w:rsidR="008D446B" w:rsidRPr="008D446B" w:rsidTr="000D00C1">
              <w:trPr>
                <w:trHeight w:val="20"/>
              </w:trPr>
              <w:tc>
                <w:tcPr>
                  <w:tcW w:w="5000" w:type="pct"/>
                  <w:gridSpan w:val="11"/>
                </w:tcPr>
                <w:p w:rsidR="008D446B" w:rsidRPr="008D446B" w:rsidRDefault="008D446B" w:rsidP="000D00C1">
                  <w:pPr>
                    <w:pStyle w:val="ConsPlusNormal"/>
                    <w:widowControl/>
                    <w:ind w:firstLine="50"/>
                    <w:rPr>
                      <w:sz w:val="14"/>
                      <w:szCs w:val="14"/>
                    </w:rPr>
                  </w:pPr>
                  <w:r w:rsidRPr="008D446B">
                    <w:rPr>
                      <w:sz w:val="14"/>
                      <w:szCs w:val="14"/>
                    </w:rPr>
                    <w:t>Цель: Создание условий успешной  социализации и эффективной самореализации молодежи Богучанского района</w:t>
                  </w:r>
                </w:p>
                <w:p w:rsidR="008D446B" w:rsidRPr="008D446B" w:rsidRDefault="008D446B" w:rsidP="000D00C1">
                  <w:pPr>
                    <w:pStyle w:val="ConsPlusNormal"/>
                    <w:widowControl/>
                    <w:ind w:firstLine="50"/>
                    <w:rPr>
                      <w:sz w:val="14"/>
                      <w:szCs w:val="14"/>
                    </w:rPr>
                  </w:pPr>
                </w:p>
                <w:p w:rsidR="008D446B" w:rsidRPr="008D446B" w:rsidRDefault="008D446B" w:rsidP="000D00C1">
                  <w:pPr>
                    <w:pStyle w:val="ConsPlusNormal"/>
                    <w:widowControl/>
                    <w:ind w:firstLine="50"/>
                    <w:rPr>
                      <w:sz w:val="14"/>
                      <w:szCs w:val="14"/>
                    </w:rPr>
                  </w:pPr>
                  <w:r w:rsidRPr="008D446B">
                    <w:rPr>
                      <w:sz w:val="14"/>
                      <w:szCs w:val="14"/>
                    </w:rPr>
                    <w:t>Задача 1:Развитие молодежных общественных объединений, действующих на территории Богучанского района</w:t>
                  </w:r>
                </w:p>
              </w:tc>
            </w:tr>
            <w:tr w:rsidR="008D446B" w:rsidRPr="008D446B" w:rsidTr="000D00C1">
              <w:trPr>
                <w:trHeight w:val="20"/>
              </w:trPr>
              <w:tc>
                <w:tcPr>
                  <w:tcW w:w="268" w:type="pct"/>
                  <w:vAlign w:val="bottom"/>
                </w:tcPr>
                <w:p w:rsidR="008D446B" w:rsidRPr="008D446B" w:rsidRDefault="008D446B" w:rsidP="000D00C1">
                  <w:pPr>
                    <w:pStyle w:val="ConsPlusNormal"/>
                    <w:widowControl/>
                    <w:ind w:firstLine="50"/>
                    <w:jc w:val="center"/>
                    <w:rPr>
                      <w:sz w:val="14"/>
                      <w:szCs w:val="14"/>
                    </w:rPr>
                  </w:pPr>
                  <w:r w:rsidRPr="008D446B">
                    <w:rPr>
                      <w:sz w:val="14"/>
                      <w:szCs w:val="14"/>
                    </w:rPr>
                    <w:t>1.</w:t>
                  </w:r>
                </w:p>
              </w:tc>
              <w:tc>
                <w:tcPr>
                  <w:tcW w:w="1508" w:type="pct"/>
                  <w:vAlign w:val="bottom"/>
                </w:tcPr>
                <w:p w:rsidR="008D446B" w:rsidRPr="008D446B" w:rsidRDefault="008D446B" w:rsidP="000D00C1">
                  <w:pPr>
                    <w:spacing w:after="0" w:line="240" w:lineRule="auto"/>
                    <w:rPr>
                      <w:rFonts w:ascii="Arial" w:hAnsi="Arial" w:cs="Arial"/>
                      <w:sz w:val="14"/>
                      <w:szCs w:val="14"/>
                      <w:lang w:eastAsia="ru-RU"/>
                    </w:rPr>
                  </w:pPr>
                  <w:r w:rsidRPr="008D446B">
                    <w:rPr>
                      <w:rFonts w:ascii="Arial" w:hAnsi="Arial" w:cs="Arial"/>
                      <w:sz w:val="14"/>
                      <w:szCs w:val="14"/>
                    </w:rPr>
                    <w:t>Количество социально-экономических проектов, реализуемых молодежью</w:t>
                  </w:r>
                </w:p>
              </w:tc>
              <w:tc>
                <w:tcPr>
                  <w:tcW w:w="552" w:type="pct"/>
                  <w:gridSpan w:val="2"/>
                  <w:vAlign w:val="bottom"/>
                </w:tcPr>
                <w:p w:rsidR="008D446B" w:rsidRPr="008D446B" w:rsidRDefault="008D446B" w:rsidP="000D00C1">
                  <w:pPr>
                    <w:spacing w:after="0" w:line="240" w:lineRule="auto"/>
                    <w:jc w:val="center"/>
                    <w:rPr>
                      <w:rFonts w:ascii="Arial" w:hAnsi="Arial" w:cs="Arial"/>
                      <w:sz w:val="14"/>
                      <w:szCs w:val="14"/>
                    </w:rPr>
                  </w:pPr>
                  <w:r w:rsidRPr="008D446B">
                    <w:rPr>
                      <w:rFonts w:ascii="Arial" w:hAnsi="Arial" w:cs="Arial"/>
                      <w:sz w:val="14"/>
                      <w:szCs w:val="14"/>
                    </w:rPr>
                    <w:t>ед.</w:t>
                  </w:r>
                </w:p>
              </w:tc>
              <w:tc>
                <w:tcPr>
                  <w:tcW w:w="680" w:type="pct"/>
                  <w:gridSpan w:val="2"/>
                  <w:vAlign w:val="bottom"/>
                </w:tcPr>
                <w:p w:rsidR="008D446B" w:rsidRPr="008D446B" w:rsidRDefault="008D446B" w:rsidP="000D00C1">
                  <w:pPr>
                    <w:pStyle w:val="ConsPlusNormal"/>
                    <w:widowControl/>
                    <w:ind w:firstLine="0"/>
                    <w:jc w:val="center"/>
                    <w:rPr>
                      <w:sz w:val="14"/>
                      <w:szCs w:val="14"/>
                    </w:rPr>
                  </w:pPr>
                  <w:r w:rsidRPr="008D446B">
                    <w:rPr>
                      <w:sz w:val="14"/>
                      <w:szCs w:val="14"/>
                    </w:rPr>
                    <w:t>ведомственная отчетность</w:t>
                  </w:r>
                </w:p>
              </w:tc>
              <w:tc>
                <w:tcPr>
                  <w:tcW w:w="534" w:type="pct"/>
                  <w:vAlign w:val="bottom"/>
                </w:tcPr>
                <w:p w:rsidR="008D446B" w:rsidRPr="008D446B" w:rsidRDefault="008D446B" w:rsidP="000D00C1">
                  <w:pPr>
                    <w:spacing w:before="100" w:beforeAutospacing="1" w:after="100" w:afterAutospacing="1" w:line="240" w:lineRule="auto"/>
                    <w:jc w:val="center"/>
                    <w:rPr>
                      <w:rFonts w:ascii="Arial" w:hAnsi="Arial" w:cs="Arial"/>
                      <w:sz w:val="14"/>
                      <w:szCs w:val="14"/>
                      <w:lang w:eastAsia="ru-RU"/>
                    </w:rPr>
                  </w:pPr>
                  <w:r w:rsidRPr="008D446B">
                    <w:rPr>
                      <w:rFonts w:ascii="Arial" w:hAnsi="Arial" w:cs="Arial"/>
                      <w:sz w:val="14"/>
                      <w:szCs w:val="14"/>
                      <w:lang w:eastAsia="ru-RU"/>
                    </w:rPr>
                    <w:t>6</w:t>
                  </w:r>
                </w:p>
              </w:tc>
              <w:tc>
                <w:tcPr>
                  <w:tcW w:w="535" w:type="pct"/>
                  <w:vAlign w:val="bottom"/>
                </w:tcPr>
                <w:p w:rsidR="008D446B" w:rsidRPr="008D446B" w:rsidRDefault="008D446B" w:rsidP="000D00C1">
                  <w:pPr>
                    <w:spacing w:after="0" w:line="240" w:lineRule="auto"/>
                    <w:jc w:val="center"/>
                    <w:rPr>
                      <w:rFonts w:ascii="Arial" w:hAnsi="Arial" w:cs="Arial"/>
                      <w:sz w:val="14"/>
                      <w:szCs w:val="14"/>
                    </w:rPr>
                  </w:pPr>
                  <w:r w:rsidRPr="008D446B">
                    <w:rPr>
                      <w:rFonts w:ascii="Arial" w:hAnsi="Arial" w:cs="Arial"/>
                      <w:sz w:val="14"/>
                      <w:szCs w:val="14"/>
                    </w:rPr>
                    <w:t>6</w:t>
                  </w:r>
                </w:p>
              </w:tc>
              <w:tc>
                <w:tcPr>
                  <w:tcW w:w="389" w:type="pct"/>
                  <w:vAlign w:val="bottom"/>
                </w:tcPr>
                <w:p w:rsidR="008D446B" w:rsidRPr="008D446B" w:rsidRDefault="008D446B" w:rsidP="000D00C1">
                  <w:pPr>
                    <w:spacing w:after="0" w:line="240" w:lineRule="auto"/>
                    <w:jc w:val="center"/>
                    <w:rPr>
                      <w:rFonts w:ascii="Arial" w:hAnsi="Arial" w:cs="Arial"/>
                      <w:sz w:val="14"/>
                      <w:szCs w:val="14"/>
                    </w:rPr>
                  </w:pPr>
                  <w:r w:rsidRPr="008D446B">
                    <w:rPr>
                      <w:rFonts w:ascii="Arial" w:hAnsi="Arial" w:cs="Arial"/>
                      <w:sz w:val="14"/>
                      <w:szCs w:val="14"/>
                    </w:rPr>
                    <w:t>6</w:t>
                  </w:r>
                </w:p>
              </w:tc>
              <w:tc>
                <w:tcPr>
                  <w:tcW w:w="534" w:type="pct"/>
                  <w:gridSpan w:val="2"/>
                  <w:vAlign w:val="bottom"/>
                </w:tcPr>
                <w:p w:rsidR="008D446B" w:rsidRPr="008D446B" w:rsidRDefault="008D446B" w:rsidP="000D00C1">
                  <w:pPr>
                    <w:spacing w:before="100" w:beforeAutospacing="1" w:after="100" w:afterAutospacing="1" w:line="240" w:lineRule="auto"/>
                    <w:jc w:val="center"/>
                    <w:rPr>
                      <w:rFonts w:ascii="Arial" w:hAnsi="Arial" w:cs="Arial"/>
                      <w:sz w:val="14"/>
                      <w:szCs w:val="14"/>
                    </w:rPr>
                  </w:pPr>
                  <w:r w:rsidRPr="008D446B">
                    <w:rPr>
                      <w:rFonts w:ascii="Arial" w:hAnsi="Arial" w:cs="Arial"/>
                      <w:sz w:val="14"/>
                      <w:szCs w:val="14"/>
                    </w:rPr>
                    <w:t>6</w:t>
                  </w:r>
                </w:p>
              </w:tc>
            </w:tr>
            <w:tr w:rsidR="008D446B" w:rsidRPr="008D446B" w:rsidTr="000D00C1">
              <w:trPr>
                <w:trHeight w:val="20"/>
              </w:trPr>
              <w:tc>
                <w:tcPr>
                  <w:tcW w:w="268" w:type="pct"/>
                  <w:vAlign w:val="bottom"/>
                </w:tcPr>
                <w:p w:rsidR="008D446B" w:rsidRPr="008D446B" w:rsidRDefault="008D446B" w:rsidP="000D00C1">
                  <w:pPr>
                    <w:pStyle w:val="ConsPlusNormal"/>
                    <w:widowControl/>
                    <w:ind w:firstLine="50"/>
                    <w:jc w:val="center"/>
                    <w:rPr>
                      <w:sz w:val="14"/>
                      <w:szCs w:val="14"/>
                    </w:rPr>
                  </w:pPr>
                  <w:r w:rsidRPr="008D446B">
                    <w:rPr>
                      <w:sz w:val="14"/>
                      <w:szCs w:val="14"/>
                    </w:rPr>
                    <w:t>2.</w:t>
                  </w:r>
                </w:p>
              </w:tc>
              <w:tc>
                <w:tcPr>
                  <w:tcW w:w="1508" w:type="pct"/>
                  <w:vAlign w:val="bottom"/>
                </w:tcPr>
                <w:p w:rsidR="008D446B" w:rsidRPr="008D446B" w:rsidRDefault="008D446B" w:rsidP="000D00C1">
                  <w:pPr>
                    <w:spacing w:after="0" w:line="240" w:lineRule="auto"/>
                    <w:rPr>
                      <w:rFonts w:ascii="Arial" w:hAnsi="Arial" w:cs="Arial"/>
                      <w:sz w:val="14"/>
                      <w:szCs w:val="14"/>
                      <w:lang w:eastAsia="ru-RU"/>
                    </w:rPr>
                  </w:pPr>
                  <w:r w:rsidRPr="008D446B">
                    <w:rPr>
                      <w:rFonts w:ascii="Arial" w:hAnsi="Arial" w:cs="Arial"/>
                      <w:sz w:val="14"/>
                      <w:szCs w:val="14"/>
                    </w:rPr>
                    <w:t>Доля молодежи, получившей информационные услуги</w:t>
                  </w:r>
                </w:p>
              </w:tc>
              <w:tc>
                <w:tcPr>
                  <w:tcW w:w="552" w:type="pct"/>
                  <w:gridSpan w:val="2"/>
                  <w:vAlign w:val="bottom"/>
                </w:tcPr>
                <w:p w:rsidR="008D446B" w:rsidRPr="008D446B" w:rsidRDefault="008D446B" w:rsidP="000D00C1">
                  <w:pPr>
                    <w:spacing w:after="0" w:line="240" w:lineRule="auto"/>
                    <w:jc w:val="center"/>
                    <w:rPr>
                      <w:rFonts w:ascii="Arial" w:hAnsi="Arial" w:cs="Arial"/>
                      <w:sz w:val="14"/>
                      <w:szCs w:val="14"/>
                    </w:rPr>
                  </w:pPr>
                  <w:r w:rsidRPr="008D446B">
                    <w:rPr>
                      <w:rFonts w:ascii="Arial" w:hAnsi="Arial" w:cs="Arial"/>
                      <w:sz w:val="14"/>
                      <w:szCs w:val="14"/>
                    </w:rPr>
                    <w:t>%</w:t>
                  </w:r>
                </w:p>
              </w:tc>
              <w:tc>
                <w:tcPr>
                  <w:tcW w:w="680" w:type="pct"/>
                  <w:gridSpan w:val="2"/>
                  <w:vAlign w:val="bottom"/>
                </w:tcPr>
                <w:p w:rsidR="008D446B" w:rsidRPr="008D446B" w:rsidRDefault="008D446B" w:rsidP="000D00C1">
                  <w:pPr>
                    <w:pStyle w:val="ConsPlusNormal"/>
                    <w:widowControl/>
                    <w:ind w:firstLine="0"/>
                    <w:jc w:val="center"/>
                    <w:rPr>
                      <w:sz w:val="14"/>
                      <w:szCs w:val="14"/>
                    </w:rPr>
                  </w:pPr>
                  <w:r w:rsidRPr="008D446B">
                    <w:rPr>
                      <w:sz w:val="14"/>
                      <w:szCs w:val="14"/>
                    </w:rPr>
                    <w:t>ведомственная отчетность</w:t>
                  </w:r>
                </w:p>
              </w:tc>
              <w:tc>
                <w:tcPr>
                  <w:tcW w:w="534" w:type="pct"/>
                  <w:vAlign w:val="bottom"/>
                </w:tcPr>
                <w:p w:rsidR="008D446B" w:rsidRPr="008D446B" w:rsidRDefault="008D446B" w:rsidP="000D00C1">
                  <w:pPr>
                    <w:spacing w:before="100" w:beforeAutospacing="1" w:after="100" w:afterAutospacing="1" w:line="240" w:lineRule="auto"/>
                    <w:jc w:val="center"/>
                    <w:rPr>
                      <w:rFonts w:ascii="Arial" w:hAnsi="Arial" w:cs="Arial"/>
                      <w:sz w:val="14"/>
                      <w:szCs w:val="14"/>
                      <w:lang w:eastAsia="ru-RU"/>
                    </w:rPr>
                  </w:pPr>
                  <w:r w:rsidRPr="008D446B">
                    <w:rPr>
                      <w:rFonts w:ascii="Arial" w:hAnsi="Arial" w:cs="Arial"/>
                      <w:sz w:val="14"/>
                      <w:szCs w:val="14"/>
                      <w:lang w:eastAsia="ru-RU"/>
                    </w:rPr>
                    <w:t>60,0</w:t>
                  </w:r>
                </w:p>
              </w:tc>
              <w:tc>
                <w:tcPr>
                  <w:tcW w:w="535" w:type="pct"/>
                  <w:vAlign w:val="bottom"/>
                </w:tcPr>
                <w:p w:rsidR="008D446B" w:rsidRPr="008D446B" w:rsidRDefault="008D446B" w:rsidP="000D00C1">
                  <w:pPr>
                    <w:spacing w:before="100" w:beforeAutospacing="1" w:after="100" w:afterAutospacing="1" w:line="240" w:lineRule="auto"/>
                    <w:jc w:val="center"/>
                    <w:rPr>
                      <w:rFonts w:ascii="Arial" w:hAnsi="Arial" w:cs="Arial"/>
                      <w:sz w:val="14"/>
                      <w:szCs w:val="14"/>
                    </w:rPr>
                  </w:pPr>
                  <w:r w:rsidRPr="008D446B">
                    <w:rPr>
                      <w:rFonts w:ascii="Arial" w:hAnsi="Arial" w:cs="Arial"/>
                      <w:sz w:val="14"/>
                      <w:szCs w:val="14"/>
                    </w:rPr>
                    <w:t>60,0</w:t>
                  </w:r>
                </w:p>
              </w:tc>
              <w:tc>
                <w:tcPr>
                  <w:tcW w:w="389" w:type="pct"/>
                  <w:vAlign w:val="bottom"/>
                </w:tcPr>
                <w:p w:rsidR="008D446B" w:rsidRPr="008D446B" w:rsidRDefault="008D446B" w:rsidP="000D00C1">
                  <w:pPr>
                    <w:spacing w:before="100" w:beforeAutospacing="1" w:after="100" w:afterAutospacing="1" w:line="240" w:lineRule="auto"/>
                    <w:jc w:val="center"/>
                    <w:rPr>
                      <w:rFonts w:ascii="Arial" w:hAnsi="Arial" w:cs="Arial"/>
                      <w:sz w:val="14"/>
                      <w:szCs w:val="14"/>
                    </w:rPr>
                  </w:pPr>
                  <w:r w:rsidRPr="008D446B">
                    <w:rPr>
                      <w:rFonts w:ascii="Arial" w:hAnsi="Arial" w:cs="Arial"/>
                      <w:sz w:val="14"/>
                      <w:szCs w:val="14"/>
                    </w:rPr>
                    <w:t>60,0</w:t>
                  </w:r>
                </w:p>
              </w:tc>
              <w:tc>
                <w:tcPr>
                  <w:tcW w:w="534" w:type="pct"/>
                  <w:gridSpan w:val="2"/>
                  <w:vAlign w:val="bottom"/>
                </w:tcPr>
                <w:p w:rsidR="008D446B" w:rsidRPr="008D446B" w:rsidRDefault="008D446B" w:rsidP="000D00C1">
                  <w:pPr>
                    <w:pStyle w:val="ConsPlusNormal"/>
                    <w:widowControl/>
                    <w:spacing w:before="100" w:beforeAutospacing="1" w:after="100" w:afterAutospacing="1"/>
                    <w:ind w:firstLine="0"/>
                    <w:jc w:val="center"/>
                    <w:rPr>
                      <w:sz w:val="14"/>
                      <w:szCs w:val="14"/>
                    </w:rPr>
                  </w:pPr>
                  <w:r w:rsidRPr="008D446B">
                    <w:rPr>
                      <w:sz w:val="14"/>
                      <w:szCs w:val="14"/>
                    </w:rPr>
                    <w:t>60,0</w:t>
                  </w:r>
                </w:p>
              </w:tc>
            </w:tr>
            <w:tr w:rsidR="008D446B" w:rsidRPr="008D446B" w:rsidTr="000D00C1">
              <w:trPr>
                <w:trHeight w:val="20"/>
              </w:trPr>
              <w:tc>
                <w:tcPr>
                  <w:tcW w:w="5000" w:type="pct"/>
                  <w:gridSpan w:val="11"/>
                  <w:vAlign w:val="bottom"/>
                </w:tcPr>
                <w:p w:rsidR="008D446B" w:rsidRPr="008D446B" w:rsidRDefault="008D446B" w:rsidP="000D00C1">
                  <w:pPr>
                    <w:pStyle w:val="ConsPlusNormal"/>
                    <w:widowControl/>
                    <w:ind w:firstLine="50"/>
                    <w:rPr>
                      <w:sz w:val="14"/>
                      <w:szCs w:val="14"/>
                    </w:rPr>
                  </w:pPr>
                  <w:r w:rsidRPr="008D446B">
                    <w:rPr>
                      <w:sz w:val="14"/>
                      <w:szCs w:val="14"/>
                    </w:rPr>
                    <w:t>Задача 2:Организация ресурсных площадок для реализации молодежной политики на территории Богучанского района.</w:t>
                  </w:r>
                </w:p>
              </w:tc>
            </w:tr>
            <w:tr w:rsidR="008D446B" w:rsidRPr="008D446B" w:rsidTr="000D00C1">
              <w:trPr>
                <w:trHeight w:val="20"/>
              </w:trPr>
              <w:tc>
                <w:tcPr>
                  <w:tcW w:w="268" w:type="pct"/>
                  <w:vAlign w:val="bottom"/>
                </w:tcPr>
                <w:p w:rsidR="008D446B" w:rsidRPr="008D446B" w:rsidRDefault="008D446B" w:rsidP="000D00C1">
                  <w:pPr>
                    <w:pStyle w:val="ConsPlusNormal"/>
                    <w:widowControl/>
                    <w:ind w:firstLine="50"/>
                    <w:jc w:val="center"/>
                    <w:rPr>
                      <w:sz w:val="14"/>
                      <w:szCs w:val="14"/>
                    </w:rPr>
                  </w:pPr>
                  <w:r w:rsidRPr="008D446B">
                    <w:rPr>
                      <w:sz w:val="14"/>
                      <w:szCs w:val="14"/>
                    </w:rPr>
                    <w:t>3.</w:t>
                  </w:r>
                </w:p>
              </w:tc>
              <w:tc>
                <w:tcPr>
                  <w:tcW w:w="1511" w:type="pct"/>
                  <w:gridSpan w:val="2"/>
                  <w:vAlign w:val="bottom"/>
                </w:tcPr>
                <w:p w:rsidR="008D446B" w:rsidRPr="008D446B" w:rsidRDefault="008D446B" w:rsidP="000D00C1">
                  <w:pPr>
                    <w:spacing w:after="0" w:line="240" w:lineRule="auto"/>
                    <w:rPr>
                      <w:rFonts w:ascii="Arial" w:hAnsi="Arial" w:cs="Arial"/>
                      <w:sz w:val="14"/>
                      <w:szCs w:val="14"/>
                      <w:lang w:eastAsia="ru-RU"/>
                    </w:rPr>
                  </w:pPr>
                  <w:r w:rsidRPr="008D446B">
                    <w:rPr>
                      <w:rFonts w:ascii="Arial" w:hAnsi="Arial" w:cs="Arial"/>
                      <w:sz w:val="14"/>
                      <w:szCs w:val="14"/>
                    </w:rPr>
                    <w:t>Количество созданных временных рабочих мест для несовершеннолетних граждан, проживающих в Богучанском районе</w:t>
                  </w:r>
                </w:p>
              </w:tc>
              <w:tc>
                <w:tcPr>
                  <w:tcW w:w="549" w:type="pct"/>
                  <w:vAlign w:val="bottom"/>
                </w:tcPr>
                <w:p w:rsidR="008D446B" w:rsidRPr="008D446B" w:rsidRDefault="008D446B" w:rsidP="000D00C1">
                  <w:pPr>
                    <w:spacing w:after="0" w:line="240" w:lineRule="auto"/>
                    <w:jc w:val="center"/>
                    <w:rPr>
                      <w:rFonts w:ascii="Arial" w:hAnsi="Arial" w:cs="Arial"/>
                      <w:sz w:val="14"/>
                      <w:szCs w:val="14"/>
                    </w:rPr>
                  </w:pPr>
                  <w:r w:rsidRPr="008D446B">
                    <w:rPr>
                      <w:rFonts w:ascii="Arial" w:hAnsi="Arial" w:cs="Arial"/>
                      <w:sz w:val="14"/>
                      <w:szCs w:val="14"/>
                    </w:rPr>
                    <w:t>ед.</w:t>
                  </w:r>
                </w:p>
              </w:tc>
              <w:tc>
                <w:tcPr>
                  <w:tcW w:w="680" w:type="pct"/>
                  <w:gridSpan w:val="2"/>
                  <w:vAlign w:val="bottom"/>
                </w:tcPr>
                <w:p w:rsidR="008D446B" w:rsidRPr="008D446B" w:rsidRDefault="008D446B" w:rsidP="000D00C1">
                  <w:pPr>
                    <w:pStyle w:val="ConsPlusNormal"/>
                    <w:widowControl/>
                    <w:ind w:firstLine="0"/>
                    <w:jc w:val="center"/>
                    <w:rPr>
                      <w:sz w:val="14"/>
                      <w:szCs w:val="14"/>
                    </w:rPr>
                  </w:pPr>
                  <w:r w:rsidRPr="008D446B">
                    <w:rPr>
                      <w:sz w:val="14"/>
                      <w:szCs w:val="14"/>
                    </w:rPr>
                    <w:t>ведомственная отчетность</w:t>
                  </w:r>
                </w:p>
              </w:tc>
              <w:tc>
                <w:tcPr>
                  <w:tcW w:w="534" w:type="pct"/>
                  <w:vAlign w:val="bottom"/>
                </w:tcPr>
                <w:p w:rsidR="008D446B" w:rsidRPr="008D446B" w:rsidRDefault="008D446B" w:rsidP="000D00C1">
                  <w:pPr>
                    <w:spacing w:before="100" w:beforeAutospacing="1" w:after="100" w:afterAutospacing="1" w:line="240" w:lineRule="auto"/>
                    <w:jc w:val="center"/>
                    <w:rPr>
                      <w:rFonts w:ascii="Arial" w:hAnsi="Arial" w:cs="Arial"/>
                      <w:sz w:val="14"/>
                      <w:szCs w:val="14"/>
                      <w:lang w:eastAsia="ru-RU"/>
                    </w:rPr>
                  </w:pPr>
                  <w:r w:rsidRPr="008D446B">
                    <w:rPr>
                      <w:rFonts w:ascii="Arial" w:hAnsi="Arial" w:cs="Arial"/>
                      <w:sz w:val="14"/>
                      <w:szCs w:val="14"/>
                      <w:lang w:eastAsia="ru-RU"/>
                    </w:rPr>
                    <w:t>144</w:t>
                  </w:r>
                </w:p>
              </w:tc>
              <w:tc>
                <w:tcPr>
                  <w:tcW w:w="535" w:type="pct"/>
                  <w:vAlign w:val="bottom"/>
                </w:tcPr>
                <w:p w:rsidR="008D446B" w:rsidRPr="008D446B" w:rsidRDefault="008D446B" w:rsidP="000D00C1">
                  <w:pPr>
                    <w:spacing w:before="100" w:beforeAutospacing="1" w:after="100" w:afterAutospacing="1" w:line="240" w:lineRule="auto"/>
                    <w:jc w:val="center"/>
                    <w:rPr>
                      <w:rFonts w:ascii="Arial" w:hAnsi="Arial" w:cs="Arial"/>
                      <w:sz w:val="14"/>
                      <w:szCs w:val="14"/>
                    </w:rPr>
                  </w:pPr>
                  <w:r w:rsidRPr="008D446B">
                    <w:rPr>
                      <w:rFonts w:ascii="Arial" w:hAnsi="Arial" w:cs="Arial"/>
                      <w:sz w:val="14"/>
                      <w:szCs w:val="14"/>
                    </w:rPr>
                    <w:t>144</w:t>
                  </w:r>
                </w:p>
              </w:tc>
              <w:tc>
                <w:tcPr>
                  <w:tcW w:w="389" w:type="pct"/>
                  <w:vAlign w:val="bottom"/>
                </w:tcPr>
                <w:p w:rsidR="008D446B" w:rsidRPr="008D446B" w:rsidRDefault="008D446B" w:rsidP="000D00C1">
                  <w:pPr>
                    <w:spacing w:before="100" w:beforeAutospacing="1" w:after="100" w:afterAutospacing="1" w:line="240" w:lineRule="auto"/>
                    <w:jc w:val="center"/>
                    <w:rPr>
                      <w:rFonts w:ascii="Arial" w:hAnsi="Arial" w:cs="Arial"/>
                      <w:sz w:val="14"/>
                      <w:szCs w:val="14"/>
                    </w:rPr>
                  </w:pPr>
                  <w:r w:rsidRPr="008D446B">
                    <w:rPr>
                      <w:rFonts w:ascii="Arial" w:hAnsi="Arial" w:cs="Arial"/>
                      <w:sz w:val="14"/>
                      <w:szCs w:val="14"/>
                    </w:rPr>
                    <w:t>144</w:t>
                  </w:r>
                </w:p>
              </w:tc>
              <w:tc>
                <w:tcPr>
                  <w:tcW w:w="534" w:type="pct"/>
                  <w:gridSpan w:val="2"/>
                  <w:vAlign w:val="bottom"/>
                </w:tcPr>
                <w:p w:rsidR="008D446B" w:rsidRPr="008D446B" w:rsidRDefault="008D446B" w:rsidP="000D00C1">
                  <w:pPr>
                    <w:pStyle w:val="ConsPlusNormal"/>
                    <w:widowControl/>
                    <w:spacing w:before="100" w:beforeAutospacing="1" w:after="100" w:afterAutospacing="1"/>
                    <w:ind w:firstLine="50"/>
                    <w:jc w:val="center"/>
                    <w:rPr>
                      <w:sz w:val="14"/>
                      <w:szCs w:val="14"/>
                    </w:rPr>
                  </w:pPr>
                  <w:r w:rsidRPr="008D446B">
                    <w:rPr>
                      <w:sz w:val="14"/>
                      <w:szCs w:val="14"/>
                    </w:rPr>
                    <w:t>144</w:t>
                  </w:r>
                </w:p>
              </w:tc>
            </w:tr>
          </w:tbl>
          <w:p w:rsidR="008D446B" w:rsidRPr="008D446B" w:rsidRDefault="008D446B" w:rsidP="000D00C1">
            <w:pPr>
              <w:spacing w:before="240" w:after="0" w:line="240" w:lineRule="auto"/>
              <w:rPr>
                <w:rFonts w:ascii="Arial" w:eastAsia="Times New Roman" w:hAnsi="Arial" w:cs="Arial"/>
                <w:sz w:val="16"/>
                <w:szCs w:val="16"/>
                <w:lang w:eastAsia="ru-RU"/>
              </w:rPr>
            </w:pPr>
          </w:p>
        </w:tc>
      </w:tr>
    </w:tbl>
    <w:p w:rsidR="008D446B" w:rsidRPr="008D446B" w:rsidRDefault="008D446B" w:rsidP="008D446B">
      <w:pPr>
        <w:spacing w:after="0" w:line="240" w:lineRule="auto"/>
        <w:ind w:firstLine="360"/>
        <w:jc w:val="both"/>
        <w:rPr>
          <w:rFonts w:ascii="Arial" w:eastAsia="Times New Roman" w:hAnsi="Arial" w:cs="Arial"/>
          <w:sz w:val="14"/>
          <w:szCs w:val="18"/>
          <w:lang w:eastAsia="ru-RU"/>
        </w:rPr>
      </w:pPr>
    </w:p>
    <w:p w:rsidR="008D446B" w:rsidRPr="008D446B" w:rsidRDefault="008D446B" w:rsidP="008D446B">
      <w:pPr>
        <w:spacing w:after="0" w:line="240" w:lineRule="auto"/>
        <w:ind w:firstLine="360"/>
        <w:jc w:val="both"/>
        <w:rPr>
          <w:rFonts w:ascii="Arial" w:eastAsia="Times New Roman" w:hAnsi="Arial" w:cs="Arial"/>
          <w:sz w:val="20"/>
          <w:szCs w:val="20"/>
          <w:lang w:eastAsia="ru-RU"/>
        </w:rPr>
      </w:pPr>
    </w:p>
    <w:p w:rsidR="008D446B" w:rsidRPr="008D446B" w:rsidRDefault="008D446B" w:rsidP="008D446B">
      <w:pPr>
        <w:suppressAutoHyphens/>
        <w:autoSpaceDE w:val="0"/>
        <w:spacing w:after="0" w:line="240" w:lineRule="auto"/>
        <w:ind w:left="6237" w:hanging="425"/>
        <w:jc w:val="right"/>
        <w:rPr>
          <w:rFonts w:ascii="Arial" w:eastAsia="Times New Roman" w:hAnsi="Arial" w:cs="Arial"/>
          <w:sz w:val="18"/>
          <w:szCs w:val="20"/>
          <w:lang w:eastAsia="ar-SA"/>
        </w:rPr>
      </w:pPr>
      <w:r w:rsidRPr="008D446B">
        <w:rPr>
          <w:rFonts w:ascii="Arial" w:eastAsia="Times New Roman" w:hAnsi="Arial" w:cs="Arial"/>
          <w:sz w:val="18"/>
          <w:szCs w:val="20"/>
          <w:lang w:eastAsia="ar-SA"/>
        </w:rPr>
        <w:t>Приложение № 6</w:t>
      </w:r>
    </w:p>
    <w:p w:rsidR="008D446B" w:rsidRPr="008D446B" w:rsidRDefault="008D446B" w:rsidP="008D446B">
      <w:pPr>
        <w:suppressAutoHyphens/>
        <w:autoSpaceDE w:val="0"/>
        <w:spacing w:after="0" w:line="240" w:lineRule="auto"/>
        <w:ind w:left="5812"/>
        <w:jc w:val="right"/>
        <w:rPr>
          <w:rFonts w:ascii="Arial" w:eastAsia="Times New Roman" w:hAnsi="Arial" w:cs="Arial"/>
          <w:sz w:val="18"/>
          <w:szCs w:val="20"/>
          <w:lang w:eastAsia="ar-SA"/>
        </w:rPr>
      </w:pPr>
      <w:r w:rsidRPr="008D446B">
        <w:rPr>
          <w:rFonts w:ascii="Arial" w:eastAsia="Times New Roman" w:hAnsi="Arial" w:cs="Arial"/>
          <w:sz w:val="18"/>
          <w:szCs w:val="20"/>
          <w:lang w:eastAsia="ar-SA"/>
        </w:rPr>
        <w:t xml:space="preserve">к муниципальной программе «Молодежь Приангарья»   </w:t>
      </w:r>
    </w:p>
    <w:p w:rsidR="008D446B" w:rsidRPr="008D446B" w:rsidRDefault="008D446B" w:rsidP="008D446B">
      <w:pPr>
        <w:widowControl w:val="0"/>
        <w:suppressAutoHyphens/>
        <w:spacing w:after="0" w:line="240" w:lineRule="auto"/>
        <w:ind w:left="720"/>
        <w:jc w:val="center"/>
        <w:rPr>
          <w:rFonts w:ascii="Arial" w:eastAsia="SimSun" w:hAnsi="Arial" w:cs="Arial"/>
          <w:bCs/>
          <w:kern w:val="1"/>
          <w:sz w:val="20"/>
          <w:szCs w:val="20"/>
          <w:lang w:eastAsia="ar-SA"/>
        </w:rPr>
      </w:pPr>
    </w:p>
    <w:p w:rsidR="008D446B" w:rsidRPr="008D446B" w:rsidRDefault="008D446B" w:rsidP="008D446B">
      <w:pPr>
        <w:widowControl w:val="0"/>
        <w:suppressAutoHyphens/>
        <w:spacing w:after="0" w:line="240" w:lineRule="auto"/>
        <w:jc w:val="center"/>
        <w:rPr>
          <w:rFonts w:ascii="Arial" w:eastAsia="SimSun" w:hAnsi="Arial" w:cs="Arial"/>
          <w:bCs/>
          <w:kern w:val="1"/>
          <w:sz w:val="20"/>
          <w:szCs w:val="20"/>
          <w:lang w:eastAsia="ar-SA"/>
        </w:rPr>
      </w:pPr>
      <w:r w:rsidRPr="008D446B">
        <w:rPr>
          <w:rFonts w:ascii="Arial" w:eastAsia="SimSun" w:hAnsi="Arial" w:cs="Arial"/>
          <w:bCs/>
          <w:kern w:val="1"/>
          <w:sz w:val="20"/>
          <w:szCs w:val="20"/>
          <w:lang w:eastAsia="ar-SA"/>
        </w:rPr>
        <w:t>Подпрограмма 2 «Патриотическое воспитание молодежи Богучанского района», реализуемая в рамках муниципальной программы «Молодежь Приангарья»</w:t>
      </w:r>
    </w:p>
    <w:p w:rsidR="008D446B" w:rsidRPr="008D446B" w:rsidRDefault="008D446B" w:rsidP="008D446B">
      <w:pPr>
        <w:widowControl w:val="0"/>
        <w:suppressAutoHyphens/>
        <w:spacing w:after="0" w:line="240" w:lineRule="auto"/>
        <w:jc w:val="center"/>
        <w:rPr>
          <w:rFonts w:ascii="Arial" w:eastAsia="SimSun" w:hAnsi="Arial" w:cs="Arial"/>
          <w:kern w:val="1"/>
          <w:sz w:val="20"/>
          <w:szCs w:val="20"/>
          <w:lang w:eastAsia="ar-SA"/>
        </w:rPr>
      </w:pPr>
    </w:p>
    <w:p w:rsidR="008D446B" w:rsidRPr="008D446B" w:rsidRDefault="008D446B" w:rsidP="008D446B">
      <w:pPr>
        <w:widowControl w:val="0"/>
        <w:numPr>
          <w:ilvl w:val="0"/>
          <w:numId w:val="17"/>
        </w:numPr>
        <w:suppressAutoHyphens/>
        <w:spacing w:after="0" w:line="240" w:lineRule="auto"/>
        <w:jc w:val="center"/>
        <w:rPr>
          <w:rFonts w:ascii="Arial" w:eastAsia="SimSun" w:hAnsi="Arial" w:cs="Arial"/>
          <w:kern w:val="1"/>
          <w:sz w:val="20"/>
          <w:szCs w:val="20"/>
          <w:lang w:eastAsia="ar-SA"/>
        </w:rPr>
      </w:pPr>
      <w:r w:rsidRPr="008D446B">
        <w:rPr>
          <w:rFonts w:ascii="Arial" w:eastAsia="SimSun" w:hAnsi="Arial" w:cs="Arial"/>
          <w:kern w:val="1"/>
          <w:sz w:val="20"/>
          <w:szCs w:val="20"/>
          <w:lang w:eastAsia="ar-SA"/>
        </w:rPr>
        <w:t>Паспорт подпрограммы</w:t>
      </w:r>
    </w:p>
    <w:tbl>
      <w:tblPr>
        <w:tblW w:w="5000" w:type="pct"/>
        <w:tblCellMar>
          <w:left w:w="75" w:type="dxa"/>
          <w:right w:w="75" w:type="dxa"/>
        </w:tblCellMar>
        <w:tblLook w:val="0000"/>
      </w:tblPr>
      <w:tblGrid>
        <w:gridCol w:w="2561"/>
        <w:gridCol w:w="6944"/>
      </w:tblGrid>
      <w:tr w:rsidR="008D446B" w:rsidRPr="008D446B" w:rsidTr="000D00C1">
        <w:trPr>
          <w:trHeight w:val="20"/>
        </w:trPr>
        <w:tc>
          <w:tcPr>
            <w:tcW w:w="1347" w:type="pct"/>
            <w:tcBorders>
              <w:top w:val="single" w:sz="4" w:space="0" w:color="000000"/>
              <w:left w:val="single" w:sz="4" w:space="0" w:color="000000"/>
              <w:bottom w:val="single" w:sz="4" w:space="0" w:color="000000"/>
              <w:right w:val="single" w:sz="4" w:space="0" w:color="000000"/>
            </w:tcBorders>
          </w:tcPr>
          <w:p w:rsidR="008D446B" w:rsidRPr="008D446B" w:rsidRDefault="008D446B" w:rsidP="000D00C1">
            <w:pPr>
              <w:suppressAutoHyphens/>
              <w:autoSpaceDE w:val="0"/>
              <w:spacing w:after="0" w:line="240" w:lineRule="auto"/>
              <w:jc w:val="both"/>
              <w:rPr>
                <w:rFonts w:ascii="Arial" w:eastAsia="Times New Roman" w:hAnsi="Arial" w:cs="Arial"/>
                <w:sz w:val="14"/>
                <w:szCs w:val="14"/>
                <w:lang w:eastAsia="ar-SA"/>
              </w:rPr>
            </w:pPr>
            <w:r w:rsidRPr="008D446B">
              <w:rPr>
                <w:rFonts w:ascii="Arial" w:eastAsia="Times New Roman" w:hAnsi="Arial" w:cs="Arial"/>
                <w:sz w:val="14"/>
                <w:szCs w:val="14"/>
                <w:lang w:eastAsia="ar-SA"/>
              </w:rPr>
              <w:t>Наименование подпрограммы</w:t>
            </w:r>
          </w:p>
        </w:tc>
        <w:tc>
          <w:tcPr>
            <w:tcW w:w="3653" w:type="pct"/>
            <w:tcBorders>
              <w:top w:val="single" w:sz="4" w:space="0" w:color="000000"/>
              <w:left w:val="single" w:sz="4" w:space="0" w:color="000000"/>
              <w:bottom w:val="single" w:sz="4" w:space="0" w:color="000000"/>
              <w:right w:val="single" w:sz="4" w:space="0" w:color="000000"/>
            </w:tcBorders>
          </w:tcPr>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«Патриотическое воспитание молодежи Богучанского района» (далее по тексту – подпрограмма)</w:t>
            </w:r>
          </w:p>
        </w:tc>
      </w:tr>
      <w:tr w:rsidR="008D446B" w:rsidRPr="008D446B" w:rsidTr="000D00C1">
        <w:trPr>
          <w:trHeight w:val="20"/>
        </w:trPr>
        <w:tc>
          <w:tcPr>
            <w:tcW w:w="1347" w:type="pct"/>
            <w:tcBorders>
              <w:top w:val="single" w:sz="4" w:space="0" w:color="000000"/>
              <w:left w:val="single" w:sz="4" w:space="0" w:color="000000"/>
              <w:bottom w:val="single" w:sz="4" w:space="0" w:color="000000"/>
              <w:right w:val="single" w:sz="4" w:space="0" w:color="000000"/>
            </w:tcBorders>
          </w:tcPr>
          <w:p w:rsidR="008D446B" w:rsidRPr="008D446B" w:rsidRDefault="008D446B" w:rsidP="000D00C1">
            <w:pPr>
              <w:suppressAutoHyphens/>
              <w:autoSpaceDE w:val="0"/>
              <w:spacing w:after="0" w:line="240" w:lineRule="auto"/>
              <w:jc w:val="both"/>
              <w:rPr>
                <w:rFonts w:ascii="Arial" w:eastAsia="Times New Roman" w:hAnsi="Arial" w:cs="Arial"/>
                <w:sz w:val="14"/>
                <w:szCs w:val="14"/>
                <w:lang w:eastAsia="ar-SA"/>
              </w:rPr>
            </w:pPr>
            <w:r w:rsidRPr="008D446B">
              <w:rPr>
                <w:rFonts w:ascii="Arial" w:eastAsia="Times New Roman" w:hAnsi="Arial" w:cs="Arial"/>
                <w:sz w:val="14"/>
                <w:szCs w:val="14"/>
                <w:lang w:eastAsia="ar-SA"/>
              </w:rPr>
              <w:t>Наименование</w:t>
            </w:r>
          </w:p>
          <w:p w:rsidR="008D446B" w:rsidRPr="008D446B" w:rsidRDefault="008D446B" w:rsidP="000D00C1">
            <w:pPr>
              <w:suppressAutoHyphens/>
              <w:autoSpaceDE w:val="0"/>
              <w:spacing w:after="0" w:line="240" w:lineRule="auto"/>
              <w:rPr>
                <w:rFonts w:ascii="Arial" w:eastAsia="Times New Roman" w:hAnsi="Arial" w:cs="Arial"/>
                <w:sz w:val="14"/>
                <w:szCs w:val="14"/>
                <w:lang w:eastAsia="ar-SA"/>
              </w:rPr>
            </w:pPr>
            <w:r w:rsidRPr="008D446B">
              <w:rPr>
                <w:rFonts w:ascii="Arial" w:eastAsia="Times New Roman" w:hAnsi="Arial" w:cs="Arial"/>
                <w:sz w:val="14"/>
                <w:szCs w:val="14"/>
                <w:lang w:eastAsia="ar-SA"/>
              </w:rPr>
              <w:t>муниципальной программы,</w:t>
            </w:r>
            <w:r w:rsidRPr="008D446B">
              <w:rPr>
                <w:rFonts w:ascii="Arial" w:eastAsia="Times New Roman" w:hAnsi="Arial" w:cs="Arial"/>
                <w:i/>
                <w:iCs/>
                <w:sz w:val="14"/>
                <w:szCs w:val="14"/>
                <w:lang w:eastAsia="ar-SA"/>
              </w:rPr>
              <w:t xml:space="preserve"> </w:t>
            </w:r>
            <w:r w:rsidRPr="008D446B">
              <w:rPr>
                <w:rFonts w:ascii="Arial" w:eastAsia="Times New Roman" w:hAnsi="Arial" w:cs="Arial"/>
                <w:sz w:val="14"/>
                <w:szCs w:val="14"/>
                <w:lang w:eastAsia="ar-SA"/>
              </w:rPr>
              <w:t>в рамках которой реализуется подпрограмма</w:t>
            </w:r>
          </w:p>
        </w:tc>
        <w:tc>
          <w:tcPr>
            <w:tcW w:w="3653" w:type="pct"/>
            <w:tcBorders>
              <w:top w:val="single" w:sz="4" w:space="0" w:color="000000"/>
              <w:left w:val="single" w:sz="4" w:space="0" w:color="000000"/>
              <w:bottom w:val="single" w:sz="4" w:space="0" w:color="000000"/>
              <w:right w:val="single" w:sz="4" w:space="0" w:color="000000"/>
            </w:tcBorders>
          </w:tcPr>
          <w:p w:rsidR="008D446B" w:rsidRPr="008D446B" w:rsidRDefault="008D446B" w:rsidP="000D00C1">
            <w:pPr>
              <w:widowControl w:val="0"/>
              <w:suppressAutoHyphens/>
              <w:spacing w:after="0" w:line="240" w:lineRule="auto"/>
              <w:ind w:left="55"/>
              <w:rPr>
                <w:rFonts w:ascii="Arial" w:eastAsia="SimSun" w:hAnsi="Arial" w:cs="Arial"/>
                <w:kern w:val="1"/>
                <w:sz w:val="14"/>
                <w:szCs w:val="14"/>
                <w:lang w:eastAsia="ar-SA"/>
              </w:rPr>
            </w:pPr>
            <w:r w:rsidRPr="008D446B">
              <w:rPr>
                <w:rFonts w:ascii="Arial" w:eastAsia="SimSun" w:hAnsi="Arial" w:cs="Arial"/>
                <w:kern w:val="1"/>
                <w:sz w:val="14"/>
                <w:szCs w:val="14"/>
                <w:lang w:eastAsia="ar-SA"/>
              </w:rPr>
              <w:t xml:space="preserve">«Молодежь Приангарья» </w:t>
            </w:r>
          </w:p>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p>
        </w:tc>
      </w:tr>
      <w:tr w:rsidR="008D446B" w:rsidRPr="008D446B" w:rsidTr="000D00C1">
        <w:trPr>
          <w:trHeight w:val="20"/>
        </w:trPr>
        <w:tc>
          <w:tcPr>
            <w:tcW w:w="1347" w:type="pct"/>
            <w:tcBorders>
              <w:top w:val="single" w:sz="4" w:space="0" w:color="000000"/>
              <w:left w:val="single" w:sz="4" w:space="0" w:color="000000"/>
              <w:bottom w:val="single" w:sz="4" w:space="0" w:color="000000"/>
              <w:right w:val="single" w:sz="4" w:space="0" w:color="000000"/>
            </w:tcBorders>
          </w:tcPr>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Муниципальный заказчик-координатор подпрограммы</w:t>
            </w:r>
          </w:p>
        </w:tc>
        <w:tc>
          <w:tcPr>
            <w:tcW w:w="3653" w:type="pct"/>
            <w:tcBorders>
              <w:top w:val="single" w:sz="4" w:space="0" w:color="000000"/>
              <w:left w:val="single" w:sz="4" w:space="0" w:color="000000"/>
              <w:bottom w:val="single" w:sz="4" w:space="0" w:color="000000"/>
              <w:right w:val="single" w:sz="4" w:space="0" w:color="000000"/>
            </w:tcBorders>
          </w:tcPr>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Муниципальное казенное учреждение «Управление культуры, физической культуры, спорта и молодежной политики Богучанского района».</w:t>
            </w:r>
          </w:p>
        </w:tc>
      </w:tr>
      <w:tr w:rsidR="008D446B" w:rsidRPr="008D446B" w:rsidTr="000D00C1">
        <w:trPr>
          <w:trHeight w:val="20"/>
        </w:trPr>
        <w:tc>
          <w:tcPr>
            <w:tcW w:w="1347" w:type="pct"/>
            <w:tcBorders>
              <w:left w:val="single" w:sz="4" w:space="0" w:color="000000"/>
              <w:bottom w:val="single" w:sz="4" w:space="0" w:color="000000"/>
              <w:right w:val="single" w:sz="4" w:space="0" w:color="000000"/>
            </w:tcBorders>
          </w:tcPr>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Исполнитель мероприятий подпрограммы, главный распорядитель бюджетных средств</w:t>
            </w:r>
          </w:p>
        </w:tc>
        <w:tc>
          <w:tcPr>
            <w:tcW w:w="3653" w:type="pct"/>
            <w:tcBorders>
              <w:left w:val="single" w:sz="4" w:space="0" w:color="000000"/>
              <w:bottom w:val="single" w:sz="4" w:space="0" w:color="000000"/>
              <w:right w:val="single" w:sz="4" w:space="0" w:color="000000"/>
            </w:tcBorders>
          </w:tcPr>
          <w:p w:rsidR="008D446B" w:rsidRPr="008D446B" w:rsidRDefault="008D446B" w:rsidP="000D00C1">
            <w:pPr>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Исполнитель подпрограммы: Муниципальное бюджетное учреждение «Центр социализации и досуга молодежи»</w:t>
            </w:r>
          </w:p>
          <w:p w:rsidR="008D446B" w:rsidRPr="008D446B" w:rsidRDefault="008D446B" w:rsidP="000D00C1">
            <w:pPr>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Главный распорядитель:</w:t>
            </w:r>
          </w:p>
          <w:p w:rsidR="008D446B" w:rsidRPr="008D446B" w:rsidRDefault="008D446B" w:rsidP="000D00C1">
            <w:pPr>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Муниципальное казенное учреждение «Управление культуры, физической культуры, спорта и молодежной политики Богучанского района».</w:t>
            </w:r>
          </w:p>
        </w:tc>
      </w:tr>
      <w:tr w:rsidR="008D446B" w:rsidRPr="008D446B" w:rsidTr="000D00C1">
        <w:trPr>
          <w:trHeight w:val="20"/>
        </w:trPr>
        <w:tc>
          <w:tcPr>
            <w:tcW w:w="1347" w:type="pct"/>
            <w:tcBorders>
              <w:left w:val="single" w:sz="4" w:space="0" w:color="000000"/>
              <w:right w:val="single" w:sz="4" w:space="0" w:color="000000"/>
            </w:tcBorders>
          </w:tcPr>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Цель и задачи подпрограммы</w:t>
            </w:r>
          </w:p>
        </w:tc>
        <w:tc>
          <w:tcPr>
            <w:tcW w:w="3653" w:type="pct"/>
            <w:tcBorders>
              <w:left w:val="single" w:sz="4" w:space="0" w:color="000000"/>
              <w:right w:val="single" w:sz="4" w:space="0" w:color="000000"/>
            </w:tcBorders>
          </w:tcPr>
          <w:p w:rsidR="008D446B" w:rsidRPr="008D446B" w:rsidRDefault="008D446B" w:rsidP="000D00C1">
            <w:pPr>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Цели подпрограммы:</w:t>
            </w:r>
          </w:p>
          <w:p w:rsidR="008D446B" w:rsidRPr="008D446B" w:rsidRDefault="008D446B" w:rsidP="000D00C1">
            <w:pPr>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Создание условий для дальнейшего развития и совершенствования системы патриотического воспитания молодежи Богучанского района.</w:t>
            </w:r>
          </w:p>
          <w:p w:rsidR="008D446B" w:rsidRPr="008D446B" w:rsidRDefault="008D446B" w:rsidP="000D00C1">
            <w:pPr>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Задачи подпрограммы:</w:t>
            </w:r>
          </w:p>
          <w:p w:rsidR="008D446B" w:rsidRPr="008D446B" w:rsidRDefault="008D446B" w:rsidP="008D446B">
            <w:pPr>
              <w:numPr>
                <w:ilvl w:val="0"/>
                <w:numId w:val="16"/>
              </w:numPr>
              <w:suppressAutoHyphens/>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Вовлечение молодежи Богучанского района в          </w:t>
            </w:r>
            <w:r w:rsidRPr="008D446B">
              <w:rPr>
                <w:rFonts w:ascii="Arial" w:eastAsia="Times New Roman" w:hAnsi="Arial" w:cs="Arial"/>
                <w:sz w:val="14"/>
                <w:szCs w:val="14"/>
                <w:lang w:eastAsia="ru-RU"/>
              </w:rPr>
              <w:br/>
              <w:t xml:space="preserve">социальную практику, совершенствующую основные    </w:t>
            </w:r>
            <w:r w:rsidRPr="008D446B">
              <w:rPr>
                <w:rFonts w:ascii="Arial" w:eastAsia="Times New Roman" w:hAnsi="Arial" w:cs="Arial"/>
                <w:sz w:val="14"/>
                <w:szCs w:val="14"/>
                <w:lang w:eastAsia="ru-RU"/>
              </w:rPr>
              <w:br/>
              <w:t>направления патриотического воспитания;</w:t>
            </w:r>
          </w:p>
          <w:p w:rsidR="008D446B" w:rsidRPr="008D446B" w:rsidRDefault="008D446B" w:rsidP="008D446B">
            <w:pPr>
              <w:numPr>
                <w:ilvl w:val="0"/>
                <w:numId w:val="16"/>
              </w:numPr>
              <w:suppressAutoHyphens/>
              <w:spacing w:after="0" w:line="240" w:lineRule="auto"/>
              <w:ind w:left="443"/>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Повышение уровня социальной активности молодежи   </w:t>
            </w:r>
            <w:r w:rsidRPr="008D446B">
              <w:rPr>
                <w:rFonts w:ascii="Arial" w:eastAsia="Times New Roman" w:hAnsi="Arial" w:cs="Arial"/>
                <w:sz w:val="14"/>
                <w:szCs w:val="14"/>
                <w:lang w:eastAsia="ru-RU"/>
              </w:rPr>
              <w:br/>
              <w:t>Богучанского района посредством осуществления добровольческой деятельности.</w:t>
            </w:r>
          </w:p>
        </w:tc>
      </w:tr>
      <w:tr w:rsidR="008D446B" w:rsidRPr="008D446B" w:rsidTr="000D00C1">
        <w:trPr>
          <w:trHeight w:val="20"/>
        </w:trPr>
        <w:tc>
          <w:tcPr>
            <w:tcW w:w="1347" w:type="pct"/>
            <w:tcBorders>
              <w:top w:val="single" w:sz="4" w:space="0" w:color="auto"/>
              <w:left w:val="single" w:sz="4" w:space="0" w:color="auto"/>
              <w:bottom w:val="single" w:sz="4" w:space="0" w:color="auto"/>
              <w:right w:val="single" w:sz="4" w:space="0" w:color="000000"/>
            </w:tcBorders>
          </w:tcPr>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 xml:space="preserve">Показатели результативности </w:t>
            </w:r>
          </w:p>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p>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p>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p>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 xml:space="preserve">             </w:t>
            </w:r>
          </w:p>
        </w:tc>
        <w:tc>
          <w:tcPr>
            <w:tcW w:w="3653" w:type="pct"/>
            <w:tcBorders>
              <w:top w:val="single" w:sz="4" w:space="0" w:color="auto"/>
              <w:left w:val="single" w:sz="4" w:space="0" w:color="000000"/>
              <w:bottom w:val="single" w:sz="4" w:space="0" w:color="auto"/>
              <w:right w:val="single" w:sz="4" w:space="0" w:color="auto"/>
            </w:tcBorders>
          </w:tcPr>
          <w:p w:rsidR="008D446B" w:rsidRPr="008D446B" w:rsidRDefault="008D446B" w:rsidP="000D00C1">
            <w:pPr>
              <w:widowControl w:val="0"/>
              <w:suppressAutoHyphens/>
              <w:spacing w:after="0" w:line="240" w:lineRule="auto"/>
              <w:jc w:val="both"/>
              <w:rPr>
                <w:rFonts w:ascii="Arial" w:eastAsia="SimSun" w:hAnsi="Arial" w:cs="Arial"/>
                <w:color w:val="000000"/>
                <w:kern w:val="1"/>
                <w:sz w:val="14"/>
                <w:szCs w:val="14"/>
                <w:lang w:eastAsia="ar-SA"/>
              </w:rPr>
            </w:pPr>
            <w:r w:rsidRPr="008D446B">
              <w:rPr>
                <w:rFonts w:ascii="Arial" w:eastAsia="SimSun" w:hAnsi="Arial" w:cs="Arial"/>
                <w:color w:val="000000"/>
                <w:kern w:val="1"/>
                <w:sz w:val="14"/>
                <w:szCs w:val="14"/>
                <w:lang w:eastAsia="ar-SA"/>
              </w:rPr>
              <w:lastRenderedPageBreak/>
              <w:t>Удельный вес молодых граждан, проживающих в Богучанском районе, вовлеченных в деятельность патриотической направленности, в их общей численности</w:t>
            </w:r>
            <w:r w:rsidRPr="008D446B">
              <w:rPr>
                <w:rFonts w:ascii="Arial" w:eastAsia="SimSun" w:hAnsi="Arial" w:cs="Arial"/>
                <w:color w:val="000000"/>
                <w:sz w:val="14"/>
                <w:szCs w:val="14"/>
                <w:lang w:eastAsia="ru-RU"/>
              </w:rPr>
              <w:t xml:space="preserve"> (</w:t>
            </w:r>
            <w:r w:rsidRPr="008D446B">
              <w:rPr>
                <w:rFonts w:ascii="Arial" w:eastAsia="SimSun" w:hAnsi="Arial" w:cs="Arial"/>
                <w:color w:val="000000"/>
                <w:kern w:val="1"/>
                <w:sz w:val="14"/>
                <w:szCs w:val="14"/>
                <w:lang w:eastAsia="ar-SA"/>
              </w:rPr>
              <w:t>увеличение с</w:t>
            </w:r>
            <w:r w:rsidRPr="008D446B">
              <w:rPr>
                <w:rFonts w:ascii="Arial" w:eastAsia="SimSun" w:hAnsi="Arial" w:cs="Arial"/>
                <w:color w:val="000000"/>
                <w:sz w:val="14"/>
                <w:szCs w:val="14"/>
                <w:lang w:eastAsia="ru-RU"/>
              </w:rPr>
              <w:t xml:space="preserve"> 3,5 % в 2023 году до 8 % в </w:t>
            </w:r>
            <w:r w:rsidRPr="008D446B">
              <w:rPr>
                <w:rFonts w:ascii="Arial" w:eastAsia="SimSun" w:hAnsi="Arial" w:cs="Arial"/>
                <w:color w:val="000000"/>
                <w:sz w:val="14"/>
                <w:szCs w:val="14"/>
                <w:lang w:eastAsia="ru-RU"/>
              </w:rPr>
              <w:lastRenderedPageBreak/>
              <w:t>2026 году);</w:t>
            </w:r>
          </w:p>
          <w:p w:rsidR="008D446B" w:rsidRPr="008D446B" w:rsidRDefault="008D446B" w:rsidP="000D00C1">
            <w:pPr>
              <w:widowControl w:val="0"/>
              <w:suppressAutoHyphens/>
              <w:autoSpaceDE w:val="0"/>
              <w:autoSpaceDN w:val="0"/>
              <w:adjustRightInd w:val="0"/>
              <w:spacing w:after="0" w:line="240" w:lineRule="auto"/>
              <w:jc w:val="both"/>
              <w:rPr>
                <w:rFonts w:ascii="Arial" w:eastAsia="SimSun" w:hAnsi="Arial" w:cs="Arial"/>
                <w:color w:val="000000"/>
                <w:kern w:val="1"/>
                <w:sz w:val="14"/>
                <w:szCs w:val="14"/>
                <w:lang w:eastAsia="ar-SA"/>
              </w:rPr>
            </w:pPr>
            <w:r w:rsidRPr="008D446B">
              <w:rPr>
                <w:rFonts w:ascii="Arial" w:eastAsia="SimSun" w:hAnsi="Arial" w:cs="Arial"/>
                <w:color w:val="000000"/>
                <w:kern w:val="1"/>
                <w:sz w:val="14"/>
                <w:szCs w:val="14"/>
                <w:lang w:eastAsia="ar-SA"/>
              </w:rPr>
              <w:t>Удельный вес молодых граждан, проживающих в Богучанском районе, вовлеченных в добровольческую деятельность, в их общей численности (сохранение на уровне</w:t>
            </w:r>
            <w:r w:rsidRPr="008D446B">
              <w:rPr>
                <w:rFonts w:ascii="Arial" w:eastAsia="SimSun" w:hAnsi="Arial" w:cs="Arial"/>
                <w:color w:val="000000"/>
                <w:sz w:val="14"/>
                <w:szCs w:val="14"/>
                <w:lang w:eastAsia="ru-RU"/>
              </w:rPr>
              <w:t xml:space="preserve"> </w:t>
            </w:r>
            <w:r w:rsidRPr="008D446B">
              <w:rPr>
                <w:rFonts w:ascii="Arial" w:eastAsia="SimSun" w:hAnsi="Arial" w:cs="Arial"/>
                <w:color w:val="000000"/>
                <w:kern w:val="1"/>
                <w:sz w:val="14"/>
                <w:szCs w:val="14"/>
                <w:lang w:eastAsia="ar-SA"/>
              </w:rPr>
              <w:t>10,9%, достигнутом в 2023 году, до 2026 года).</w:t>
            </w:r>
          </w:p>
        </w:tc>
      </w:tr>
      <w:tr w:rsidR="008D446B" w:rsidRPr="008D446B" w:rsidTr="000D00C1">
        <w:trPr>
          <w:trHeight w:val="20"/>
        </w:trPr>
        <w:tc>
          <w:tcPr>
            <w:tcW w:w="1347" w:type="pct"/>
            <w:tcBorders>
              <w:top w:val="single" w:sz="4" w:space="0" w:color="auto"/>
              <w:left w:val="single" w:sz="4" w:space="0" w:color="000000"/>
              <w:bottom w:val="single" w:sz="4" w:space="0" w:color="000000"/>
              <w:right w:val="single" w:sz="4" w:space="0" w:color="000000"/>
            </w:tcBorders>
          </w:tcPr>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lastRenderedPageBreak/>
              <w:t>Сроки реализации подпрограммы</w:t>
            </w:r>
          </w:p>
        </w:tc>
        <w:tc>
          <w:tcPr>
            <w:tcW w:w="3653" w:type="pct"/>
            <w:tcBorders>
              <w:top w:val="single" w:sz="4" w:space="0" w:color="auto"/>
              <w:left w:val="single" w:sz="4" w:space="0" w:color="000000"/>
              <w:bottom w:val="single" w:sz="4" w:space="0" w:color="000000"/>
              <w:right w:val="single" w:sz="4" w:space="0" w:color="000000"/>
            </w:tcBorders>
          </w:tcPr>
          <w:p w:rsidR="008D446B" w:rsidRPr="008D446B" w:rsidRDefault="008D446B" w:rsidP="000D00C1">
            <w:pPr>
              <w:widowControl w:val="0"/>
              <w:suppressAutoHyphens/>
              <w:spacing w:after="0" w:line="240" w:lineRule="auto"/>
              <w:rPr>
                <w:rFonts w:ascii="Arial" w:eastAsia="SimSun" w:hAnsi="Arial" w:cs="Arial"/>
                <w:color w:val="000000"/>
                <w:kern w:val="1"/>
                <w:sz w:val="14"/>
                <w:szCs w:val="14"/>
                <w:lang w:eastAsia="ar-SA"/>
              </w:rPr>
            </w:pPr>
            <w:r w:rsidRPr="008D446B">
              <w:rPr>
                <w:rFonts w:ascii="Arial" w:eastAsia="SimSun" w:hAnsi="Arial" w:cs="Arial"/>
                <w:color w:val="000000"/>
                <w:kern w:val="1"/>
                <w:sz w:val="14"/>
                <w:szCs w:val="14"/>
                <w:lang w:eastAsia="ar-SA"/>
              </w:rPr>
              <w:t>2023 – 2026годы</w:t>
            </w:r>
          </w:p>
        </w:tc>
      </w:tr>
      <w:tr w:rsidR="008D446B" w:rsidRPr="008D446B" w:rsidTr="000D00C1">
        <w:trPr>
          <w:trHeight w:val="20"/>
        </w:trPr>
        <w:tc>
          <w:tcPr>
            <w:tcW w:w="1347" w:type="pct"/>
            <w:tcBorders>
              <w:left w:val="single" w:sz="4" w:space="0" w:color="000000"/>
              <w:bottom w:val="single" w:sz="4" w:space="0" w:color="000000"/>
              <w:right w:val="single" w:sz="4" w:space="0" w:color="000000"/>
            </w:tcBorders>
          </w:tcPr>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53" w:type="pct"/>
            <w:tcBorders>
              <w:left w:val="single" w:sz="4" w:space="0" w:color="000000"/>
              <w:bottom w:val="single" w:sz="4" w:space="0" w:color="000000"/>
              <w:right w:val="single" w:sz="4" w:space="0" w:color="000000"/>
            </w:tcBorders>
          </w:tcPr>
          <w:p w:rsidR="008D446B" w:rsidRPr="008D446B" w:rsidRDefault="008D446B" w:rsidP="000D00C1">
            <w:pPr>
              <w:spacing w:after="0" w:line="240" w:lineRule="auto"/>
              <w:jc w:val="both"/>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Общий объем финансирования  Подпрограммы на период 2023-2026 составляет всего 1 063 000,00 рублей, </w:t>
            </w:r>
          </w:p>
          <w:p w:rsidR="008D446B" w:rsidRPr="008D446B" w:rsidRDefault="008D446B" w:rsidP="000D00C1">
            <w:pPr>
              <w:spacing w:after="0" w:line="240" w:lineRule="auto"/>
              <w:jc w:val="both"/>
              <w:rPr>
                <w:rFonts w:ascii="Arial" w:eastAsia="Times New Roman" w:hAnsi="Arial" w:cs="Arial"/>
                <w:sz w:val="14"/>
                <w:szCs w:val="14"/>
                <w:lang w:eastAsia="ru-RU"/>
              </w:rPr>
            </w:pPr>
            <w:r w:rsidRPr="008D446B">
              <w:rPr>
                <w:rFonts w:ascii="Arial" w:eastAsia="Times New Roman" w:hAnsi="Arial" w:cs="Arial"/>
                <w:sz w:val="14"/>
                <w:szCs w:val="14"/>
                <w:lang w:eastAsia="ru-RU"/>
              </w:rPr>
              <w:t>в том числе по годам:</w:t>
            </w:r>
          </w:p>
          <w:p w:rsidR="008D446B" w:rsidRPr="008D446B" w:rsidRDefault="008D446B" w:rsidP="000D00C1">
            <w:pPr>
              <w:spacing w:after="0" w:line="240" w:lineRule="auto"/>
              <w:jc w:val="both"/>
              <w:rPr>
                <w:rFonts w:ascii="Arial" w:eastAsia="Times New Roman" w:hAnsi="Arial" w:cs="Arial"/>
                <w:sz w:val="14"/>
                <w:szCs w:val="14"/>
                <w:lang w:eastAsia="ru-RU"/>
              </w:rPr>
            </w:pPr>
            <w:r w:rsidRPr="008D446B">
              <w:rPr>
                <w:rFonts w:ascii="Arial" w:eastAsia="Times New Roman" w:hAnsi="Arial" w:cs="Arial"/>
                <w:sz w:val="14"/>
                <w:szCs w:val="14"/>
                <w:lang w:eastAsia="ru-RU"/>
              </w:rPr>
              <w:t>средства районного бюджета:</w:t>
            </w:r>
          </w:p>
          <w:p w:rsidR="008D446B" w:rsidRPr="008D446B" w:rsidRDefault="008D446B" w:rsidP="000D00C1">
            <w:pPr>
              <w:widowControl w:val="0"/>
              <w:suppressAutoHyphens/>
              <w:spacing w:after="0" w:line="240" w:lineRule="auto"/>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в 2023 году – 170 000,00 рублей;</w:t>
            </w:r>
          </w:p>
          <w:p w:rsidR="008D446B" w:rsidRPr="008D446B" w:rsidRDefault="008D446B" w:rsidP="000D00C1">
            <w:pPr>
              <w:widowControl w:val="0"/>
              <w:suppressAutoHyphens/>
              <w:spacing w:after="0" w:line="240" w:lineRule="auto"/>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в 2024 году – 170 000,00 рублей;</w:t>
            </w:r>
          </w:p>
          <w:p w:rsidR="008D446B" w:rsidRPr="008D446B" w:rsidRDefault="008D446B" w:rsidP="000D00C1">
            <w:pPr>
              <w:widowControl w:val="0"/>
              <w:suppressAutoHyphens/>
              <w:spacing w:after="0" w:line="240" w:lineRule="auto"/>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 xml:space="preserve">в 2025 году – 170 000,00  рублей; </w:t>
            </w:r>
          </w:p>
          <w:p w:rsidR="008D446B" w:rsidRPr="008D446B" w:rsidRDefault="008D446B" w:rsidP="000D00C1">
            <w:pPr>
              <w:widowControl w:val="0"/>
              <w:suppressAutoHyphens/>
              <w:spacing w:after="0" w:line="240" w:lineRule="auto"/>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 xml:space="preserve">в 2026 году – 170 000,00  рублей. </w:t>
            </w:r>
          </w:p>
          <w:p w:rsidR="008D446B" w:rsidRPr="008D446B" w:rsidRDefault="008D446B" w:rsidP="000D00C1">
            <w:pPr>
              <w:widowControl w:val="0"/>
              <w:suppressAutoHyphens/>
              <w:spacing w:after="0" w:line="240" w:lineRule="auto"/>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средства краевого бюджета:</w:t>
            </w:r>
          </w:p>
          <w:p w:rsidR="008D446B" w:rsidRPr="008D446B" w:rsidRDefault="008D446B" w:rsidP="000D00C1">
            <w:pPr>
              <w:widowControl w:val="0"/>
              <w:suppressAutoHyphens/>
              <w:spacing w:after="0" w:line="240" w:lineRule="auto"/>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в 2023 году – 83 000,00  рублей;</w:t>
            </w:r>
          </w:p>
          <w:p w:rsidR="008D446B" w:rsidRPr="008D446B" w:rsidRDefault="008D446B" w:rsidP="000D00C1">
            <w:pPr>
              <w:widowControl w:val="0"/>
              <w:suppressAutoHyphens/>
              <w:spacing w:after="0" w:line="240" w:lineRule="auto"/>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в 2024 году - 100 000,00  рублей;</w:t>
            </w:r>
          </w:p>
          <w:p w:rsidR="008D446B" w:rsidRPr="008D446B" w:rsidRDefault="008D446B" w:rsidP="000D00C1">
            <w:pPr>
              <w:widowControl w:val="0"/>
              <w:suppressAutoHyphens/>
              <w:spacing w:after="0" w:line="240" w:lineRule="auto"/>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в 2025 году - 100 000,00  рублей;</w:t>
            </w:r>
          </w:p>
          <w:p w:rsidR="008D446B" w:rsidRPr="008D446B" w:rsidRDefault="008D446B" w:rsidP="000D00C1">
            <w:pPr>
              <w:widowControl w:val="0"/>
              <w:suppressAutoHyphens/>
              <w:spacing w:after="0" w:line="240" w:lineRule="auto"/>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 xml:space="preserve">в 2026 году - 100 000,00  рублей. </w:t>
            </w:r>
          </w:p>
        </w:tc>
      </w:tr>
      <w:tr w:rsidR="008D446B" w:rsidRPr="008D446B" w:rsidTr="000D00C1">
        <w:trPr>
          <w:trHeight w:val="20"/>
        </w:trPr>
        <w:tc>
          <w:tcPr>
            <w:tcW w:w="1347" w:type="pct"/>
            <w:tcBorders>
              <w:left w:val="single" w:sz="4" w:space="0" w:color="000000"/>
              <w:bottom w:val="single" w:sz="4" w:space="0" w:color="000000"/>
              <w:right w:val="single" w:sz="4" w:space="0" w:color="000000"/>
            </w:tcBorders>
          </w:tcPr>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 xml:space="preserve">Система организации </w:t>
            </w:r>
            <w:proofErr w:type="gramStart"/>
            <w:r w:rsidRPr="008D446B">
              <w:rPr>
                <w:rFonts w:ascii="Arial" w:eastAsia="SimSun" w:hAnsi="Arial" w:cs="Arial"/>
                <w:kern w:val="1"/>
                <w:sz w:val="14"/>
                <w:szCs w:val="14"/>
                <w:lang w:eastAsia="ar-SA"/>
              </w:rPr>
              <w:t>контроля за</w:t>
            </w:r>
            <w:proofErr w:type="gramEnd"/>
            <w:r w:rsidRPr="008D446B">
              <w:rPr>
                <w:rFonts w:ascii="Arial" w:eastAsia="SimSun" w:hAnsi="Arial" w:cs="Arial"/>
                <w:kern w:val="1"/>
                <w:sz w:val="14"/>
                <w:szCs w:val="14"/>
                <w:lang w:eastAsia="ar-SA"/>
              </w:rPr>
              <w:t xml:space="preserve"> исполнением подпрограммы</w:t>
            </w:r>
          </w:p>
        </w:tc>
        <w:tc>
          <w:tcPr>
            <w:tcW w:w="3653" w:type="pct"/>
            <w:tcBorders>
              <w:left w:val="single" w:sz="4" w:space="0" w:color="000000"/>
              <w:bottom w:val="single" w:sz="4" w:space="0" w:color="000000"/>
              <w:right w:val="single" w:sz="4" w:space="0" w:color="000000"/>
            </w:tcBorders>
          </w:tcPr>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В систему организации контроля включены:</w:t>
            </w:r>
          </w:p>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Администрация Богучанского района;</w:t>
            </w:r>
          </w:p>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 xml:space="preserve">финансовое управление администрации Богучанского района; </w:t>
            </w:r>
          </w:p>
          <w:p w:rsidR="008D446B" w:rsidRPr="008D446B" w:rsidRDefault="008D446B" w:rsidP="000D00C1">
            <w:pPr>
              <w:widowControl w:val="0"/>
              <w:suppressAutoHyphens/>
              <w:spacing w:after="0" w:line="240" w:lineRule="auto"/>
              <w:rPr>
                <w:rFonts w:ascii="Arial" w:eastAsia="SimSun" w:hAnsi="Arial" w:cs="Arial"/>
                <w:bCs/>
                <w:kern w:val="1"/>
                <w:sz w:val="14"/>
                <w:szCs w:val="14"/>
                <w:lang w:eastAsia="ar-SA"/>
              </w:rPr>
            </w:pPr>
            <w:r w:rsidRPr="008D446B">
              <w:rPr>
                <w:rFonts w:ascii="Arial" w:eastAsia="SimSun" w:hAnsi="Arial" w:cs="Arial"/>
                <w:bCs/>
                <w:kern w:val="1"/>
                <w:sz w:val="14"/>
                <w:szCs w:val="14"/>
                <w:lang w:eastAsia="ar-SA"/>
              </w:rPr>
              <w:t>контрольно-счетная комиссия муниципального образования Богучанский район;</w:t>
            </w:r>
          </w:p>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Муниципальное казенное учреждение «Управление культуры, физической культуры, спорта и молодежной политики Богучанского района».</w:t>
            </w:r>
          </w:p>
        </w:tc>
      </w:tr>
    </w:tbl>
    <w:p w:rsidR="008D446B" w:rsidRPr="008D446B" w:rsidRDefault="008D446B" w:rsidP="008D446B">
      <w:pPr>
        <w:widowControl w:val="0"/>
        <w:suppressAutoHyphens/>
        <w:spacing w:after="0" w:line="240" w:lineRule="auto"/>
        <w:jc w:val="center"/>
        <w:rPr>
          <w:rFonts w:ascii="Arial" w:eastAsia="SimSun" w:hAnsi="Arial" w:cs="Arial"/>
          <w:kern w:val="1"/>
          <w:sz w:val="20"/>
          <w:szCs w:val="20"/>
          <w:lang w:eastAsia="ar-SA"/>
        </w:rPr>
      </w:pPr>
    </w:p>
    <w:p w:rsidR="008D446B" w:rsidRPr="008D446B" w:rsidRDefault="008D446B" w:rsidP="008D446B">
      <w:pPr>
        <w:widowControl w:val="0"/>
        <w:numPr>
          <w:ilvl w:val="0"/>
          <w:numId w:val="17"/>
        </w:numPr>
        <w:suppressAutoHyphens/>
        <w:spacing w:after="0" w:line="240" w:lineRule="auto"/>
        <w:jc w:val="center"/>
        <w:rPr>
          <w:rFonts w:ascii="Arial" w:eastAsia="SimSun" w:hAnsi="Arial" w:cs="Arial"/>
          <w:kern w:val="1"/>
          <w:sz w:val="20"/>
          <w:szCs w:val="20"/>
          <w:lang w:eastAsia="ar-SA"/>
        </w:rPr>
      </w:pPr>
      <w:r w:rsidRPr="008D446B">
        <w:rPr>
          <w:rFonts w:ascii="Arial" w:eastAsia="SimSun" w:hAnsi="Arial" w:cs="Arial"/>
          <w:kern w:val="1"/>
          <w:sz w:val="20"/>
          <w:szCs w:val="20"/>
          <w:lang w:eastAsia="ar-SA"/>
        </w:rPr>
        <w:t>Основные разделы подпрограммы.</w:t>
      </w:r>
    </w:p>
    <w:p w:rsidR="008D446B" w:rsidRPr="008D446B" w:rsidRDefault="008D446B" w:rsidP="008D446B">
      <w:pPr>
        <w:widowControl w:val="0"/>
        <w:suppressAutoHyphens/>
        <w:spacing w:after="0" w:line="240" w:lineRule="auto"/>
        <w:ind w:left="360"/>
        <w:jc w:val="center"/>
        <w:rPr>
          <w:rFonts w:ascii="Arial" w:eastAsia="SimSun" w:hAnsi="Arial" w:cs="Arial"/>
          <w:kern w:val="1"/>
          <w:sz w:val="20"/>
          <w:szCs w:val="20"/>
          <w:lang w:eastAsia="ar-SA"/>
        </w:rPr>
      </w:pPr>
    </w:p>
    <w:p w:rsidR="008D446B" w:rsidRPr="008D446B" w:rsidRDefault="008D446B" w:rsidP="008D446B">
      <w:pPr>
        <w:widowControl w:val="0"/>
        <w:suppressAutoHyphens/>
        <w:spacing w:after="0" w:line="240" w:lineRule="auto"/>
        <w:ind w:left="360"/>
        <w:jc w:val="center"/>
        <w:rPr>
          <w:rFonts w:ascii="Arial" w:eastAsia="SimSun" w:hAnsi="Arial" w:cs="Arial"/>
          <w:kern w:val="1"/>
          <w:sz w:val="20"/>
          <w:szCs w:val="20"/>
          <w:lang w:eastAsia="ar-SA"/>
        </w:rPr>
      </w:pPr>
      <w:r w:rsidRPr="008D446B">
        <w:rPr>
          <w:rFonts w:ascii="Arial" w:eastAsia="SimSun" w:hAnsi="Arial" w:cs="Arial"/>
          <w:kern w:val="1"/>
          <w:sz w:val="20"/>
          <w:szCs w:val="20"/>
          <w:lang w:eastAsia="ar-SA"/>
        </w:rPr>
        <w:t xml:space="preserve">2.1. Постановка общерайонной  проблемы </w:t>
      </w:r>
    </w:p>
    <w:p w:rsidR="008D446B" w:rsidRPr="008D446B" w:rsidRDefault="008D446B" w:rsidP="008D446B">
      <w:pPr>
        <w:widowControl w:val="0"/>
        <w:suppressAutoHyphens/>
        <w:spacing w:after="0" w:line="240" w:lineRule="auto"/>
        <w:ind w:left="360"/>
        <w:jc w:val="center"/>
        <w:rPr>
          <w:rFonts w:ascii="Arial" w:eastAsia="SimSun" w:hAnsi="Arial" w:cs="Arial"/>
          <w:kern w:val="1"/>
          <w:sz w:val="20"/>
          <w:szCs w:val="20"/>
          <w:lang w:eastAsia="ar-SA"/>
        </w:rPr>
      </w:pPr>
      <w:r w:rsidRPr="008D446B">
        <w:rPr>
          <w:rFonts w:ascii="Arial" w:eastAsia="SimSun" w:hAnsi="Arial" w:cs="Arial"/>
          <w:kern w:val="1"/>
          <w:sz w:val="20"/>
          <w:szCs w:val="20"/>
          <w:lang w:eastAsia="ar-SA"/>
        </w:rPr>
        <w:t>и обоснование необходимости разработки подпрограммы</w:t>
      </w:r>
    </w:p>
    <w:p w:rsidR="008D446B" w:rsidRPr="008D446B" w:rsidRDefault="008D446B" w:rsidP="008D446B">
      <w:pPr>
        <w:widowControl w:val="0"/>
        <w:suppressAutoHyphens/>
        <w:spacing w:after="0" w:line="240" w:lineRule="auto"/>
        <w:jc w:val="both"/>
        <w:rPr>
          <w:rFonts w:ascii="Arial" w:eastAsia="SimSun" w:hAnsi="Arial" w:cs="Arial"/>
          <w:kern w:val="1"/>
          <w:sz w:val="20"/>
          <w:szCs w:val="20"/>
          <w:lang w:eastAsia="ar-SA"/>
        </w:rPr>
      </w:pPr>
    </w:p>
    <w:p w:rsidR="008D446B" w:rsidRPr="008D446B" w:rsidRDefault="008D446B" w:rsidP="008D446B">
      <w:pPr>
        <w:widowControl w:val="0"/>
        <w:suppressAutoHyphens/>
        <w:autoSpaceDE w:val="0"/>
        <w:autoSpaceDN w:val="0"/>
        <w:adjustRightInd w:val="0"/>
        <w:spacing w:after="0" w:line="240" w:lineRule="auto"/>
        <w:ind w:firstLine="720"/>
        <w:jc w:val="both"/>
        <w:rPr>
          <w:rFonts w:ascii="Arial" w:eastAsia="SimSun" w:hAnsi="Arial" w:cs="Arial"/>
          <w:color w:val="FF0000"/>
          <w:kern w:val="1"/>
          <w:sz w:val="20"/>
          <w:szCs w:val="20"/>
          <w:lang w:eastAsia="ar-SA"/>
        </w:rPr>
      </w:pPr>
      <w:r w:rsidRPr="008D446B">
        <w:rPr>
          <w:rFonts w:ascii="Arial" w:eastAsia="SimSun" w:hAnsi="Arial" w:cs="Arial"/>
          <w:kern w:val="1"/>
          <w:sz w:val="20"/>
          <w:szCs w:val="20"/>
          <w:lang w:eastAsia="ar-SA"/>
        </w:rPr>
        <w:t>На территории Богучанского района реализация патриотического воспитания молодежи осуществляется посредством поддержки различных молодежных объединений патриотической направленности: 258 подростков до 18 лет являются участниками 7 патриотических объединений  клубов под руководством МБОУ ДОД «Центр роста»; более 400 молодых людей – выпускников патриотических клубов объединяются в молодежные объединения военно-спортивной направленности на базе спортивных залов поселений, творческие объединения патриотической направленности действуют на базе поселковых клубных объединений</w:t>
      </w:r>
      <w:r w:rsidRPr="008D446B">
        <w:rPr>
          <w:rFonts w:ascii="Arial" w:eastAsia="SimSun" w:hAnsi="Arial" w:cs="Arial"/>
          <w:color w:val="000000"/>
          <w:kern w:val="1"/>
          <w:sz w:val="20"/>
          <w:szCs w:val="20"/>
          <w:lang w:eastAsia="ar-SA"/>
        </w:rPr>
        <w:t>. Все молодежные объединения принимают активное участие в 6 традиционных районных мероприятиях МБУ «Центр социализации и досуга молодежи» с общим охватом более 230 молодых людей, в 17 мероприятиях, организуемых при финансовом участии смежных отраслей, а также в организации</w:t>
      </w:r>
      <w:r w:rsidRPr="008D446B">
        <w:rPr>
          <w:rFonts w:ascii="Arial" w:eastAsia="SimSun" w:hAnsi="Arial" w:cs="Arial"/>
          <w:kern w:val="1"/>
          <w:sz w:val="20"/>
          <w:szCs w:val="20"/>
          <w:lang w:eastAsia="ar-SA"/>
        </w:rPr>
        <w:t xml:space="preserve"> патриотических акций в дни официальных государственных и краевых праздников (</w:t>
      </w:r>
      <w:r w:rsidRPr="008D446B">
        <w:rPr>
          <w:rFonts w:ascii="Arial" w:eastAsia="SimSun" w:hAnsi="Arial" w:cs="Arial"/>
          <w:color w:val="000000"/>
          <w:kern w:val="1"/>
          <w:sz w:val="20"/>
          <w:szCs w:val="20"/>
          <w:lang w:eastAsia="ar-SA"/>
        </w:rPr>
        <w:t>охват более 2000 человек)</w:t>
      </w:r>
      <w:r w:rsidRPr="008D446B">
        <w:rPr>
          <w:rFonts w:ascii="Arial" w:eastAsia="SimSun" w:hAnsi="Arial" w:cs="Arial"/>
          <w:kern w:val="1"/>
          <w:sz w:val="20"/>
          <w:szCs w:val="20"/>
          <w:lang w:eastAsia="ar-SA"/>
        </w:rPr>
        <w:t xml:space="preserve">.  </w:t>
      </w:r>
    </w:p>
    <w:p w:rsidR="008D446B" w:rsidRPr="008D446B" w:rsidRDefault="008D446B" w:rsidP="008D446B">
      <w:pPr>
        <w:widowControl w:val="0"/>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Но из анализа проведения вышеуказанных мероприятий становится ясным, что как минимум 10 районных мероприятий проводятся в рамках одного ведомства (управления образования) и охватывают одних и тех, же участников. Как правило, работа патриотического объединения клуба концентрируется на внутренней деятельности, что не позволяет оценить уровень подготовки участников и членов патриотических объединений (клубов). В проведении таких мероприятий отсутствует привлекательность для участия молодых людей старше 18 лет.</w:t>
      </w:r>
    </w:p>
    <w:p w:rsidR="008D446B" w:rsidRPr="008D446B" w:rsidRDefault="008D446B" w:rsidP="008D446B">
      <w:pPr>
        <w:widowControl w:val="0"/>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На территории района отсутствует межведомственная система комплекса районных мероприятий (турниров), направленных на отработку навыков военно-спортивной подготовки, направленной на популяризацию военной службы в рядах Вооруженных Сил Российской Федерации, психо-эмоциональную подготовку к службе в рядах РА, а также повышение интереса к изучению истории России, Красноярского края, Богучанского района. Для эффективности реализации мероприятий в области патриотического воспитания молодежи необходимо деятельное участие патриотических объединений (клубов, центров) в краевых играх и турнирах в области патриотического воспитания молодежи. В районе отсутствует система комплексного информирования молодых людей о реализуемых проектах патриотической и гражданской тематики, слабо применяются методики работы по воспитанию у молодежи чувства патриотизма и формированию гражданской позиции.</w:t>
      </w:r>
    </w:p>
    <w:p w:rsidR="008D446B" w:rsidRPr="008D446B" w:rsidRDefault="008D446B" w:rsidP="008D446B">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proofErr w:type="gramStart"/>
      <w:r w:rsidRPr="008D446B">
        <w:rPr>
          <w:rFonts w:ascii="Arial" w:eastAsia="SimSun" w:hAnsi="Arial" w:cs="Arial"/>
          <w:kern w:val="1"/>
          <w:sz w:val="20"/>
          <w:szCs w:val="20"/>
          <w:lang w:eastAsia="ar-SA"/>
        </w:rPr>
        <w:t>Формирование социальной активности молодежи через добровольческую деятельность за последние 5 лет не имело системного характера и осуществлялось через отдельные существующие в Богучанском районе добровольческие объединения, добровольческие отряды общеобразовательных учреждений, МБУ «ЦСиДМ», через мероприятия добровольческой направленности.</w:t>
      </w:r>
      <w:proofErr w:type="gramEnd"/>
      <w:r w:rsidRPr="008D446B">
        <w:rPr>
          <w:rFonts w:ascii="Arial" w:eastAsia="SimSun" w:hAnsi="Arial" w:cs="Arial"/>
          <w:kern w:val="1"/>
          <w:sz w:val="20"/>
          <w:szCs w:val="20"/>
          <w:lang w:eastAsia="ar-SA"/>
        </w:rPr>
        <w:t xml:space="preserve"> С разработкой концепции по развитию добровольчества в Богучанском районе началось формирование единой системы с общей идеологией. На сегодняшний момент в Богучанском районе существует 30 объединений, охватывающих своей деятельностью более 1000 человек. </w:t>
      </w:r>
    </w:p>
    <w:p w:rsidR="008D446B" w:rsidRPr="008D446B" w:rsidRDefault="008D446B" w:rsidP="008D446B">
      <w:pPr>
        <w:suppressAutoHyphens/>
        <w:autoSpaceDE w:val="0"/>
        <w:autoSpaceDN w:val="0"/>
        <w:adjustRightInd w:val="0"/>
        <w:spacing w:after="0" w:line="240" w:lineRule="auto"/>
        <w:ind w:firstLine="709"/>
        <w:jc w:val="both"/>
        <w:rPr>
          <w:rFonts w:ascii="Arial" w:eastAsia="SimSun" w:hAnsi="Arial" w:cs="Arial"/>
          <w:color w:val="000000"/>
          <w:kern w:val="1"/>
          <w:sz w:val="20"/>
          <w:szCs w:val="20"/>
          <w:lang w:eastAsia="ar-SA"/>
        </w:rPr>
      </w:pPr>
      <w:r w:rsidRPr="008D446B">
        <w:rPr>
          <w:rFonts w:ascii="Arial" w:eastAsia="SimSun" w:hAnsi="Arial" w:cs="Arial"/>
          <w:color w:val="000000"/>
          <w:kern w:val="1"/>
          <w:sz w:val="20"/>
          <w:szCs w:val="20"/>
          <w:lang w:eastAsia="ar-SA"/>
        </w:rPr>
        <w:t>Поддержка молодежных инициатив и деятельности молодежных объединений – важнейшая сфера мо</w:t>
      </w:r>
      <w:r w:rsidRPr="008D446B">
        <w:rPr>
          <w:rFonts w:ascii="Arial" w:eastAsia="SimSun" w:hAnsi="Arial" w:cs="Arial"/>
          <w:color w:val="000000"/>
          <w:kern w:val="1"/>
          <w:sz w:val="20"/>
          <w:szCs w:val="20"/>
          <w:lang w:eastAsia="ar-SA"/>
        </w:rPr>
        <w:softHyphen/>
        <w:t>лодежной политики, т.к. реализация молодежных проектов достигается при добровольном включении молодежи в обще</w:t>
      </w:r>
      <w:r w:rsidRPr="008D446B">
        <w:rPr>
          <w:rFonts w:ascii="Arial" w:eastAsia="SimSun" w:hAnsi="Arial" w:cs="Arial"/>
          <w:color w:val="000000"/>
          <w:kern w:val="1"/>
          <w:sz w:val="20"/>
          <w:szCs w:val="20"/>
          <w:lang w:eastAsia="ar-SA"/>
        </w:rPr>
        <w:softHyphen/>
        <w:t>ственно значимую деятельность. Реали</w:t>
      </w:r>
      <w:r w:rsidRPr="008D446B">
        <w:rPr>
          <w:rFonts w:ascii="Arial" w:eastAsia="SimSun" w:hAnsi="Arial" w:cs="Arial"/>
          <w:color w:val="000000"/>
          <w:kern w:val="1"/>
          <w:sz w:val="20"/>
          <w:szCs w:val="20"/>
          <w:lang w:eastAsia="ar-SA"/>
        </w:rPr>
        <w:softHyphen/>
        <w:t xml:space="preserve">зация молодежных инициатив </w:t>
      </w:r>
      <w:r w:rsidRPr="008D446B">
        <w:rPr>
          <w:rFonts w:ascii="Arial" w:eastAsia="SimSun" w:hAnsi="Arial" w:cs="Arial"/>
          <w:color w:val="000000"/>
          <w:kern w:val="1"/>
          <w:sz w:val="20"/>
          <w:szCs w:val="20"/>
          <w:lang w:eastAsia="ar-SA"/>
        </w:rPr>
        <w:lastRenderedPageBreak/>
        <w:t>и участие мо</w:t>
      </w:r>
      <w:r w:rsidRPr="008D446B">
        <w:rPr>
          <w:rFonts w:ascii="Arial" w:eastAsia="SimSun" w:hAnsi="Arial" w:cs="Arial"/>
          <w:color w:val="000000"/>
          <w:kern w:val="1"/>
          <w:sz w:val="20"/>
          <w:szCs w:val="20"/>
          <w:lang w:eastAsia="ar-SA"/>
        </w:rPr>
        <w:softHyphen/>
        <w:t xml:space="preserve">лодежи в работе общественных объединений представляет собой уникальный институт социализации молодого человека, где он сам принимает решения, планирует деятельность, ищет ресурсы, совершает поступки и несет за них ответственность. </w:t>
      </w:r>
    </w:p>
    <w:p w:rsidR="008D446B" w:rsidRPr="008D446B" w:rsidRDefault="008D446B" w:rsidP="008D446B">
      <w:pPr>
        <w:widowControl w:val="0"/>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В целях решения вышеназванных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Богучанского района.</w:t>
      </w:r>
    </w:p>
    <w:p w:rsidR="008D446B" w:rsidRPr="008D446B" w:rsidRDefault="008D446B" w:rsidP="008D446B">
      <w:pPr>
        <w:widowControl w:val="0"/>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Конечными и промежуточными социально-экономическими результатами решения указанных проблем являются:</w:t>
      </w:r>
    </w:p>
    <w:p w:rsidR="008D446B" w:rsidRPr="008D446B" w:rsidRDefault="008D446B" w:rsidP="008D446B">
      <w:pPr>
        <w:widowControl w:val="0"/>
        <w:suppressAutoHyphens/>
        <w:spacing w:after="0" w:line="240" w:lineRule="auto"/>
        <w:jc w:val="both"/>
        <w:rPr>
          <w:rFonts w:ascii="Arial" w:eastAsia="SimSun" w:hAnsi="Arial" w:cs="Arial"/>
          <w:color w:val="000000"/>
          <w:kern w:val="1"/>
          <w:sz w:val="20"/>
          <w:szCs w:val="20"/>
          <w:lang w:eastAsia="ar-SA"/>
        </w:rPr>
      </w:pPr>
      <w:r w:rsidRPr="008D446B">
        <w:rPr>
          <w:rFonts w:ascii="Arial" w:eastAsia="SimSun" w:hAnsi="Arial" w:cs="Arial"/>
          <w:color w:val="000000"/>
          <w:kern w:val="1"/>
          <w:sz w:val="20"/>
          <w:szCs w:val="20"/>
          <w:lang w:eastAsia="ar-SA"/>
        </w:rPr>
        <w:t>- увеличение удельного веса молодых граждан, проживающих в Богучанском районе, вовлеченных в деятельность патриотической направленности, в их общей численности</w:t>
      </w:r>
      <w:r w:rsidRPr="008D446B">
        <w:rPr>
          <w:rFonts w:ascii="Arial" w:eastAsia="SimSun" w:hAnsi="Arial" w:cs="Arial"/>
          <w:color w:val="000000"/>
          <w:sz w:val="20"/>
          <w:szCs w:val="20"/>
          <w:lang w:eastAsia="ru-RU"/>
        </w:rPr>
        <w:t xml:space="preserve"> (увеличение с 3,5 % в 2023году до 8 % в 2026 году);</w:t>
      </w:r>
    </w:p>
    <w:p w:rsidR="008D446B" w:rsidRPr="008D446B" w:rsidRDefault="008D446B" w:rsidP="008D446B">
      <w:pPr>
        <w:widowControl w:val="0"/>
        <w:suppressAutoHyphens/>
        <w:autoSpaceDE w:val="0"/>
        <w:autoSpaceDN w:val="0"/>
        <w:adjustRightInd w:val="0"/>
        <w:spacing w:after="0" w:line="240" w:lineRule="auto"/>
        <w:jc w:val="both"/>
        <w:rPr>
          <w:rFonts w:ascii="Arial" w:eastAsia="SimSun" w:hAnsi="Arial" w:cs="Arial"/>
          <w:color w:val="000000"/>
          <w:kern w:val="1"/>
          <w:sz w:val="20"/>
          <w:szCs w:val="20"/>
          <w:lang w:eastAsia="ar-SA"/>
        </w:rPr>
      </w:pPr>
      <w:r w:rsidRPr="008D446B">
        <w:rPr>
          <w:rFonts w:ascii="Arial" w:eastAsia="SimSun" w:hAnsi="Arial" w:cs="Arial"/>
          <w:color w:val="000000"/>
          <w:kern w:val="1"/>
          <w:sz w:val="20"/>
          <w:szCs w:val="20"/>
          <w:lang w:eastAsia="ar-SA"/>
        </w:rPr>
        <w:t>- сохранение удельного веса молодых граждан, проживающих в Богучанском районе, вовлеченных в добровольческую деятельность, в их общей численности (сохранение на уровне</w:t>
      </w:r>
      <w:r w:rsidRPr="008D446B">
        <w:rPr>
          <w:rFonts w:ascii="Arial" w:eastAsia="SimSun" w:hAnsi="Arial" w:cs="Arial"/>
          <w:color w:val="000000"/>
          <w:sz w:val="20"/>
          <w:szCs w:val="20"/>
          <w:lang w:eastAsia="ru-RU"/>
        </w:rPr>
        <w:t xml:space="preserve"> </w:t>
      </w:r>
      <w:r w:rsidRPr="008D446B">
        <w:rPr>
          <w:rFonts w:ascii="Arial" w:eastAsia="SimSun" w:hAnsi="Arial" w:cs="Arial"/>
          <w:color w:val="000000"/>
          <w:kern w:val="1"/>
          <w:sz w:val="20"/>
          <w:szCs w:val="20"/>
          <w:lang w:eastAsia="ar-SA"/>
        </w:rPr>
        <w:t>10,9%, достигнутом в 2023 году, до 2026 года).</w:t>
      </w:r>
    </w:p>
    <w:p w:rsidR="008D446B" w:rsidRPr="008D446B" w:rsidRDefault="008D446B" w:rsidP="008D446B">
      <w:pPr>
        <w:suppressAutoHyphens/>
        <w:spacing w:after="0" w:line="240" w:lineRule="auto"/>
        <w:ind w:firstLine="720"/>
        <w:jc w:val="both"/>
        <w:rPr>
          <w:rFonts w:ascii="Arial" w:eastAsia="SimSun" w:hAnsi="Arial" w:cs="Arial"/>
          <w:kern w:val="1"/>
          <w:sz w:val="20"/>
          <w:szCs w:val="20"/>
          <w:lang w:eastAsia="ar-SA"/>
        </w:rPr>
      </w:pPr>
      <w:proofErr w:type="gramStart"/>
      <w:r w:rsidRPr="008D446B">
        <w:rPr>
          <w:rFonts w:ascii="Arial" w:eastAsia="SimSun" w:hAnsi="Arial" w:cs="Arial"/>
          <w:kern w:val="1"/>
          <w:sz w:val="20"/>
          <w:szCs w:val="20"/>
          <w:lang w:eastAsia="ar-SA"/>
        </w:rPr>
        <w:t>Таким образом, выполнение мероприятий настоящей подпрограммы позволит популяризировать государственные праздники и краевые мероприятия патриотической направленности среди молодежи 14-30 лет, привлечет молодежь к участию в крупных краевых и общероссийских акциях и мероприятиях; позволит стимулировать интерес молодежи к объектам историко-культурного наследия, создать системные механизмы воспитания у молодежи чувства патриотизма и гражданской ответственности, принятие гражданских ценностей, формирование российской идентичности.</w:t>
      </w:r>
      <w:proofErr w:type="gramEnd"/>
    </w:p>
    <w:p w:rsidR="008D446B" w:rsidRPr="008D446B" w:rsidRDefault="008D446B" w:rsidP="008D446B">
      <w:pPr>
        <w:suppressAutoHyphens/>
        <w:spacing w:after="0" w:line="240" w:lineRule="auto"/>
        <w:ind w:firstLine="720"/>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 xml:space="preserve">Также реализация подпрограммы позволит разработать и внедрить комплексные инструменты работы с добровольцами и общественными организациями по обеспечению эффективной социализации и вовлечения молодежи в активную общественную добровольческую деятельность. </w:t>
      </w:r>
    </w:p>
    <w:p w:rsidR="008D446B" w:rsidRPr="008D446B" w:rsidRDefault="008D446B" w:rsidP="008D446B">
      <w:pPr>
        <w:widowControl w:val="0"/>
        <w:suppressAutoHyphens/>
        <w:spacing w:after="0" w:line="240" w:lineRule="auto"/>
        <w:rPr>
          <w:rFonts w:ascii="Arial" w:eastAsia="SimSun" w:hAnsi="Arial" w:cs="Arial"/>
          <w:color w:val="548DD4"/>
          <w:kern w:val="1"/>
          <w:sz w:val="20"/>
          <w:szCs w:val="20"/>
          <w:lang w:eastAsia="ar-SA"/>
        </w:rPr>
      </w:pPr>
    </w:p>
    <w:p w:rsidR="008D446B" w:rsidRPr="008D446B" w:rsidRDefault="008D446B" w:rsidP="008D446B">
      <w:pPr>
        <w:widowControl w:val="0"/>
        <w:suppressAutoHyphens/>
        <w:spacing w:after="0" w:line="240" w:lineRule="auto"/>
        <w:jc w:val="center"/>
        <w:rPr>
          <w:rFonts w:ascii="Arial" w:eastAsia="SimSun" w:hAnsi="Arial" w:cs="Arial"/>
          <w:kern w:val="1"/>
          <w:sz w:val="20"/>
          <w:szCs w:val="20"/>
          <w:lang w:eastAsia="ar-SA"/>
        </w:rPr>
      </w:pPr>
      <w:r w:rsidRPr="008D446B">
        <w:rPr>
          <w:rFonts w:ascii="Arial" w:eastAsia="SimSun" w:hAnsi="Arial" w:cs="Arial"/>
          <w:kern w:val="1"/>
          <w:sz w:val="20"/>
          <w:szCs w:val="20"/>
          <w:lang w:eastAsia="ar-SA"/>
        </w:rPr>
        <w:t xml:space="preserve">2.2. Основные цели, задачи, этапы и сроки выполнения подпрограммы, </w:t>
      </w:r>
    </w:p>
    <w:p w:rsidR="008D446B" w:rsidRPr="008D446B" w:rsidRDefault="008D446B" w:rsidP="008D446B">
      <w:pPr>
        <w:widowControl w:val="0"/>
        <w:suppressAutoHyphens/>
        <w:spacing w:after="0" w:line="240" w:lineRule="auto"/>
        <w:jc w:val="center"/>
        <w:rPr>
          <w:rFonts w:ascii="Arial" w:eastAsia="SimSun" w:hAnsi="Arial" w:cs="Arial"/>
          <w:kern w:val="1"/>
          <w:sz w:val="20"/>
          <w:szCs w:val="20"/>
          <w:lang w:eastAsia="ar-SA"/>
        </w:rPr>
      </w:pPr>
      <w:r w:rsidRPr="008D446B">
        <w:rPr>
          <w:rFonts w:ascii="Arial" w:eastAsia="SimSun" w:hAnsi="Arial" w:cs="Arial"/>
          <w:kern w:val="1"/>
          <w:sz w:val="20"/>
          <w:szCs w:val="20"/>
          <w:lang w:eastAsia="ar-SA"/>
        </w:rPr>
        <w:t>показатели результативности</w:t>
      </w:r>
    </w:p>
    <w:p w:rsidR="008D446B" w:rsidRPr="008D446B" w:rsidRDefault="008D446B" w:rsidP="008D446B">
      <w:pPr>
        <w:widowControl w:val="0"/>
        <w:suppressAutoHyphens/>
        <w:spacing w:after="0" w:line="240" w:lineRule="auto"/>
        <w:ind w:firstLine="709"/>
        <w:jc w:val="both"/>
        <w:rPr>
          <w:rFonts w:ascii="Arial" w:eastAsia="SimSun" w:hAnsi="Arial" w:cs="Arial"/>
          <w:kern w:val="1"/>
          <w:sz w:val="20"/>
          <w:szCs w:val="20"/>
          <w:lang w:eastAsia="ar-SA"/>
        </w:rPr>
      </w:pPr>
    </w:p>
    <w:p w:rsidR="008D446B" w:rsidRPr="008D446B" w:rsidRDefault="008D446B" w:rsidP="008D446B">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1. Муниципальным заказчиком-координатором подпрограммы является Муниципальное казенное учреждение «Управление культуры, физической культуры, спорта и молодежной политики Богучанского района».</w:t>
      </w:r>
    </w:p>
    <w:p w:rsidR="008D446B" w:rsidRPr="008D446B" w:rsidRDefault="008D446B" w:rsidP="008D446B">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2. Цель подпрограммы: создание условий для дальнейшего развития и совершенствования системы патриотического воспитания молодежи Богучанского района.</w:t>
      </w:r>
    </w:p>
    <w:p w:rsidR="008D446B" w:rsidRPr="008D446B" w:rsidRDefault="008D446B" w:rsidP="008D446B">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3. Мероприятия подпрограммы разделены на два раздела, мероприятия каждого из них в совокупности нацелены на решение одной из ее задач.</w:t>
      </w:r>
    </w:p>
    <w:p w:rsidR="008D446B" w:rsidRPr="008D446B" w:rsidRDefault="008D446B" w:rsidP="008D446B">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 xml:space="preserve">Задача 1. Вовлечение молодежи Богучанского района в          </w:t>
      </w:r>
      <w:r w:rsidRPr="008D446B">
        <w:rPr>
          <w:rFonts w:ascii="Arial" w:eastAsia="SimSun" w:hAnsi="Arial" w:cs="Arial"/>
          <w:kern w:val="1"/>
          <w:sz w:val="20"/>
          <w:szCs w:val="20"/>
          <w:lang w:eastAsia="ar-SA"/>
        </w:rPr>
        <w:br/>
        <w:t xml:space="preserve">социальную практику, совершенствующую основные направления патриотического воспитания. </w:t>
      </w:r>
    </w:p>
    <w:p w:rsidR="008D446B" w:rsidRPr="008D446B" w:rsidRDefault="008D446B" w:rsidP="008D446B">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 xml:space="preserve">Задача 2. Повышение уровня социальной активности молодежи   </w:t>
      </w:r>
      <w:r w:rsidRPr="008D446B">
        <w:rPr>
          <w:rFonts w:ascii="Arial" w:eastAsia="SimSun" w:hAnsi="Arial" w:cs="Arial"/>
          <w:kern w:val="1"/>
          <w:sz w:val="20"/>
          <w:szCs w:val="20"/>
          <w:lang w:eastAsia="ar-SA"/>
        </w:rPr>
        <w:br/>
        <w:t>Богучанского района посредством осуществления добровольческой деятельности.</w:t>
      </w:r>
    </w:p>
    <w:p w:rsidR="008D446B" w:rsidRPr="008D446B" w:rsidRDefault="008D446B" w:rsidP="008D446B">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 xml:space="preserve">4. Реализацию подпрограммы предлагается осуществить в 2023 – 2026 годах в один этап, обеспечивающий непрерывность решения поставленных задач. В подпрограмме предусматривается реализация комплекса взаимоувязанных мероприятий по созданию эффективных инструментов патриотического воспитания молодежи в рамках реализации молодежной политики – мероприятия последовательно выполняются на протяжении всего срока действия подпрограммы, без привязки к календарным годам, в </w:t>
      </w:r>
      <w:proofErr w:type="gramStart"/>
      <w:r w:rsidRPr="008D446B">
        <w:rPr>
          <w:rFonts w:ascii="Arial" w:eastAsia="SimSun" w:hAnsi="Arial" w:cs="Arial"/>
          <w:kern w:val="1"/>
          <w:sz w:val="20"/>
          <w:szCs w:val="20"/>
          <w:lang w:eastAsia="ar-SA"/>
        </w:rPr>
        <w:t>связи</w:t>
      </w:r>
      <w:proofErr w:type="gramEnd"/>
      <w:r w:rsidRPr="008D446B">
        <w:rPr>
          <w:rFonts w:ascii="Arial" w:eastAsia="SimSun" w:hAnsi="Arial" w:cs="Arial"/>
          <w:kern w:val="1"/>
          <w:sz w:val="20"/>
          <w:szCs w:val="20"/>
          <w:lang w:eastAsia="ar-SA"/>
        </w:rPr>
        <w:t xml:space="preserve"> с чем отдельные этапы ее реализации не выделяются.</w:t>
      </w:r>
    </w:p>
    <w:p w:rsidR="008D446B" w:rsidRPr="008D446B" w:rsidRDefault="008D446B" w:rsidP="008D446B">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5. Показателями результативности, позволяющими измерить достижение цели подпрограммы, являются:</w:t>
      </w:r>
    </w:p>
    <w:p w:rsidR="008D446B" w:rsidRPr="008D446B" w:rsidRDefault="008D446B" w:rsidP="008D446B">
      <w:pPr>
        <w:widowControl w:val="0"/>
        <w:suppressAutoHyphens/>
        <w:spacing w:after="0" w:line="240" w:lineRule="auto"/>
        <w:ind w:firstLine="709"/>
        <w:jc w:val="both"/>
        <w:rPr>
          <w:rFonts w:ascii="Arial" w:eastAsia="SimSun" w:hAnsi="Arial" w:cs="Arial"/>
          <w:color w:val="000000"/>
          <w:kern w:val="1"/>
          <w:sz w:val="20"/>
          <w:szCs w:val="20"/>
          <w:lang w:eastAsia="ar-SA"/>
        </w:rPr>
      </w:pPr>
      <w:proofErr w:type="gramStart"/>
      <w:r w:rsidRPr="008D446B">
        <w:rPr>
          <w:rFonts w:ascii="Arial" w:eastAsia="SimSun" w:hAnsi="Arial" w:cs="Arial"/>
          <w:color w:val="000000"/>
          <w:kern w:val="1"/>
          <w:sz w:val="20"/>
          <w:szCs w:val="20"/>
          <w:lang w:eastAsia="ar-SA"/>
        </w:rPr>
        <w:t>- удельный вес молодых граждан, проживающих в Богучанском районе, вовлеченных в деятельность патриотической направленности, в их общей численности</w:t>
      </w:r>
      <w:r w:rsidRPr="008D446B">
        <w:rPr>
          <w:rFonts w:ascii="Arial" w:eastAsia="SimSun" w:hAnsi="Arial" w:cs="Arial"/>
          <w:color w:val="000000"/>
          <w:sz w:val="20"/>
          <w:szCs w:val="20"/>
          <w:lang w:eastAsia="ru-RU"/>
        </w:rPr>
        <w:t xml:space="preserve"> (</w:t>
      </w:r>
      <w:r w:rsidRPr="008D446B">
        <w:rPr>
          <w:rFonts w:ascii="Arial" w:eastAsia="SimSun" w:hAnsi="Arial" w:cs="Arial"/>
          <w:color w:val="000000"/>
          <w:kern w:val="1"/>
          <w:sz w:val="20"/>
          <w:szCs w:val="20"/>
          <w:lang w:eastAsia="ar-SA"/>
        </w:rPr>
        <w:t xml:space="preserve">сохранение показателей на уровне 2023 года </w:t>
      </w:r>
      <w:r w:rsidRPr="008D446B">
        <w:rPr>
          <w:rFonts w:ascii="Arial" w:eastAsia="SimSun" w:hAnsi="Arial" w:cs="Arial"/>
          <w:color w:val="000000"/>
          <w:sz w:val="20"/>
          <w:szCs w:val="20"/>
          <w:lang w:eastAsia="ru-RU"/>
        </w:rPr>
        <w:t>до 8,0 % в 2026 году);</w:t>
      </w:r>
      <w:proofErr w:type="gramEnd"/>
    </w:p>
    <w:p w:rsidR="008D446B" w:rsidRPr="008D446B" w:rsidRDefault="008D446B" w:rsidP="008D446B">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0"/>
          <w:szCs w:val="20"/>
          <w:lang w:eastAsia="ar-SA"/>
        </w:rPr>
      </w:pPr>
      <w:r w:rsidRPr="008D446B">
        <w:rPr>
          <w:rFonts w:ascii="Arial" w:eastAsia="SimSun" w:hAnsi="Arial" w:cs="Arial"/>
          <w:color w:val="000000"/>
          <w:kern w:val="1"/>
          <w:sz w:val="20"/>
          <w:szCs w:val="20"/>
          <w:lang w:eastAsia="ar-SA"/>
        </w:rPr>
        <w:t xml:space="preserve">- удельный вес молодых граждан, проживающих в Богучанском районе, вовлеченных в добровольческую деятельность, в их общей численности </w:t>
      </w:r>
      <w:r w:rsidRPr="008D446B">
        <w:rPr>
          <w:rFonts w:ascii="Arial" w:eastAsia="SimSun" w:hAnsi="Arial" w:cs="Arial"/>
          <w:color w:val="000000"/>
          <w:sz w:val="20"/>
          <w:szCs w:val="20"/>
          <w:lang w:eastAsia="ru-RU"/>
        </w:rPr>
        <w:t>(</w:t>
      </w:r>
      <w:r w:rsidRPr="008D446B">
        <w:rPr>
          <w:rFonts w:ascii="Arial" w:eastAsia="SimSun" w:hAnsi="Arial" w:cs="Arial"/>
          <w:color w:val="000000"/>
          <w:kern w:val="1"/>
          <w:sz w:val="20"/>
          <w:szCs w:val="20"/>
          <w:lang w:eastAsia="ar-SA"/>
        </w:rPr>
        <w:t xml:space="preserve">сохранение показателей на уровне 2023 года </w:t>
      </w:r>
      <w:r w:rsidRPr="008D446B">
        <w:rPr>
          <w:rFonts w:ascii="Arial" w:eastAsia="SimSun" w:hAnsi="Arial" w:cs="Arial"/>
          <w:color w:val="000000"/>
          <w:sz w:val="20"/>
          <w:szCs w:val="20"/>
          <w:lang w:eastAsia="ru-RU"/>
        </w:rPr>
        <w:t>до 10,9 % в 2026 году);</w:t>
      </w:r>
    </w:p>
    <w:p w:rsidR="008D446B" w:rsidRPr="008D446B" w:rsidRDefault="008D446B" w:rsidP="008D446B">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Перечень показателей результативности приведен в приложении № 1 к подпрограмме.</w:t>
      </w:r>
    </w:p>
    <w:p w:rsidR="008D446B" w:rsidRPr="008D446B" w:rsidRDefault="008D446B" w:rsidP="008D446B">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Обеспечение условий реализации подпрограммы является эффективным предупреждающим фактором распространения экстремистских, националистических и иных противоправных процессов в молодежной среде. Выполнение мероприятий, предусмотренных подпрограммой, будет способствовать увеличению количества молодых людей, занятых в работе военно-патриотических клубов, клубов по месту жительства и молодежных объединений, военно-спортивных секций, участвующих в районных молодежных мероприятиях по развитию гражданственности, добровольческой деятельности.</w:t>
      </w:r>
    </w:p>
    <w:p w:rsidR="008D446B" w:rsidRPr="008D446B" w:rsidRDefault="008D446B" w:rsidP="008D446B">
      <w:pPr>
        <w:widowControl w:val="0"/>
        <w:suppressAutoHyphens/>
        <w:spacing w:after="0" w:line="240" w:lineRule="auto"/>
        <w:ind w:firstLine="539"/>
        <w:jc w:val="center"/>
        <w:rPr>
          <w:rFonts w:ascii="Arial" w:eastAsia="SimSun" w:hAnsi="Arial" w:cs="Arial"/>
          <w:kern w:val="1"/>
          <w:sz w:val="20"/>
          <w:szCs w:val="20"/>
          <w:lang w:eastAsia="ar-SA"/>
        </w:rPr>
      </w:pPr>
    </w:p>
    <w:p w:rsidR="008D446B" w:rsidRPr="008D446B" w:rsidRDefault="008D446B" w:rsidP="008D446B">
      <w:pPr>
        <w:widowControl w:val="0"/>
        <w:suppressAutoHyphens/>
        <w:spacing w:after="0" w:line="240" w:lineRule="auto"/>
        <w:ind w:firstLine="539"/>
        <w:jc w:val="center"/>
        <w:rPr>
          <w:rFonts w:ascii="Arial" w:eastAsia="SimSun" w:hAnsi="Arial" w:cs="Arial"/>
          <w:kern w:val="1"/>
          <w:sz w:val="20"/>
          <w:szCs w:val="20"/>
          <w:lang w:eastAsia="ar-SA"/>
        </w:rPr>
      </w:pPr>
      <w:r w:rsidRPr="008D446B">
        <w:rPr>
          <w:rFonts w:ascii="Arial" w:eastAsia="SimSun" w:hAnsi="Arial" w:cs="Arial"/>
          <w:kern w:val="1"/>
          <w:sz w:val="20"/>
          <w:szCs w:val="20"/>
          <w:lang w:eastAsia="ar-SA"/>
        </w:rPr>
        <w:t>2.3. Механизм реализации подпрограммы</w:t>
      </w:r>
    </w:p>
    <w:p w:rsidR="008D446B" w:rsidRPr="008D446B" w:rsidRDefault="008D446B" w:rsidP="008D446B">
      <w:pPr>
        <w:widowControl w:val="0"/>
        <w:suppressAutoHyphens/>
        <w:spacing w:after="0" w:line="240" w:lineRule="auto"/>
        <w:ind w:firstLine="539"/>
        <w:jc w:val="center"/>
        <w:rPr>
          <w:rFonts w:ascii="Arial" w:eastAsia="SimSun" w:hAnsi="Arial" w:cs="Arial"/>
          <w:kern w:val="1"/>
          <w:sz w:val="20"/>
          <w:szCs w:val="20"/>
          <w:lang w:eastAsia="ar-SA"/>
        </w:rPr>
      </w:pPr>
    </w:p>
    <w:p w:rsidR="008D446B" w:rsidRPr="008D446B" w:rsidRDefault="008D446B" w:rsidP="008D446B">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Главным распорядителем бюджетных средств является Муниципальное казенное учреждение «Управление культуры, физической культуры, спорта и молодежной политики Богучанского района».</w:t>
      </w:r>
    </w:p>
    <w:p w:rsidR="008D446B" w:rsidRPr="008D446B" w:rsidRDefault="008D446B" w:rsidP="008D446B">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xml:space="preserve">Муниципальным заказчиком-координатором подпрограммы является Муниципальное казенное учреждение «Управление культуры, физической культуры, спорта и молодежной политики Богучанского района». </w:t>
      </w:r>
      <w:r w:rsidRPr="008D446B">
        <w:rPr>
          <w:rFonts w:ascii="Arial" w:eastAsia="Times New Roman" w:hAnsi="Arial" w:cs="Arial"/>
          <w:sz w:val="20"/>
          <w:szCs w:val="20"/>
          <w:lang w:eastAsia="ar-SA"/>
        </w:rPr>
        <w:tab/>
        <w:t>Исполнителем мероприятий подпрограммы является муниципальное бюджетное учреждение «Центр социализации и досуга молодежи»,  которое:</w:t>
      </w:r>
    </w:p>
    <w:p w:rsidR="008D446B" w:rsidRPr="008D446B" w:rsidRDefault="008D446B" w:rsidP="008D446B">
      <w:pPr>
        <w:suppressAutoHyphens/>
        <w:spacing w:after="0" w:line="240" w:lineRule="auto"/>
        <w:ind w:firstLine="720"/>
        <w:jc w:val="both"/>
        <w:rPr>
          <w:rFonts w:ascii="Arial" w:eastAsia="SimSun" w:hAnsi="Arial" w:cs="Arial"/>
          <w:bCs/>
          <w:kern w:val="1"/>
          <w:sz w:val="20"/>
          <w:szCs w:val="20"/>
          <w:lang w:eastAsia="ar-SA"/>
        </w:rPr>
      </w:pPr>
      <w:r w:rsidRPr="008D446B">
        <w:rPr>
          <w:rFonts w:ascii="Arial" w:eastAsia="SimSun" w:hAnsi="Arial" w:cs="Arial"/>
          <w:bCs/>
          <w:kern w:val="1"/>
          <w:sz w:val="20"/>
          <w:szCs w:val="20"/>
          <w:lang w:eastAsia="ar-SA"/>
        </w:rPr>
        <w:t>- организует проведение мероприятий;</w:t>
      </w:r>
    </w:p>
    <w:p w:rsidR="008D446B" w:rsidRPr="008D446B" w:rsidRDefault="008D446B" w:rsidP="008D446B">
      <w:pPr>
        <w:suppressAutoHyphens/>
        <w:spacing w:after="0" w:line="240" w:lineRule="auto"/>
        <w:ind w:firstLine="720"/>
        <w:jc w:val="both"/>
        <w:rPr>
          <w:rFonts w:ascii="Arial" w:eastAsia="SimSun" w:hAnsi="Arial" w:cs="Arial"/>
          <w:bCs/>
          <w:kern w:val="1"/>
          <w:sz w:val="20"/>
          <w:szCs w:val="20"/>
          <w:lang w:eastAsia="ar-SA"/>
        </w:rPr>
      </w:pPr>
      <w:r w:rsidRPr="008D446B">
        <w:rPr>
          <w:rFonts w:ascii="Arial" w:eastAsia="SimSun" w:hAnsi="Arial" w:cs="Arial"/>
          <w:bCs/>
          <w:kern w:val="1"/>
          <w:sz w:val="20"/>
          <w:szCs w:val="20"/>
          <w:lang w:eastAsia="ar-SA"/>
        </w:rPr>
        <w:t>- организует деятельность по информированию населения района о реализации подпрограммы;</w:t>
      </w:r>
    </w:p>
    <w:p w:rsidR="008D446B" w:rsidRPr="008D446B" w:rsidRDefault="008D446B" w:rsidP="008D446B">
      <w:pPr>
        <w:suppressAutoHyphens/>
        <w:spacing w:after="0" w:line="240" w:lineRule="auto"/>
        <w:ind w:firstLine="720"/>
        <w:jc w:val="both"/>
        <w:rPr>
          <w:rFonts w:ascii="Arial" w:eastAsia="SimSun" w:hAnsi="Arial" w:cs="Arial"/>
          <w:bCs/>
          <w:kern w:val="1"/>
          <w:sz w:val="20"/>
          <w:szCs w:val="20"/>
          <w:lang w:eastAsia="ar-SA"/>
        </w:rPr>
      </w:pPr>
      <w:r w:rsidRPr="008D446B">
        <w:rPr>
          <w:rFonts w:ascii="Arial" w:eastAsia="SimSun" w:hAnsi="Arial" w:cs="Arial"/>
          <w:bCs/>
          <w:kern w:val="1"/>
          <w:sz w:val="20"/>
          <w:szCs w:val="20"/>
          <w:lang w:eastAsia="ar-SA"/>
        </w:rPr>
        <w:t>- участвует в списании материальных ценностей, использованных для проведения мероприятий подпрограммы.</w:t>
      </w:r>
    </w:p>
    <w:p w:rsidR="008D446B" w:rsidRPr="008D446B" w:rsidRDefault="008D446B" w:rsidP="008D446B">
      <w:pPr>
        <w:suppressAutoHyphens/>
        <w:spacing w:after="0" w:line="240" w:lineRule="auto"/>
        <w:ind w:firstLine="720"/>
        <w:jc w:val="both"/>
        <w:rPr>
          <w:rFonts w:ascii="Arial" w:eastAsia="SimSun" w:hAnsi="Arial" w:cs="Arial"/>
          <w:bCs/>
          <w:kern w:val="1"/>
          <w:sz w:val="20"/>
          <w:szCs w:val="20"/>
          <w:lang w:eastAsia="ar-SA"/>
        </w:rPr>
      </w:pPr>
      <w:r w:rsidRPr="008D446B">
        <w:rPr>
          <w:rFonts w:ascii="Arial" w:eastAsia="SimSun" w:hAnsi="Arial" w:cs="Arial"/>
          <w:bCs/>
          <w:kern w:val="1"/>
          <w:sz w:val="20"/>
          <w:szCs w:val="20"/>
          <w:lang w:eastAsia="ar-SA"/>
        </w:rPr>
        <w:t>-  выполняет план реализации подпрограммы;</w:t>
      </w:r>
    </w:p>
    <w:p w:rsidR="008D446B" w:rsidRPr="008D446B" w:rsidRDefault="008D446B" w:rsidP="008D446B">
      <w:pPr>
        <w:suppressAutoHyphens/>
        <w:spacing w:after="0" w:line="240" w:lineRule="auto"/>
        <w:ind w:firstLine="720"/>
        <w:jc w:val="both"/>
        <w:rPr>
          <w:rFonts w:ascii="Arial" w:eastAsia="SimSun" w:hAnsi="Arial" w:cs="Arial"/>
          <w:bCs/>
          <w:kern w:val="1"/>
          <w:sz w:val="20"/>
          <w:szCs w:val="20"/>
          <w:lang w:eastAsia="ar-SA"/>
        </w:rPr>
      </w:pPr>
      <w:r w:rsidRPr="008D446B">
        <w:rPr>
          <w:rFonts w:ascii="Arial" w:eastAsia="SimSun" w:hAnsi="Arial" w:cs="Arial"/>
          <w:bCs/>
          <w:kern w:val="1"/>
          <w:sz w:val="20"/>
          <w:szCs w:val="20"/>
          <w:lang w:eastAsia="ar-SA"/>
        </w:rPr>
        <w:t>-  обеспечивает материальную базу для проведения мероприятий;</w:t>
      </w:r>
    </w:p>
    <w:p w:rsidR="008D446B" w:rsidRPr="008D446B" w:rsidRDefault="008D446B" w:rsidP="008D446B">
      <w:pPr>
        <w:suppressAutoHyphens/>
        <w:spacing w:after="0" w:line="240" w:lineRule="auto"/>
        <w:ind w:firstLine="720"/>
        <w:jc w:val="both"/>
        <w:rPr>
          <w:rFonts w:ascii="Arial" w:eastAsia="SimSun" w:hAnsi="Arial" w:cs="Arial"/>
          <w:bCs/>
          <w:kern w:val="1"/>
          <w:sz w:val="20"/>
          <w:szCs w:val="20"/>
          <w:lang w:eastAsia="ar-SA"/>
        </w:rPr>
      </w:pPr>
      <w:r w:rsidRPr="008D446B">
        <w:rPr>
          <w:rFonts w:ascii="Arial" w:eastAsia="SimSun" w:hAnsi="Arial" w:cs="Arial"/>
          <w:bCs/>
          <w:kern w:val="1"/>
          <w:sz w:val="20"/>
          <w:szCs w:val="20"/>
          <w:lang w:eastAsia="ar-SA"/>
        </w:rPr>
        <w:t>-  заключает договоры по оказанию услуг;</w:t>
      </w:r>
    </w:p>
    <w:p w:rsidR="008D446B" w:rsidRPr="008D446B" w:rsidRDefault="008D446B" w:rsidP="008D446B">
      <w:pPr>
        <w:suppressAutoHyphens/>
        <w:spacing w:after="0" w:line="240" w:lineRule="auto"/>
        <w:ind w:firstLine="720"/>
        <w:jc w:val="both"/>
        <w:rPr>
          <w:rFonts w:ascii="Arial" w:eastAsia="SimSun" w:hAnsi="Arial" w:cs="Arial"/>
          <w:bCs/>
          <w:kern w:val="1"/>
          <w:sz w:val="20"/>
          <w:szCs w:val="20"/>
          <w:lang w:eastAsia="ar-SA"/>
        </w:rPr>
      </w:pPr>
      <w:r w:rsidRPr="008D446B">
        <w:rPr>
          <w:rFonts w:ascii="Arial" w:eastAsia="SimSun" w:hAnsi="Arial" w:cs="Arial"/>
          <w:bCs/>
          <w:kern w:val="1"/>
          <w:sz w:val="20"/>
          <w:szCs w:val="20"/>
          <w:lang w:eastAsia="ar-SA"/>
        </w:rPr>
        <w:t>- подготавливает муниципальные контракты, акты, протоколы, товарные накладные, ведомости и др. документы, необходимые для списания материальных ценностей, использованных для проведения мероприятий;</w:t>
      </w:r>
    </w:p>
    <w:p w:rsidR="008D446B" w:rsidRPr="008D446B" w:rsidRDefault="008D446B" w:rsidP="008D446B">
      <w:pPr>
        <w:suppressAutoHyphens/>
        <w:spacing w:after="0" w:line="240" w:lineRule="auto"/>
        <w:ind w:firstLine="720"/>
        <w:jc w:val="both"/>
        <w:rPr>
          <w:rFonts w:ascii="Arial" w:eastAsia="SimSun" w:hAnsi="Arial" w:cs="Arial"/>
          <w:bCs/>
          <w:kern w:val="1"/>
          <w:sz w:val="20"/>
          <w:szCs w:val="20"/>
          <w:lang w:eastAsia="ar-SA"/>
        </w:rPr>
      </w:pPr>
      <w:r w:rsidRPr="008D446B">
        <w:rPr>
          <w:rFonts w:ascii="Arial" w:eastAsia="SimSun" w:hAnsi="Arial" w:cs="Arial"/>
          <w:bCs/>
          <w:kern w:val="1"/>
          <w:sz w:val="20"/>
          <w:szCs w:val="20"/>
          <w:lang w:eastAsia="ar-SA"/>
        </w:rPr>
        <w:t>- проводит анализ своей деятельности по результатам проведения мероприятий;</w:t>
      </w:r>
    </w:p>
    <w:p w:rsidR="008D446B" w:rsidRPr="008D446B" w:rsidRDefault="008D446B" w:rsidP="008D446B">
      <w:pPr>
        <w:suppressAutoHyphens/>
        <w:spacing w:after="0" w:line="240" w:lineRule="auto"/>
        <w:ind w:firstLine="720"/>
        <w:jc w:val="both"/>
        <w:rPr>
          <w:rFonts w:ascii="Arial" w:eastAsia="SimSun" w:hAnsi="Arial" w:cs="Arial"/>
          <w:bCs/>
          <w:kern w:val="1"/>
          <w:sz w:val="20"/>
          <w:szCs w:val="20"/>
          <w:lang w:eastAsia="ar-SA"/>
        </w:rPr>
      </w:pPr>
      <w:r w:rsidRPr="008D446B">
        <w:rPr>
          <w:rFonts w:ascii="Arial" w:eastAsia="SimSun" w:hAnsi="Arial" w:cs="Arial"/>
          <w:bCs/>
          <w:kern w:val="1"/>
          <w:sz w:val="20"/>
          <w:szCs w:val="20"/>
          <w:lang w:eastAsia="ar-SA"/>
        </w:rPr>
        <w:t>- готовит предложения по повышению эффективности реализации мероприятий подпрограммы;</w:t>
      </w:r>
    </w:p>
    <w:p w:rsidR="008D446B" w:rsidRPr="008D446B" w:rsidRDefault="008D446B" w:rsidP="008D446B">
      <w:pPr>
        <w:suppressAutoHyphens/>
        <w:spacing w:after="0" w:line="240" w:lineRule="auto"/>
        <w:ind w:firstLine="720"/>
        <w:jc w:val="both"/>
        <w:rPr>
          <w:rFonts w:ascii="Arial" w:eastAsia="SimSun" w:hAnsi="Arial" w:cs="Arial"/>
          <w:bCs/>
          <w:kern w:val="1"/>
          <w:sz w:val="20"/>
          <w:szCs w:val="20"/>
          <w:lang w:eastAsia="ar-SA"/>
        </w:rPr>
      </w:pPr>
      <w:r w:rsidRPr="008D446B">
        <w:rPr>
          <w:rFonts w:ascii="Arial" w:eastAsia="SimSun" w:hAnsi="Arial" w:cs="Arial"/>
          <w:bCs/>
          <w:kern w:val="1"/>
          <w:sz w:val="20"/>
          <w:szCs w:val="20"/>
          <w:lang w:eastAsia="ar-SA"/>
        </w:rPr>
        <w:t>- привлекает дополнительные ресурсы для проведения мероприятий подпрограммы;</w:t>
      </w:r>
    </w:p>
    <w:p w:rsidR="008D446B" w:rsidRPr="008D446B" w:rsidRDefault="008D446B" w:rsidP="008D446B">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обеспечивает кадровое обеспечение подпрограммы.</w:t>
      </w:r>
    </w:p>
    <w:p w:rsidR="008D446B" w:rsidRPr="008D446B" w:rsidRDefault="008D446B" w:rsidP="008D446B">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xml:space="preserve">Материальные ценности, приобретаемые в рамках реализации подпрограммы, учитываются на балансе МБУ «ЦС и ДМ». </w:t>
      </w:r>
    </w:p>
    <w:p w:rsidR="008D446B" w:rsidRPr="008D446B" w:rsidRDefault="008D446B" w:rsidP="008D446B">
      <w:pPr>
        <w:tabs>
          <w:tab w:val="left" w:pos="0"/>
        </w:tabs>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Проведение мероприятий осуществляется на основании Положений, которые разрабатываются МБУ «ЦС и ДМ» и утверждаются Муниципальным казенным учреждением «Управление культуры, физической культуры, спорта и молодежной политики Богучанского района». Информационные материалы и пособия, изготовленные для проведения акций, распространяются среди детей и молодежи на безвозмездной основе.</w:t>
      </w:r>
    </w:p>
    <w:p w:rsidR="008D446B" w:rsidRPr="008D446B" w:rsidRDefault="008D446B" w:rsidP="008D446B">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proofErr w:type="gramStart"/>
      <w:r w:rsidRPr="008D446B">
        <w:rPr>
          <w:rFonts w:ascii="Arial" w:eastAsia="SimSun" w:hAnsi="Arial" w:cs="Arial"/>
          <w:kern w:val="1"/>
          <w:sz w:val="20"/>
          <w:szCs w:val="20"/>
          <w:lang w:eastAsia="ar-SA"/>
        </w:rPr>
        <w:t>Списание средств с лицевого счета осуществляется бухгалтерией Муниципального казенного учреждения «Управление культуры, физической культуры, спорта и молодежной политики Богучанского района» на основании предоставленных документов подпрограммы, муниципального контракта, счета-фактуры, акта выполненных работ, товарной накладной, сметы расходов, заверенной подписью директора МБУ «ЦС и ДМ» и печатью, и утвержденной начальником Муниципального казенного учреждения «Управление культуры, физической культуры, спорта и молодежной политики Богучанского района</w:t>
      </w:r>
      <w:proofErr w:type="gramEnd"/>
      <w:r w:rsidRPr="008D446B">
        <w:rPr>
          <w:rFonts w:ascii="Arial" w:eastAsia="SimSun" w:hAnsi="Arial" w:cs="Arial"/>
          <w:kern w:val="1"/>
          <w:sz w:val="20"/>
          <w:szCs w:val="20"/>
          <w:lang w:eastAsia="ar-SA"/>
        </w:rPr>
        <w:t>.</w:t>
      </w:r>
    </w:p>
    <w:p w:rsidR="008D446B" w:rsidRPr="008D446B" w:rsidRDefault="008D446B" w:rsidP="008D446B">
      <w:pPr>
        <w:widowControl w:val="0"/>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 xml:space="preserve">Финансирование мероприятий подпрограммы осуществляется за счет средств районного, краевого бюджетов в соответствии с </w:t>
      </w:r>
      <w:hyperlink w:anchor="Par377" w:history="1">
        <w:r w:rsidRPr="008D446B">
          <w:rPr>
            <w:rFonts w:ascii="Arial" w:eastAsia="SimSun" w:hAnsi="Arial" w:cs="Arial"/>
            <w:kern w:val="1"/>
            <w:sz w:val="20"/>
            <w:szCs w:val="20"/>
            <w:lang w:eastAsia="ar-SA"/>
          </w:rPr>
          <w:t>мероприятиями</w:t>
        </w:r>
      </w:hyperlink>
      <w:r w:rsidRPr="008D446B">
        <w:rPr>
          <w:rFonts w:ascii="Arial" w:eastAsia="SimSun" w:hAnsi="Arial" w:cs="Arial"/>
          <w:kern w:val="1"/>
          <w:sz w:val="20"/>
          <w:szCs w:val="20"/>
          <w:lang w:eastAsia="ar-SA"/>
        </w:rPr>
        <w:t xml:space="preserve"> подпрограммы согласно приложению № 2 к подпрограмме (далее – мероприятия подпрограммы).</w:t>
      </w:r>
    </w:p>
    <w:p w:rsidR="008D446B" w:rsidRPr="008D446B" w:rsidRDefault="008D446B" w:rsidP="008D446B">
      <w:pPr>
        <w:widowControl w:val="0"/>
        <w:suppressAutoHyphens/>
        <w:spacing w:after="0" w:line="240" w:lineRule="auto"/>
        <w:jc w:val="both"/>
        <w:rPr>
          <w:rFonts w:ascii="Arial" w:eastAsia="SimSun" w:hAnsi="Arial" w:cs="Arial"/>
          <w:kern w:val="1"/>
          <w:sz w:val="20"/>
          <w:szCs w:val="20"/>
          <w:lang w:eastAsia="ar-SA"/>
        </w:rPr>
      </w:pPr>
      <w:r w:rsidRPr="008D446B">
        <w:rPr>
          <w:rFonts w:ascii="Arial" w:eastAsia="SimSun" w:hAnsi="Arial" w:cs="Arial"/>
          <w:bCs/>
          <w:kern w:val="1"/>
          <w:sz w:val="20"/>
          <w:szCs w:val="20"/>
          <w:lang w:eastAsia="ar-SA"/>
        </w:rPr>
        <w:t xml:space="preserve"> </w:t>
      </w:r>
    </w:p>
    <w:p w:rsidR="008D446B" w:rsidRPr="008D446B" w:rsidRDefault="008D446B" w:rsidP="008D446B">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8D446B">
        <w:rPr>
          <w:rFonts w:ascii="Arial" w:eastAsia="SimSun" w:hAnsi="Arial" w:cs="Arial"/>
          <w:kern w:val="1"/>
          <w:sz w:val="20"/>
          <w:szCs w:val="20"/>
          <w:lang w:eastAsia="ar-SA"/>
        </w:rPr>
        <w:t xml:space="preserve">2.4. Управление подпрограммой и </w:t>
      </w:r>
      <w:proofErr w:type="gramStart"/>
      <w:r w:rsidRPr="008D446B">
        <w:rPr>
          <w:rFonts w:ascii="Arial" w:eastAsia="SimSun" w:hAnsi="Arial" w:cs="Arial"/>
          <w:kern w:val="1"/>
          <w:sz w:val="20"/>
          <w:szCs w:val="20"/>
          <w:lang w:eastAsia="ar-SA"/>
        </w:rPr>
        <w:t>контроль за</w:t>
      </w:r>
      <w:proofErr w:type="gramEnd"/>
      <w:r w:rsidRPr="008D446B">
        <w:rPr>
          <w:rFonts w:ascii="Arial" w:eastAsia="SimSun" w:hAnsi="Arial" w:cs="Arial"/>
          <w:kern w:val="1"/>
          <w:sz w:val="20"/>
          <w:szCs w:val="20"/>
          <w:lang w:eastAsia="ar-SA"/>
        </w:rPr>
        <w:t xml:space="preserve"> ходом ее выполнения</w:t>
      </w:r>
    </w:p>
    <w:p w:rsidR="008D446B" w:rsidRPr="008D446B" w:rsidRDefault="008D446B" w:rsidP="008D446B">
      <w:pPr>
        <w:widowControl w:val="0"/>
        <w:suppressAutoHyphens/>
        <w:autoSpaceDE w:val="0"/>
        <w:autoSpaceDN w:val="0"/>
        <w:adjustRightInd w:val="0"/>
        <w:spacing w:after="0" w:line="240" w:lineRule="auto"/>
        <w:jc w:val="center"/>
        <w:rPr>
          <w:rFonts w:ascii="Arial" w:eastAsia="SimSun" w:hAnsi="Arial" w:cs="Arial"/>
          <w:kern w:val="1"/>
          <w:sz w:val="20"/>
          <w:szCs w:val="20"/>
          <w:lang w:eastAsia="ar-SA"/>
        </w:rPr>
      </w:pPr>
    </w:p>
    <w:p w:rsidR="008D446B" w:rsidRPr="008D446B" w:rsidRDefault="008D446B" w:rsidP="008D446B">
      <w:pPr>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 xml:space="preserve">Функции заказчика при реализации подпрограммы и координатором подпрограммы является Муниципальное казенное учреждение «Управление культуры, физической культуры, спорта и молодежной политики Богучанского района», который несет ответственность за реализацию подпрограммы, достижение конечных результатов, эффективное использование финансовых средств и осуществляет: </w:t>
      </w:r>
    </w:p>
    <w:p w:rsidR="008D446B" w:rsidRPr="008D446B" w:rsidRDefault="008D446B" w:rsidP="008D446B">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координацию исполнения подпрограммных мероприятий, мониторинг их реализации;</w:t>
      </w:r>
    </w:p>
    <w:p w:rsidR="008D446B" w:rsidRPr="008D446B" w:rsidRDefault="008D446B" w:rsidP="008D446B">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 xml:space="preserve">непосредственный </w:t>
      </w:r>
      <w:proofErr w:type="gramStart"/>
      <w:r w:rsidRPr="008D446B">
        <w:rPr>
          <w:rFonts w:ascii="Arial" w:eastAsia="SimSun" w:hAnsi="Arial" w:cs="Arial"/>
          <w:kern w:val="1"/>
          <w:sz w:val="20"/>
          <w:szCs w:val="20"/>
          <w:lang w:eastAsia="ar-SA"/>
        </w:rPr>
        <w:t>контроль за</w:t>
      </w:r>
      <w:proofErr w:type="gramEnd"/>
      <w:r w:rsidRPr="008D446B">
        <w:rPr>
          <w:rFonts w:ascii="Arial" w:eastAsia="SimSun" w:hAnsi="Arial" w:cs="Arial"/>
          <w:kern w:val="1"/>
          <w:sz w:val="20"/>
          <w:szCs w:val="20"/>
          <w:lang w:eastAsia="ar-SA"/>
        </w:rPr>
        <w:t xml:space="preserve"> ходом реализации мероприятий подпрограммы;</w:t>
      </w:r>
    </w:p>
    <w:p w:rsidR="008D446B" w:rsidRPr="008D446B" w:rsidRDefault="008D446B" w:rsidP="008D446B">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proofErr w:type="gramStart"/>
      <w:r w:rsidRPr="008D446B">
        <w:rPr>
          <w:rFonts w:ascii="Arial" w:eastAsia="SimSun" w:hAnsi="Arial" w:cs="Arial"/>
          <w:kern w:val="1"/>
          <w:sz w:val="20"/>
          <w:szCs w:val="20"/>
          <w:lang w:eastAsia="ar-SA"/>
        </w:rPr>
        <w:t>контроль за</w:t>
      </w:r>
      <w:proofErr w:type="gramEnd"/>
      <w:r w:rsidRPr="008D446B">
        <w:rPr>
          <w:rFonts w:ascii="Arial" w:eastAsia="SimSun" w:hAnsi="Arial" w:cs="Arial"/>
          <w:kern w:val="1"/>
          <w:sz w:val="20"/>
          <w:szCs w:val="20"/>
          <w:lang w:eastAsia="ar-SA"/>
        </w:rPr>
        <w:t xml:space="preserve"> достижением конечного результата подпрограммы;</w:t>
      </w:r>
    </w:p>
    <w:p w:rsidR="008D446B" w:rsidRPr="008D446B" w:rsidRDefault="008D446B" w:rsidP="008D446B">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ежегодную оценку эффективности реализации подпрограммы.</w:t>
      </w:r>
    </w:p>
    <w:p w:rsidR="008D446B" w:rsidRPr="008D446B" w:rsidRDefault="008D446B" w:rsidP="008D446B">
      <w:pPr>
        <w:suppressAutoHyphens/>
        <w:spacing w:after="0" w:line="240" w:lineRule="auto"/>
        <w:ind w:firstLine="720"/>
        <w:jc w:val="both"/>
        <w:rPr>
          <w:rFonts w:ascii="Arial" w:eastAsia="SimSun" w:hAnsi="Arial" w:cs="Arial"/>
          <w:kern w:val="1"/>
          <w:sz w:val="20"/>
          <w:szCs w:val="20"/>
          <w:lang w:eastAsia="ru-RU"/>
        </w:rPr>
      </w:pPr>
      <w:proofErr w:type="gramStart"/>
      <w:r w:rsidRPr="008D446B">
        <w:rPr>
          <w:rFonts w:ascii="Arial" w:eastAsia="SimSun" w:hAnsi="Arial" w:cs="Arial"/>
          <w:kern w:val="1"/>
          <w:sz w:val="20"/>
          <w:szCs w:val="20"/>
          <w:lang w:eastAsia="ar-SA"/>
        </w:rPr>
        <w:t xml:space="preserve">Муниципальное бюджетное учреждение «Центр социализации и досуга молодежи» </w:t>
      </w:r>
      <w:r w:rsidRPr="008D446B">
        <w:rPr>
          <w:rFonts w:ascii="Arial" w:eastAsia="SimSun" w:hAnsi="Arial" w:cs="Arial"/>
          <w:kern w:val="1"/>
          <w:sz w:val="20"/>
          <w:szCs w:val="20"/>
          <w:lang w:eastAsia="ru-RU"/>
        </w:rPr>
        <w:t xml:space="preserve">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 по установленной форме в соответствии с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w:t>
      </w:r>
      <w:proofErr w:type="gramEnd"/>
    </w:p>
    <w:p w:rsidR="008D446B" w:rsidRPr="008D446B" w:rsidRDefault="008D446B" w:rsidP="008D446B">
      <w:pPr>
        <w:suppressAutoHyphens/>
        <w:spacing w:after="0" w:line="240" w:lineRule="auto"/>
        <w:ind w:firstLine="720"/>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 xml:space="preserve">Отчеты по итогам года должны содержать информацию о достигнутых конечных результатах и  показателе результативности, указанных в паспорте подпрограммы. </w:t>
      </w:r>
    </w:p>
    <w:p w:rsidR="008D446B" w:rsidRPr="008D446B" w:rsidRDefault="008D446B" w:rsidP="008D446B">
      <w:pPr>
        <w:suppressAutoHyphens/>
        <w:spacing w:after="0" w:line="240" w:lineRule="auto"/>
        <w:ind w:firstLine="709"/>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lastRenderedPageBreak/>
        <w:t>Ежегодно уточняет показатели результативности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 запрашивает у исполнителей мероприятий подпрограммы необходимые документы и информацию, связанные с реализацией мероприятий.</w:t>
      </w:r>
    </w:p>
    <w:p w:rsidR="008D446B" w:rsidRPr="008D446B" w:rsidRDefault="008D446B" w:rsidP="008D446B">
      <w:pPr>
        <w:tabs>
          <w:tab w:val="num" w:pos="0"/>
        </w:tabs>
        <w:suppressAutoHyphens/>
        <w:autoSpaceDE w:val="0"/>
        <w:spacing w:after="0" w:line="240" w:lineRule="auto"/>
        <w:ind w:firstLine="709"/>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Контроль за целевым и эффективным использованием средств, предусмотренных на реализацию мероприятий подпрограммы осуществляет финансовое управление Администрации Богучанского района, Муниципальное казенное учреждение</w:t>
      </w:r>
      <w:proofErr w:type="gramStart"/>
      <w:r w:rsidRPr="008D446B">
        <w:rPr>
          <w:rFonts w:ascii="Arial" w:eastAsia="Times New Roman" w:hAnsi="Arial" w:cs="Arial"/>
          <w:sz w:val="20"/>
          <w:szCs w:val="20"/>
          <w:lang w:eastAsia="ar-SA"/>
        </w:rPr>
        <w:t>«У</w:t>
      </w:r>
      <w:proofErr w:type="gramEnd"/>
      <w:r w:rsidRPr="008D446B">
        <w:rPr>
          <w:rFonts w:ascii="Arial" w:eastAsia="Times New Roman" w:hAnsi="Arial" w:cs="Arial"/>
          <w:sz w:val="20"/>
          <w:szCs w:val="20"/>
          <w:lang w:eastAsia="ar-SA"/>
        </w:rPr>
        <w:t>правление культуры, физической культуры, спорта и молодежной политики Богучанского района».</w:t>
      </w:r>
    </w:p>
    <w:p w:rsidR="008D446B" w:rsidRPr="008D446B" w:rsidRDefault="008D446B" w:rsidP="008D446B">
      <w:pPr>
        <w:widowControl w:val="0"/>
        <w:suppressAutoHyphens/>
        <w:autoSpaceDE w:val="0"/>
        <w:autoSpaceDN w:val="0"/>
        <w:adjustRightInd w:val="0"/>
        <w:spacing w:line="240" w:lineRule="auto"/>
        <w:ind w:firstLine="720"/>
        <w:jc w:val="both"/>
        <w:rPr>
          <w:rFonts w:ascii="Arial" w:eastAsia="SimSun" w:hAnsi="Arial" w:cs="Arial"/>
          <w:bCs/>
          <w:kern w:val="1"/>
          <w:sz w:val="20"/>
          <w:szCs w:val="20"/>
          <w:lang w:eastAsia="ar-SA"/>
        </w:rPr>
      </w:pPr>
      <w:r w:rsidRPr="008D446B">
        <w:rPr>
          <w:rFonts w:ascii="Arial" w:eastAsia="SimSun" w:hAnsi="Arial" w:cs="Arial"/>
          <w:bCs/>
          <w:kern w:val="1"/>
          <w:sz w:val="20"/>
          <w:szCs w:val="20"/>
          <w:lang w:eastAsia="ar-SA"/>
        </w:rPr>
        <w:t xml:space="preserve">Внешний </w:t>
      </w:r>
      <w:proofErr w:type="gramStart"/>
      <w:r w:rsidRPr="008D446B">
        <w:rPr>
          <w:rFonts w:ascii="Arial" w:eastAsia="SimSun" w:hAnsi="Arial" w:cs="Arial"/>
          <w:bCs/>
          <w:kern w:val="1"/>
          <w:sz w:val="20"/>
          <w:szCs w:val="20"/>
          <w:lang w:eastAsia="ar-SA"/>
        </w:rPr>
        <w:t>контроль за</w:t>
      </w:r>
      <w:proofErr w:type="gramEnd"/>
      <w:r w:rsidRPr="008D446B">
        <w:rPr>
          <w:rFonts w:ascii="Arial" w:eastAsia="SimSun" w:hAnsi="Arial" w:cs="Arial"/>
          <w:bCs/>
          <w:kern w:val="1"/>
          <w:sz w:val="20"/>
          <w:szCs w:val="20"/>
          <w:lang w:eastAsia="ar-SA"/>
        </w:rPr>
        <w:t xml:space="preserve"> использованием средств районного бюджета на реализацию мероприятий подпрограммы осуществляется контрольно-счетной комиссией муниципального образования Богучанский район.</w:t>
      </w:r>
    </w:p>
    <w:p w:rsidR="008D446B" w:rsidRPr="008D446B" w:rsidRDefault="008D446B" w:rsidP="008D446B">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8D446B">
        <w:rPr>
          <w:rFonts w:ascii="Arial" w:eastAsia="SimSun" w:hAnsi="Arial" w:cs="Arial"/>
          <w:kern w:val="1"/>
          <w:sz w:val="20"/>
          <w:szCs w:val="20"/>
          <w:lang w:eastAsia="ar-SA"/>
        </w:rPr>
        <w:t>2.5. Оценка социально-экономической эффективности от реализации подпрограммы</w:t>
      </w:r>
    </w:p>
    <w:p w:rsidR="008D446B" w:rsidRPr="008D446B" w:rsidRDefault="008D446B" w:rsidP="008D446B">
      <w:pPr>
        <w:widowControl w:val="0"/>
        <w:suppressAutoHyphens/>
        <w:autoSpaceDE w:val="0"/>
        <w:autoSpaceDN w:val="0"/>
        <w:adjustRightInd w:val="0"/>
        <w:spacing w:after="0" w:line="240" w:lineRule="auto"/>
        <w:jc w:val="center"/>
        <w:rPr>
          <w:rFonts w:ascii="Arial" w:eastAsia="SimSun" w:hAnsi="Arial" w:cs="Arial"/>
          <w:kern w:val="1"/>
          <w:sz w:val="20"/>
          <w:szCs w:val="20"/>
          <w:lang w:eastAsia="ar-SA"/>
        </w:rPr>
      </w:pPr>
    </w:p>
    <w:p w:rsidR="008D446B" w:rsidRPr="008D446B" w:rsidRDefault="008D446B" w:rsidP="008D446B">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Экономическая эффективность и результативность реализации подпрограммы зависят от степени достижения показателей результативности.</w:t>
      </w:r>
    </w:p>
    <w:p w:rsidR="008D446B" w:rsidRPr="008D446B" w:rsidRDefault="008D446B" w:rsidP="008D446B">
      <w:pPr>
        <w:suppressAutoHyphens/>
        <w:spacing w:after="0" w:line="240" w:lineRule="auto"/>
        <w:ind w:firstLine="708"/>
        <w:rPr>
          <w:rFonts w:ascii="Arial" w:eastAsia="SimSun" w:hAnsi="Arial" w:cs="Arial"/>
          <w:color w:val="000000"/>
          <w:sz w:val="20"/>
          <w:szCs w:val="20"/>
          <w:lang w:eastAsia="ru-RU"/>
        </w:rPr>
      </w:pPr>
      <w:r w:rsidRPr="008D446B">
        <w:rPr>
          <w:rFonts w:ascii="Arial" w:eastAsia="SimSun" w:hAnsi="Arial" w:cs="Arial"/>
          <w:kern w:val="1"/>
          <w:sz w:val="20"/>
          <w:szCs w:val="20"/>
          <w:lang w:eastAsia="ar-SA"/>
        </w:rPr>
        <w:t>Ожидаемые результаты реализации подпрограммы </w:t>
      </w:r>
      <w:r w:rsidRPr="008D446B">
        <w:rPr>
          <w:rFonts w:ascii="Arial" w:eastAsia="SimSun" w:hAnsi="Arial" w:cs="Arial"/>
          <w:color w:val="000000"/>
          <w:kern w:val="1"/>
          <w:sz w:val="20"/>
          <w:szCs w:val="20"/>
          <w:lang w:eastAsia="ar-SA"/>
        </w:rPr>
        <w:t>за период 2023- 2026 годов</w:t>
      </w:r>
      <w:r w:rsidRPr="008D446B">
        <w:rPr>
          <w:rFonts w:ascii="Arial" w:eastAsia="SimSun" w:hAnsi="Arial" w:cs="Arial"/>
          <w:kern w:val="1"/>
          <w:sz w:val="20"/>
          <w:szCs w:val="20"/>
          <w:lang w:eastAsia="ar-SA"/>
        </w:rPr>
        <w:t xml:space="preserve">  предполагается:</w:t>
      </w:r>
      <w:r w:rsidRPr="008D446B">
        <w:rPr>
          <w:rFonts w:ascii="Arial" w:eastAsia="SimSun" w:hAnsi="Arial" w:cs="Arial"/>
          <w:kern w:val="1"/>
          <w:sz w:val="20"/>
          <w:szCs w:val="20"/>
          <w:lang w:eastAsia="ar-SA"/>
        </w:rPr>
        <w:br/>
      </w:r>
      <w:r w:rsidRPr="008D446B">
        <w:rPr>
          <w:rFonts w:ascii="Arial" w:eastAsia="SimSun" w:hAnsi="Arial" w:cs="Arial"/>
          <w:color w:val="000000"/>
          <w:kern w:val="1"/>
          <w:sz w:val="20"/>
          <w:szCs w:val="20"/>
          <w:lang w:eastAsia="ar-SA"/>
        </w:rPr>
        <w:t xml:space="preserve">          </w:t>
      </w:r>
      <w:proofErr w:type="gramStart"/>
      <w:r w:rsidRPr="008D446B">
        <w:rPr>
          <w:rFonts w:ascii="Arial" w:eastAsia="SimSun" w:hAnsi="Arial" w:cs="Arial"/>
          <w:color w:val="000000"/>
          <w:kern w:val="1"/>
          <w:sz w:val="20"/>
          <w:szCs w:val="20"/>
          <w:lang w:eastAsia="ar-SA"/>
        </w:rPr>
        <w:t>-к</w:t>
      </w:r>
      <w:proofErr w:type="gramEnd"/>
      <w:r w:rsidRPr="008D446B">
        <w:rPr>
          <w:rFonts w:ascii="Arial" w:eastAsia="SimSun" w:hAnsi="Arial" w:cs="Arial"/>
          <w:color w:val="000000"/>
          <w:kern w:val="1"/>
          <w:sz w:val="20"/>
          <w:szCs w:val="20"/>
          <w:lang w:eastAsia="ar-SA"/>
        </w:rPr>
        <w:t xml:space="preserve"> концу 2026 года  более 850 человек  примут участие в районных социальных мероприятиях, акциях, проектах  патриотической направленности</w:t>
      </w:r>
      <w:r w:rsidRPr="008D446B">
        <w:rPr>
          <w:rFonts w:ascii="Arial" w:eastAsia="SimSun" w:hAnsi="Arial" w:cs="Arial"/>
          <w:color w:val="000000"/>
          <w:sz w:val="20"/>
          <w:szCs w:val="20"/>
          <w:lang w:eastAsia="ru-RU"/>
        </w:rPr>
        <w:t>;</w:t>
      </w:r>
    </w:p>
    <w:p w:rsidR="008D446B" w:rsidRPr="008D446B" w:rsidRDefault="008D446B" w:rsidP="008D446B">
      <w:pPr>
        <w:suppressAutoHyphens/>
        <w:spacing w:after="0" w:line="240" w:lineRule="auto"/>
        <w:jc w:val="both"/>
        <w:rPr>
          <w:rFonts w:ascii="Arial" w:eastAsia="SimSun" w:hAnsi="Arial" w:cs="Arial"/>
          <w:color w:val="000000"/>
          <w:sz w:val="20"/>
          <w:szCs w:val="20"/>
          <w:lang w:eastAsia="ru-RU"/>
        </w:rPr>
      </w:pPr>
      <w:r w:rsidRPr="008D446B">
        <w:rPr>
          <w:rFonts w:ascii="Arial" w:eastAsia="SimSun" w:hAnsi="Arial" w:cs="Arial"/>
          <w:color w:val="000000"/>
          <w:sz w:val="20"/>
          <w:szCs w:val="20"/>
          <w:lang w:eastAsia="ru-RU"/>
        </w:rPr>
        <w:tab/>
        <w:t>к концу 2026года в муниципальной военно-патриотической игре «За Родину» примут участие не менее 180 молодых людей.</w:t>
      </w:r>
    </w:p>
    <w:p w:rsidR="008D446B" w:rsidRPr="008D446B" w:rsidRDefault="008D446B" w:rsidP="008D446B">
      <w:pPr>
        <w:suppressAutoHyphens/>
        <w:spacing w:after="0" w:line="240" w:lineRule="auto"/>
        <w:jc w:val="both"/>
        <w:rPr>
          <w:rFonts w:ascii="Arial" w:eastAsia="SimSun" w:hAnsi="Arial" w:cs="Arial"/>
          <w:color w:val="000000"/>
          <w:sz w:val="20"/>
          <w:szCs w:val="20"/>
          <w:lang w:eastAsia="ru-RU"/>
        </w:rPr>
      </w:pPr>
      <w:r w:rsidRPr="008D446B">
        <w:rPr>
          <w:rFonts w:ascii="Arial" w:eastAsia="SimSun" w:hAnsi="Arial" w:cs="Arial"/>
          <w:color w:val="000000"/>
          <w:sz w:val="20"/>
          <w:szCs w:val="20"/>
          <w:lang w:eastAsia="ru-RU"/>
        </w:rPr>
        <w:tab/>
        <w:t>К концу 2026 года в муниципальном этапе военно-патриотического фестиваля «Сибирский щит» примут участие не менее 80 молодых людей.</w:t>
      </w:r>
    </w:p>
    <w:p w:rsidR="008D446B" w:rsidRPr="008D446B" w:rsidRDefault="008D446B" w:rsidP="008D446B">
      <w:pPr>
        <w:suppressAutoHyphens/>
        <w:spacing w:after="0" w:line="240" w:lineRule="auto"/>
        <w:jc w:val="both"/>
        <w:rPr>
          <w:rFonts w:ascii="Arial" w:eastAsia="SimSun" w:hAnsi="Arial" w:cs="Arial"/>
          <w:color w:val="000000"/>
          <w:kern w:val="1"/>
          <w:sz w:val="20"/>
          <w:szCs w:val="20"/>
          <w:lang w:eastAsia="ar-SA"/>
        </w:rPr>
      </w:pPr>
      <w:r w:rsidRPr="008D446B">
        <w:rPr>
          <w:rFonts w:ascii="Arial" w:eastAsia="SimSun" w:hAnsi="Arial" w:cs="Arial"/>
          <w:color w:val="000000"/>
          <w:sz w:val="20"/>
          <w:szCs w:val="20"/>
          <w:lang w:eastAsia="ru-RU"/>
        </w:rPr>
        <w:tab/>
        <w:t>- Укрепление материально технической базы военно-патриотических клубов муниципального молодежного центра (приобретение не менее 100 комплектов формы движения "Юнармия")</w:t>
      </w:r>
    </w:p>
    <w:p w:rsidR="008D446B" w:rsidRPr="008D446B" w:rsidRDefault="008D446B" w:rsidP="008D446B">
      <w:pPr>
        <w:suppressAutoHyphens/>
        <w:spacing w:after="0" w:line="240" w:lineRule="auto"/>
        <w:ind w:firstLine="709"/>
        <w:jc w:val="both"/>
        <w:rPr>
          <w:rFonts w:ascii="Arial" w:eastAsia="SimSun" w:hAnsi="Arial" w:cs="Arial"/>
          <w:kern w:val="1"/>
          <w:sz w:val="20"/>
          <w:szCs w:val="20"/>
          <w:lang w:eastAsia="ar-SA"/>
        </w:rPr>
      </w:pPr>
      <w:r w:rsidRPr="008D446B">
        <w:rPr>
          <w:rFonts w:ascii="Arial" w:eastAsia="SimSun" w:hAnsi="Arial" w:cs="Arial"/>
          <w:color w:val="000000"/>
          <w:kern w:val="1"/>
          <w:sz w:val="20"/>
          <w:szCs w:val="20"/>
          <w:lang w:eastAsia="ar-SA"/>
        </w:rPr>
        <w:t xml:space="preserve">- </w:t>
      </w:r>
      <w:r w:rsidRPr="008D446B">
        <w:rPr>
          <w:rFonts w:ascii="Arial" w:eastAsia="SimSun" w:hAnsi="Arial" w:cs="Arial"/>
          <w:kern w:val="1"/>
          <w:sz w:val="20"/>
          <w:szCs w:val="20"/>
          <w:lang w:eastAsia="ar-SA"/>
        </w:rPr>
        <w:t xml:space="preserve">к концу 2026 года более 1150 человек будут вовлечены в добровольческую деятельность молодежных объединений. </w:t>
      </w:r>
    </w:p>
    <w:p w:rsidR="008D446B" w:rsidRPr="008D446B" w:rsidRDefault="008D446B" w:rsidP="008D446B">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xml:space="preserve">Экономическая эффективность подпрограммы заключается в оптимизации расходов районного бюджета. Это обусловлено спецификой подпрограммы и ее ярко выраженным социально-ориентированным характером. </w:t>
      </w:r>
    </w:p>
    <w:p w:rsidR="008D446B" w:rsidRPr="008D446B" w:rsidRDefault="008D446B" w:rsidP="008D446B">
      <w:pPr>
        <w:suppressAutoHyphens/>
        <w:spacing w:after="0" w:line="240" w:lineRule="auto"/>
        <w:ind w:firstLine="709"/>
        <w:jc w:val="both"/>
        <w:rPr>
          <w:rFonts w:ascii="Arial" w:eastAsia="SimSun" w:hAnsi="Arial" w:cs="Arial"/>
          <w:color w:val="000000"/>
          <w:kern w:val="1"/>
          <w:sz w:val="20"/>
          <w:szCs w:val="20"/>
          <w:lang w:eastAsia="ar-SA"/>
        </w:rPr>
      </w:pPr>
      <w:r w:rsidRPr="008D446B">
        <w:rPr>
          <w:rFonts w:ascii="Arial" w:eastAsia="SimSun" w:hAnsi="Arial" w:cs="Arial"/>
          <w:color w:val="000000"/>
          <w:kern w:val="1"/>
          <w:sz w:val="20"/>
          <w:szCs w:val="20"/>
          <w:lang w:eastAsia="ar-SA"/>
        </w:rP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не эффективное управление подпрограммой, которое может привести к невыполнению цели и задач подпрограммы, обусловленному:</w:t>
      </w:r>
    </w:p>
    <w:p w:rsidR="008D446B" w:rsidRPr="008D446B" w:rsidRDefault="008D446B" w:rsidP="008D446B">
      <w:pPr>
        <w:suppressAutoHyphens/>
        <w:spacing w:after="0" w:line="240" w:lineRule="auto"/>
        <w:ind w:firstLine="709"/>
        <w:jc w:val="both"/>
        <w:rPr>
          <w:rFonts w:ascii="Arial" w:eastAsia="SimSun" w:hAnsi="Arial" w:cs="Arial"/>
          <w:color w:val="000000"/>
          <w:kern w:val="1"/>
          <w:sz w:val="20"/>
          <w:szCs w:val="20"/>
          <w:lang w:eastAsia="ar-SA"/>
        </w:rPr>
      </w:pPr>
      <w:r w:rsidRPr="008D446B">
        <w:rPr>
          <w:rFonts w:ascii="Arial" w:eastAsia="SimSun" w:hAnsi="Arial" w:cs="Arial"/>
          <w:color w:val="000000"/>
          <w:kern w:val="1"/>
          <w:sz w:val="20"/>
          <w:szCs w:val="20"/>
          <w:lang w:eastAsia="ar-SA"/>
        </w:rPr>
        <w:t>срывом мероприятий и не достижением показателей результативности;</w:t>
      </w:r>
    </w:p>
    <w:p w:rsidR="008D446B" w:rsidRPr="008D446B" w:rsidRDefault="008D446B" w:rsidP="008D446B">
      <w:pPr>
        <w:suppressAutoHyphens/>
        <w:spacing w:after="0" w:line="240" w:lineRule="auto"/>
        <w:ind w:firstLine="709"/>
        <w:jc w:val="both"/>
        <w:rPr>
          <w:rFonts w:ascii="Arial" w:eastAsia="SimSun" w:hAnsi="Arial" w:cs="Arial"/>
          <w:color w:val="000000"/>
          <w:kern w:val="1"/>
          <w:sz w:val="20"/>
          <w:szCs w:val="20"/>
          <w:lang w:eastAsia="ar-SA"/>
        </w:rPr>
      </w:pPr>
      <w:r w:rsidRPr="008D446B">
        <w:rPr>
          <w:rFonts w:ascii="Arial" w:eastAsia="SimSun" w:hAnsi="Arial" w:cs="Arial"/>
          <w:color w:val="000000"/>
          <w:kern w:val="1"/>
          <w:sz w:val="20"/>
          <w:szCs w:val="20"/>
          <w:lang w:eastAsia="ar-SA"/>
        </w:rPr>
        <w:t>неэффективным использованием ресурсов.</w:t>
      </w:r>
    </w:p>
    <w:p w:rsidR="008D446B" w:rsidRPr="008D446B" w:rsidRDefault="008D446B" w:rsidP="008D446B">
      <w:pPr>
        <w:suppressAutoHyphens/>
        <w:spacing w:after="0" w:line="240" w:lineRule="auto"/>
        <w:ind w:firstLine="709"/>
        <w:jc w:val="both"/>
        <w:rPr>
          <w:rFonts w:ascii="Arial" w:eastAsia="SimSun" w:hAnsi="Arial" w:cs="Arial"/>
          <w:color w:val="000000"/>
          <w:kern w:val="1"/>
          <w:sz w:val="20"/>
          <w:szCs w:val="20"/>
          <w:lang w:eastAsia="ar-SA"/>
        </w:rPr>
      </w:pPr>
      <w:r w:rsidRPr="008D446B">
        <w:rPr>
          <w:rFonts w:ascii="Arial" w:eastAsia="SimSun" w:hAnsi="Arial" w:cs="Arial"/>
          <w:color w:val="000000"/>
          <w:kern w:val="1"/>
          <w:sz w:val="20"/>
          <w:szCs w:val="20"/>
          <w:lang w:eastAsia="ar-SA"/>
        </w:rPr>
        <w:t>Способами ограничения административного риска являются:</w:t>
      </w:r>
    </w:p>
    <w:p w:rsidR="008D446B" w:rsidRPr="008D446B" w:rsidRDefault="008D446B" w:rsidP="008D446B">
      <w:pPr>
        <w:suppressAutoHyphens/>
        <w:spacing w:after="0" w:line="240" w:lineRule="auto"/>
        <w:ind w:firstLine="709"/>
        <w:jc w:val="both"/>
        <w:rPr>
          <w:rFonts w:ascii="Arial" w:eastAsia="SimSun" w:hAnsi="Arial" w:cs="Arial"/>
          <w:color w:val="000000"/>
          <w:kern w:val="1"/>
          <w:sz w:val="20"/>
          <w:szCs w:val="20"/>
          <w:lang w:eastAsia="ar-SA"/>
        </w:rPr>
      </w:pPr>
      <w:r w:rsidRPr="008D446B">
        <w:rPr>
          <w:rFonts w:ascii="Arial" w:eastAsia="SimSun" w:hAnsi="Arial" w:cs="Arial"/>
          <w:color w:val="000000"/>
          <w:kern w:val="1"/>
          <w:sz w:val="20"/>
          <w:szCs w:val="20"/>
          <w:lang w:eastAsia="ar-SA"/>
        </w:rPr>
        <w:t>регулярная и открытая публикация данных о реализации подпрограммы в качестве механизма, стимулирующего исполнителей выполнять принятые на себя обязательства;</w:t>
      </w:r>
    </w:p>
    <w:p w:rsidR="008D446B" w:rsidRPr="008D446B" w:rsidRDefault="008D446B" w:rsidP="008D446B">
      <w:pPr>
        <w:suppressAutoHyphens/>
        <w:spacing w:after="0" w:line="240" w:lineRule="auto"/>
        <w:ind w:firstLine="709"/>
        <w:jc w:val="both"/>
        <w:rPr>
          <w:rFonts w:ascii="Arial" w:eastAsia="SimSun" w:hAnsi="Arial" w:cs="Arial"/>
          <w:color w:val="000000"/>
          <w:kern w:val="1"/>
          <w:sz w:val="20"/>
          <w:szCs w:val="20"/>
          <w:lang w:eastAsia="ar-SA"/>
        </w:rPr>
      </w:pPr>
      <w:r w:rsidRPr="008D446B">
        <w:rPr>
          <w:rFonts w:ascii="Arial" w:eastAsia="SimSun" w:hAnsi="Arial" w:cs="Arial"/>
          <w:color w:val="000000"/>
          <w:kern w:val="1"/>
          <w:sz w:val="20"/>
          <w:szCs w:val="20"/>
          <w:lang w:eastAsia="ar-SA"/>
        </w:rPr>
        <w:t xml:space="preserve">усиление </w:t>
      </w:r>
      <w:proofErr w:type="gramStart"/>
      <w:r w:rsidRPr="008D446B">
        <w:rPr>
          <w:rFonts w:ascii="Arial" w:eastAsia="SimSun" w:hAnsi="Arial" w:cs="Arial"/>
          <w:color w:val="000000"/>
          <w:kern w:val="1"/>
          <w:sz w:val="20"/>
          <w:szCs w:val="20"/>
          <w:lang w:eastAsia="ar-SA"/>
        </w:rPr>
        <w:t>контроля за</w:t>
      </w:r>
      <w:proofErr w:type="gramEnd"/>
      <w:r w:rsidRPr="008D446B">
        <w:rPr>
          <w:rFonts w:ascii="Arial" w:eastAsia="SimSun" w:hAnsi="Arial" w:cs="Arial"/>
          <w:color w:val="000000"/>
          <w:kern w:val="1"/>
          <w:sz w:val="20"/>
          <w:szCs w:val="20"/>
          <w:lang w:eastAsia="ar-SA"/>
        </w:rPr>
        <w:t xml:space="preserve"> ходом выполнения подпрограммных мероприятий и совершенствование механизма текущего управления реализацией подпрограммы;</w:t>
      </w:r>
    </w:p>
    <w:p w:rsidR="008D446B" w:rsidRPr="008D446B" w:rsidRDefault="008D446B" w:rsidP="008D446B">
      <w:pPr>
        <w:suppressAutoHyphens/>
        <w:spacing w:after="0" w:line="240" w:lineRule="auto"/>
        <w:ind w:firstLine="709"/>
        <w:jc w:val="both"/>
        <w:rPr>
          <w:rFonts w:ascii="Arial" w:eastAsia="SimSun" w:hAnsi="Arial" w:cs="Arial"/>
          <w:color w:val="000000"/>
          <w:kern w:val="1"/>
          <w:sz w:val="20"/>
          <w:szCs w:val="20"/>
          <w:lang w:eastAsia="ar-SA"/>
        </w:rPr>
      </w:pPr>
      <w:r w:rsidRPr="008D446B">
        <w:rPr>
          <w:rFonts w:ascii="Arial" w:eastAsia="SimSun" w:hAnsi="Arial" w:cs="Arial"/>
          <w:color w:val="000000"/>
          <w:kern w:val="1"/>
          <w:sz w:val="20"/>
          <w:szCs w:val="20"/>
          <w:lang w:eastAsia="ar-SA"/>
        </w:rPr>
        <w:t>своевременная корректировка мероприятий подпрограммы, принятие оперативных управленческих решений.</w:t>
      </w:r>
    </w:p>
    <w:p w:rsidR="008D446B" w:rsidRPr="008D446B" w:rsidRDefault="008D446B" w:rsidP="008D446B">
      <w:pPr>
        <w:widowControl w:val="0"/>
        <w:suppressAutoHyphens/>
        <w:autoSpaceDE w:val="0"/>
        <w:autoSpaceDN w:val="0"/>
        <w:adjustRightInd w:val="0"/>
        <w:spacing w:after="0" w:line="240" w:lineRule="auto"/>
        <w:ind w:firstLine="540"/>
        <w:jc w:val="both"/>
        <w:rPr>
          <w:rFonts w:ascii="Arial" w:eastAsia="SimSun" w:hAnsi="Arial" w:cs="Arial"/>
          <w:kern w:val="1"/>
          <w:sz w:val="20"/>
          <w:szCs w:val="20"/>
          <w:lang w:eastAsia="ar-SA"/>
        </w:rPr>
      </w:pPr>
    </w:p>
    <w:p w:rsidR="008D446B" w:rsidRPr="008D446B" w:rsidRDefault="008D446B" w:rsidP="008D446B">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8D446B">
        <w:rPr>
          <w:rFonts w:ascii="Arial" w:eastAsia="SimSun" w:hAnsi="Arial" w:cs="Arial"/>
          <w:kern w:val="1"/>
          <w:sz w:val="20"/>
          <w:szCs w:val="20"/>
          <w:lang w:eastAsia="ar-SA"/>
        </w:rPr>
        <w:t>2.6. Мероприятия подпрограммы</w:t>
      </w:r>
    </w:p>
    <w:p w:rsidR="008D446B" w:rsidRPr="008D446B" w:rsidRDefault="008D446B" w:rsidP="008D446B">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hyperlink w:anchor="Par377" w:history="1">
        <w:r w:rsidRPr="008D446B">
          <w:rPr>
            <w:rFonts w:ascii="Arial" w:eastAsia="SimSun" w:hAnsi="Arial" w:cs="Arial"/>
            <w:kern w:val="1"/>
            <w:sz w:val="20"/>
            <w:szCs w:val="20"/>
            <w:lang w:eastAsia="ar-SA"/>
          </w:rPr>
          <w:t>Перечень</w:t>
        </w:r>
      </w:hyperlink>
      <w:r w:rsidRPr="008D446B">
        <w:rPr>
          <w:rFonts w:ascii="Arial" w:eastAsia="SimSun" w:hAnsi="Arial" w:cs="Arial"/>
          <w:kern w:val="1"/>
          <w:sz w:val="20"/>
          <w:szCs w:val="20"/>
          <w:lang w:eastAsia="ar-SA"/>
        </w:rPr>
        <w:t xml:space="preserve"> мероприятий подпрограммы приведен в приложении № 2 к подпрограмме.</w:t>
      </w:r>
    </w:p>
    <w:p w:rsidR="008D446B" w:rsidRPr="008D446B" w:rsidRDefault="008D446B" w:rsidP="008D446B">
      <w:pPr>
        <w:widowControl w:val="0"/>
        <w:suppressAutoHyphens/>
        <w:autoSpaceDE w:val="0"/>
        <w:autoSpaceDN w:val="0"/>
        <w:adjustRightInd w:val="0"/>
        <w:spacing w:after="0" w:line="240" w:lineRule="auto"/>
        <w:ind w:firstLine="540"/>
        <w:jc w:val="both"/>
        <w:rPr>
          <w:rFonts w:ascii="Arial" w:eastAsia="SimSun" w:hAnsi="Arial" w:cs="Arial"/>
          <w:kern w:val="1"/>
          <w:sz w:val="20"/>
          <w:szCs w:val="20"/>
          <w:lang w:eastAsia="ar-SA"/>
        </w:rPr>
      </w:pPr>
    </w:p>
    <w:p w:rsidR="008D446B" w:rsidRPr="008D446B" w:rsidRDefault="008D446B" w:rsidP="008D446B">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8D446B">
        <w:rPr>
          <w:rFonts w:ascii="Arial" w:eastAsia="SimSun" w:hAnsi="Arial" w:cs="Arial"/>
          <w:kern w:val="1"/>
          <w:sz w:val="20"/>
          <w:szCs w:val="20"/>
          <w:lang w:eastAsia="ar-SA"/>
        </w:rPr>
        <w:t>2.7. Обоснование финансовых, материальных и трудовых затрат (ресурсное обеспечение подпрограммы) с указанием источников финансирования</w:t>
      </w:r>
    </w:p>
    <w:p w:rsidR="008D446B" w:rsidRPr="008D446B" w:rsidRDefault="008D446B" w:rsidP="008D446B">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p>
    <w:p w:rsidR="008D446B" w:rsidRPr="008D446B" w:rsidRDefault="008D446B" w:rsidP="008D446B">
      <w:pPr>
        <w:widowControl w:val="0"/>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Мероприятия подпрограммы реализуются за счет средств  районного, краевого бюджетов в  соответствии с  бюджетной росписью.</w:t>
      </w:r>
    </w:p>
    <w:p w:rsidR="008D446B" w:rsidRPr="008D446B" w:rsidRDefault="008D446B" w:rsidP="008D446B">
      <w:pPr>
        <w:spacing w:after="0" w:line="240" w:lineRule="auto"/>
        <w:ind w:left="55"/>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 xml:space="preserve">            Общий объем финансирования на реализацию мероприятий Подпрограммы на период 2023-2026 приведен в приложении № 2 к подпрограмме</w:t>
      </w:r>
    </w:p>
    <w:p w:rsidR="008D446B" w:rsidRPr="008D446B" w:rsidRDefault="008D446B" w:rsidP="008D446B">
      <w:pPr>
        <w:spacing w:after="0" w:line="240" w:lineRule="auto"/>
        <w:ind w:firstLine="360"/>
        <w:jc w:val="both"/>
        <w:rPr>
          <w:rFonts w:ascii="Arial" w:eastAsia="Times New Roman" w:hAnsi="Arial" w:cs="Arial"/>
          <w:sz w:val="20"/>
          <w:szCs w:val="20"/>
          <w:lang w:eastAsia="ru-RU"/>
        </w:rPr>
      </w:pPr>
    </w:p>
    <w:p w:rsidR="008D446B" w:rsidRPr="008D446B" w:rsidRDefault="008D446B" w:rsidP="008D446B">
      <w:pPr>
        <w:spacing w:after="0" w:line="240" w:lineRule="auto"/>
        <w:ind w:firstLine="360"/>
        <w:jc w:val="right"/>
        <w:rPr>
          <w:rFonts w:ascii="Arial" w:eastAsia="Times New Roman" w:hAnsi="Arial" w:cs="Arial"/>
          <w:sz w:val="18"/>
          <w:szCs w:val="20"/>
          <w:lang w:eastAsia="ru-RU"/>
        </w:rPr>
      </w:pPr>
      <w:r w:rsidRPr="008D446B">
        <w:rPr>
          <w:rFonts w:ascii="Arial" w:eastAsia="Times New Roman" w:hAnsi="Arial" w:cs="Arial"/>
          <w:sz w:val="18"/>
          <w:szCs w:val="20"/>
          <w:lang w:eastAsia="ru-RU"/>
        </w:rPr>
        <w:t>Приложение № 1</w:t>
      </w:r>
    </w:p>
    <w:p w:rsidR="008D446B" w:rsidRPr="008D446B" w:rsidRDefault="008D446B" w:rsidP="008D446B">
      <w:pPr>
        <w:spacing w:after="0" w:line="240" w:lineRule="auto"/>
        <w:ind w:firstLine="360"/>
        <w:jc w:val="right"/>
        <w:rPr>
          <w:rFonts w:ascii="Arial" w:eastAsia="Times New Roman" w:hAnsi="Arial" w:cs="Arial"/>
          <w:sz w:val="18"/>
          <w:szCs w:val="20"/>
          <w:lang w:eastAsia="ru-RU"/>
        </w:rPr>
      </w:pPr>
      <w:r w:rsidRPr="008D446B">
        <w:rPr>
          <w:rFonts w:ascii="Arial" w:eastAsia="Times New Roman" w:hAnsi="Arial" w:cs="Arial"/>
          <w:sz w:val="18"/>
          <w:szCs w:val="20"/>
          <w:lang w:eastAsia="ru-RU"/>
        </w:rPr>
        <w:t xml:space="preserve">к подпрограмме «Патриотическое воспитание </w:t>
      </w:r>
    </w:p>
    <w:p w:rsidR="008D446B" w:rsidRPr="008D446B" w:rsidRDefault="008D446B" w:rsidP="008D446B">
      <w:pPr>
        <w:spacing w:after="0" w:line="240" w:lineRule="auto"/>
        <w:ind w:firstLine="360"/>
        <w:jc w:val="right"/>
        <w:rPr>
          <w:rFonts w:ascii="Arial" w:eastAsia="Times New Roman" w:hAnsi="Arial" w:cs="Arial"/>
          <w:sz w:val="18"/>
          <w:szCs w:val="20"/>
          <w:lang w:eastAsia="ru-RU"/>
        </w:rPr>
      </w:pPr>
      <w:r w:rsidRPr="008D446B">
        <w:rPr>
          <w:rFonts w:ascii="Arial" w:eastAsia="Times New Roman" w:hAnsi="Arial" w:cs="Arial"/>
          <w:sz w:val="18"/>
          <w:szCs w:val="20"/>
          <w:lang w:eastAsia="ru-RU"/>
        </w:rPr>
        <w:t xml:space="preserve">молодежи Богучанского района»  в рамках </w:t>
      </w:r>
    </w:p>
    <w:p w:rsidR="008D446B" w:rsidRPr="008D446B" w:rsidRDefault="008D446B" w:rsidP="008D446B">
      <w:pPr>
        <w:spacing w:after="0" w:line="240" w:lineRule="auto"/>
        <w:ind w:firstLine="360"/>
        <w:jc w:val="right"/>
        <w:rPr>
          <w:rFonts w:ascii="Arial" w:eastAsia="Times New Roman" w:hAnsi="Arial" w:cs="Arial"/>
          <w:sz w:val="18"/>
          <w:szCs w:val="20"/>
          <w:lang w:eastAsia="ru-RU"/>
        </w:rPr>
      </w:pPr>
      <w:r w:rsidRPr="008D446B">
        <w:rPr>
          <w:rFonts w:ascii="Arial" w:eastAsia="Times New Roman" w:hAnsi="Arial" w:cs="Arial"/>
          <w:sz w:val="18"/>
          <w:szCs w:val="20"/>
          <w:lang w:eastAsia="ru-RU"/>
        </w:rPr>
        <w:t xml:space="preserve">муниципальной программы  «Молодежь Приангарья» </w:t>
      </w:r>
    </w:p>
    <w:p w:rsidR="008D446B" w:rsidRPr="008D446B" w:rsidRDefault="008D446B" w:rsidP="008D446B">
      <w:pPr>
        <w:spacing w:after="0" w:line="240" w:lineRule="auto"/>
        <w:ind w:firstLine="360"/>
        <w:jc w:val="both"/>
        <w:rPr>
          <w:rFonts w:ascii="Arial" w:eastAsia="Times New Roman" w:hAnsi="Arial" w:cs="Arial"/>
          <w:sz w:val="20"/>
          <w:szCs w:val="20"/>
          <w:lang w:eastAsia="ru-RU"/>
        </w:rPr>
      </w:pPr>
    </w:p>
    <w:p w:rsidR="008D446B" w:rsidRPr="008D446B" w:rsidRDefault="008D446B" w:rsidP="008D446B">
      <w:pPr>
        <w:spacing w:after="0" w:line="240" w:lineRule="auto"/>
        <w:ind w:firstLine="360"/>
        <w:jc w:val="center"/>
        <w:rPr>
          <w:rFonts w:ascii="Arial" w:eastAsia="Times New Roman" w:hAnsi="Arial" w:cs="Arial"/>
          <w:sz w:val="20"/>
          <w:szCs w:val="20"/>
          <w:lang w:eastAsia="ru-RU"/>
        </w:rPr>
      </w:pPr>
      <w:r w:rsidRPr="008D446B">
        <w:rPr>
          <w:rFonts w:ascii="Arial" w:eastAsia="Times New Roman" w:hAnsi="Arial" w:cs="Arial"/>
          <w:sz w:val="20"/>
          <w:szCs w:val="20"/>
          <w:lang w:eastAsia="ru-RU"/>
        </w:rPr>
        <w:t>Перечень показателей результативности подпрограммы</w:t>
      </w:r>
    </w:p>
    <w:p w:rsidR="008D446B" w:rsidRPr="008D446B" w:rsidRDefault="008D446B" w:rsidP="008D446B">
      <w:pPr>
        <w:spacing w:after="0" w:line="240" w:lineRule="auto"/>
        <w:ind w:firstLine="360"/>
        <w:jc w:val="both"/>
        <w:rPr>
          <w:rFonts w:ascii="Arial" w:eastAsia="Times New Roman" w:hAnsi="Arial" w:cs="Arial"/>
          <w:sz w:val="20"/>
          <w:szCs w:val="20"/>
          <w:lang w:eastAsia="ru-RU"/>
        </w:rPr>
      </w:pPr>
    </w:p>
    <w:tbl>
      <w:tblPr>
        <w:tblW w:w="5000" w:type="pct"/>
        <w:tblCellMar>
          <w:left w:w="70" w:type="dxa"/>
          <w:right w:w="70" w:type="dxa"/>
        </w:tblCellMar>
        <w:tblLook w:val="0000"/>
      </w:tblPr>
      <w:tblGrid>
        <w:gridCol w:w="446"/>
        <w:gridCol w:w="3069"/>
        <w:gridCol w:w="1037"/>
        <w:gridCol w:w="1405"/>
        <w:gridCol w:w="946"/>
        <w:gridCol w:w="946"/>
        <w:gridCol w:w="820"/>
        <w:gridCol w:w="826"/>
      </w:tblGrid>
      <w:tr w:rsidR="008D446B" w:rsidRPr="008D446B" w:rsidTr="000D00C1">
        <w:trPr>
          <w:cantSplit/>
          <w:trHeight w:val="20"/>
          <w:tblHeader/>
        </w:trPr>
        <w:tc>
          <w:tcPr>
            <w:tcW w:w="235" w:type="pct"/>
            <w:tcBorders>
              <w:top w:val="single" w:sz="6" w:space="0" w:color="auto"/>
              <w:left w:val="single" w:sz="6" w:space="0" w:color="auto"/>
              <w:right w:val="single" w:sz="6" w:space="0" w:color="auto"/>
            </w:tcBorders>
            <w:vAlign w:val="center"/>
          </w:tcPr>
          <w:p w:rsidR="008D446B" w:rsidRPr="008D446B" w:rsidRDefault="008D446B" w:rsidP="000D00C1">
            <w:pPr>
              <w:pStyle w:val="ConsPlusNormal"/>
              <w:widowControl/>
              <w:ind w:firstLine="0"/>
              <w:rPr>
                <w:sz w:val="14"/>
                <w:szCs w:val="14"/>
              </w:rPr>
            </w:pPr>
            <w:r w:rsidRPr="008D446B">
              <w:rPr>
                <w:sz w:val="14"/>
                <w:szCs w:val="14"/>
              </w:rPr>
              <w:t xml:space="preserve">№  </w:t>
            </w:r>
            <w:r w:rsidRPr="008D446B">
              <w:rPr>
                <w:sz w:val="14"/>
                <w:szCs w:val="14"/>
              </w:rPr>
              <w:br/>
            </w:r>
            <w:proofErr w:type="gramStart"/>
            <w:r w:rsidRPr="008D446B">
              <w:rPr>
                <w:sz w:val="14"/>
                <w:szCs w:val="14"/>
              </w:rPr>
              <w:t>п</w:t>
            </w:r>
            <w:proofErr w:type="gramEnd"/>
            <w:r w:rsidRPr="008D446B">
              <w:rPr>
                <w:sz w:val="14"/>
                <w:szCs w:val="14"/>
              </w:rPr>
              <w:t>/п</w:t>
            </w:r>
          </w:p>
        </w:tc>
        <w:tc>
          <w:tcPr>
            <w:tcW w:w="1616" w:type="pct"/>
            <w:tcBorders>
              <w:top w:val="single" w:sz="6" w:space="0" w:color="auto"/>
              <w:left w:val="single" w:sz="6" w:space="0" w:color="auto"/>
              <w:right w:val="single" w:sz="6" w:space="0" w:color="auto"/>
            </w:tcBorders>
            <w:vAlign w:val="center"/>
          </w:tcPr>
          <w:p w:rsidR="008D446B" w:rsidRPr="008D446B" w:rsidRDefault="008D446B" w:rsidP="000D00C1">
            <w:pPr>
              <w:pStyle w:val="ConsPlusNormal"/>
              <w:widowControl/>
              <w:ind w:firstLine="0"/>
              <w:jc w:val="center"/>
              <w:rPr>
                <w:sz w:val="14"/>
                <w:szCs w:val="14"/>
              </w:rPr>
            </w:pPr>
            <w:r w:rsidRPr="008D446B">
              <w:rPr>
                <w:sz w:val="14"/>
                <w:szCs w:val="14"/>
              </w:rPr>
              <w:t xml:space="preserve">Цель,  задачи,   </w:t>
            </w:r>
            <w:r w:rsidRPr="008D446B">
              <w:rPr>
                <w:sz w:val="14"/>
                <w:szCs w:val="14"/>
              </w:rPr>
              <w:br/>
              <w:t xml:space="preserve">показатели результативности </w:t>
            </w:r>
          </w:p>
        </w:tc>
        <w:tc>
          <w:tcPr>
            <w:tcW w:w="546" w:type="pct"/>
            <w:tcBorders>
              <w:top w:val="single" w:sz="6" w:space="0" w:color="auto"/>
              <w:left w:val="single" w:sz="6" w:space="0" w:color="auto"/>
              <w:right w:val="single" w:sz="6" w:space="0" w:color="auto"/>
            </w:tcBorders>
            <w:vAlign w:val="center"/>
          </w:tcPr>
          <w:p w:rsidR="008D446B" w:rsidRPr="008D446B" w:rsidRDefault="008D446B" w:rsidP="000D00C1">
            <w:pPr>
              <w:pStyle w:val="ConsPlusNormal"/>
              <w:widowControl/>
              <w:ind w:firstLine="0"/>
              <w:jc w:val="center"/>
              <w:rPr>
                <w:sz w:val="14"/>
                <w:szCs w:val="14"/>
              </w:rPr>
            </w:pPr>
            <w:r w:rsidRPr="008D446B">
              <w:rPr>
                <w:sz w:val="14"/>
                <w:szCs w:val="14"/>
              </w:rPr>
              <w:t>Единица</w:t>
            </w:r>
            <w:r w:rsidRPr="008D446B">
              <w:rPr>
                <w:sz w:val="14"/>
                <w:szCs w:val="14"/>
              </w:rPr>
              <w:br/>
              <w:t>измерения</w:t>
            </w:r>
          </w:p>
        </w:tc>
        <w:tc>
          <w:tcPr>
            <w:tcW w:w="740" w:type="pct"/>
            <w:tcBorders>
              <w:top w:val="single" w:sz="6" w:space="0" w:color="auto"/>
              <w:left w:val="single" w:sz="6" w:space="0" w:color="auto"/>
              <w:right w:val="single" w:sz="6" w:space="0" w:color="auto"/>
            </w:tcBorders>
            <w:vAlign w:val="center"/>
          </w:tcPr>
          <w:p w:rsidR="008D446B" w:rsidRPr="008D446B" w:rsidRDefault="008D446B" w:rsidP="000D00C1">
            <w:pPr>
              <w:pStyle w:val="ConsPlusNormal"/>
              <w:widowControl/>
              <w:ind w:firstLine="0"/>
              <w:jc w:val="center"/>
              <w:rPr>
                <w:sz w:val="14"/>
                <w:szCs w:val="14"/>
              </w:rPr>
            </w:pPr>
            <w:r w:rsidRPr="008D446B">
              <w:rPr>
                <w:sz w:val="14"/>
                <w:szCs w:val="14"/>
              </w:rPr>
              <w:t xml:space="preserve">Источник </w:t>
            </w:r>
            <w:r w:rsidRPr="008D446B">
              <w:rPr>
                <w:sz w:val="14"/>
                <w:szCs w:val="14"/>
              </w:rPr>
              <w:br/>
              <w:t>информации</w:t>
            </w:r>
          </w:p>
        </w:tc>
        <w:tc>
          <w:tcPr>
            <w:tcW w:w="498" w:type="pct"/>
            <w:tcBorders>
              <w:top w:val="single" w:sz="6" w:space="0" w:color="auto"/>
              <w:left w:val="single" w:sz="4" w:space="0" w:color="auto"/>
              <w:right w:val="single" w:sz="6" w:space="0" w:color="auto"/>
            </w:tcBorders>
            <w:vAlign w:val="center"/>
          </w:tcPr>
          <w:p w:rsidR="008D446B" w:rsidRPr="008D446B" w:rsidRDefault="008D446B" w:rsidP="000D00C1">
            <w:pPr>
              <w:pStyle w:val="ConsPlusNormal"/>
              <w:widowControl/>
              <w:ind w:firstLine="0"/>
              <w:jc w:val="center"/>
              <w:rPr>
                <w:sz w:val="14"/>
                <w:szCs w:val="14"/>
              </w:rPr>
            </w:pPr>
            <w:r w:rsidRPr="008D446B">
              <w:rPr>
                <w:sz w:val="14"/>
                <w:szCs w:val="14"/>
              </w:rPr>
              <w:t>2023</w:t>
            </w:r>
          </w:p>
        </w:tc>
        <w:tc>
          <w:tcPr>
            <w:tcW w:w="498" w:type="pct"/>
            <w:tcBorders>
              <w:top w:val="single" w:sz="6" w:space="0" w:color="auto"/>
              <w:left w:val="single" w:sz="4" w:space="0" w:color="auto"/>
              <w:right w:val="single" w:sz="6" w:space="0" w:color="auto"/>
            </w:tcBorders>
            <w:vAlign w:val="center"/>
          </w:tcPr>
          <w:p w:rsidR="008D446B" w:rsidRPr="008D446B" w:rsidRDefault="008D446B" w:rsidP="000D00C1">
            <w:pPr>
              <w:pStyle w:val="ConsPlusNormal"/>
              <w:widowControl/>
              <w:ind w:firstLine="0"/>
              <w:jc w:val="center"/>
              <w:rPr>
                <w:sz w:val="14"/>
                <w:szCs w:val="14"/>
              </w:rPr>
            </w:pPr>
            <w:r w:rsidRPr="008D446B">
              <w:rPr>
                <w:sz w:val="14"/>
                <w:szCs w:val="14"/>
              </w:rPr>
              <w:t>2024</w:t>
            </w:r>
          </w:p>
        </w:tc>
        <w:tc>
          <w:tcPr>
            <w:tcW w:w="432" w:type="pct"/>
            <w:tcBorders>
              <w:top w:val="single" w:sz="6" w:space="0" w:color="auto"/>
              <w:left w:val="single" w:sz="4" w:space="0" w:color="auto"/>
              <w:right w:val="single" w:sz="6" w:space="0" w:color="auto"/>
            </w:tcBorders>
            <w:vAlign w:val="center"/>
          </w:tcPr>
          <w:p w:rsidR="008D446B" w:rsidRPr="008D446B" w:rsidRDefault="008D446B" w:rsidP="000D00C1">
            <w:pPr>
              <w:pStyle w:val="ConsPlusNormal"/>
              <w:widowControl/>
              <w:ind w:firstLine="0"/>
              <w:jc w:val="center"/>
              <w:rPr>
                <w:sz w:val="14"/>
                <w:szCs w:val="14"/>
              </w:rPr>
            </w:pPr>
            <w:r w:rsidRPr="008D446B">
              <w:rPr>
                <w:sz w:val="14"/>
                <w:szCs w:val="14"/>
              </w:rPr>
              <w:t>2025</w:t>
            </w:r>
          </w:p>
        </w:tc>
        <w:tc>
          <w:tcPr>
            <w:tcW w:w="435" w:type="pct"/>
            <w:tcBorders>
              <w:top w:val="single" w:sz="6" w:space="0" w:color="auto"/>
              <w:left w:val="single" w:sz="4" w:space="0" w:color="auto"/>
              <w:right w:val="single" w:sz="6" w:space="0" w:color="auto"/>
            </w:tcBorders>
            <w:vAlign w:val="center"/>
          </w:tcPr>
          <w:p w:rsidR="008D446B" w:rsidRPr="008D446B" w:rsidRDefault="008D446B" w:rsidP="000D00C1">
            <w:pPr>
              <w:pStyle w:val="ConsPlusNormal"/>
              <w:widowControl/>
              <w:ind w:firstLine="0"/>
              <w:jc w:val="center"/>
              <w:rPr>
                <w:sz w:val="14"/>
                <w:szCs w:val="14"/>
              </w:rPr>
            </w:pPr>
            <w:r w:rsidRPr="008D446B">
              <w:rPr>
                <w:sz w:val="14"/>
                <w:szCs w:val="14"/>
              </w:rPr>
              <w:t>2026</w:t>
            </w:r>
          </w:p>
        </w:tc>
      </w:tr>
      <w:tr w:rsidR="008D446B" w:rsidRPr="008D446B" w:rsidTr="000D00C1">
        <w:trPr>
          <w:cantSplit/>
          <w:trHeight w:val="20"/>
        </w:trPr>
        <w:tc>
          <w:tcPr>
            <w:tcW w:w="5000" w:type="pct"/>
            <w:gridSpan w:val="8"/>
            <w:tcBorders>
              <w:top w:val="single" w:sz="6" w:space="0" w:color="auto"/>
              <w:left w:val="single" w:sz="6" w:space="0" w:color="auto"/>
              <w:bottom w:val="single" w:sz="6" w:space="0" w:color="auto"/>
              <w:right w:val="single" w:sz="4" w:space="0" w:color="auto"/>
            </w:tcBorders>
          </w:tcPr>
          <w:p w:rsidR="008D446B" w:rsidRPr="008D446B" w:rsidRDefault="008D446B" w:rsidP="000D00C1">
            <w:pPr>
              <w:pStyle w:val="ConsPlusNormal"/>
              <w:widowControl/>
              <w:rPr>
                <w:sz w:val="14"/>
                <w:szCs w:val="14"/>
              </w:rPr>
            </w:pPr>
          </w:p>
          <w:p w:rsidR="008D446B" w:rsidRPr="008D446B" w:rsidRDefault="008D446B" w:rsidP="000D00C1">
            <w:pPr>
              <w:pStyle w:val="ConsPlusNormal"/>
              <w:widowControl/>
              <w:ind w:firstLine="0"/>
              <w:rPr>
                <w:sz w:val="14"/>
                <w:szCs w:val="14"/>
              </w:rPr>
            </w:pPr>
            <w:r w:rsidRPr="008D446B">
              <w:rPr>
                <w:sz w:val="14"/>
                <w:szCs w:val="14"/>
              </w:rPr>
              <w:t>Цель подпрограммы: Создание условий для дальнейшего развития и совершенствования системы патриотического воспитания молодежи Богучанского района</w:t>
            </w:r>
          </w:p>
          <w:p w:rsidR="008D446B" w:rsidRPr="008D446B" w:rsidRDefault="008D446B" w:rsidP="000D00C1">
            <w:pPr>
              <w:spacing w:after="0" w:line="240" w:lineRule="auto"/>
              <w:rPr>
                <w:rFonts w:ascii="Arial" w:eastAsia="Times New Roman" w:hAnsi="Arial" w:cs="Arial"/>
                <w:sz w:val="14"/>
                <w:szCs w:val="14"/>
              </w:rPr>
            </w:pPr>
          </w:p>
        </w:tc>
      </w:tr>
      <w:tr w:rsidR="008D446B" w:rsidRPr="008D446B" w:rsidTr="000D00C1">
        <w:trPr>
          <w:cantSplit/>
          <w:trHeight w:val="20"/>
        </w:trPr>
        <w:tc>
          <w:tcPr>
            <w:tcW w:w="5000" w:type="pct"/>
            <w:gridSpan w:val="8"/>
            <w:tcBorders>
              <w:top w:val="single" w:sz="6" w:space="0" w:color="auto"/>
              <w:left w:val="single" w:sz="6" w:space="0" w:color="auto"/>
              <w:bottom w:val="single" w:sz="6" w:space="0" w:color="auto"/>
              <w:right w:val="single" w:sz="6" w:space="0" w:color="auto"/>
            </w:tcBorders>
          </w:tcPr>
          <w:p w:rsidR="008D446B" w:rsidRPr="008D446B" w:rsidRDefault="008D446B" w:rsidP="000D00C1">
            <w:pPr>
              <w:pStyle w:val="ConsPlusNormal"/>
              <w:widowControl/>
              <w:ind w:firstLine="0"/>
              <w:rPr>
                <w:sz w:val="14"/>
                <w:szCs w:val="14"/>
              </w:rPr>
            </w:pPr>
            <w:r w:rsidRPr="008D446B">
              <w:rPr>
                <w:sz w:val="14"/>
                <w:szCs w:val="14"/>
              </w:rPr>
              <w:t>Задача 1 подпрограммы. Вовлечение молодежи Богучанского района в социальную практику, совершенствующую основные направления патриотического воспитания</w:t>
            </w:r>
          </w:p>
        </w:tc>
      </w:tr>
      <w:tr w:rsidR="008D446B" w:rsidRPr="008D446B" w:rsidTr="000D00C1">
        <w:trPr>
          <w:cantSplit/>
          <w:trHeight w:val="20"/>
        </w:trPr>
        <w:tc>
          <w:tcPr>
            <w:tcW w:w="235" w:type="pct"/>
            <w:tcBorders>
              <w:top w:val="single" w:sz="6" w:space="0" w:color="auto"/>
              <w:left w:val="single" w:sz="6" w:space="0" w:color="auto"/>
              <w:bottom w:val="single" w:sz="4" w:space="0" w:color="auto"/>
              <w:right w:val="single" w:sz="6" w:space="0" w:color="auto"/>
            </w:tcBorders>
            <w:vAlign w:val="center"/>
          </w:tcPr>
          <w:p w:rsidR="008D446B" w:rsidRPr="008D446B" w:rsidRDefault="008D446B" w:rsidP="000D00C1">
            <w:pPr>
              <w:pStyle w:val="ConsPlusNormal"/>
              <w:widowControl/>
              <w:ind w:firstLine="50"/>
              <w:jc w:val="center"/>
              <w:rPr>
                <w:sz w:val="14"/>
                <w:szCs w:val="14"/>
              </w:rPr>
            </w:pPr>
            <w:r w:rsidRPr="008D446B">
              <w:rPr>
                <w:sz w:val="14"/>
                <w:szCs w:val="14"/>
              </w:rPr>
              <w:t>1</w:t>
            </w:r>
          </w:p>
        </w:tc>
        <w:tc>
          <w:tcPr>
            <w:tcW w:w="1616" w:type="pct"/>
            <w:tcBorders>
              <w:top w:val="single" w:sz="6" w:space="0" w:color="auto"/>
              <w:left w:val="single" w:sz="6" w:space="0" w:color="auto"/>
              <w:bottom w:val="single" w:sz="4" w:space="0" w:color="auto"/>
              <w:right w:val="single" w:sz="6" w:space="0" w:color="auto"/>
            </w:tcBorders>
            <w:vAlign w:val="center"/>
          </w:tcPr>
          <w:p w:rsidR="008D446B" w:rsidRPr="008D446B" w:rsidRDefault="008D446B" w:rsidP="000D00C1">
            <w:pPr>
              <w:spacing w:line="240" w:lineRule="auto"/>
              <w:rPr>
                <w:rFonts w:ascii="Arial" w:hAnsi="Arial" w:cs="Arial"/>
                <w:sz w:val="14"/>
                <w:szCs w:val="14"/>
                <w:lang w:eastAsia="ru-RU"/>
              </w:rPr>
            </w:pPr>
            <w:r w:rsidRPr="008D446B">
              <w:rPr>
                <w:rFonts w:ascii="Arial" w:hAnsi="Arial" w:cs="Arial"/>
                <w:sz w:val="14"/>
                <w:szCs w:val="14"/>
              </w:rPr>
              <w:t>Удельный вес молодых граждан, проживающих в Богучанском районе, вовлеченных в деятельность патриотической направленности, в их общей численности</w:t>
            </w:r>
          </w:p>
        </w:tc>
        <w:tc>
          <w:tcPr>
            <w:tcW w:w="546" w:type="pct"/>
            <w:tcBorders>
              <w:top w:val="single" w:sz="6" w:space="0" w:color="auto"/>
              <w:left w:val="single" w:sz="6" w:space="0" w:color="auto"/>
              <w:bottom w:val="single" w:sz="4" w:space="0" w:color="auto"/>
              <w:right w:val="single" w:sz="6" w:space="0" w:color="auto"/>
            </w:tcBorders>
            <w:vAlign w:val="center"/>
          </w:tcPr>
          <w:p w:rsidR="008D446B" w:rsidRPr="008D446B" w:rsidRDefault="008D446B" w:rsidP="000D00C1">
            <w:pPr>
              <w:spacing w:line="240" w:lineRule="auto"/>
              <w:jc w:val="center"/>
              <w:rPr>
                <w:rFonts w:ascii="Arial" w:hAnsi="Arial" w:cs="Arial"/>
                <w:sz w:val="14"/>
                <w:szCs w:val="14"/>
              </w:rPr>
            </w:pPr>
            <w:r w:rsidRPr="008D446B">
              <w:rPr>
                <w:rFonts w:ascii="Arial" w:hAnsi="Arial" w:cs="Arial"/>
                <w:sz w:val="14"/>
                <w:szCs w:val="14"/>
              </w:rPr>
              <w:t>%</w:t>
            </w:r>
          </w:p>
        </w:tc>
        <w:tc>
          <w:tcPr>
            <w:tcW w:w="740" w:type="pct"/>
            <w:tcBorders>
              <w:top w:val="single" w:sz="6" w:space="0" w:color="auto"/>
              <w:left w:val="single" w:sz="6" w:space="0" w:color="auto"/>
              <w:bottom w:val="single" w:sz="4" w:space="0" w:color="auto"/>
              <w:right w:val="single" w:sz="6" w:space="0" w:color="auto"/>
            </w:tcBorders>
            <w:vAlign w:val="center"/>
          </w:tcPr>
          <w:p w:rsidR="008D446B" w:rsidRPr="008D446B" w:rsidRDefault="008D446B" w:rsidP="000D00C1">
            <w:pPr>
              <w:pStyle w:val="ConsPlusNormal"/>
              <w:widowControl/>
              <w:ind w:firstLine="0"/>
              <w:jc w:val="center"/>
              <w:rPr>
                <w:sz w:val="14"/>
                <w:szCs w:val="14"/>
              </w:rPr>
            </w:pPr>
            <w:r w:rsidRPr="008D446B">
              <w:rPr>
                <w:sz w:val="14"/>
                <w:szCs w:val="14"/>
              </w:rPr>
              <w:t>ведомственная отчетность</w:t>
            </w:r>
          </w:p>
        </w:tc>
        <w:tc>
          <w:tcPr>
            <w:tcW w:w="498" w:type="pct"/>
            <w:tcBorders>
              <w:top w:val="single" w:sz="6" w:space="0" w:color="auto"/>
              <w:left w:val="single" w:sz="6" w:space="0" w:color="auto"/>
              <w:bottom w:val="single" w:sz="4" w:space="0" w:color="auto"/>
              <w:right w:val="single" w:sz="4" w:space="0" w:color="auto"/>
            </w:tcBorders>
            <w:vAlign w:val="center"/>
          </w:tcPr>
          <w:p w:rsidR="008D446B" w:rsidRPr="008D446B" w:rsidRDefault="008D446B" w:rsidP="000D00C1">
            <w:pPr>
              <w:spacing w:line="240" w:lineRule="auto"/>
              <w:jc w:val="center"/>
              <w:rPr>
                <w:rFonts w:ascii="Arial" w:hAnsi="Arial" w:cs="Arial"/>
                <w:color w:val="000000"/>
                <w:sz w:val="14"/>
                <w:szCs w:val="14"/>
                <w:lang w:eastAsia="ru-RU"/>
              </w:rPr>
            </w:pPr>
            <w:r w:rsidRPr="008D446B">
              <w:rPr>
                <w:rFonts w:ascii="Arial" w:hAnsi="Arial" w:cs="Arial"/>
                <w:color w:val="000000"/>
                <w:sz w:val="14"/>
                <w:szCs w:val="14"/>
                <w:lang w:eastAsia="ru-RU"/>
              </w:rPr>
              <w:t>8,0</w:t>
            </w:r>
          </w:p>
        </w:tc>
        <w:tc>
          <w:tcPr>
            <w:tcW w:w="498" w:type="pct"/>
            <w:tcBorders>
              <w:top w:val="single" w:sz="6" w:space="0" w:color="auto"/>
              <w:left w:val="single" w:sz="6" w:space="0" w:color="auto"/>
              <w:bottom w:val="single" w:sz="4" w:space="0" w:color="auto"/>
              <w:right w:val="single" w:sz="4" w:space="0" w:color="auto"/>
            </w:tcBorders>
            <w:vAlign w:val="center"/>
          </w:tcPr>
          <w:p w:rsidR="008D446B" w:rsidRPr="008D446B" w:rsidRDefault="008D446B" w:rsidP="000D00C1">
            <w:pPr>
              <w:spacing w:line="240" w:lineRule="auto"/>
              <w:jc w:val="center"/>
              <w:rPr>
                <w:rFonts w:ascii="Arial" w:hAnsi="Arial" w:cs="Arial"/>
                <w:color w:val="000000"/>
                <w:sz w:val="14"/>
                <w:szCs w:val="14"/>
                <w:lang w:eastAsia="ru-RU"/>
              </w:rPr>
            </w:pPr>
            <w:r w:rsidRPr="008D446B">
              <w:rPr>
                <w:rFonts w:ascii="Arial" w:hAnsi="Arial" w:cs="Arial"/>
                <w:color w:val="000000"/>
                <w:sz w:val="14"/>
                <w:szCs w:val="14"/>
                <w:lang w:eastAsia="ru-RU"/>
              </w:rPr>
              <w:t>8,0</w:t>
            </w:r>
          </w:p>
        </w:tc>
        <w:tc>
          <w:tcPr>
            <w:tcW w:w="432" w:type="pct"/>
            <w:tcBorders>
              <w:top w:val="single" w:sz="6" w:space="0" w:color="auto"/>
              <w:left w:val="single" w:sz="6" w:space="0" w:color="auto"/>
              <w:bottom w:val="single" w:sz="4" w:space="0" w:color="auto"/>
              <w:right w:val="single" w:sz="4" w:space="0" w:color="auto"/>
            </w:tcBorders>
            <w:vAlign w:val="center"/>
          </w:tcPr>
          <w:p w:rsidR="008D446B" w:rsidRPr="008D446B" w:rsidRDefault="008D446B" w:rsidP="000D00C1">
            <w:pPr>
              <w:spacing w:line="240" w:lineRule="auto"/>
              <w:jc w:val="center"/>
              <w:rPr>
                <w:rFonts w:ascii="Arial" w:hAnsi="Arial" w:cs="Arial"/>
                <w:color w:val="000000"/>
                <w:sz w:val="14"/>
                <w:szCs w:val="14"/>
                <w:lang w:eastAsia="ru-RU"/>
              </w:rPr>
            </w:pPr>
            <w:r w:rsidRPr="008D446B">
              <w:rPr>
                <w:rFonts w:ascii="Arial" w:hAnsi="Arial" w:cs="Arial"/>
                <w:color w:val="000000"/>
                <w:sz w:val="14"/>
                <w:szCs w:val="14"/>
                <w:lang w:eastAsia="ru-RU"/>
              </w:rPr>
              <w:t>8,0</w:t>
            </w:r>
          </w:p>
        </w:tc>
        <w:tc>
          <w:tcPr>
            <w:tcW w:w="435" w:type="pct"/>
            <w:tcBorders>
              <w:top w:val="single" w:sz="6" w:space="0" w:color="auto"/>
              <w:left w:val="single" w:sz="6" w:space="0" w:color="auto"/>
              <w:bottom w:val="single" w:sz="4" w:space="0" w:color="auto"/>
              <w:right w:val="single" w:sz="4" w:space="0" w:color="auto"/>
            </w:tcBorders>
          </w:tcPr>
          <w:p w:rsidR="008D446B" w:rsidRPr="008D446B" w:rsidRDefault="008D446B" w:rsidP="000D00C1">
            <w:pPr>
              <w:spacing w:after="0" w:line="240" w:lineRule="auto"/>
              <w:jc w:val="center"/>
              <w:rPr>
                <w:rFonts w:ascii="Arial" w:hAnsi="Arial" w:cs="Arial"/>
                <w:color w:val="000000"/>
                <w:sz w:val="14"/>
                <w:szCs w:val="14"/>
                <w:lang w:eastAsia="ru-RU"/>
              </w:rPr>
            </w:pPr>
          </w:p>
          <w:p w:rsidR="008D446B" w:rsidRPr="008D446B" w:rsidRDefault="008D446B" w:rsidP="000D00C1">
            <w:pPr>
              <w:spacing w:after="0" w:line="240" w:lineRule="auto"/>
              <w:jc w:val="center"/>
              <w:rPr>
                <w:rFonts w:ascii="Arial" w:hAnsi="Arial" w:cs="Arial"/>
                <w:color w:val="000000"/>
                <w:sz w:val="14"/>
                <w:szCs w:val="14"/>
                <w:lang w:eastAsia="ru-RU"/>
              </w:rPr>
            </w:pPr>
          </w:p>
          <w:p w:rsidR="008D446B" w:rsidRPr="008D446B" w:rsidRDefault="008D446B" w:rsidP="000D00C1">
            <w:pPr>
              <w:spacing w:after="0" w:line="240" w:lineRule="auto"/>
              <w:jc w:val="center"/>
              <w:rPr>
                <w:rFonts w:ascii="Arial" w:hAnsi="Arial" w:cs="Arial"/>
                <w:color w:val="000000"/>
                <w:sz w:val="14"/>
                <w:szCs w:val="14"/>
                <w:lang w:eastAsia="ru-RU"/>
              </w:rPr>
            </w:pPr>
            <w:r w:rsidRPr="008D446B">
              <w:rPr>
                <w:rFonts w:ascii="Arial" w:hAnsi="Arial" w:cs="Arial"/>
                <w:color w:val="000000"/>
                <w:sz w:val="14"/>
                <w:szCs w:val="14"/>
                <w:lang w:eastAsia="ru-RU"/>
              </w:rPr>
              <w:t>8,0</w:t>
            </w:r>
          </w:p>
        </w:tc>
      </w:tr>
      <w:tr w:rsidR="008D446B" w:rsidRPr="008D446B" w:rsidTr="000D00C1">
        <w:trPr>
          <w:cantSplit/>
          <w:trHeight w:val="20"/>
        </w:trPr>
        <w:tc>
          <w:tcPr>
            <w:tcW w:w="5000" w:type="pct"/>
            <w:gridSpan w:val="8"/>
            <w:tcBorders>
              <w:top w:val="single" w:sz="4" w:space="0" w:color="auto"/>
              <w:left w:val="single" w:sz="6" w:space="0" w:color="auto"/>
              <w:bottom w:val="single" w:sz="6" w:space="0" w:color="auto"/>
              <w:right w:val="single" w:sz="4" w:space="0" w:color="auto"/>
            </w:tcBorders>
          </w:tcPr>
          <w:p w:rsidR="008D446B" w:rsidRPr="008D446B" w:rsidRDefault="008D446B" w:rsidP="000D00C1">
            <w:pPr>
              <w:spacing w:after="0" w:line="240" w:lineRule="auto"/>
              <w:jc w:val="both"/>
              <w:rPr>
                <w:rFonts w:ascii="Arial" w:hAnsi="Arial" w:cs="Arial"/>
                <w:color w:val="000000"/>
                <w:sz w:val="14"/>
                <w:szCs w:val="14"/>
                <w:lang w:eastAsia="ru-RU"/>
              </w:rPr>
            </w:pPr>
          </w:p>
          <w:p w:rsidR="008D446B" w:rsidRPr="008D446B" w:rsidRDefault="008D446B" w:rsidP="000D00C1">
            <w:pPr>
              <w:spacing w:after="0" w:line="240" w:lineRule="auto"/>
              <w:jc w:val="both"/>
              <w:rPr>
                <w:rFonts w:ascii="Arial" w:hAnsi="Arial" w:cs="Arial"/>
                <w:color w:val="000000"/>
                <w:sz w:val="14"/>
                <w:szCs w:val="14"/>
                <w:lang w:eastAsia="ru-RU"/>
              </w:rPr>
            </w:pPr>
            <w:r w:rsidRPr="008D446B">
              <w:rPr>
                <w:rFonts w:ascii="Arial" w:hAnsi="Arial" w:cs="Arial"/>
                <w:color w:val="000000"/>
                <w:sz w:val="14"/>
                <w:szCs w:val="14"/>
                <w:lang w:eastAsia="ru-RU"/>
              </w:rPr>
              <w:t>Задача 2 подпрограммы. Повышение уровня социальной активности молодежи   Богучанского района посредством осуществления добровольческой деятельности</w:t>
            </w:r>
          </w:p>
        </w:tc>
      </w:tr>
      <w:tr w:rsidR="008D446B" w:rsidRPr="008D446B" w:rsidTr="000D00C1">
        <w:trPr>
          <w:cantSplit/>
          <w:trHeight w:val="20"/>
        </w:trPr>
        <w:tc>
          <w:tcPr>
            <w:tcW w:w="235" w:type="pct"/>
            <w:tcBorders>
              <w:top w:val="single" w:sz="6" w:space="0" w:color="auto"/>
              <w:left w:val="single" w:sz="6" w:space="0" w:color="auto"/>
              <w:bottom w:val="single" w:sz="6" w:space="0" w:color="auto"/>
              <w:right w:val="single" w:sz="6" w:space="0" w:color="auto"/>
            </w:tcBorders>
            <w:vAlign w:val="center"/>
          </w:tcPr>
          <w:p w:rsidR="008D446B" w:rsidRPr="008D446B" w:rsidRDefault="008D446B" w:rsidP="000D00C1">
            <w:pPr>
              <w:pStyle w:val="ConsPlusNormal"/>
              <w:widowControl/>
              <w:ind w:firstLine="50"/>
              <w:jc w:val="center"/>
              <w:rPr>
                <w:sz w:val="14"/>
                <w:szCs w:val="14"/>
              </w:rPr>
            </w:pPr>
            <w:r w:rsidRPr="008D446B">
              <w:rPr>
                <w:sz w:val="14"/>
                <w:szCs w:val="14"/>
              </w:rPr>
              <w:t>2</w:t>
            </w:r>
          </w:p>
        </w:tc>
        <w:tc>
          <w:tcPr>
            <w:tcW w:w="1616" w:type="pct"/>
            <w:tcBorders>
              <w:top w:val="single" w:sz="6" w:space="0" w:color="auto"/>
              <w:left w:val="single" w:sz="6" w:space="0" w:color="auto"/>
              <w:bottom w:val="single" w:sz="6" w:space="0" w:color="auto"/>
              <w:right w:val="single" w:sz="6" w:space="0" w:color="auto"/>
            </w:tcBorders>
            <w:vAlign w:val="center"/>
          </w:tcPr>
          <w:p w:rsidR="008D446B" w:rsidRPr="008D446B" w:rsidRDefault="008D446B" w:rsidP="000D00C1">
            <w:pPr>
              <w:spacing w:line="240" w:lineRule="auto"/>
              <w:rPr>
                <w:rFonts w:ascii="Arial" w:hAnsi="Arial" w:cs="Arial"/>
                <w:sz w:val="14"/>
                <w:szCs w:val="14"/>
                <w:lang w:eastAsia="ru-RU"/>
              </w:rPr>
            </w:pPr>
            <w:r w:rsidRPr="008D446B">
              <w:rPr>
                <w:rFonts w:ascii="Arial" w:hAnsi="Arial" w:cs="Arial"/>
                <w:sz w:val="14"/>
                <w:szCs w:val="14"/>
              </w:rPr>
              <w:t>Удельный вес молодых граждан, проживающих в Богучанском районе, вовлеченных в добровольческую деятельность, в их общей численности</w:t>
            </w:r>
          </w:p>
        </w:tc>
        <w:tc>
          <w:tcPr>
            <w:tcW w:w="546" w:type="pct"/>
            <w:tcBorders>
              <w:top w:val="single" w:sz="6" w:space="0" w:color="auto"/>
              <w:left w:val="single" w:sz="6" w:space="0" w:color="auto"/>
              <w:bottom w:val="single" w:sz="6" w:space="0" w:color="auto"/>
              <w:right w:val="single" w:sz="6" w:space="0" w:color="auto"/>
            </w:tcBorders>
            <w:vAlign w:val="center"/>
          </w:tcPr>
          <w:p w:rsidR="008D446B" w:rsidRPr="008D446B" w:rsidRDefault="008D446B" w:rsidP="000D00C1">
            <w:pPr>
              <w:spacing w:line="240" w:lineRule="auto"/>
              <w:jc w:val="center"/>
              <w:rPr>
                <w:rFonts w:ascii="Arial" w:hAnsi="Arial" w:cs="Arial"/>
                <w:sz w:val="14"/>
                <w:szCs w:val="14"/>
              </w:rPr>
            </w:pPr>
            <w:r w:rsidRPr="008D446B">
              <w:rPr>
                <w:rFonts w:ascii="Arial" w:hAnsi="Arial" w:cs="Arial"/>
                <w:sz w:val="14"/>
                <w:szCs w:val="14"/>
              </w:rPr>
              <w:t>%</w:t>
            </w:r>
          </w:p>
        </w:tc>
        <w:tc>
          <w:tcPr>
            <w:tcW w:w="740" w:type="pct"/>
            <w:tcBorders>
              <w:top w:val="single" w:sz="6" w:space="0" w:color="auto"/>
              <w:left w:val="single" w:sz="6" w:space="0" w:color="auto"/>
              <w:bottom w:val="single" w:sz="6" w:space="0" w:color="auto"/>
              <w:right w:val="single" w:sz="6" w:space="0" w:color="auto"/>
            </w:tcBorders>
            <w:vAlign w:val="center"/>
          </w:tcPr>
          <w:p w:rsidR="008D446B" w:rsidRPr="008D446B" w:rsidRDefault="008D446B" w:rsidP="000D00C1">
            <w:pPr>
              <w:pStyle w:val="ConsPlusNormal"/>
              <w:widowControl/>
              <w:ind w:firstLine="0"/>
              <w:jc w:val="center"/>
              <w:rPr>
                <w:sz w:val="14"/>
                <w:szCs w:val="14"/>
              </w:rPr>
            </w:pPr>
            <w:r w:rsidRPr="008D446B">
              <w:rPr>
                <w:sz w:val="14"/>
                <w:szCs w:val="14"/>
              </w:rPr>
              <w:t>ведомственная отчетность</w:t>
            </w:r>
          </w:p>
        </w:tc>
        <w:tc>
          <w:tcPr>
            <w:tcW w:w="498" w:type="pct"/>
            <w:tcBorders>
              <w:top w:val="single" w:sz="6" w:space="0" w:color="auto"/>
              <w:left w:val="single" w:sz="6" w:space="0" w:color="auto"/>
              <w:bottom w:val="single" w:sz="6" w:space="0" w:color="auto"/>
              <w:right w:val="single" w:sz="4" w:space="0" w:color="auto"/>
            </w:tcBorders>
            <w:vAlign w:val="center"/>
          </w:tcPr>
          <w:p w:rsidR="008D446B" w:rsidRPr="008D446B" w:rsidRDefault="008D446B" w:rsidP="000D00C1">
            <w:pPr>
              <w:spacing w:line="240" w:lineRule="auto"/>
              <w:jc w:val="center"/>
              <w:rPr>
                <w:rFonts w:ascii="Arial" w:hAnsi="Arial" w:cs="Arial"/>
                <w:sz w:val="14"/>
                <w:szCs w:val="14"/>
                <w:lang w:eastAsia="ru-RU"/>
              </w:rPr>
            </w:pPr>
            <w:r w:rsidRPr="008D446B">
              <w:rPr>
                <w:rFonts w:ascii="Arial" w:hAnsi="Arial" w:cs="Arial"/>
                <w:sz w:val="14"/>
                <w:szCs w:val="14"/>
                <w:lang w:eastAsia="ru-RU"/>
              </w:rPr>
              <w:t>10,9</w:t>
            </w:r>
          </w:p>
        </w:tc>
        <w:tc>
          <w:tcPr>
            <w:tcW w:w="498" w:type="pct"/>
            <w:tcBorders>
              <w:top w:val="single" w:sz="6" w:space="0" w:color="auto"/>
              <w:left w:val="single" w:sz="6" w:space="0" w:color="auto"/>
              <w:bottom w:val="single" w:sz="6" w:space="0" w:color="auto"/>
              <w:right w:val="single" w:sz="4" w:space="0" w:color="auto"/>
            </w:tcBorders>
            <w:vAlign w:val="center"/>
          </w:tcPr>
          <w:p w:rsidR="008D446B" w:rsidRPr="008D446B" w:rsidRDefault="008D446B" w:rsidP="000D00C1">
            <w:pPr>
              <w:spacing w:line="240" w:lineRule="auto"/>
              <w:jc w:val="center"/>
              <w:rPr>
                <w:rFonts w:ascii="Arial" w:hAnsi="Arial" w:cs="Arial"/>
                <w:sz w:val="14"/>
                <w:szCs w:val="14"/>
                <w:lang w:eastAsia="ru-RU"/>
              </w:rPr>
            </w:pPr>
            <w:r w:rsidRPr="008D446B">
              <w:rPr>
                <w:rFonts w:ascii="Arial" w:hAnsi="Arial" w:cs="Arial"/>
                <w:sz w:val="14"/>
                <w:szCs w:val="14"/>
                <w:lang w:eastAsia="ru-RU"/>
              </w:rPr>
              <w:t>10,9</w:t>
            </w:r>
          </w:p>
        </w:tc>
        <w:tc>
          <w:tcPr>
            <w:tcW w:w="432" w:type="pct"/>
            <w:tcBorders>
              <w:top w:val="single" w:sz="6" w:space="0" w:color="auto"/>
              <w:left w:val="single" w:sz="6" w:space="0" w:color="auto"/>
              <w:bottom w:val="single" w:sz="6" w:space="0" w:color="auto"/>
              <w:right w:val="single" w:sz="4" w:space="0" w:color="auto"/>
            </w:tcBorders>
            <w:vAlign w:val="center"/>
          </w:tcPr>
          <w:p w:rsidR="008D446B" w:rsidRPr="008D446B" w:rsidRDefault="008D446B" w:rsidP="000D00C1">
            <w:pPr>
              <w:spacing w:line="240" w:lineRule="auto"/>
              <w:jc w:val="center"/>
              <w:rPr>
                <w:rFonts w:ascii="Arial" w:hAnsi="Arial" w:cs="Arial"/>
                <w:sz w:val="14"/>
                <w:szCs w:val="14"/>
                <w:lang w:eastAsia="ru-RU"/>
              </w:rPr>
            </w:pPr>
            <w:r w:rsidRPr="008D446B">
              <w:rPr>
                <w:rFonts w:ascii="Arial" w:hAnsi="Arial" w:cs="Arial"/>
                <w:sz w:val="14"/>
                <w:szCs w:val="14"/>
                <w:lang w:eastAsia="ru-RU"/>
              </w:rPr>
              <w:t>10,9</w:t>
            </w:r>
          </w:p>
        </w:tc>
        <w:tc>
          <w:tcPr>
            <w:tcW w:w="435" w:type="pct"/>
            <w:tcBorders>
              <w:top w:val="single" w:sz="6" w:space="0" w:color="auto"/>
              <w:left w:val="single" w:sz="6" w:space="0" w:color="auto"/>
              <w:bottom w:val="single" w:sz="6" w:space="0" w:color="auto"/>
              <w:right w:val="single" w:sz="4" w:space="0" w:color="auto"/>
            </w:tcBorders>
          </w:tcPr>
          <w:p w:rsidR="008D446B" w:rsidRPr="008D446B" w:rsidRDefault="008D446B" w:rsidP="000D00C1">
            <w:pPr>
              <w:spacing w:line="240" w:lineRule="auto"/>
              <w:jc w:val="center"/>
              <w:rPr>
                <w:rFonts w:ascii="Arial" w:hAnsi="Arial" w:cs="Arial"/>
                <w:sz w:val="14"/>
                <w:szCs w:val="14"/>
                <w:lang w:eastAsia="ru-RU"/>
              </w:rPr>
            </w:pPr>
          </w:p>
          <w:p w:rsidR="008D446B" w:rsidRPr="008D446B" w:rsidRDefault="008D446B" w:rsidP="000D00C1">
            <w:pPr>
              <w:spacing w:line="240" w:lineRule="auto"/>
              <w:jc w:val="center"/>
              <w:rPr>
                <w:rFonts w:ascii="Arial" w:hAnsi="Arial" w:cs="Arial"/>
                <w:sz w:val="14"/>
                <w:szCs w:val="14"/>
                <w:lang w:eastAsia="ru-RU"/>
              </w:rPr>
            </w:pPr>
            <w:r w:rsidRPr="008D446B">
              <w:rPr>
                <w:rFonts w:ascii="Arial" w:hAnsi="Arial" w:cs="Arial"/>
                <w:sz w:val="14"/>
                <w:szCs w:val="14"/>
                <w:lang w:eastAsia="ru-RU"/>
              </w:rPr>
              <w:t>10,9</w:t>
            </w:r>
          </w:p>
        </w:tc>
      </w:tr>
    </w:tbl>
    <w:p w:rsidR="008D446B" w:rsidRPr="008D446B" w:rsidRDefault="008D446B" w:rsidP="008D446B">
      <w:pPr>
        <w:spacing w:after="0" w:line="240" w:lineRule="auto"/>
        <w:ind w:firstLine="360"/>
        <w:jc w:val="both"/>
        <w:rPr>
          <w:rFonts w:ascii="Arial" w:eastAsia="Times New Roman" w:hAnsi="Arial" w:cs="Arial"/>
          <w:sz w:val="20"/>
          <w:szCs w:val="20"/>
          <w:lang w:eastAsia="ru-RU"/>
        </w:rPr>
      </w:pPr>
    </w:p>
    <w:tbl>
      <w:tblPr>
        <w:tblW w:w="9020" w:type="dxa"/>
        <w:jc w:val="right"/>
        <w:tblInd w:w="97" w:type="dxa"/>
        <w:tblLook w:val="04A0"/>
      </w:tblPr>
      <w:tblGrid>
        <w:gridCol w:w="9020"/>
      </w:tblGrid>
      <w:tr w:rsidR="008D446B" w:rsidRPr="008D446B" w:rsidTr="000D00C1">
        <w:trPr>
          <w:trHeight w:val="20"/>
          <w:jc w:val="right"/>
        </w:trPr>
        <w:tc>
          <w:tcPr>
            <w:tcW w:w="9020" w:type="dxa"/>
            <w:tcBorders>
              <w:top w:val="nil"/>
              <w:left w:val="nil"/>
              <w:right w:val="nil"/>
            </w:tcBorders>
            <w:shd w:val="clear" w:color="auto" w:fill="auto"/>
            <w:vAlign w:val="bottom"/>
            <w:hideMark/>
          </w:tcPr>
          <w:p w:rsidR="008D446B" w:rsidRPr="008D446B" w:rsidRDefault="008D446B" w:rsidP="000D00C1">
            <w:pPr>
              <w:spacing w:after="0" w:line="240" w:lineRule="auto"/>
              <w:jc w:val="right"/>
              <w:rPr>
                <w:rFonts w:ascii="Arial" w:eastAsia="Times New Roman" w:hAnsi="Arial" w:cs="Arial"/>
                <w:sz w:val="18"/>
                <w:szCs w:val="16"/>
                <w:lang w:eastAsia="ru-RU"/>
              </w:rPr>
            </w:pPr>
            <w:r w:rsidRPr="008D446B">
              <w:rPr>
                <w:rFonts w:ascii="Arial" w:eastAsia="Times New Roman" w:hAnsi="Arial" w:cs="Arial"/>
                <w:sz w:val="18"/>
                <w:szCs w:val="16"/>
                <w:lang w:eastAsia="ru-RU"/>
              </w:rPr>
              <w:br/>
              <w:t xml:space="preserve">Приложение № 2 </w:t>
            </w:r>
          </w:p>
          <w:p w:rsidR="008D446B" w:rsidRPr="008D446B" w:rsidRDefault="008D446B" w:rsidP="000D00C1">
            <w:pPr>
              <w:spacing w:after="0" w:line="240" w:lineRule="auto"/>
              <w:jc w:val="right"/>
              <w:rPr>
                <w:rFonts w:ascii="Arial" w:eastAsia="Times New Roman" w:hAnsi="Arial" w:cs="Arial"/>
                <w:sz w:val="18"/>
                <w:szCs w:val="16"/>
                <w:lang w:eastAsia="ru-RU"/>
              </w:rPr>
            </w:pPr>
            <w:r w:rsidRPr="008D446B">
              <w:rPr>
                <w:rFonts w:ascii="Arial" w:eastAsia="Times New Roman" w:hAnsi="Arial" w:cs="Arial"/>
                <w:sz w:val="18"/>
                <w:szCs w:val="16"/>
                <w:lang w:eastAsia="ru-RU"/>
              </w:rPr>
              <w:t xml:space="preserve"> к подпрограмме 2 "Патриотическое воспитание </w:t>
            </w:r>
          </w:p>
          <w:p w:rsidR="008D446B" w:rsidRPr="008D446B" w:rsidRDefault="008D446B" w:rsidP="000D00C1">
            <w:pPr>
              <w:spacing w:after="0" w:line="240" w:lineRule="auto"/>
              <w:jc w:val="right"/>
              <w:rPr>
                <w:rFonts w:ascii="Arial" w:eastAsia="Times New Roman" w:hAnsi="Arial" w:cs="Arial"/>
                <w:sz w:val="18"/>
                <w:szCs w:val="16"/>
                <w:lang w:eastAsia="ru-RU"/>
              </w:rPr>
            </w:pPr>
            <w:r w:rsidRPr="008D446B">
              <w:rPr>
                <w:rFonts w:ascii="Arial" w:eastAsia="Times New Roman" w:hAnsi="Arial" w:cs="Arial"/>
                <w:sz w:val="18"/>
                <w:szCs w:val="16"/>
                <w:lang w:eastAsia="ru-RU"/>
              </w:rPr>
              <w:t>молодежи в Богучанском районе"</w:t>
            </w:r>
          </w:p>
          <w:p w:rsidR="008D446B" w:rsidRPr="008D446B" w:rsidRDefault="008D446B" w:rsidP="000D00C1">
            <w:pPr>
              <w:spacing w:after="0" w:line="240" w:lineRule="auto"/>
              <w:jc w:val="right"/>
              <w:rPr>
                <w:rFonts w:ascii="Arial" w:eastAsia="Times New Roman" w:hAnsi="Arial" w:cs="Arial"/>
                <w:sz w:val="18"/>
                <w:szCs w:val="16"/>
                <w:lang w:eastAsia="ru-RU"/>
              </w:rPr>
            </w:pPr>
            <w:r w:rsidRPr="008D446B">
              <w:rPr>
                <w:rFonts w:ascii="Arial" w:eastAsia="Times New Roman" w:hAnsi="Arial" w:cs="Arial"/>
                <w:sz w:val="18"/>
                <w:szCs w:val="16"/>
                <w:lang w:eastAsia="ru-RU"/>
              </w:rPr>
              <w:t xml:space="preserve"> муниципальной программы  Молодежь Приангарья</w:t>
            </w:r>
          </w:p>
        </w:tc>
      </w:tr>
    </w:tbl>
    <w:p w:rsidR="008D446B" w:rsidRPr="008D446B" w:rsidRDefault="008D446B" w:rsidP="008D446B">
      <w:pPr>
        <w:spacing w:after="0" w:line="240" w:lineRule="auto"/>
        <w:ind w:firstLine="360"/>
        <w:jc w:val="both"/>
        <w:rPr>
          <w:rFonts w:ascii="Arial" w:eastAsia="Times New Roman" w:hAnsi="Arial" w:cs="Arial"/>
          <w:sz w:val="20"/>
          <w:szCs w:val="20"/>
          <w:lang w:eastAsia="ru-RU"/>
        </w:rPr>
      </w:pPr>
    </w:p>
    <w:p w:rsidR="008D446B" w:rsidRPr="008D446B" w:rsidRDefault="008D446B" w:rsidP="008D446B">
      <w:pPr>
        <w:spacing w:after="0" w:line="240" w:lineRule="auto"/>
        <w:jc w:val="center"/>
        <w:rPr>
          <w:rFonts w:ascii="Arial" w:eastAsia="Times New Roman" w:hAnsi="Arial" w:cs="Arial"/>
          <w:sz w:val="20"/>
          <w:szCs w:val="24"/>
          <w:lang w:eastAsia="ru-RU"/>
        </w:rPr>
      </w:pPr>
      <w:r w:rsidRPr="008D446B">
        <w:rPr>
          <w:rFonts w:ascii="Arial" w:eastAsia="Times New Roman" w:hAnsi="Arial" w:cs="Arial"/>
          <w:sz w:val="20"/>
          <w:szCs w:val="24"/>
          <w:lang w:eastAsia="ru-RU"/>
        </w:rPr>
        <w:t>Перечень мероприятий подпрограммы с указанием объема средств на их реализацию и ожидаемых результатов</w:t>
      </w:r>
    </w:p>
    <w:p w:rsidR="008D446B" w:rsidRPr="008D446B" w:rsidRDefault="008D446B" w:rsidP="008D446B">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396"/>
        <w:gridCol w:w="1427"/>
        <w:gridCol w:w="1012"/>
        <w:gridCol w:w="493"/>
        <w:gridCol w:w="473"/>
        <w:gridCol w:w="823"/>
        <w:gridCol w:w="751"/>
        <w:gridCol w:w="751"/>
        <w:gridCol w:w="751"/>
        <w:gridCol w:w="751"/>
        <w:gridCol w:w="841"/>
        <w:gridCol w:w="1102"/>
      </w:tblGrid>
      <w:tr w:rsidR="008D446B" w:rsidRPr="008D446B" w:rsidTr="000D00C1">
        <w:trPr>
          <w:trHeight w:val="20"/>
        </w:trPr>
        <w:tc>
          <w:tcPr>
            <w:tcW w:w="163"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w:t>
            </w:r>
          </w:p>
        </w:tc>
        <w:tc>
          <w:tcPr>
            <w:tcW w:w="7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наименование  подпрограммы</w:t>
            </w:r>
          </w:p>
        </w:tc>
        <w:tc>
          <w:tcPr>
            <w:tcW w:w="50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ГРБС</w:t>
            </w:r>
          </w:p>
        </w:tc>
        <w:tc>
          <w:tcPr>
            <w:tcW w:w="835" w:type="pct"/>
            <w:gridSpan w:val="3"/>
            <w:tcBorders>
              <w:top w:val="single" w:sz="4" w:space="0" w:color="auto"/>
              <w:left w:val="nil"/>
              <w:bottom w:val="single" w:sz="4" w:space="0" w:color="auto"/>
              <w:right w:val="single" w:sz="4" w:space="0" w:color="auto"/>
            </w:tcBorders>
            <w:shd w:val="clear" w:color="auto" w:fill="auto"/>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Код бюджетной классификации</w:t>
            </w:r>
          </w:p>
        </w:tc>
        <w:tc>
          <w:tcPr>
            <w:tcW w:w="2150" w:type="pct"/>
            <w:gridSpan w:val="5"/>
            <w:tcBorders>
              <w:top w:val="single" w:sz="4" w:space="0" w:color="auto"/>
              <w:left w:val="nil"/>
              <w:bottom w:val="single" w:sz="4" w:space="0" w:color="auto"/>
              <w:right w:val="single" w:sz="4" w:space="0" w:color="auto"/>
            </w:tcBorders>
            <w:shd w:val="clear" w:color="auto" w:fill="auto"/>
            <w:noWrap/>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 </w:t>
            </w:r>
          </w:p>
        </w:tc>
        <w:tc>
          <w:tcPr>
            <w:tcW w:w="6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8D446B" w:rsidRPr="008D446B" w:rsidTr="000D00C1">
        <w:trPr>
          <w:trHeight w:val="20"/>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p>
        </w:tc>
        <w:tc>
          <w:tcPr>
            <w:tcW w:w="707" w:type="pct"/>
            <w:vMerge/>
            <w:tcBorders>
              <w:top w:val="single" w:sz="4" w:space="0" w:color="auto"/>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p>
        </w:tc>
        <w:tc>
          <w:tcPr>
            <w:tcW w:w="2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ГРБС</w:t>
            </w:r>
          </w:p>
        </w:tc>
        <w:tc>
          <w:tcPr>
            <w:tcW w:w="2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РзПр</w:t>
            </w:r>
          </w:p>
        </w:tc>
        <w:tc>
          <w:tcPr>
            <w:tcW w:w="38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ЦСР</w:t>
            </w:r>
          </w:p>
        </w:tc>
        <w:tc>
          <w:tcPr>
            <w:tcW w:w="451" w:type="pct"/>
            <w:vMerge w:val="restart"/>
            <w:tcBorders>
              <w:top w:val="nil"/>
              <w:left w:val="single" w:sz="4" w:space="0" w:color="auto"/>
              <w:bottom w:val="single" w:sz="4" w:space="0" w:color="000000"/>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2023 год</w:t>
            </w:r>
          </w:p>
        </w:tc>
        <w:tc>
          <w:tcPr>
            <w:tcW w:w="407" w:type="pct"/>
            <w:vMerge w:val="restart"/>
            <w:tcBorders>
              <w:top w:val="nil"/>
              <w:left w:val="single" w:sz="4" w:space="0" w:color="auto"/>
              <w:bottom w:val="single" w:sz="4" w:space="0" w:color="000000"/>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2024 год</w:t>
            </w:r>
          </w:p>
        </w:tc>
        <w:tc>
          <w:tcPr>
            <w:tcW w:w="407" w:type="pct"/>
            <w:vMerge w:val="restart"/>
            <w:tcBorders>
              <w:top w:val="nil"/>
              <w:left w:val="single" w:sz="4" w:space="0" w:color="auto"/>
              <w:bottom w:val="single" w:sz="4" w:space="0" w:color="000000"/>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2025 год</w:t>
            </w:r>
          </w:p>
        </w:tc>
        <w:tc>
          <w:tcPr>
            <w:tcW w:w="407" w:type="pct"/>
            <w:vMerge w:val="restart"/>
            <w:tcBorders>
              <w:top w:val="nil"/>
              <w:left w:val="single" w:sz="4" w:space="0" w:color="auto"/>
              <w:bottom w:val="single" w:sz="4" w:space="0" w:color="000000"/>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2026 год</w:t>
            </w:r>
          </w:p>
        </w:tc>
        <w:tc>
          <w:tcPr>
            <w:tcW w:w="476"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Итого на период </w:t>
            </w:r>
          </w:p>
        </w:tc>
        <w:tc>
          <w:tcPr>
            <w:tcW w:w="642" w:type="pct"/>
            <w:vMerge/>
            <w:tcBorders>
              <w:top w:val="single" w:sz="4" w:space="0" w:color="auto"/>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r>
      <w:tr w:rsidR="008D446B" w:rsidRPr="008D446B" w:rsidTr="000D00C1">
        <w:trPr>
          <w:trHeight w:val="20"/>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p>
        </w:tc>
        <w:tc>
          <w:tcPr>
            <w:tcW w:w="707" w:type="pct"/>
            <w:vMerge/>
            <w:tcBorders>
              <w:top w:val="single" w:sz="4" w:space="0" w:color="auto"/>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p>
        </w:tc>
        <w:tc>
          <w:tcPr>
            <w:tcW w:w="232" w:type="pct"/>
            <w:vMerge/>
            <w:tcBorders>
              <w:top w:val="nil"/>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p>
        </w:tc>
        <w:tc>
          <w:tcPr>
            <w:tcW w:w="218" w:type="pct"/>
            <w:vMerge/>
            <w:tcBorders>
              <w:top w:val="nil"/>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p>
        </w:tc>
        <w:tc>
          <w:tcPr>
            <w:tcW w:w="386" w:type="pct"/>
            <w:vMerge/>
            <w:tcBorders>
              <w:top w:val="nil"/>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p>
        </w:tc>
        <w:tc>
          <w:tcPr>
            <w:tcW w:w="451"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407"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407"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407"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476"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2023-2026 годы</w:t>
            </w:r>
          </w:p>
        </w:tc>
        <w:tc>
          <w:tcPr>
            <w:tcW w:w="642" w:type="pct"/>
            <w:vMerge/>
            <w:tcBorders>
              <w:top w:val="single" w:sz="4" w:space="0" w:color="auto"/>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r>
      <w:tr w:rsidR="008D446B" w:rsidRPr="008D446B" w:rsidTr="000D00C1">
        <w:trPr>
          <w:trHeight w:val="20"/>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p>
        </w:tc>
        <w:tc>
          <w:tcPr>
            <w:tcW w:w="4837" w:type="pct"/>
            <w:gridSpan w:val="11"/>
            <w:tcBorders>
              <w:top w:val="single" w:sz="4" w:space="0" w:color="auto"/>
              <w:left w:val="nil"/>
              <w:bottom w:val="single" w:sz="4" w:space="0" w:color="auto"/>
              <w:right w:val="nil"/>
            </w:tcBorders>
            <w:shd w:val="clear" w:color="auto" w:fill="auto"/>
            <w:vAlign w:val="center"/>
            <w:hideMark/>
          </w:tcPr>
          <w:p w:rsidR="008D446B" w:rsidRPr="008D446B" w:rsidRDefault="008D446B" w:rsidP="000D00C1">
            <w:pPr>
              <w:spacing w:after="0" w:line="240" w:lineRule="auto"/>
              <w:rPr>
                <w:rFonts w:ascii="Arial" w:eastAsia="Times New Roman" w:hAnsi="Arial" w:cs="Arial"/>
                <w:bCs/>
                <w:sz w:val="14"/>
                <w:szCs w:val="14"/>
                <w:lang w:eastAsia="ru-RU"/>
              </w:rPr>
            </w:pPr>
            <w:r w:rsidRPr="008D446B">
              <w:rPr>
                <w:rFonts w:ascii="Arial" w:eastAsia="Times New Roman" w:hAnsi="Arial" w:cs="Arial"/>
                <w:bCs/>
                <w:sz w:val="14"/>
                <w:szCs w:val="14"/>
                <w:lang w:eastAsia="ru-RU"/>
              </w:rPr>
              <w:t>Подпрограмма 2 "Патриотическое воспитание молодежи Богучанского района" в рамках муниципальной программы "Молодежь Приангарья"</w:t>
            </w:r>
          </w:p>
        </w:tc>
      </w:tr>
      <w:tr w:rsidR="008D446B" w:rsidRPr="008D446B" w:rsidTr="000D00C1">
        <w:trPr>
          <w:trHeight w:val="20"/>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p>
        </w:tc>
        <w:tc>
          <w:tcPr>
            <w:tcW w:w="4837" w:type="pct"/>
            <w:gridSpan w:val="11"/>
            <w:tcBorders>
              <w:top w:val="single" w:sz="4" w:space="0" w:color="auto"/>
              <w:left w:val="nil"/>
              <w:bottom w:val="single" w:sz="4" w:space="0" w:color="auto"/>
              <w:right w:val="nil"/>
            </w:tcBorders>
            <w:shd w:val="clear" w:color="auto" w:fill="auto"/>
            <w:vAlign w:val="bottom"/>
            <w:hideMark/>
          </w:tcPr>
          <w:p w:rsidR="008D446B" w:rsidRPr="008D446B" w:rsidRDefault="008D446B" w:rsidP="000D00C1">
            <w:pPr>
              <w:spacing w:after="0" w:line="240" w:lineRule="auto"/>
              <w:rPr>
                <w:rFonts w:ascii="Arial" w:eastAsia="Times New Roman" w:hAnsi="Arial" w:cs="Arial"/>
                <w:bCs/>
                <w:sz w:val="14"/>
                <w:szCs w:val="14"/>
                <w:lang w:eastAsia="ru-RU"/>
              </w:rPr>
            </w:pPr>
            <w:r w:rsidRPr="008D446B">
              <w:rPr>
                <w:rFonts w:ascii="Arial" w:eastAsia="Times New Roman" w:hAnsi="Arial" w:cs="Arial"/>
                <w:bCs/>
                <w:sz w:val="14"/>
                <w:szCs w:val="14"/>
                <w:lang w:eastAsia="ru-RU"/>
              </w:rPr>
              <w:t>Цель подпрограммы: Создание условий для дальнейшего развития и совершенствования системы патриотического воспитания молодежи Богучанского района</w:t>
            </w:r>
          </w:p>
        </w:tc>
      </w:tr>
      <w:tr w:rsidR="008D446B" w:rsidRPr="008D446B" w:rsidTr="000D00C1">
        <w:trPr>
          <w:trHeight w:val="20"/>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p>
        </w:tc>
        <w:tc>
          <w:tcPr>
            <w:tcW w:w="4837" w:type="pct"/>
            <w:gridSpan w:val="11"/>
            <w:tcBorders>
              <w:top w:val="single" w:sz="4" w:space="0" w:color="auto"/>
              <w:left w:val="nil"/>
              <w:bottom w:val="single" w:sz="4" w:space="0" w:color="auto"/>
              <w:right w:val="nil"/>
            </w:tcBorders>
            <w:shd w:val="clear" w:color="auto" w:fill="auto"/>
            <w:noWrap/>
            <w:vAlign w:val="bottom"/>
            <w:hideMark/>
          </w:tcPr>
          <w:p w:rsidR="008D446B" w:rsidRPr="008D446B" w:rsidRDefault="008D446B" w:rsidP="000D00C1">
            <w:pPr>
              <w:spacing w:after="0" w:line="240" w:lineRule="auto"/>
              <w:rPr>
                <w:rFonts w:ascii="Arial" w:eastAsia="Times New Roman" w:hAnsi="Arial" w:cs="Arial"/>
                <w:bCs/>
                <w:sz w:val="14"/>
                <w:szCs w:val="14"/>
                <w:lang w:eastAsia="ru-RU"/>
              </w:rPr>
            </w:pPr>
            <w:r w:rsidRPr="008D446B">
              <w:rPr>
                <w:rFonts w:ascii="Arial" w:eastAsia="Times New Roman" w:hAnsi="Arial" w:cs="Arial"/>
                <w:bCs/>
                <w:sz w:val="14"/>
                <w:szCs w:val="14"/>
                <w:lang w:eastAsia="ru-RU"/>
              </w:rPr>
              <w:t>Задача  подпрограммы 1. Вовлечение молодежи Богучанского района в социальную практику, совершенствующую основные направления патриотического воспитания</w:t>
            </w:r>
          </w:p>
        </w:tc>
      </w:tr>
      <w:tr w:rsidR="008D446B" w:rsidRPr="008D446B" w:rsidTr="000D00C1">
        <w:trPr>
          <w:trHeight w:val="20"/>
        </w:trPr>
        <w:tc>
          <w:tcPr>
            <w:tcW w:w="163"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1.1.</w:t>
            </w:r>
          </w:p>
        </w:tc>
        <w:tc>
          <w:tcPr>
            <w:tcW w:w="707" w:type="pct"/>
            <w:vMerge w:val="restart"/>
            <w:tcBorders>
              <w:top w:val="nil"/>
              <w:left w:val="single" w:sz="4" w:space="0" w:color="auto"/>
              <w:bottom w:val="single" w:sz="4" w:space="0" w:color="000000"/>
              <w:right w:val="single" w:sz="4" w:space="0" w:color="auto"/>
            </w:tcBorders>
            <w:shd w:val="clear" w:color="auto" w:fill="auto"/>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 Организация и проведение районных социальных мероприятий, акций, проектов патриотической направленности</w:t>
            </w:r>
          </w:p>
        </w:tc>
        <w:tc>
          <w:tcPr>
            <w:tcW w:w="503" w:type="pct"/>
            <w:vMerge w:val="restart"/>
            <w:tcBorders>
              <w:top w:val="nil"/>
              <w:left w:val="single" w:sz="4" w:space="0" w:color="auto"/>
              <w:bottom w:val="single" w:sz="4" w:space="0" w:color="000000"/>
              <w:right w:val="single" w:sz="4" w:space="0" w:color="auto"/>
            </w:tcBorders>
            <w:shd w:val="clear" w:color="auto" w:fill="auto"/>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32" w:type="pct"/>
            <w:tcBorders>
              <w:top w:val="nil"/>
              <w:left w:val="nil"/>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856</w:t>
            </w:r>
          </w:p>
        </w:tc>
        <w:tc>
          <w:tcPr>
            <w:tcW w:w="218" w:type="pct"/>
            <w:tcBorders>
              <w:top w:val="nil"/>
              <w:left w:val="nil"/>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0707</w:t>
            </w:r>
          </w:p>
        </w:tc>
        <w:tc>
          <w:tcPr>
            <w:tcW w:w="386" w:type="pct"/>
            <w:tcBorders>
              <w:top w:val="nil"/>
              <w:left w:val="nil"/>
              <w:bottom w:val="single" w:sz="4" w:space="0" w:color="auto"/>
              <w:right w:val="single" w:sz="4" w:space="0" w:color="auto"/>
            </w:tcBorders>
            <w:shd w:val="clear" w:color="auto" w:fill="auto"/>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0620080000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15 000,00</w:t>
            </w:r>
          </w:p>
        </w:tc>
        <w:tc>
          <w:tcPr>
            <w:tcW w:w="407"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15 000,00</w:t>
            </w:r>
          </w:p>
        </w:tc>
        <w:tc>
          <w:tcPr>
            <w:tcW w:w="407"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15 000,00</w:t>
            </w:r>
          </w:p>
        </w:tc>
        <w:tc>
          <w:tcPr>
            <w:tcW w:w="407"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15 000,00</w:t>
            </w:r>
          </w:p>
        </w:tc>
        <w:tc>
          <w:tcPr>
            <w:tcW w:w="476" w:type="pct"/>
            <w:tcBorders>
              <w:top w:val="nil"/>
              <w:left w:val="nil"/>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60 000,00</w:t>
            </w:r>
          </w:p>
        </w:tc>
        <w:tc>
          <w:tcPr>
            <w:tcW w:w="642" w:type="pct"/>
            <w:vMerge w:val="restart"/>
            <w:tcBorders>
              <w:top w:val="nil"/>
              <w:left w:val="single" w:sz="4" w:space="0" w:color="auto"/>
              <w:bottom w:val="single" w:sz="4" w:space="0" w:color="000000"/>
              <w:right w:val="single" w:sz="4" w:space="0" w:color="auto"/>
            </w:tcBorders>
            <w:shd w:val="clear" w:color="auto" w:fill="auto"/>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Вовлечение молодых людей в деятельностьб патриотической направленности (более 850 человек к концу 2026 года)</w:t>
            </w:r>
          </w:p>
        </w:tc>
      </w:tr>
      <w:tr w:rsidR="008D446B" w:rsidRPr="008D446B" w:rsidTr="000D00C1">
        <w:trPr>
          <w:trHeight w:val="20"/>
        </w:trPr>
        <w:tc>
          <w:tcPr>
            <w:tcW w:w="163"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p>
        </w:tc>
        <w:tc>
          <w:tcPr>
            <w:tcW w:w="707"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232"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856</w:t>
            </w:r>
          </w:p>
        </w:tc>
        <w:tc>
          <w:tcPr>
            <w:tcW w:w="21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0707</w:t>
            </w:r>
          </w:p>
        </w:tc>
        <w:tc>
          <w:tcPr>
            <w:tcW w:w="386"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06200S4560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83 000,00</w:t>
            </w:r>
          </w:p>
        </w:tc>
        <w:tc>
          <w:tcPr>
            <w:tcW w:w="407"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100 000,00</w:t>
            </w:r>
          </w:p>
        </w:tc>
        <w:tc>
          <w:tcPr>
            <w:tcW w:w="407"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100 000,00</w:t>
            </w:r>
          </w:p>
        </w:tc>
        <w:tc>
          <w:tcPr>
            <w:tcW w:w="407"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100 000,00</w:t>
            </w:r>
          </w:p>
        </w:tc>
        <w:tc>
          <w:tcPr>
            <w:tcW w:w="476" w:type="pct"/>
            <w:tcBorders>
              <w:top w:val="nil"/>
              <w:left w:val="nil"/>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383 000,00</w:t>
            </w:r>
          </w:p>
        </w:tc>
        <w:tc>
          <w:tcPr>
            <w:tcW w:w="642"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r>
      <w:tr w:rsidR="008D446B" w:rsidRPr="008D446B" w:rsidTr="000D00C1">
        <w:trPr>
          <w:trHeight w:val="20"/>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1.2.</w:t>
            </w:r>
          </w:p>
        </w:tc>
        <w:tc>
          <w:tcPr>
            <w:tcW w:w="707"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 Организация и проведение муниципальной военно-патриотической игры "За Родину"</w:t>
            </w:r>
          </w:p>
        </w:tc>
        <w:tc>
          <w:tcPr>
            <w:tcW w:w="503"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232" w:type="pct"/>
            <w:tcBorders>
              <w:top w:val="nil"/>
              <w:left w:val="nil"/>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856</w:t>
            </w:r>
          </w:p>
        </w:tc>
        <w:tc>
          <w:tcPr>
            <w:tcW w:w="218" w:type="pct"/>
            <w:tcBorders>
              <w:top w:val="nil"/>
              <w:left w:val="nil"/>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0707</w:t>
            </w:r>
          </w:p>
        </w:tc>
        <w:tc>
          <w:tcPr>
            <w:tcW w:w="386" w:type="pct"/>
            <w:tcBorders>
              <w:top w:val="nil"/>
              <w:left w:val="nil"/>
              <w:bottom w:val="single" w:sz="4" w:space="0" w:color="auto"/>
              <w:right w:val="single" w:sz="4" w:space="0" w:color="auto"/>
            </w:tcBorders>
            <w:shd w:val="clear" w:color="auto" w:fill="auto"/>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0620080000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20 000,00</w:t>
            </w:r>
          </w:p>
        </w:tc>
        <w:tc>
          <w:tcPr>
            <w:tcW w:w="407"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20 000,00</w:t>
            </w:r>
          </w:p>
        </w:tc>
        <w:tc>
          <w:tcPr>
            <w:tcW w:w="407"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20 000,00</w:t>
            </w:r>
          </w:p>
        </w:tc>
        <w:tc>
          <w:tcPr>
            <w:tcW w:w="407"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20 000,00</w:t>
            </w:r>
          </w:p>
        </w:tc>
        <w:tc>
          <w:tcPr>
            <w:tcW w:w="476" w:type="pct"/>
            <w:tcBorders>
              <w:top w:val="nil"/>
              <w:left w:val="nil"/>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80 000,00</w:t>
            </w:r>
          </w:p>
        </w:tc>
        <w:tc>
          <w:tcPr>
            <w:tcW w:w="642"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 к концу 2026 года в муниципальной военно-патриотической игре примут участие не менее 180 молодых людей.</w:t>
            </w:r>
          </w:p>
        </w:tc>
      </w:tr>
      <w:tr w:rsidR="008D446B" w:rsidRPr="008D446B" w:rsidTr="000D00C1">
        <w:trPr>
          <w:trHeight w:val="20"/>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1.3.</w:t>
            </w:r>
          </w:p>
        </w:tc>
        <w:tc>
          <w:tcPr>
            <w:tcW w:w="707"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 Организация и проведение муниципального этапа военно-патриотического фестиваля «Сибирский щит»</w:t>
            </w:r>
          </w:p>
        </w:tc>
        <w:tc>
          <w:tcPr>
            <w:tcW w:w="503"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232" w:type="pct"/>
            <w:tcBorders>
              <w:top w:val="nil"/>
              <w:left w:val="nil"/>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856</w:t>
            </w:r>
          </w:p>
        </w:tc>
        <w:tc>
          <w:tcPr>
            <w:tcW w:w="218" w:type="pct"/>
            <w:tcBorders>
              <w:top w:val="nil"/>
              <w:left w:val="nil"/>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0707</w:t>
            </w:r>
          </w:p>
        </w:tc>
        <w:tc>
          <w:tcPr>
            <w:tcW w:w="386" w:type="pct"/>
            <w:tcBorders>
              <w:top w:val="nil"/>
              <w:left w:val="nil"/>
              <w:bottom w:val="single" w:sz="4" w:space="0" w:color="auto"/>
              <w:right w:val="single" w:sz="4" w:space="0" w:color="auto"/>
            </w:tcBorders>
            <w:shd w:val="clear" w:color="auto" w:fill="auto"/>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0620080000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35 000,00</w:t>
            </w:r>
          </w:p>
        </w:tc>
        <w:tc>
          <w:tcPr>
            <w:tcW w:w="407"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15 000,00</w:t>
            </w:r>
          </w:p>
        </w:tc>
        <w:tc>
          <w:tcPr>
            <w:tcW w:w="407"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15 000,00</w:t>
            </w:r>
          </w:p>
        </w:tc>
        <w:tc>
          <w:tcPr>
            <w:tcW w:w="407"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15 000,00</w:t>
            </w:r>
          </w:p>
        </w:tc>
        <w:tc>
          <w:tcPr>
            <w:tcW w:w="476" w:type="pct"/>
            <w:tcBorders>
              <w:top w:val="nil"/>
              <w:left w:val="nil"/>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80 000,00</w:t>
            </w:r>
          </w:p>
        </w:tc>
        <w:tc>
          <w:tcPr>
            <w:tcW w:w="642"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 к концу 2026 года в военно-патриотическом фестивале "Сибирский щит" примут участие не менее 80 молодых людей.</w:t>
            </w:r>
          </w:p>
        </w:tc>
      </w:tr>
      <w:tr w:rsidR="008D446B" w:rsidRPr="008D446B" w:rsidTr="000D00C1">
        <w:trPr>
          <w:trHeight w:val="20"/>
        </w:trPr>
        <w:tc>
          <w:tcPr>
            <w:tcW w:w="163" w:type="pct"/>
            <w:vMerge w:val="restart"/>
            <w:tcBorders>
              <w:top w:val="nil"/>
              <w:left w:val="single" w:sz="4" w:space="0" w:color="auto"/>
              <w:bottom w:val="nil"/>
              <w:right w:val="single" w:sz="4" w:space="0" w:color="auto"/>
            </w:tcBorders>
            <w:shd w:val="clear" w:color="auto" w:fill="auto"/>
            <w:noWrap/>
            <w:vAlign w:val="bottom"/>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1.</w:t>
            </w:r>
            <w:r w:rsidRPr="008D446B">
              <w:rPr>
                <w:rFonts w:ascii="Arial" w:eastAsia="Times New Roman" w:hAnsi="Arial" w:cs="Arial"/>
                <w:color w:val="000000"/>
                <w:sz w:val="14"/>
                <w:szCs w:val="14"/>
                <w:lang w:eastAsia="ru-RU"/>
              </w:rPr>
              <w:lastRenderedPageBreak/>
              <w:t>4.</w:t>
            </w:r>
          </w:p>
        </w:tc>
        <w:tc>
          <w:tcPr>
            <w:tcW w:w="707" w:type="pct"/>
            <w:vMerge w:val="restart"/>
            <w:tcBorders>
              <w:top w:val="nil"/>
              <w:left w:val="single" w:sz="4" w:space="0" w:color="auto"/>
              <w:bottom w:val="nil"/>
              <w:right w:val="single" w:sz="4" w:space="0" w:color="auto"/>
            </w:tcBorders>
            <w:shd w:val="clear" w:color="000000" w:fill="FFFFFF"/>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lastRenderedPageBreak/>
              <w:t xml:space="preserve">Развитие системы </w:t>
            </w:r>
            <w:r w:rsidRPr="008D446B">
              <w:rPr>
                <w:rFonts w:ascii="Arial" w:eastAsia="Times New Roman" w:hAnsi="Arial" w:cs="Arial"/>
                <w:sz w:val="14"/>
                <w:szCs w:val="14"/>
                <w:lang w:eastAsia="ru-RU"/>
              </w:rPr>
              <w:lastRenderedPageBreak/>
              <w:t>патриотического воспитания в рамках деятельности муниципальных молодежных центров</w:t>
            </w:r>
          </w:p>
        </w:tc>
        <w:tc>
          <w:tcPr>
            <w:tcW w:w="503"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232"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856</w:t>
            </w:r>
          </w:p>
        </w:tc>
        <w:tc>
          <w:tcPr>
            <w:tcW w:w="21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070</w:t>
            </w:r>
            <w:r w:rsidRPr="008D446B">
              <w:rPr>
                <w:rFonts w:ascii="Arial" w:eastAsia="Times New Roman" w:hAnsi="Arial" w:cs="Arial"/>
                <w:color w:val="000000"/>
                <w:sz w:val="14"/>
                <w:szCs w:val="14"/>
                <w:lang w:eastAsia="ru-RU"/>
              </w:rPr>
              <w:lastRenderedPageBreak/>
              <w:t>7</w:t>
            </w:r>
          </w:p>
        </w:tc>
        <w:tc>
          <w:tcPr>
            <w:tcW w:w="386"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lastRenderedPageBreak/>
              <w:t>06200S4</w:t>
            </w:r>
            <w:r w:rsidRPr="008D446B">
              <w:rPr>
                <w:rFonts w:ascii="Arial" w:eastAsia="Times New Roman" w:hAnsi="Arial" w:cs="Arial"/>
                <w:sz w:val="14"/>
                <w:szCs w:val="14"/>
                <w:lang w:eastAsia="ru-RU"/>
              </w:rPr>
              <w:lastRenderedPageBreak/>
              <w:t>540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lastRenderedPageBreak/>
              <w:t xml:space="preserve">20 </w:t>
            </w:r>
            <w:r w:rsidRPr="008D446B">
              <w:rPr>
                <w:rFonts w:ascii="Arial" w:eastAsia="Times New Roman" w:hAnsi="Arial" w:cs="Arial"/>
                <w:sz w:val="14"/>
                <w:szCs w:val="14"/>
                <w:lang w:eastAsia="ru-RU"/>
              </w:rPr>
              <w:lastRenderedPageBreak/>
              <w:t>000,00</w:t>
            </w:r>
          </w:p>
        </w:tc>
        <w:tc>
          <w:tcPr>
            <w:tcW w:w="407"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lastRenderedPageBreak/>
              <w:t xml:space="preserve">20 </w:t>
            </w:r>
            <w:r w:rsidRPr="008D446B">
              <w:rPr>
                <w:rFonts w:ascii="Arial" w:eastAsia="Times New Roman" w:hAnsi="Arial" w:cs="Arial"/>
                <w:sz w:val="14"/>
                <w:szCs w:val="14"/>
                <w:lang w:eastAsia="ru-RU"/>
              </w:rPr>
              <w:lastRenderedPageBreak/>
              <w:t>000,00</w:t>
            </w:r>
          </w:p>
        </w:tc>
        <w:tc>
          <w:tcPr>
            <w:tcW w:w="407"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lastRenderedPageBreak/>
              <w:t xml:space="preserve">20 </w:t>
            </w:r>
            <w:r w:rsidRPr="008D446B">
              <w:rPr>
                <w:rFonts w:ascii="Arial" w:eastAsia="Times New Roman" w:hAnsi="Arial" w:cs="Arial"/>
                <w:sz w:val="14"/>
                <w:szCs w:val="14"/>
                <w:lang w:eastAsia="ru-RU"/>
              </w:rPr>
              <w:lastRenderedPageBreak/>
              <w:t>000,00</w:t>
            </w:r>
          </w:p>
        </w:tc>
        <w:tc>
          <w:tcPr>
            <w:tcW w:w="407"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lastRenderedPageBreak/>
              <w:t xml:space="preserve">20 </w:t>
            </w:r>
            <w:r w:rsidRPr="008D446B">
              <w:rPr>
                <w:rFonts w:ascii="Arial" w:eastAsia="Times New Roman" w:hAnsi="Arial" w:cs="Arial"/>
                <w:sz w:val="14"/>
                <w:szCs w:val="14"/>
                <w:lang w:eastAsia="ru-RU"/>
              </w:rPr>
              <w:lastRenderedPageBreak/>
              <w:t>000,00</w:t>
            </w:r>
          </w:p>
        </w:tc>
        <w:tc>
          <w:tcPr>
            <w:tcW w:w="476" w:type="pct"/>
            <w:tcBorders>
              <w:top w:val="nil"/>
              <w:left w:val="nil"/>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lastRenderedPageBreak/>
              <w:t>80 000,00</w:t>
            </w:r>
          </w:p>
        </w:tc>
        <w:tc>
          <w:tcPr>
            <w:tcW w:w="64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Укрепление </w:t>
            </w:r>
            <w:r w:rsidRPr="008D446B">
              <w:rPr>
                <w:rFonts w:ascii="Arial" w:eastAsia="Times New Roman" w:hAnsi="Arial" w:cs="Arial"/>
                <w:sz w:val="14"/>
                <w:szCs w:val="14"/>
                <w:lang w:eastAsia="ru-RU"/>
              </w:rPr>
              <w:lastRenderedPageBreak/>
              <w:t xml:space="preserve">материально технической базы военно-патриотических клубов муниципального молодежного центра </w:t>
            </w:r>
          </w:p>
        </w:tc>
      </w:tr>
      <w:tr w:rsidR="008D446B" w:rsidRPr="008D446B" w:rsidTr="000D00C1">
        <w:trPr>
          <w:trHeight w:val="20"/>
        </w:trPr>
        <w:tc>
          <w:tcPr>
            <w:tcW w:w="163" w:type="pct"/>
            <w:vMerge/>
            <w:tcBorders>
              <w:top w:val="nil"/>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p>
        </w:tc>
        <w:tc>
          <w:tcPr>
            <w:tcW w:w="707" w:type="pct"/>
            <w:vMerge/>
            <w:tcBorders>
              <w:top w:val="nil"/>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503"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232"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856</w:t>
            </w:r>
          </w:p>
        </w:tc>
        <w:tc>
          <w:tcPr>
            <w:tcW w:w="21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0707</w:t>
            </w:r>
          </w:p>
        </w:tc>
        <w:tc>
          <w:tcPr>
            <w:tcW w:w="386" w:type="pct"/>
            <w:tcBorders>
              <w:top w:val="nil"/>
              <w:left w:val="nil"/>
              <w:bottom w:val="single" w:sz="4" w:space="0" w:color="auto"/>
              <w:right w:val="single" w:sz="4" w:space="0" w:color="auto"/>
            </w:tcBorders>
            <w:shd w:val="clear" w:color="auto" w:fill="auto"/>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0620080000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50 000,00</w:t>
            </w:r>
          </w:p>
        </w:tc>
        <w:tc>
          <w:tcPr>
            <w:tcW w:w="407"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70 000,00</w:t>
            </w:r>
          </w:p>
        </w:tc>
        <w:tc>
          <w:tcPr>
            <w:tcW w:w="407"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70 000,00</w:t>
            </w:r>
          </w:p>
        </w:tc>
        <w:tc>
          <w:tcPr>
            <w:tcW w:w="407"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70 000,00</w:t>
            </w:r>
          </w:p>
        </w:tc>
        <w:tc>
          <w:tcPr>
            <w:tcW w:w="476" w:type="pct"/>
            <w:tcBorders>
              <w:top w:val="nil"/>
              <w:left w:val="nil"/>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260 000,00</w:t>
            </w:r>
          </w:p>
        </w:tc>
        <w:tc>
          <w:tcPr>
            <w:tcW w:w="642"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r>
      <w:tr w:rsidR="008D446B" w:rsidRPr="008D446B" w:rsidTr="000D00C1">
        <w:trPr>
          <w:trHeight w:val="20"/>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2</w:t>
            </w:r>
          </w:p>
        </w:tc>
        <w:tc>
          <w:tcPr>
            <w:tcW w:w="4837" w:type="pct"/>
            <w:gridSpan w:val="11"/>
            <w:tcBorders>
              <w:top w:val="single" w:sz="4" w:space="0" w:color="auto"/>
              <w:left w:val="nil"/>
              <w:bottom w:val="single" w:sz="4" w:space="0" w:color="auto"/>
              <w:right w:val="nil"/>
            </w:tcBorders>
            <w:shd w:val="clear" w:color="000000" w:fill="FFFFFF"/>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Задача 2. Повышение уровня социальной активности молодежи   Богучанского района посредством осуществления добровольческой деятельности.</w:t>
            </w:r>
          </w:p>
        </w:tc>
      </w:tr>
      <w:tr w:rsidR="008D446B" w:rsidRPr="008D446B" w:rsidTr="000D00C1">
        <w:trPr>
          <w:trHeight w:val="20"/>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2.1.</w:t>
            </w:r>
          </w:p>
        </w:tc>
        <w:tc>
          <w:tcPr>
            <w:tcW w:w="707"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Поддержка добровольческих объединений</w:t>
            </w:r>
          </w:p>
        </w:tc>
        <w:tc>
          <w:tcPr>
            <w:tcW w:w="503"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32"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856</w:t>
            </w:r>
          </w:p>
        </w:tc>
        <w:tc>
          <w:tcPr>
            <w:tcW w:w="21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0707</w:t>
            </w:r>
          </w:p>
        </w:tc>
        <w:tc>
          <w:tcPr>
            <w:tcW w:w="386"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0620080000</w:t>
            </w:r>
          </w:p>
        </w:tc>
        <w:tc>
          <w:tcPr>
            <w:tcW w:w="4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30 000,00</w:t>
            </w:r>
          </w:p>
        </w:tc>
        <w:tc>
          <w:tcPr>
            <w:tcW w:w="407"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30 000,00</w:t>
            </w:r>
          </w:p>
        </w:tc>
        <w:tc>
          <w:tcPr>
            <w:tcW w:w="407"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30 000,00</w:t>
            </w:r>
          </w:p>
        </w:tc>
        <w:tc>
          <w:tcPr>
            <w:tcW w:w="407"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30 000,00</w:t>
            </w:r>
          </w:p>
        </w:tc>
        <w:tc>
          <w:tcPr>
            <w:tcW w:w="476"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120 000,00</w:t>
            </w:r>
          </w:p>
        </w:tc>
        <w:tc>
          <w:tcPr>
            <w:tcW w:w="642"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Вовлечение молодых людей в добровольческую деятельность (более 1150 человек к концу 2026 года)</w:t>
            </w:r>
          </w:p>
        </w:tc>
      </w:tr>
      <w:tr w:rsidR="008D446B" w:rsidRPr="008D446B" w:rsidTr="000D00C1">
        <w:trPr>
          <w:trHeight w:val="20"/>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 </w:t>
            </w:r>
          </w:p>
        </w:tc>
        <w:tc>
          <w:tcPr>
            <w:tcW w:w="707" w:type="pct"/>
            <w:tcBorders>
              <w:top w:val="nil"/>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bCs/>
                <w:sz w:val="14"/>
                <w:szCs w:val="14"/>
                <w:lang w:eastAsia="ru-RU"/>
              </w:rPr>
            </w:pPr>
            <w:r w:rsidRPr="008D446B">
              <w:rPr>
                <w:rFonts w:ascii="Arial" w:eastAsia="Times New Roman" w:hAnsi="Arial" w:cs="Arial"/>
                <w:bCs/>
                <w:sz w:val="14"/>
                <w:szCs w:val="14"/>
                <w:lang w:eastAsia="ru-RU"/>
              </w:rPr>
              <w:t>Итого по подпрограмме:</w:t>
            </w:r>
          </w:p>
        </w:tc>
        <w:tc>
          <w:tcPr>
            <w:tcW w:w="503" w:type="pct"/>
            <w:tcBorders>
              <w:top w:val="nil"/>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 </w:t>
            </w:r>
          </w:p>
        </w:tc>
        <w:tc>
          <w:tcPr>
            <w:tcW w:w="232" w:type="pct"/>
            <w:tcBorders>
              <w:top w:val="nil"/>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 </w:t>
            </w:r>
          </w:p>
        </w:tc>
        <w:tc>
          <w:tcPr>
            <w:tcW w:w="218" w:type="pct"/>
            <w:tcBorders>
              <w:top w:val="nil"/>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 </w:t>
            </w:r>
          </w:p>
        </w:tc>
        <w:tc>
          <w:tcPr>
            <w:tcW w:w="386" w:type="pct"/>
            <w:tcBorders>
              <w:top w:val="nil"/>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 </w:t>
            </w:r>
          </w:p>
        </w:tc>
        <w:tc>
          <w:tcPr>
            <w:tcW w:w="451" w:type="pct"/>
            <w:tcBorders>
              <w:top w:val="nil"/>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bCs/>
                <w:sz w:val="14"/>
                <w:szCs w:val="14"/>
                <w:lang w:eastAsia="ru-RU"/>
              </w:rPr>
            </w:pPr>
            <w:r w:rsidRPr="008D446B">
              <w:rPr>
                <w:rFonts w:ascii="Arial" w:eastAsia="Times New Roman" w:hAnsi="Arial" w:cs="Arial"/>
                <w:bCs/>
                <w:sz w:val="14"/>
                <w:szCs w:val="14"/>
                <w:lang w:eastAsia="ru-RU"/>
              </w:rPr>
              <w:t>253 000,00</w:t>
            </w:r>
          </w:p>
        </w:tc>
        <w:tc>
          <w:tcPr>
            <w:tcW w:w="407" w:type="pct"/>
            <w:tcBorders>
              <w:top w:val="nil"/>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bCs/>
                <w:sz w:val="14"/>
                <w:szCs w:val="14"/>
                <w:lang w:eastAsia="ru-RU"/>
              </w:rPr>
            </w:pPr>
            <w:r w:rsidRPr="008D446B">
              <w:rPr>
                <w:rFonts w:ascii="Arial" w:eastAsia="Times New Roman" w:hAnsi="Arial" w:cs="Arial"/>
                <w:bCs/>
                <w:sz w:val="14"/>
                <w:szCs w:val="14"/>
                <w:lang w:eastAsia="ru-RU"/>
              </w:rPr>
              <w:t>270 000,00</w:t>
            </w:r>
          </w:p>
        </w:tc>
        <w:tc>
          <w:tcPr>
            <w:tcW w:w="407" w:type="pct"/>
            <w:tcBorders>
              <w:top w:val="nil"/>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bCs/>
                <w:sz w:val="14"/>
                <w:szCs w:val="14"/>
                <w:lang w:eastAsia="ru-RU"/>
              </w:rPr>
            </w:pPr>
            <w:r w:rsidRPr="008D446B">
              <w:rPr>
                <w:rFonts w:ascii="Arial" w:eastAsia="Times New Roman" w:hAnsi="Arial" w:cs="Arial"/>
                <w:bCs/>
                <w:sz w:val="14"/>
                <w:szCs w:val="14"/>
                <w:lang w:eastAsia="ru-RU"/>
              </w:rPr>
              <w:t>270 000,00</w:t>
            </w:r>
          </w:p>
        </w:tc>
        <w:tc>
          <w:tcPr>
            <w:tcW w:w="407" w:type="pct"/>
            <w:tcBorders>
              <w:top w:val="nil"/>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bCs/>
                <w:sz w:val="14"/>
                <w:szCs w:val="14"/>
                <w:lang w:eastAsia="ru-RU"/>
              </w:rPr>
            </w:pPr>
            <w:r w:rsidRPr="008D446B">
              <w:rPr>
                <w:rFonts w:ascii="Arial" w:eastAsia="Times New Roman" w:hAnsi="Arial" w:cs="Arial"/>
                <w:bCs/>
                <w:sz w:val="14"/>
                <w:szCs w:val="14"/>
                <w:lang w:eastAsia="ru-RU"/>
              </w:rPr>
              <w:t>270 000,00</w:t>
            </w:r>
          </w:p>
        </w:tc>
        <w:tc>
          <w:tcPr>
            <w:tcW w:w="476"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1 063 000,00</w:t>
            </w:r>
          </w:p>
        </w:tc>
        <w:tc>
          <w:tcPr>
            <w:tcW w:w="642"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 </w:t>
            </w:r>
          </w:p>
        </w:tc>
      </w:tr>
      <w:tr w:rsidR="008D446B" w:rsidRPr="008D446B" w:rsidTr="000D00C1">
        <w:trPr>
          <w:trHeight w:val="20"/>
        </w:trPr>
        <w:tc>
          <w:tcPr>
            <w:tcW w:w="5000" w:type="pct"/>
            <w:gridSpan w:val="12"/>
            <w:tcBorders>
              <w:top w:val="single" w:sz="4" w:space="0" w:color="auto"/>
              <w:left w:val="single" w:sz="4" w:space="0" w:color="auto"/>
              <w:bottom w:val="nil"/>
              <w:right w:val="nil"/>
            </w:tcBorders>
            <w:shd w:val="clear" w:color="000000" w:fill="FFFFFF"/>
            <w:vAlign w:val="bottom"/>
            <w:hideMark/>
          </w:tcPr>
          <w:p w:rsidR="008D446B" w:rsidRPr="008D446B" w:rsidRDefault="008D446B" w:rsidP="000D00C1">
            <w:pPr>
              <w:spacing w:after="0" w:line="240" w:lineRule="auto"/>
              <w:rPr>
                <w:rFonts w:ascii="Arial" w:eastAsia="Times New Roman" w:hAnsi="Arial" w:cs="Arial"/>
                <w:bCs/>
                <w:sz w:val="14"/>
                <w:szCs w:val="14"/>
                <w:lang w:eastAsia="ru-RU"/>
              </w:rPr>
            </w:pPr>
            <w:r w:rsidRPr="008D446B">
              <w:rPr>
                <w:rFonts w:ascii="Arial" w:eastAsia="Times New Roman" w:hAnsi="Arial" w:cs="Arial"/>
                <w:bCs/>
                <w:sz w:val="14"/>
                <w:szCs w:val="14"/>
                <w:lang w:eastAsia="ru-RU"/>
              </w:rPr>
              <w:t>В том числе по источникам финансирования:</w:t>
            </w:r>
          </w:p>
        </w:tc>
      </w:tr>
      <w:tr w:rsidR="008D446B" w:rsidRPr="008D446B" w:rsidTr="000D00C1">
        <w:trPr>
          <w:trHeight w:val="20"/>
        </w:trPr>
        <w:tc>
          <w:tcPr>
            <w:tcW w:w="163" w:type="pct"/>
            <w:tcBorders>
              <w:top w:val="single" w:sz="4" w:space="0" w:color="auto"/>
              <w:left w:val="single" w:sz="4" w:space="0" w:color="auto"/>
              <w:bottom w:val="nil"/>
              <w:right w:val="single" w:sz="4" w:space="0" w:color="auto"/>
            </w:tcBorders>
            <w:shd w:val="clear" w:color="auto" w:fill="auto"/>
            <w:noWrap/>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 </w:t>
            </w:r>
          </w:p>
        </w:tc>
        <w:tc>
          <w:tcPr>
            <w:tcW w:w="707" w:type="pct"/>
            <w:tcBorders>
              <w:top w:val="single" w:sz="4" w:space="0" w:color="auto"/>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Краевой бюджет</w:t>
            </w:r>
          </w:p>
        </w:tc>
        <w:tc>
          <w:tcPr>
            <w:tcW w:w="503" w:type="pct"/>
            <w:tcBorders>
              <w:top w:val="single" w:sz="4" w:space="0" w:color="auto"/>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232" w:type="pct"/>
            <w:tcBorders>
              <w:top w:val="single" w:sz="4" w:space="0" w:color="auto"/>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218" w:type="pct"/>
            <w:tcBorders>
              <w:top w:val="single" w:sz="4" w:space="0" w:color="auto"/>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386" w:type="pct"/>
            <w:tcBorders>
              <w:top w:val="single" w:sz="4" w:space="0" w:color="auto"/>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451" w:type="pct"/>
            <w:tcBorders>
              <w:top w:val="single" w:sz="4" w:space="0" w:color="auto"/>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83 000,00</w:t>
            </w:r>
          </w:p>
        </w:tc>
        <w:tc>
          <w:tcPr>
            <w:tcW w:w="407" w:type="pct"/>
            <w:tcBorders>
              <w:top w:val="single" w:sz="4" w:space="0" w:color="auto"/>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100 000,00</w:t>
            </w:r>
          </w:p>
        </w:tc>
        <w:tc>
          <w:tcPr>
            <w:tcW w:w="407" w:type="pct"/>
            <w:tcBorders>
              <w:top w:val="single" w:sz="4" w:space="0" w:color="auto"/>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100 000,00</w:t>
            </w:r>
          </w:p>
        </w:tc>
        <w:tc>
          <w:tcPr>
            <w:tcW w:w="407" w:type="pct"/>
            <w:tcBorders>
              <w:top w:val="single" w:sz="4" w:space="0" w:color="auto"/>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100 000,00</w:t>
            </w:r>
          </w:p>
        </w:tc>
        <w:tc>
          <w:tcPr>
            <w:tcW w:w="476" w:type="pct"/>
            <w:tcBorders>
              <w:top w:val="single" w:sz="4" w:space="0" w:color="auto"/>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383 000,00</w:t>
            </w:r>
          </w:p>
        </w:tc>
        <w:tc>
          <w:tcPr>
            <w:tcW w:w="642" w:type="pct"/>
            <w:tcBorders>
              <w:top w:val="single" w:sz="4" w:space="0" w:color="auto"/>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r>
      <w:tr w:rsidR="008D446B" w:rsidRPr="008D446B" w:rsidTr="000D00C1">
        <w:trPr>
          <w:trHeight w:val="20"/>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 </w:t>
            </w:r>
          </w:p>
        </w:tc>
        <w:tc>
          <w:tcPr>
            <w:tcW w:w="707" w:type="pct"/>
            <w:tcBorders>
              <w:top w:val="nil"/>
              <w:left w:val="nil"/>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районный бюджет</w:t>
            </w:r>
          </w:p>
        </w:tc>
        <w:tc>
          <w:tcPr>
            <w:tcW w:w="503" w:type="pct"/>
            <w:tcBorders>
              <w:top w:val="nil"/>
              <w:left w:val="nil"/>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Х</w:t>
            </w:r>
          </w:p>
        </w:tc>
        <w:tc>
          <w:tcPr>
            <w:tcW w:w="232" w:type="pct"/>
            <w:tcBorders>
              <w:top w:val="nil"/>
              <w:left w:val="nil"/>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Х</w:t>
            </w:r>
          </w:p>
        </w:tc>
        <w:tc>
          <w:tcPr>
            <w:tcW w:w="218" w:type="pct"/>
            <w:tcBorders>
              <w:top w:val="nil"/>
              <w:left w:val="nil"/>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Х</w:t>
            </w:r>
          </w:p>
        </w:tc>
        <w:tc>
          <w:tcPr>
            <w:tcW w:w="386" w:type="pct"/>
            <w:tcBorders>
              <w:top w:val="nil"/>
              <w:left w:val="nil"/>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Х</w:t>
            </w:r>
          </w:p>
        </w:tc>
        <w:tc>
          <w:tcPr>
            <w:tcW w:w="451" w:type="pct"/>
            <w:tcBorders>
              <w:top w:val="nil"/>
              <w:left w:val="nil"/>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jc w:val="right"/>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170 000,00</w:t>
            </w:r>
          </w:p>
        </w:tc>
        <w:tc>
          <w:tcPr>
            <w:tcW w:w="407" w:type="pct"/>
            <w:tcBorders>
              <w:top w:val="nil"/>
              <w:left w:val="nil"/>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jc w:val="right"/>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170 000,00</w:t>
            </w:r>
          </w:p>
        </w:tc>
        <w:tc>
          <w:tcPr>
            <w:tcW w:w="407" w:type="pct"/>
            <w:tcBorders>
              <w:top w:val="nil"/>
              <w:left w:val="nil"/>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jc w:val="right"/>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170 000,00</w:t>
            </w:r>
          </w:p>
        </w:tc>
        <w:tc>
          <w:tcPr>
            <w:tcW w:w="407" w:type="pct"/>
            <w:tcBorders>
              <w:top w:val="nil"/>
              <w:left w:val="nil"/>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jc w:val="right"/>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170 000,00</w:t>
            </w:r>
          </w:p>
        </w:tc>
        <w:tc>
          <w:tcPr>
            <w:tcW w:w="476"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680 000,00</w:t>
            </w:r>
          </w:p>
        </w:tc>
        <w:tc>
          <w:tcPr>
            <w:tcW w:w="642" w:type="pct"/>
            <w:tcBorders>
              <w:top w:val="nil"/>
              <w:left w:val="nil"/>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 </w:t>
            </w:r>
          </w:p>
        </w:tc>
      </w:tr>
    </w:tbl>
    <w:p w:rsidR="008D446B" w:rsidRPr="008D446B" w:rsidRDefault="008D446B" w:rsidP="008D446B">
      <w:pPr>
        <w:spacing w:after="0" w:line="240" w:lineRule="auto"/>
        <w:ind w:firstLine="360"/>
        <w:jc w:val="both"/>
        <w:rPr>
          <w:rFonts w:ascii="Arial" w:eastAsia="Times New Roman" w:hAnsi="Arial" w:cs="Arial"/>
          <w:sz w:val="20"/>
          <w:szCs w:val="20"/>
          <w:lang w:eastAsia="ru-RU"/>
        </w:rPr>
      </w:pPr>
    </w:p>
    <w:p w:rsidR="008D446B" w:rsidRPr="008D446B" w:rsidRDefault="008D446B" w:rsidP="008D446B">
      <w:pPr>
        <w:autoSpaceDE w:val="0"/>
        <w:autoSpaceDN w:val="0"/>
        <w:adjustRightInd w:val="0"/>
        <w:spacing w:after="0" w:line="240" w:lineRule="auto"/>
        <w:ind w:left="6237" w:hanging="425"/>
        <w:jc w:val="right"/>
        <w:rPr>
          <w:rFonts w:ascii="Arial" w:eastAsia="Times New Roman" w:hAnsi="Arial" w:cs="Arial"/>
          <w:sz w:val="18"/>
          <w:szCs w:val="20"/>
          <w:lang w:eastAsia="ru-RU"/>
        </w:rPr>
      </w:pPr>
      <w:r w:rsidRPr="008D446B">
        <w:rPr>
          <w:rFonts w:ascii="Arial" w:eastAsia="Times New Roman" w:hAnsi="Arial" w:cs="Arial"/>
          <w:sz w:val="18"/>
          <w:szCs w:val="20"/>
          <w:lang w:eastAsia="ru-RU"/>
        </w:rPr>
        <w:t>Приложение № 7</w:t>
      </w:r>
    </w:p>
    <w:p w:rsidR="008D446B" w:rsidRPr="008D446B" w:rsidRDefault="008D446B" w:rsidP="008D446B">
      <w:pPr>
        <w:autoSpaceDE w:val="0"/>
        <w:autoSpaceDN w:val="0"/>
        <w:adjustRightInd w:val="0"/>
        <w:spacing w:after="0" w:line="240" w:lineRule="auto"/>
        <w:ind w:left="5812"/>
        <w:jc w:val="right"/>
        <w:rPr>
          <w:rFonts w:ascii="Arial" w:eastAsia="Times New Roman" w:hAnsi="Arial" w:cs="Arial"/>
          <w:sz w:val="18"/>
          <w:szCs w:val="20"/>
          <w:lang w:eastAsia="ru-RU"/>
        </w:rPr>
      </w:pPr>
      <w:r w:rsidRPr="008D446B">
        <w:rPr>
          <w:rFonts w:ascii="Arial" w:eastAsia="Times New Roman" w:hAnsi="Arial" w:cs="Arial"/>
          <w:sz w:val="18"/>
          <w:szCs w:val="20"/>
          <w:lang w:eastAsia="ru-RU"/>
        </w:rPr>
        <w:t xml:space="preserve">к муниципальной программе «Молодежь Приангарья»                                                    </w:t>
      </w:r>
    </w:p>
    <w:p w:rsidR="008D446B" w:rsidRPr="008D446B" w:rsidRDefault="008D446B" w:rsidP="008D446B">
      <w:pPr>
        <w:keepNext/>
        <w:spacing w:after="0" w:line="240" w:lineRule="auto"/>
        <w:jc w:val="center"/>
        <w:outlineLvl w:val="0"/>
        <w:rPr>
          <w:rFonts w:ascii="Arial" w:eastAsia="Times New Roman" w:hAnsi="Arial" w:cs="Arial"/>
          <w:kern w:val="32"/>
          <w:sz w:val="20"/>
          <w:szCs w:val="20"/>
        </w:rPr>
      </w:pPr>
    </w:p>
    <w:p w:rsidR="008D446B" w:rsidRPr="008D446B" w:rsidRDefault="008D446B" w:rsidP="008D446B">
      <w:pPr>
        <w:keepNext/>
        <w:spacing w:after="0" w:line="240" w:lineRule="auto"/>
        <w:jc w:val="center"/>
        <w:outlineLvl w:val="0"/>
        <w:rPr>
          <w:rFonts w:ascii="Arial" w:eastAsia="Times New Roman" w:hAnsi="Arial" w:cs="Arial"/>
          <w:kern w:val="32"/>
          <w:sz w:val="20"/>
          <w:szCs w:val="20"/>
        </w:rPr>
      </w:pPr>
      <w:r w:rsidRPr="008D446B">
        <w:rPr>
          <w:rFonts w:ascii="Arial" w:eastAsia="Times New Roman" w:hAnsi="Arial" w:cs="Arial"/>
          <w:kern w:val="32"/>
          <w:sz w:val="20"/>
          <w:szCs w:val="20"/>
        </w:rPr>
        <w:t>Подпрограмма 3</w:t>
      </w:r>
    </w:p>
    <w:p w:rsidR="008D446B" w:rsidRPr="008D446B" w:rsidRDefault="008D446B" w:rsidP="008D446B">
      <w:pPr>
        <w:spacing w:after="0" w:line="240" w:lineRule="auto"/>
        <w:jc w:val="center"/>
        <w:rPr>
          <w:rFonts w:ascii="Arial" w:eastAsia="Times New Roman" w:hAnsi="Arial" w:cs="Arial"/>
          <w:bCs/>
          <w:sz w:val="20"/>
          <w:szCs w:val="20"/>
          <w:lang w:eastAsia="ru-RU"/>
        </w:rPr>
      </w:pPr>
      <w:r w:rsidRPr="008D446B">
        <w:rPr>
          <w:rFonts w:ascii="Arial" w:eastAsia="Times New Roman" w:hAnsi="Arial" w:cs="Arial"/>
          <w:bCs/>
          <w:sz w:val="20"/>
          <w:szCs w:val="20"/>
          <w:lang w:eastAsia="ru-RU"/>
        </w:rPr>
        <w:t>«Обеспечение жильем молодых семей в Богучанском районе», реализуемая в рамках муниципальной программы «Молодежь Приангарья»</w:t>
      </w:r>
    </w:p>
    <w:p w:rsidR="008D446B" w:rsidRPr="008D446B" w:rsidRDefault="008D446B" w:rsidP="008D446B">
      <w:pPr>
        <w:spacing w:after="0" w:line="240" w:lineRule="auto"/>
        <w:jc w:val="center"/>
        <w:rPr>
          <w:rFonts w:ascii="Arial" w:eastAsia="Times New Roman" w:hAnsi="Arial" w:cs="Arial"/>
          <w:bCs/>
          <w:sz w:val="20"/>
          <w:szCs w:val="20"/>
          <w:lang w:eastAsia="ru-RU"/>
        </w:rPr>
      </w:pPr>
    </w:p>
    <w:p w:rsidR="008D446B" w:rsidRPr="008D446B" w:rsidRDefault="008D446B" w:rsidP="008D446B">
      <w:pPr>
        <w:spacing w:after="0" w:line="240" w:lineRule="auto"/>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 xml:space="preserve">                                          1. Паспорт подпрограммы</w:t>
      </w:r>
    </w:p>
    <w:p w:rsidR="008D446B" w:rsidRPr="008D446B" w:rsidRDefault="008D446B" w:rsidP="008D446B">
      <w:pPr>
        <w:spacing w:after="0" w:line="240" w:lineRule="auto"/>
        <w:jc w:val="both"/>
        <w:rPr>
          <w:rFonts w:ascii="Arial" w:eastAsia="Times New Roman" w:hAnsi="Arial" w:cs="Arial"/>
          <w:sz w:val="20"/>
          <w:szCs w:val="20"/>
          <w:lang w:eastAsia="ru-RU"/>
        </w:rPr>
      </w:pPr>
    </w:p>
    <w:tbl>
      <w:tblPr>
        <w:tblW w:w="5000" w:type="pct"/>
        <w:tblCellMar>
          <w:left w:w="70" w:type="dxa"/>
          <w:right w:w="70" w:type="dxa"/>
        </w:tblCellMar>
        <w:tblLook w:val="0000"/>
      </w:tblPr>
      <w:tblGrid>
        <w:gridCol w:w="2959"/>
        <w:gridCol w:w="6536"/>
      </w:tblGrid>
      <w:tr w:rsidR="008D446B" w:rsidRPr="008D446B" w:rsidTr="000D00C1">
        <w:trPr>
          <w:cantSplit/>
          <w:trHeight w:val="20"/>
        </w:trPr>
        <w:tc>
          <w:tcPr>
            <w:tcW w:w="1558"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Наименование подпрограммы</w:t>
            </w:r>
          </w:p>
        </w:tc>
        <w:tc>
          <w:tcPr>
            <w:tcW w:w="3442"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«Обеспечение жильем молодых семей в Богучанском районе»   (далее по тексту - подпрограмма)</w:t>
            </w:r>
          </w:p>
        </w:tc>
      </w:tr>
      <w:tr w:rsidR="008D446B" w:rsidRPr="008D446B" w:rsidTr="000D00C1">
        <w:trPr>
          <w:cantSplit/>
          <w:trHeight w:val="20"/>
        </w:trPr>
        <w:tc>
          <w:tcPr>
            <w:tcW w:w="1558"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Наименование</w:t>
            </w:r>
          </w:p>
          <w:p w:rsidR="008D446B" w:rsidRPr="008D446B" w:rsidRDefault="008D446B" w:rsidP="000D00C1">
            <w:pPr>
              <w:autoSpaceDE w:val="0"/>
              <w:autoSpaceDN w:val="0"/>
              <w:adjustRightInd w:val="0"/>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муниципальной программы,</w:t>
            </w:r>
            <w:r w:rsidRPr="008D446B">
              <w:rPr>
                <w:rFonts w:ascii="Arial" w:eastAsia="Times New Roman" w:hAnsi="Arial" w:cs="Arial"/>
                <w:i/>
                <w:iCs/>
                <w:sz w:val="14"/>
                <w:szCs w:val="14"/>
                <w:lang w:eastAsia="ru-RU"/>
              </w:rPr>
              <w:t xml:space="preserve"> </w:t>
            </w:r>
            <w:r w:rsidRPr="008D446B">
              <w:rPr>
                <w:rFonts w:ascii="Arial" w:eastAsia="Times New Roman" w:hAnsi="Arial" w:cs="Arial"/>
                <w:sz w:val="14"/>
                <w:szCs w:val="14"/>
                <w:lang w:eastAsia="ru-RU"/>
              </w:rPr>
              <w:t>в рамках которой реализуется подпрограмма</w:t>
            </w:r>
          </w:p>
        </w:tc>
        <w:tc>
          <w:tcPr>
            <w:tcW w:w="3442"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widowControl w:val="0"/>
              <w:suppressAutoHyphens/>
              <w:spacing w:after="0" w:line="240" w:lineRule="auto"/>
              <w:ind w:left="55"/>
              <w:rPr>
                <w:rFonts w:ascii="Arial" w:eastAsia="SimSun" w:hAnsi="Arial" w:cs="Arial"/>
                <w:bCs/>
                <w:kern w:val="1"/>
                <w:sz w:val="14"/>
                <w:szCs w:val="14"/>
                <w:lang w:eastAsia="ar-SA"/>
              </w:rPr>
            </w:pPr>
            <w:r w:rsidRPr="008D446B">
              <w:rPr>
                <w:rFonts w:ascii="Arial" w:eastAsia="SimSun" w:hAnsi="Arial" w:cs="Arial"/>
                <w:kern w:val="1"/>
                <w:sz w:val="14"/>
                <w:szCs w:val="14"/>
                <w:lang w:eastAsia="ar-SA"/>
              </w:rPr>
              <w:t xml:space="preserve">«Молодежь Приангарья» </w:t>
            </w:r>
          </w:p>
        </w:tc>
      </w:tr>
      <w:tr w:rsidR="008D446B" w:rsidRPr="008D446B" w:rsidTr="000D00C1">
        <w:trPr>
          <w:cantSplit/>
          <w:trHeight w:val="20"/>
        </w:trPr>
        <w:tc>
          <w:tcPr>
            <w:tcW w:w="1558"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widowControl w:val="0"/>
              <w:autoSpaceDE w:val="0"/>
              <w:autoSpaceDN w:val="0"/>
              <w:adjustRightInd w:val="0"/>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Муниципальный заказчик-координатор подпрограммы</w:t>
            </w:r>
          </w:p>
        </w:tc>
        <w:tc>
          <w:tcPr>
            <w:tcW w:w="3442"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r>
      <w:tr w:rsidR="008D446B" w:rsidRPr="008D446B" w:rsidTr="000D00C1">
        <w:trPr>
          <w:cantSplit/>
          <w:trHeight w:val="20"/>
        </w:trPr>
        <w:tc>
          <w:tcPr>
            <w:tcW w:w="1558"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widowControl w:val="0"/>
              <w:autoSpaceDE w:val="0"/>
              <w:autoSpaceDN w:val="0"/>
              <w:adjustRightInd w:val="0"/>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Исполнитель подпрограммы, главный распорядитель бюджетных средств</w:t>
            </w:r>
          </w:p>
        </w:tc>
        <w:tc>
          <w:tcPr>
            <w:tcW w:w="3442"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Управление муниципальной собственностью Богучанского района,</w:t>
            </w:r>
          </w:p>
          <w:p w:rsidR="008D446B" w:rsidRPr="008D446B" w:rsidRDefault="008D446B" w:rsidP="000D00C1">
            <w:pPr>
              <w:spacing w:after="0" w:line="240" w:lineRule="auto"/>
              <w:rPr>
                <w:rFonts w:ascii="Arial" w:eastAsia="Times New Roman" w:hAnsi="Arial" w:cs="Arial"/>
                <w:sz w:val="14"/>
                <w:szCs w:val="14"/>
                <w:lang w:eastAsia="ru-RU"/>
              </w:rPr>
            </w:pPr>
          </w:p>
        </w:tc>
      </w:tr>
      <w:tr w:rsidR="008D446B" w:rsidRPr="008D446B" w:rsidTr="000D00C1">
        <w:trPr>
          <w:cantSplit/>
          <w:trHeight w:val="20"/>
        </w:trPr>
        <w:tc>
          <w:tcPr>
            <w:tcW w:w="1558" w:type="pct"/>
            <w:tcBorders>
              <w:top w:val="single" w:sz="6" w:space="0" w:color="auto"/>
              <w:left w:val="single" w:sz="6" w:space="0" w:color="auto"/>
              <w:right w:val="single" w:sz="6" w:space="0" w:color="auto"/>
            </w:tcBorders>
          </w:tcPr>
          <w:p w:rsidR="008D446B" w:rsidRPr="008D446B" w:rsidRDefault="008D446B" w:rsidP="000D00C1">
            <w:pPr>
              <w:widowControl w:val="0"/>
              <w:autoSpaceDE w:val="0"/>
              <w:autoSpaceDN w:val="0"/>
              <w:adjustRightInd w:val="0"/>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Цели и задачи </w:t>
            </w:r>
          </w:p>
          <w:p w:rsidR="008D446B" w:rsidRPr="008D446B" w:rsidRDefault="008D446B" w:rsidP="000D00C1">
            <w:pPr>
              <w:widowControl w:val="0"/>
              <w:autoSpaceDE w:val="0"/>
              <w:autoSpaceDN w:val="0"/>
              <w:adjustRightInd w:val="0"/>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Подпрограммы </w:t>
            </w:r>
          </w:p>
        </w:tc>
        <w:tc>
          <w:tcPr>
            <w:tcW w:w="3442" w:type="pct"/>
            <w:tcBorders>
              <w:top w:val="single" w:sz="6" w:space="0" w:color="auto"/>
              <w:left w:val="single" w:sz="6" w:space="0" w:color="auto"/>
              <w:right w:val="single" w:sz="6" w:space="0" w:color="auto"/>
            </w:tcBorders>
          </w:tcPr>
          <w:p w:rsidR="008D446B" w:rsidRPr="008D446B" w:rsidRDefault="008D446B" w:rsidP="000D00C1">
            <w:pPr>
              <w:spacing w:after="0" w:line="240" w:lineRule="auto"/>
              <w:jc w:val="both"/>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Цель подпрограммы - государственная поддержка в решении жилищной проблемы молодых семей, признанных в установленном </w:t>
            </w:r>
            <w:proofErr w:type="gramStart"/>
            <w:r w:rsidRPr="008D446B">
              <w:rPr>
                <w:rFonts w:ascii="Arial" w:eastAsia="Times New Roman" w:hAnsi="Arial" w:cs="Arial"/>
                <w:sz w:val="14"/>
                <w:szCs w:val="14"/>
                <w:lang w:eastAsia="ru-RU"/>
              </w:rPr>
              <w:t>порядке</w:t>
            </w:r>
            <w:proofErr w:type="gramEnd"/>
            <w:r w:rsidRPr="008D446B">
              <w:rPr>
                <w:rFonts w:ascii="Arial" w:eastAsia="Times New Roman" w:hAnsi="Arial" w:cs="Arial"/>
                <w:sz w:val="14"/>
                <w:szCs w:val="14"/>
                <w:lang w:eastAsia="ru-RU"/>
              </w:rPr>
              <w:t xml:space="preserve"> нуждающимися в улучшении жилищных условий</w:t>
            </w:r>
          </w:p>
          <w:p w:rsidR="008D446B" w:rsidRPr="008D446B" w:rsidRDefault="008D446B" w:rsidP="000D00C1">
            <w:pPr>
              <w:spacing w:after="0" w:line="240" w:lineRule="auto"/>
              <w:jc w:val="both"/>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Задача подпрограммы: </w:t>
            </w:r>
          </w:p>
          <w:p w:rsidR="008D446B" w:rsidRPr="008D446B" w:rsidRDefault="008D446B" w:rsidP="000D00C1">
            <w:pPr>
              <w:spacing w:after="0" w:line="240" w:lineRule="auto"/>
              <w:jc w:val="both"/>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w:t>
            </w:r>
          </w:p>
        </w:tc>
      </w:tr>
      <w:tr w:rsidR="008D446B" w:rsidRPr="008D446B" w:rsidTr="000D00C1">
        <w:trPr>
          <w:cantSplit/>
          <w:trHeight w:val="20"/>
        </w:trPr>
        <w:tc>
          <w:tcPr>
            <w:tcW w:w="1558"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widowControl w:val="0"/>
              <w:autoSpaceDE w:val="0"/>
              <w:autoSpaceDN w:val="0"/>
              <w:adjustRightInd w:val="0"/>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Показатели результативности</w:t>
            </w:r>
          </w:p>
        </w:tc>
        <w:tc>
          <w:tcPr>
            <w:tcW w:w="3442"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autoSpaceDE w:val="0"/>
              <w:autoSpaceDN w:val="0"/>
              <w:adjustRightInd w:val="0"/>
              <w:spacing w:after="0" w:line="240" w:lineRule="auto"/>
              <w:jc w:val="both"/>
              <w:rPr>
                <w:rFonts w:ascii="Arial" w:eastAsia="Times New Roman" w:hAnsi="Arial" w:cs="Arial"/>
                <w:sz w:val="14"/>
                <w:szCs w:val="14"/>
                <w:lang w:eastAsia="ru-RU"/>
              </w:rPr>
            </w:pPr>
            <w:r w:rsidRPr="008D446B">
              <w:rPr>
                <w:rFonts w:ascii="Arial" w:eastAsia="Times New Roman" w:hAnsi="Arial" w:cs="Arial"/>
                <w:sz w:val="14"/>
                <w:szCs w:val="14"/>
                <w:lang w:eastAsia="ru-RU"/>
              </w:rPr>
              <w:t>Доля молодых семей Богучанского района, нуждающихся в улучшении жилищных условий и улучшивших жилищные условия к концу 2026 года составит 45,46 %</w:t>
            </w:r>
          </w:p>
        </w:tc>
      </w:tr>
      <w:tr w:rsidR="008D446B" w:rsidRPr="008D446B" w:rsidTr="000D00C1">
        <w:trPr>
          <w:cantSplit/>
          <w:trHeight w:val="20"/>
        </w:trPr>
        <w:tc>
          <w:tcPr>
            <w:tcW w:w="1558"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Сроки реализации подпрограммы</w:t>
            </w:r>
          </w:p>
        </w:tc>
        <w:tc>
          <w:tcPr>
            <w:tcW w:w="3442"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spacing w:after="0" w:line="240" w:lineRule="auto"/>
              <w:jc w:val="both"/>
              <w:rPr>
                <w:rFonts w:ascii="Arial" w:eastAsia="Times New Roman" w:hAnsi="Arial" w:cs="Arial"/>
                <w:sz w:val="14"/>
                <w:szCs w:val="14"/>
                <w:lang w:eastAsia="ru-RU"/>
              </w:rPr>
            </w:pPr>
            <w:r w:rsidRPr="008D446B">
              <w:rPr>
                <w:rFonts w:ascii="Arial" w:eastAsia="Times New Roman" w:hAnsi="Arial" w:cs="Arial"/>
                <w:sz w:val="14"/>
                <w:szCs w:val="14"/>
                <w:lang w:eastAsia="ru-RU"/>
              </w:rPr>
              <w:t>2023 - 2026 годы</w:t>
            </w:r>
          </w:p>
        </w:tc>
      </w:tr>
      <w:tr w:rsidR="008D446B" w:rsidRPr="008D446B" w:rsidTr="000D00C1">
        <w:trPr>
          <w:cantSplit/>
          <w:trHeight w:val="20"/>
        </w:trPr>
        <w:tc>
          <w:tcPr>
            <w:tcW w:w="1558"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spacing w:after="0" w:line="240" w:lineRule="auto"/>
              <w:rPr>
                <w:rFonts w:ascii="Arial" w:eastAsia="Times New Roman" w:hAnsi="Arial" w:cs="Arial"/>
                <w:bCs/>
                <w:sz w:val="14"/>
                <w:szCs w:val="14"/>
                <w:lang w:eastAsia="ru-RU"/>
              </w:rPr>
            </w:pPr>
            <w:r w:rsidRPr="008D446B">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442"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spacing w:after="0" w:line="240" w:lineRule="auto"/>
              <w:rPr>
                <w:rFonts w:ascii="Arial" w:eastAsia="Lucida Sans Unicode" w:hAnsi="Arial" w:cs="Arial"/>
                <w:kern w:val="2"/>
                <w:sz w:val="14"/>
                <w:szCs w:val="14"/>
                <w:lang w:eastAsia="ar-SA"/>
              </w:rPr>
            </w:pPr>
            <w:r w:rsidRPr="008D446B">
              <w:rPr>
                <w:rFonts w:ascii="Arial" w:eastAsia="Times New Roman" w:hAnsi="Arial" w:cs="Arial"/>
                <w:sz w:val="14"/>
                <w:szCs w:val="14"/>
                <w:lang w:eastAsia="ru-RU"/>
              </w:rPr>
              <w:t xml:space="preserve">Общий объем финансирования подпрограммы всего 7 040 832,00 </w:t>
            </w:r>
            <w:proofErr w:type="gramStart"/>
            <w:r w:rsidRPr="008D446B">
              <w:rPr>
                <w:rFonts w:ascii="Arial" w:eastAsia="Times New Roman" w:hAnsi="Arial" w:cs="Arial"/>
                <w:sz w:val="14"/>
                <w:szCs w:val="14"/>
                <w:lang w:eastAsia="ru-RU"/>
              </w:rPr>
              <w:t>рублей</w:t>
            </w:r>
            <w:proofErr w:type="gramEnd"/>
            <w:r w:rsidRPr="008D446B">
              <w:rPr>
                <w:rFonts w:ascii="Arial" w:eastAsia="Times New Roman" w:hAnsi="Arial" w:cs="Arial"/>
                <w:sz w:val="14"/>
                <w:szCs w:val="14"/>
                <w:lang w:eastAsia="ru-RU"/>
              </w:rPr>
              <w:t xml:space="preserve">  в том числе по годам:        </w:t>
            </w:r>
          </w:p>
          <w:p w:rsidR="008D446B" w:rsidRPr="008D446B" w:rsidRDefault="008D446B" w:rsidP="000D00C1">
            <w:pPr>
              <w:widowControl w:val="0"/>
              <w:suppressAutoHyphens/>
              <w:spacing w:after="0" w:line="240" w:lineRule="auto"/>
              <w:ind w:right="132"/>
              <w:rPr>
                <w:rFonts w:ascii="Arial" w:eastAsia="SimSun" w:hAnsi="Arial" w:cs="Arial"/>
                <w:kern w:val="1"/>
                <w:sz w:val="14"/>
                <w:szCs w:val="14"/>
                <w:lang w:eastAsia="ar-SA"/>
              </w:rPr>
            </w:pPr>
            <w:r w:rsidRPr="008D446B">
              <w:rPr>
                <w:rFonts w:ascii="Arial" w:eastAsia="SimSun" w:hAnsi="Arial" w:cs="Arial"/>
                <w:kern w:val="1"/>
                <w:sz w:val="14"/>
                <w:szCs w:val="14"/>
                <w:lang w:eastAsia="ar-SA"/>
              </w:rPr>
              <w:t>средства районного бюджета:</w:t>
            </w:r>
          </w:p>
          <w:p w:rsidR="008D446B" w:rsidRPr="008D446B" w:rsidRDefault="008D446B" w:rsidP="000D00C1">
            <w:pPr>
              <w:widowControl w:val="0"/>
              <w:suppressAutoHyphens/>
              <w:spacing w:after="0" w:line="240" w:lineRule="auto"/>
              <w:ind w:right="132"/>
              <w:rPr>
                <w:rFonts w:ascii="Arial" w:eastAsia="SimSun" w:hAnsi="Arial" w:cs="Arial"/>
                <w:kern w:val="1"/>
                <w:sz w:val="14"/>
                <w:szCs w:val="14"/>
                <w:lang w:eastAsia="ar-SA"/>
              </w:rPr>
            </w:pPr>
            <w:r w:rsidRPr="008D446B">
              <w:rPr>
                <w:rFonts w:ascii="Arial" w:eastAsia="SimSun" w:hAnsi="Arial" w:cs="Arial"/>
                <w:kern w:val="1"/>
                <w:sz w:val="14"/>
                <w:szCs w:val="14"/>
                <w:lang w:eastAsia="ar-SA"/>
              </w:rPr>
              <w:t>в  2023 году -1 002 860,00 рублей;</w:t>
            </w:r>
          </w:p>
          <w:p w:rsidR="008D446B" w:rsidRPr="008D446B" w:rsidRDefault="008D446B" w:rsidP="000D00C1">
            <w:pPr>
              <w:widowControl w:val="0"/>
              <w:suppressAutoHyphens/>
              <w:spacing w:after="0" w:line="240" w:lineRule="auto"/>
              <w:ind w:right="132"/>
              <w:rPr>
                <w:rFonts w:ascii="Arial" w:eastAsia="SimSun" w:hAnsi="Arial" w:cs="Arial"/>
                <w:kern w:val="1"/>
                <w:sz w:val="14"/>
                <w:szCs w:val="14"/>
                <w:lang w:eastAsia="ar-SA"/>
              </w:rPr>
            </w:pPr>
            <w:r w:rsidRPr="008D446B">
              <w:rPr>
                <w:rFonts w:ascii="Arial" w:eastAsia="SimSun" w:hAnsi="Arial" w:cs="Arial"/>
                <w:kern w:val="1"/>
                <w:sz w:val="14"/>
                <w:szCs w:val="14"/>
                <w:lang w:eastAsia="ar-SA"/>
              </w:rPr>
              <w:t>в  2024 году -1 500 000,00 рублей;</w:t>
            </w:r>
          </w:p>
          <w:p w:rsidR="008D446B" w:rsidRPr="008D446B" w:rsidRDefault="008D446B" w:rsidP="000D00C1">
            <w:pPr>
              <w:widowControl w:val="0"/>
              <w:suppressAutoHyphens/>
              <w:spacing w:after="0" w:line="240" w:lineRule="auto"/>
              <w:ind w:right="132"/>
              <w:rPr>
                <w:rFonts w:ascii="Arial" w:eastAsia="SimSun" w:hAnsi="Arial" w:cs="Arial"/>
                <w:kern w:val="1"/>
                <w:sz w:val="14"/>
                <w:szCs w:val="14"/>
                <w:lang w:eastAsia="ar-SA"/>
              </w:rPr>
            </w:pPr>
            <w:r w:rsidRPr="008D446B">
              <w:rPr>
                <w:rFonts w:ascii="Arial" w:eastAsia="SimSun" w:hAnsi="Arial" w:cs="Arial"/>
                <w:kern w:val="1"/>
                <w:sz w:val="14"/>
                <w:szCs w:val="14"/>
                <w:lang w:eastAsia="ar-SA"/>
              </w:rPr>
              <w:t>в  2025 году -1 500 000,00 рублей;</w:t>
            </w:r>
          </w:p>
          <w:p w:rsidR="008D446B" w:rsidRPr="008D446B" w:rsidRDefault="008D446B" w:rsidP="000D00C1">
            <w:pPr>
              <w:widowControl w:val="0"/>
              <w:suppressAutoHyphens/>
              <w:spacing w:after="0" w:line="240" w:lineRule="auto"/>
              <w:ind w:right="132"/>
              <w:rPr>
                <w:rFonts w:ascii="Arial" w:eastAsia="SimSun" w:hAnsi="Arial" w:cs="Arial"/>
                <w:kern w:val="1"/>
                <w:sz w:val="14"/>
                <w:szCs w:val="14"/>
                <w:lang w:eastAsia="ar-SA"/>
              </w:rPr>
            </w:pPr>
            <w:r w:rsidRPr="008D446B">
              <w:rPr>
                <w:rFonts w:ascii="Arial" w:eastAsia="SimSun" w:hAnsi="Arial" w:cs="Arial"/>
                <w:kern w:val="1"/>
                <w:sz w:val="14"/>
                <w:szCs w:val="14"/>
                <w:lang w:eastAsia="ar-SA"/>
              </w:rPr>
              <w:t>в  2026 году -1 500 000,00 рублей.</w:t>
            </w:r>
          </w:p>
          <w:p w:rsidR="008D446B" w:rsidRPr="008D446B" w:rsidRDefault="008D446B" w:rsidP="000D00C1">
            <w:pPr>
              <w:widowControl w:val="0"/>
              <w:suppressAutoHyphens/>
              <w:spacing w:after="0" w:line="240" w:lineRule="auto"/>
              <w:ind w:right="132"/>
              <w:rPr>
                <w:rFonts w:ascii="Arial" w:eastAsia="SimSun" w:hAnsi="Arial" w:cs="Arial"/>
                <w:kern w:val="1"/>
                <w:sz w:val="14"/>
                <w:szCs w:val="14"/>
                <w:lang w:eastAsia="ar-SA"/>
              </w:rPr>
            </w:pPr>
            <w:r w:rsidRPr="008D446B">
              <w:rPr>
                <w:rFonts w:ascii="Arial" w:eastAsia="SimSun" w:hAnsi="Arial" w:cs="Arial"/>
                <w:kern w:val="1"/>
                <w:sz w:val="14"/>
                <w:szCs w:val="14"/>
                <w:lang w:eastAsia="ar-SA"/>
              </w:rPr>
              <w:t>средства краевого бюджета:</w:t>
            </w:r>
          </w:p>
          <w:p w:rsidR="008D446B" w:rsidRPr="008D446B" w:rsidRDefault="008D446B" w:rsidP="000D00C1">
            <w:pPr>
              <w:widowControl w:val="0"/>
              <w:suppressAutoHyphens/>
              <w:spacing w:after="0" w:line="240" w:lineRule="auto"/>
              <w:ind w:right="132"/>
              <w:rPr>
                <w:rFonts w:ascii="Arial" w:eastAsia="SimSun" w:hAnsi="Arial" w:cs="Arial"/>
                <w:kern w:val="1"/>
                <w:sz w:val="14"/>
                <w:szCs w:val="14"/>
                <w:lang w:eastAsia="ar-SA"/>
              </w:rPr>
            </w:pPr>
            <w:r w:rsidRPr="008D446B">
              <w:rPr>
                <w:rFonts w:ascii="Arial" w:eastAsia="SimSun" w:hAnsi="Arial" w:cs="Arial"/>
                <w:kern w:val="1"/>
                <w:sz w:val="14"/>
                <w:szCs w:val="14"/>
                <w:lang w:eastAsia="ar-SA"/>
              </w:rPr>
              <w:t>в 2023 году- 1 097 581,55 рублей;</w:t>
            </w:r>
          </w:p>
          <w:p w:rsidR="008D446B" w:rsidRPr="008D446B" w:rsidRDefault="008D446B" w:rsidP="000D00C1">
            <w:pPr>
              <w:widowControl w:val="0"/>
              <w:suppressAutoHyphens/>
              <w:spacing w:after="0" w:line="240" w:lineRule="auto"/>
              <w:ind w:right="132"/>
              <w:rPr>
                <w:rFonts w:ascii="Arial" w:eastAsia="SimSun" w:hAnsi="Arial" w:cs="Arial"/>
                <w:kern w:val="1"/>
                <w:sz w:val="14"/>
                <w:szCs w:val="14"/>
                <w:lang w:eastAsia="ar-SA"/>
              </w:rPr>
            </w:pPr>
            <w:r w:rsidRPr="008D446B">
              <w:rPr>
                <w:rFonts w:ascii="Arial" w:eastAsia="SimSun" w:hAnsi="Arial" w:cs="Arial"/>
                <w:kern w:val="1"/>
                <w:sz w:val="14"/>
                <w:szCs w:val="14"/>
                <w:lang w:eastAsia="ar-SA"/>
              </w:rPr>
              <w:t>средства федерального бюджета:</w:t>
            </w:r>
          </w:p>
          <w:p w:rsidR="008D446B" w:rsidRPr="008D446B" w:rsidRDefault="008D446B" w:rsidP="000D00C1">
            <w:pPr>
              <w:widowControl w:val="0"/>
              <w:suppressAutoHyphens/>
              <w:spacing w:after="0" w:line="240" w:lineRule="auto"/>
              <w:ind w:right="132"/>
              <w:rPr>
                <w:rFonts w:ascii="Arial" w:eastAsia="SimSun" w:hAnsi="Arial" w:cs="Arial"/>
                <w:kern w:val="1"/>
                <w:sz w:val="14"/>
                <w:szCs w:val="14"/>
                <w:lang w:eastAsia="ar-SA"/>
              </w:rPr>
            </w:pPr>
            <w:r w:rsidRPr="008D446B">
              <w:rPr>
                <w:rFonts w:ascii="Arial" w:eastAsia="SimSun" w:hAnsi="Arial" w:cs="Arial"/>
                <w:kern w:val="1"/>
                <w:sz w:val="14"/>
                <w:szCs w:val="14"/>
                <w:lang w:eastAsia="ar-SA"/>
              </w:rPr>
              <w:t>в  2023 году – 440 390,45 рублей.</w:t>
            </w:r>
          </w:p>
        </w:tc>
      </w:tr>
      <w:tr w:rsidR="008D446B" w:rsidRPr="008D446B" w:rsidTr="000D00C1">
        <w:trPr>
          <w:cantSplit/>
          <w:trHeight w:val="20"/>
        </w:trPr>
        <w:tc>
          <w:tcPr>
            <w:tcW w:w="1558"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Система организации </w:t>
            </w:r>
            <w:proofErr w:type="gramStart"/>
            <w:r w:rsidRPr="008D446B">
              <w:rPr>
                <w:rFonts w:ascii="Arial" w:eastAsia="Times New Roman" w:hAnsi="Arial" w:cs="Arial"/>
                <w:sz w:val="14"/>
                <w:szCs w:val="14"/>
                <w:lang w:eastAsia="ru-RU"/>
              </w:rPr>
              <w:t>контроля за</w:t>
            </w:r>
            <w:proofErr w:type="gramEnd"/>
            <w:r w:rsidRPr="008D446B">
              <w:rPr>
                <w:rFonts w:ascii="Arial" w:eastAsia="Times New Roman" w:hAnsi="Arial" w:cs="Arial"/>
                <w:sz w:val="14"/>
                <w:szCs w:val="14"/>
                <w:lang w:eastAsia="ru-RU"/>
              </w:rPr>
              <w:t xml:space="preserve"> исполнением подпрограммы</w:t>
            </w:r>
          </w:p>
        </w:tc>
        <w:tc>
          <w:tcPr>
            <w:tcW w:w="3442"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В систему организации контроля включены:</w:t>
            </w:r>
          </w:p>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 xml:space="preserve">Управление муниципальной собственностью Богучанского района; </w:t>
            </w:r>
          </w:p>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 xml:space="preserve">Финансовое управление администрации Богучанского района; </w:t>
            </w:r>
          </w:p>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r w:rsidRPr="008D446B">
              <w:rPr>
                <w:rFonts w:ascii="Arial" w:eastAsia="SimSun" w:hAnsi="Arial" w:cs="Arial"/>
                <w:bCs/>
                <w:kern w:val="1"/>
                <w:sz w:val="14"/>
                <w:szCs w:val="14"/>
                <w:lang w:eastAsia="ar-SA"/>
              </w:rPr>
              <w:t>контрольно-счетная комиссия муниципального образования Богучанский район.</w:t>
            </w:r>
          </w:p>
        </w:tc>
      </w:tr>
    </w:tbl>
    <w:p w:rsidR="008D446B" w:rsidRPr="008D446B" w:rsidRDefault="008D446B" w:rsidP="008D446B">
      <w:pPr>
        <w:spacing w:after="0" w:line="240" w:lineRule="auto"/>
        <w:rPr>
          <w:rFonts w:ascii="Arial" w:eastAsia="Times New Roman" w:hAnsi="Arial" w:cs="Arial"/>
          <w:sz w:val="20"/>
          <w:szCs w:val="20"/>
          <w:lang w:eastAsia="ru-RU"/>
        </w:rPr>
      </w:pPr>
    </w:p>
    <w:p w:rsidR="008D446B" w:rsidRPr="008D446B" w:rsidRDefault="008D446B" w:rsidP="008D446B">
      <w:pPr>
        <w:autoSpaceDE w:val="0"/>
        <w:autoSpaceDN w:val="0"/>
        <w:adjustRightInd w:val="0"/>
        <w:spacing w:after="0" w:line="240" w:lineRule="auto"/>
        <w:ind w:left="2124" w:hanging="2124"/>
        <w:jc w:val="center"/>
        <w:rPr>
          <w:rFonts w:ascii="Arial" w:eastAsia="Times New Roman" w:hAnsi="Arial" w:cs="Arial"/>
          <w:sz w:val="20"/>
          <w:szCs w:val="20"/>
          <w:lang w:eastAsia="ru-RU"/>
        </w:rPr>
      </w:pPr>
      <w:r w:rsidRPr="008D446B">
        <w:rPr>
          <w:rFonts w:ascii="Arial" w:eastAsia="Times New Roman" w:hAnsi="Arial" w:cs="Arial"/>
          <w:sz w:val="20"/>
          <w:szCs w:val="20"/>
          <w:lang w:eastAsia="ru-RU"/>
        </w:rPr>
        <w:t>2. Основные разделы подпрограммы.</w:t>
      </w:r>
    </w:p>
    <w:p w:rsidR="008D446B" w:rsidRPr="008D446B" w:rsidRDefault="008D446B" w:rsidP="008D446B">
      <w:pPr>
        <w:autoSpaceDE w:val="0"/>
        <w:autoSpaceDN w:val="0"/>
        <w:adjustRightInd w:val="0"/>
        <w:spacing w:after="0" w:line="240" w:lineRule="auto"/>
        <w:ind w:left="2124" w:hanging="2124"/>
        <w:jc w:val="center"/>
        <w:rPr>
          <w:rFonts w:ascii="Arial" w:eastAsia="Times New Roman" w:hAnsi="Arial" w:cs="Arial"/>
          <w:sz w:val="20"/>
          <w:szCs w:val="20"/>
          <w:lang w:eastAsia="ru-RU"/>
        </w:rPr>
      </w:pPr>
    </w:p>
    <w:p w:rsidR="008D446B" w:rsidRPr="008D446B" w:rsidRDefault="008D446B" w:rsidP="008D446B">
      <w:pPr>
        <w:autoSpaceDE w:val="0"/>
        <w:autoSpaceDN w:val="0"/>
        <w:adjustRightInd w:val="0"/>
        <w:spacing w:after="0" w:line="240" w:lineRule="auto"/>
        <w:jc w:val="center"/>
        <w:outlineLvl w:val="1"/>
        <w:rPr>
          <w:rFonts w:ascii="Arial" w:eastAsia="Times New Roman" w:hAnsi="Arial" w:cs="Arial"/>
          <w:sz w:val="20"/>
          <w:szCs w:val="20"/>
          <w:lang w:eastAsia="ru-RU"/>
        </w:rPr>
      </w:pPr>
      <w:r w:rsidRPr="008D446B">
        <w:rPr>
          <w:rFonts w:ascii="Arial" w:eastAsia="Times New Roman" w:hAnsi="Arial" w:cs="Arial"/>
          <w:sz w:val="20"/>
          <w:szCs w:val="20"/>
          <w:lang w:eastAsia="ru-RU"/>
        </w:rPr>
        <w:t xml:space="preserve">2.1. Постановка общерайонной проблемы </w:t>
      </w:r>
    </w:p>
    <w:p w:rsidR="008D446B" w:rsidRPr="008D446B" w:rsidRDefault="008D446B" w:rsidP="008D446B">
      <w:pPr>
        <w:autoSpaceDE w:val="0"/>
        <w:autoSpaceDN w:val="0"/>
        <w:adjustRightInd w:val="0"/>
        <w:spacing w:after="0" w:line="240" w:lineRule="auto"/>
        <w:jc w:val="center"/>
        <w:outlineLvl w:val="1"/>
        <w:rPr>
          <w:rFonts w:ascii="Arial" w:eastAsia="Times New Roman" w:hAnsi="Arial" w:cs="Arial"/>
          <w:sz w:val="20"/>
          <w:szCs w:val="20"/>
          <w:lang w:eastAsia="ru-RU"/>
        </w:rPr>
      </w:pPr>
      <w:r w:rsidRPr="008D446B">
        <w:rPr>
          <w:rFonts w:ascii="Arial" w:eastAsia="Times New Roman" w:hAnsi="Arial" w:cs="Arial"/>
          <w:sz w:val="20"/>
          <w:szCs w:val="20"/>
          <w:lang w:eastAsia="ru-RU"/>
        </w:rPr>
        <w:t>и обоснование необходимости принятия подпрограммы</w:t>
      </w:r>
    </w:p>
    <w:p w:rsidR="008D446B" w:rsidRPr="008D446B" w:rsidRDefault="008D446B" w:rsidP="008D446B">
      <w:pPr>
        <w:autoSpaceDE w:val="0"/>
        <w:autoSpaceDN w:val="0"/>
        <w:adjustRightInd w:val="0"/>
        <w:spacing w:after="0" w:line="240" w:lineRule="auto"/>
        <w:jc w:val="center"/>
        <w:outlineLvl w:val="1"/>
        <w:rPr>
          <w:rFonts w:ascii="Arial" w:eastAsia="Times New Roman" w:hAnsi="Arial" w:cs="Arial"/>
          <w:sz w:val="20"/>
          <w:szCs w:val="20"/>
          <w:lang w:eastAsia="ru-RU"/>
        </w:rPr>
      </w:pPr>
    </w:p>
    <w:p w:rsidR="008D446B" w:rsidRPr="008D446B" w:rsidRDefault="008D446B" w:rsidP="008D446B">
      <w:pPr>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 xml:space="preserve"> Богучанском </w:t>
      </w:r>
      <w:proofErr w:type="gramStart"/>
      <w:r w:rsidRPr="008D446B">
        <w:rPr>
          <w:rFonts w:ascii="Arial" w:eastAsia="Times New Roman" w:hAnsi="Arial" w:cs="Arial"/>
          <w:sz w:val="20"/>
          <w:szCs w:val="20"/>
          <w:lang w:eastAsia="ru-RU"/>
        </w:rPr>
        <w:t>районе</w:t>
      </w:r>
      <w:proofErr w:type="gramEnd"/>
      <w:r w:rsidRPr="008D446B">
        <w:rPr>
          <w:rFonts w:ascii="Arial" w:eastAsia="Times New Roman" w:hAnsi="Arial" w:cs="Arial"/>
          <w:sz w:val="20"/>
          <w:szCs w:val="20"/>
          <w:lang w:eastAsia="ru-RU"/>
        </w:rPr>
        <w:t xml:space="preserve"> на 01 января 2023 года состоят на учете в качестве нуждающихся в улучшении жилищных условий, в соответствии с действующим законодательством 332 семьи, из </w:t>
      </w:r>
      <w:r w:rsidRPr="008D446B">
        <w:rPr>
          <w:rFonts w:ascii="Arial" w:eastAsia="Times New Roman" w:hAnsi="Arial" w:cs="Arial"/>
          <w:sz w:val="20"/>
          <w:szCs w:val="20"/>
          <w:lang w:eastAsia="ru-RU"/>
        </w:rPr>
        <w:lastRenderedPageBreak/>
        <w:t>них 53 - молодых семей. Обеспечение жильем молодых семей, нуждающихся в улучшении жилищных условий, является одной из первоочередных задач жилищной политики Богучанского района.</w:t>
      </w:r>
    </w:p>
    <w:p w:rsidR="008D446B" w:rsidRPr="008D446B" w:rsidRDefault="008D446B" w:rsidP="008D446B">
      <w:pPr>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w:t>
      </w:r>
      <w:proofErr w:type="gramStart"/>
      <w:r w:rsidRPr="008D446B">
        <w:rPr>
          <w:rFonts w:ascii="Arial" w:eastAsia="Times New Roman" w:hAnsi="Arial" w:cs="Arial"/>
          <w:sz w:val="20"/>
          <w:szCs w:val="20"/>
          <w:lang w:eastAsia="ru-RU"/>
        </w:rPr>
        <w:t>,</w:t>
      </w:r>
      <w:proofErr w:type="gramEnd"/>
      <w:r w:rsidRPr="008D446B">
        <w:rPr>
          <w:rFonts w:ascii="Arial" w:eastAsia="Times New Roman" w:hAnsi="Arial" w:cs="Arial"/>
          <w:sz w:val="20"/>
          <w:szCs w:val="20"/>
          <w:lang w:eastAsia="ru-RU"/>
        </w:rPr>
        <w:t xml:space="preserve">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D446B" w:rsidRPr="008D446B" w:rsidRDefault="008D446B" w:rsidP="008D446B">
      <w:pPr>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Таким образом, без государственной поддержки молодые семьи не могут получить доступ на рынок жилья.</w:t>
      </w:r>
    </w:p>
    <w:p w:rsidR="008D446B" w:rsidRPr="008D446B" w:rsidRDefault="008D446B" w:rsidP="008D446B">
      <w:pPr>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Практика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rsidR="008D446B" w:rsidRPr="008D446B" w:rsidRDefault="008D446B" w:rsidP="008D446B">
      <w:pPr>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Поддержка молодых семей при решении жилищной проблемы стала основой стабильных условий жизни для этой наиболее активной части населения, влияет на улучшение демографической ситуации в Богучанском районе. Возможность решения жилищной проблемы, в том числе, с привлечением средств ипотечного жилищного кредита или займа, материнского капитала, создает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8D446B" w:rsidRPr="008D446B" w:rsidRDefault="008D446B" w:rsidP="008D446B">
      <w:pPr>
        <w:spacing w:after="0" w:line="240" w:lineRule="auto"/>
        <w:ind w:firstLine="709"/>
        <w:jc w:val="both"/>
        <w:rPr>
          <w:rFonts w:ascii="Arial" w:eastAsia="Times New Roman" w:hAnsi="Arial" w:cs="Arial"/>
          <w:sz w:val="20"/>
          <w:szCs w:val="20"/>
          <w:lang w:eastAsia="ru-RU"/>
        </w:rPr>
      </w:pPr>
    </w:p>
    <w:p w:rsidR="008D446B" w:rsidRPr="008D446B" w:rsidRDefault="008D446B" w:rsidP="008D446B">
      <w:pPr>
        <w:autoSpaceDE w:val="0"/>
        <w:autoSpaceDN w:val="0"/>
        <w:adjustRightInd w:val="0"/>
        <w:spacing w:after="0" w:line="240" w:lineRule="auto"/>
        <w:ind w:firstLine="660"/>
        <w:jc w:val="center"/>
        <w:outlineLvl w:val="1"/>
        <w:rPr>
          <w:rFonts w:ascii="Arial" w:eastAsia="Times New Roman" w:hAnsi="Arial" w:cs="Arial"/>
          <w:sz w:val="20"/>
          <w:szCs w:val="20"/>
          <w:lang w:eastAsia="ru-RU"/>
        </w:rPr>
      </w:pPr>
      <w:r w:rsidRPr="008D446B">
        <w:rPr>
          <w:rFonts w:ascii="Arial" w:eastAsia="Times New Roman" w:hAnsi="Arial" w:cs="Arial"/>
          <w:sz w:val="20"/>
          <w:szCs w:val="20"/>
          <w:lang w:eastAsia="ru-RU"/>
        </w:rPr>
        <w:t xml:space="preserve">2.2. Основные цели и задачи, этапы и сроки выполнения подпрограммы, </w:t>
      </w:r>
    </w:p>
    <w:p w:rsidR="008D446B" w:rsidRPr="008D446B" w:rsidRDefault="008D446B" w:rsidP="008D446B">
      <w:pPr>
        <w:autoSpaceDE w:val="0"/>
        <w:autoSpaceDN w:val="0"/>
        <w:adjustRightInd w:val="0"/>
        <w:spacing w:after="0" w:line="240" w:lineRule="auto"/>
        <w:ind w:firstLine="660"/>
        <w:jc w:val="center"/>
        <w:outlineLvl w:val="1"/>
        <w:rPr>
          <w:rFonts w:ascii="Arial" w:eastAsia="Times New Roman" w:hAnsi="Arial" w:cs="Arial"/>
          <w:sz w:val="20"/>
          <w:szCs w:val="20"/>
          <w:lang w:eastAsia="ru-RU"/>
        </w:rPr>
      </w:pPr>
      <w:r w:rsidRPr="008D446B">
        <w:rPr>
          <w:rFonts w:ascii="Arial" w:eastAsia="Times New Roman" w:hAnsi="Arial" w:cs="Arial"/>
          <w:sz w:val="20"/>
          <w:szCs w:val="20"/>
          <w:lang w:eastAsia="ru-RU"/>
        </w:rPr>
        <w:t>показатели результативности</w:t>
      </w:r>
    </w:p>
    <w:p w:rsidR="008D446B" w:rsidRPr="008D446B" w:rsidRDefault="008D446B" w:rsidP="008D446B">
      <w:pPr>
        <w:autoSpaceDE w:val="0"/>
        <w:autoSpaceDN w:val="0"/>
        <w:adjustRightInd w:val="0"/>
        <w:spacing w:after="0" w:line="240" w:lineRule="auto"/>
        <w:ind w:firstLine="660"/>
        <w:jc w:val="both"/>
        <w:rPr>
          <w:rFonts w:ascii="Arial" w:eastAsia="Times New Roman" w:hAnsi="Arial" w:cs="Arial"/>
          <w:sz w:val="20"/>
          <w:szCs w:val="20"/>
          <w:lang w:eastAsia="ru-RU"/>
        </w:rPr>
      </w:pPr>
    </w:p>
    <w:p w:rsidR="008D446B" w:rsidRPr="008D446B" w:rsidRDefault="008D446B" w:rsidP="008D446B">
      <w:pPr>
        <w:autoSpaceDE w:val="0"/>
        <w:autoSpaceDN w:val="0"/>
        <w:adjustRightInd w:val="0"/>
        <w:spacing w:after="0" w:line="240" w:lineRule="auto"/>
        <w:ind w:firstLine="660"/>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 xml:space="preserve">Целью подпрограммы является предоставление государственной поддержки для решения жилищной проблемы молодых семей, признанных в установленном </w:t>
      </w:r>
      <w:proofErr w:type="gramStart"/>
      <w:r w:rsidRPr="008D446B">
        <w:rPr>
          <w:rFonts w:ascii="Arial" w:eastAsia="Times New Roman" w:hAnsi="Arial" w:cs="Arial"/>
          <w:sz w:val="20"/>
          <w:szCs w:val="20"/>
          <w:lang w:eastAsia="ru-RU"/>
        </w:rPr>
        <w:t>порядке</w:t>
      </w:r>
      <w:proofErr w:type="gramEnd"/>
      <w:r w:rsidRPr="008D446B">
        <w:rPr>
          <w:rFonts w:ascii="Arial" w:eastAsia="Times New Roman" w:hAnsi="Arial" w:cs="Arial"/>
          <w:sz w:val="20"/>
          <w:szCs w:val="20"/>
          <w:lang w:eastAsia="ru-RU"/>
        </w:rPr>
        <w:t xml:space="preserve"> нуждающимися в улучшении жилищных условий.</w:t>
      </w:r>
    </w:p>
    <w:p w:rsidR="008D446B" w:rsidRPr="008D446B" w:rsidRDefault="008D446B" w:rsidP="008D446B">
      <w:pPr>
        <w:autoSpaceDE w:val="0"/>
        <w:autoSpaceDN w:val="0"/>
        <w:adjustRightInd w:val="0"/>
        <w:spacing w:after="0" w:line="240" w:lineRule="auto"/>
        <w:ind w:firstLine="660"/>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2. Задачи подпрограммы:</w:t>
      </w:r>
    </w:p>
    <w:p w:rsidR="008D446B" w:rsidRPr="008D446B" w:rsidRDefault="008D446B" w:rsidP="008D446B">
      <w:pPr>
        <w:widowControl w:val="0"/>
        <w:suppressAutoHyphens/>
        <w:spacing w:after="0" w:line="240" w:lineRule="auto"/>
        <w:ind w:firstLine="709"/>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w:t>
      </w:r>
    </w:p>
    <w:p w:rsidR="008D446B" w:rsidRPr="008D446B" w:rsidRDefault="008D446B" w:rsidP="008D446B">
      <w:pPr>
        <w:autoSpaceDE w:val="0"/>
        <w:autoSpaceDN w:val="0"/>
        <w:adjustRightInd w:val="0"/>
        <w:spacing w:after="0" w:line="240" w:lineRule="auto"/>
        <w:ind w:firstLine="660"/>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 xml:space="preserve">Реализацию подпрограммы предлагается осуществить в 2023 – 2026 годах в один этап, обеспечивающий непрерывность решения поставленных задач. </w:t>
      </w:r>
    </w:p>
    <w:p w:rsidR="008D446B" w:rsidRPr="008D446B" w:rsidRDefault="008D446B" w:rsidP="008D446B">
      <w:pPr>
        <w:autoSpaceDE w:val="0"/>
        <w:autoSpaceDN w:val="0"/>
        <w:adjustRightInd w:val="0"/>
        <w:spacing w:after="0" w:line="240" w:lineRule="auto"/>
        <w:ind w:firstLine="660"/>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Оценка эффективности реализации мер по обеспечению жильем молодых семей будет осуществляться на основе показателей реализации подпрограммы.</w:t>
      </w:r>
    </w:p>
    <w:p w:rsidR="008D446B" w:rsidRPr="008D446B" w:rsidRDefault="008D446B" w:rsidP="008D446B">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Перечень показателей результативности приведен в приложении № 1 к подпрограмме.</w:t>
      </w:r>
    </w:p>
    <w:p w:rsidR="008D446B" w:rsidRPr="008D446B" w:rsidRDefault="008D446B" w:rsidP="008D446B">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8D446B">
        <w:rPr>
          <w:rFonts w:ascii="Arial" w:eastAsia="Times New Roman" w:hAnsi="Arial" w:cs="Arial"/>
          <w:sz w:val="20"/>
          <w:szCs w:val="20"/>
          <w:lang w:eastAsia="ru-RU"/>
        </w:rPr>
        <w:t>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условий для формирования активной жизненной позиции молодежи.</w:t>
      </w:r>
      <w:proofErr w:type="gramEnd"/>
      <w:r w:rsidRPr="008D446B">
        <w:rPr>
          <w:rFonts w:ascii="Arial" w:eastAsia="Times New Roman" w:hAnsi="Arial" w:cs="Arial"/>
          <w:sz w:val="20"/>
          <w:szCs w:val="20"/>
          <w:lang w:eastAsia="ru-RU"/>
        </w:rPr>
        <w:t xml:space="preserve"> 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8D446B" w:rsidRPr="008D446B" w:rsidRDefault="008D446B" w:rsidP="008D446B">
      <w:pPr>
        <w:autoSpaceDE w:val="0"/>
        <w:autoSpaceDN w:val="0"/>
        <w:adjustRightInd w:val="0"/>
        <w:spacing w:after="0" w:line="240" w:lineRule="auto"/>
        <w:ind w:firstLine="660"/>
        <w:jc w:val="center"/>
        <w:outlineLvl w:val="1"/>
        <w:rPr>
          <w:rFonts w:ascii="Arial" w:eastAsia="Times New Roman" w:hAnsi="Arial" w:cs="Arial"/>
          <w:sz w:val="20"/>
          <w:szCs w:val="20"/>
          <w:lang w:eastAsia="ru-RU"/>
        </w:rPr>
      </w:pPr>
    </w:p>
    <w:p w:rsidR="008D446B" w:rsidRPr="008D446B" w:rsidRDefault="008D446B" w:rsidP="008D446B">
      <w:pPr>
        <w:autoSpaceDE w:val="0"/>
        <w:autoSpaceDN w:val="0"/>
        <w:adjustRightInd w:val="0"/>
        <w:spacing w:after="0" w:line="240" w:lineRule="auto"/>
        <w:ind w:firstLine="660"/>
        <w:jc w:val="center"/>
        <w:outlineLvl w:val="1"/>
        <w:rPr>
          <w:rFonts w:ascii="Arial" w:eastAsia="Times New Roman" w:hAnsi="Arial" w:cs="Arial"/>
          <w:sz w:val="20"/>
          <w:szCs w:val="20"/>
          <w:lang w:eastAsia="ru-RU"/>
        </w:rPr>
      </w:pPr>
      <w:r w:rsidRPr="008D446B">
        <w:rPr>
          <w:rFonts w:ascii="Arial" w:eastAsia="Times New Roman" w:hAnsi="Arial" w:cs="Arial"/>
          <w:sz w:val="20"/>
          <w:szCs w:val="20"/>
          <w:lang w:eastAsia="ru-RU"/>
        </w:rPr>
        <w:t>2.3. Механизм реализации подпрограммы</w:t>
      </w:r>
    </w:p>
    <w:p w:rsidR="008D446B" w:rsidRPr="008D446B" w:rsidRDefault="008D446B" w:rsidP="008D446B">
      <w:pPr>
        <w:autoSpaceDE w:val="0"/>
        <w:autoSpaceDN w:val="0"/>
        <w:adjustRightInd w:val="0"/>
        <w:spacing w:after="0" w:line="240" w:lineRule="auto"/>
        <w:ind w:firstLine="660"/>
        <w:jc w:val="center"/>
        <w:outlineLvl w:val="1"/>
        <w:rPr>
          <w:rFonts w:ascii="Arial" w:eastAsia="Times New Roman" w:hAnsi="Arial" w:cs="Arial"/>
          <w:bCs/>
          <w:sz w:val="20"/>
          <w:szCs w:val="20"/>
          <w:lang w:eastAsia="ru-RU"/>
        </w:rPr>
      </w:pPr>
    </w:p>
    <w:p w:rsidR="008D446B" w:rsidRPr="008D446B" w:rsidRDefault="008D446B" w:rsidP="008D446B">
      <w:pPr>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8D446B" w:rsidRPr="008D446B" w:rsidRDefault="008D446B" w:rsidP="008D446B">
      <w:pPr>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2. Участие в Подпрограмме является добровольным.</w:t>
      </w:r>
    </w:p>
    <w:p w:rsidR="008D446B" w:rsidRPr="008D446B" w:rsidRDefault="008D446B" w:rsidP="008D446B">
      <w:pPr>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3. Право на улучшение жилищных условий с использованием социальной выплаты за счет средств федерального и краевого бюджетов предоставляется молодой семье только один раз.</w:t>
      </w:r>
    </w:p>
    <w:p w:rsidR="008D446B" w:rsidRPr="008D446B" w:rsidRDefault="008D446B" w:rsidP="008D446B">
      <w:pPr>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4. Социальная выплата может быть использована:</w:t>
      </w:r>
    </w:p>
    <w:p w:rsidR="008D446B" w:rsidRPr="008D446B" w:rsidRDefault="008D446B" w:rsidP="008D446B">
      <w:pPr>
        <w:spacing w:after="0" w:line="240" w:lineRule="auto"/>
        <w:ind w:firstLine="709"/>
        <w:jc w:val="both"/>
        <w:rPr>
          <w:rFonts w:ascii="Arial" w:eastAsia="Times New Roman" w:hAnsi="Arial" w:cs="Arial"/>
          <w:sz w:val="20"/>
          <w:szCs w:val="20"/>
          <w:lang w:eastAsia="ru-RU"/>
        </w:rPr>
      </w:pPr>
      <w:proofErr w:type="gramStart"/>
      <w:r w:rsidRPr="008D446B">
        <w:rPr>
          <w:rFonts w:ascii="Arial" w:eastAsia="Times New Roman" w:hAnsi="Arial" w:cs="Arial"/>
          <w:sz w:val="20"/>
          <w:szCs w:val="20"/>
          <w:lang w:eastAsia="ru-RU"/>
        </w:rPr>
        <w:t xml:space="preserve">для оплаты цены договора купли-продажи жилого помещения (за исключением средств, когда оплата цены договора купли-продажи </w:t>
      </w:r>
      <w:proofErr w:type="gramEnd"/>
    </w:p>
    <w:p w:rsidR="008D446B" w:rsidRPr="008D446B" w:rsidRDefault="008D446B" w:rsidP="008D446B">
      <w:pPr>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lastRenderedPageBreak/>
        <w:t xml:space="preserve"> предусматривается в составе цены договора с уполномоченной организацией на приобретение жилого помещения </w:t>
      </w:r>
      <w:proofErr w:type="gramStart"/>
      <w:r w:rsidRPr="008D446B">
        <w:rPr>
          <w:rFonts w:ascii="Arial" w:eastAsia="Times New Roman" w:hAnsi="Arial" w:cs="Arial"/>
          <w:sz w:val="20"/>
          <w:szCs w:val="20"/>
          <w:lang w:eastAsia="ru-RU"/>
        </w:rPr>
        <w:t>эконом-класса</w:t>
      </w:r>
      <w:proofErr w:type="gramEnd"/>
      <w:r w:rsidRPr="008D446B">
        <w:rPr>
          <w:rFonts w:ascii="Arial" w:eastAsia="Times New Roman" w:hAnsi="Arial" w:cs="Arial"/>
          <w:sz w:val="20"/>
          <w:szCs w:val="20"/>
          <w:lang w:eastAsia="ru-RU"/>
        </w:rPr>
        <w:t xml:space="preserve"> на первичном рынке жилья);</w:t>
      </w:r>
    </w:p>
    <w:p w:rsidR="008D446B" w:rsidRPr="008D446B" w:rsidRDefault="008D446B" w:rsidP="008D446B">
      <w:pPr>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 xml:space="preserve">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8D446B">
        <w:rPr>
          <w:rFonts w:ascii="Arial" w:eastAsia="Times New Roman" w:hAnsi="Arial" w:cs="Arial"/>
          <w:sz w:val="20"/>
          <w:szCs w:val="20"/>
          <w:lang w:eastAsia="ru-RU"/>
        </w:rPr>
        <w:t>уплаты</w:t>
      </w:r>
      <w:proofErr w:type="gramEnd"/>
      <w:r w:rsidRPr="008D446B">
        <w:rPr>
          <w:rFonts w:ascii="Arial" w:eastAsia="Times New Roman" w:hAnsi="Arial" w:cs="Arial"/>
          <w:sz w:val="20"/>
          <w:szCs w:val="20"/>
          <w:lang w:eastAsia="ru-RU"/>
        </w:rPr>
        <w:t xml:space="preserve"> которого жилое помещение, приобретенное, переходит в собственность этой молодой семьи;</w:t>
      </w:r>
    </w:p>
    <w:p w:rsidR="008D446B" w:rsidRPr="008D446B" w:rsidRDefault="008D446B" w:rsidP="008D446B">
      <w:pPr>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8D446B" w:rsidRPr="008D446B" w:rsidRDefault="008D446B" w:rsidP="008D446B">
      <w:pPr>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 xml:space="preserve">для оплаты договора с уполномоченной организацией на приобретение в интересах молодой семьи жилого помещения </w:t>
      </w:r>
      <w:proofErr w:type="gramStart"/>
      <w:r w:rsidRPr="008D446B">
        <w:rPr>
          <w:rFonts w:ascii="Arial" w:eastAsia="Times New Roman" w:hAnsi="Arial" w:cs="Arial"/>
          <w:sz w:val="20"/>
          <w:szCs w:val="20"/>
          <w:lang w:eastAsia="ru-RU"/>
        </w:rPr>
        <w:t>эконом-класса</w:t>
      </w:r>
      <w:proofErr w:type="gramEnd"/>
      <w:r w:rsidRPr="008D446B">
        <w:rPr>
          <w:rFonts w:ascii="Arial" w:eastAsia="Times New Roman" w:hAnsi="Arial" w:cs="Arial"/>
          <w:sz w:val="20"/>
          <w:szCs w:val="20"/>
          <w:lang w:eastAsia="ru-RU"/>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8D446B" w:rsidRPr="008D446B" w:rsidRDefault="008D446B" w:rsidP="008D446B">
      <w:pPr>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для оплаты цены договора строительного подряда на создание объекта индивидуального жилищного строительства (далее - жилой дом);</w:t>
      </w:r>
    </w:p>
    <w:p w:rsidR="008D446B" w:rsidRPr="008D446B" w:rsidRDefault="008D446B" w:rsidP="008D446B">
      <w:pPr>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исполнения обязательств по этим кредитам или займам.</w:t>
      </w:r>
    </w:p>
    <w:p w:rsidR="008D446B" w:rsidRPr="008D446B" w:rsidRDefault="008D446B" w:rsidP="008D446B">
      <w:pPr>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5.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r w:rsidRPr="008D446B">
        <w:rPr>
          <w:rFonts w:ascii="Arial" w:eastAsia="Times New Roman" w:hAnsi="Arial" w:cs="Arial"/>
          <w:color w:val="FF0000"/>
          <w:sz w:val="20"/>
          <w:szCs w:val="20"/>
          <w:lang w:eastAsia="ru-RU"/>
        </w:rPr>
        <w:t xml:space="preserve">  </w:t>
      </w:r>
    </w:p>
    <w:p w:rsidR="008D446B" w:rsidRPr="008D446B" w:rsidRDefault="008D446B" w:rsidP="008D446B">
      <w:pPr>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 xml:space="preserve">возраст каждого из супругов либо одного родителя в неполной семье на дату утверждения министерством строительства и архитектуры Красноярского края (далее – министерство) списка молодых семей- претендентов на получение социальных выплат в текущем году, изъявивших желание получить социальную выплату в планируемом году, не превышает 35 лет (включительно); </w:t>
      </w:r>
    </w:p>
    <w:p w:rsidR="008D446B" w:rsidRPr="008D446B" w:rsidRDefault="008D446B" w:rsidP="008D446B">
      <w:pPr>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признание семьи нуждающейся в жилом помещении в соответствии с пунктом 6 настоящего подраздела подпрограммы;</w:t>
      </w:r>
    </w:p>
    <w:p w:rsidR="008D446B" w:rsidRPr="008D446B" w:rsidRDefault="008D446B" w:rsidP="008D446B">
      <w:pPr>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D446B" w:rsidRPr="008D446B" w:rsidRDefault="008D446B" w:rsidP="008D446B">
      <w:pPr>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 xml:space="preserve">6. Применительно к настоящей подпрограмме под </w:t>
      </w:r>
      <w:proofErr w:type="gramStart"/>
      <w:r w:rsidRPr="008D446B">
        <w:rPr>
          <w:rFonts w:ascii="Arial" w:eastAsia="Times New Roman" w:hAnsi="Arial" w:cs="Arial"/>
          <w:sz w:val="20"/>
          <w:szCs w:val="20"/>
          <w:lang w:eastAsia="ru-RU"/>
        </w:rPr>
        <w:t>нуждающимися</w:t>
      </w:r>
      <w:proofErr w:type="gramEnd"/>
      <w:r w:rsidRPr="008D446B">
        <w:rPr>
          <w:rFonts w:ascii="Arial" w:eastAsia="Times New Roman" w:hAnsi="Arial" w:cs="Arial"/>
          <w:sz w:val="20"/>
          <w:szCs w:val="20"/>
          <w:lang w:eastAsia="ru-RU"/>
        </w:rPr>
        <w:t xml:space="preserve"> в жилых помещениях понимаются молодые семьи:</w:t>
      </w:r>
    </w:p>
    <w:p w:rsidR="008D446B" w:rsidRPr="008D446B" w:rsidRDefault="008D446B" w:rsidP="008D446B">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8D446B">
        <w:rPr>
          <w:rFonts w:ascii="Arial" w:eastAsia="Times New Roman" w:hAnsi="Arial" w:cs="Arial"/>
          <w:sz w:val="20"/>
          <w:szCs w:val="20"/>
          <w:lang w:eastAsia="ru-RU"/>
        </w:rPr>
        <w:t>поставленные</w:t>
      </w:r>
      <w:proofErr w:type="gramEnd"/>
      <w:r w:rsidRPr="008D446B">
        <w:rPr>
          <w:rFonts w:ascii="Arial" w:eastAsia="Times New Roman" w:hAnsi="Arial" w:cs="Arial"/>
          <w:sz w:val="20"/>
          <w:szCs w:val="20"/>
          <w:lang w:eastAsia="ru-RU"/>
        </w:rPr>
        <w:t xml:space="preserve"> на учет граждан в качестве нуждающихся в улучшении жилищных условий до 1 марта 2005 года;</w:t>
      </w:r>
    </w:p>
    <w:p w:rsidR="008D446B" w:rsidRPr="008D446B" w:rsidRDefault="008D446B" w:rsidP="008D446B">
      <w:pPr>
        <w:spacing w:after="0" w:line="240" w:lineRule="auto"/>
        <w:ind w:firstLine="709"/>
        <w:jc w:val="both"/>
        <w:rPr>
          <w:rFonts w:ascii="Arial" w:eastAsia="Times New Roman" w:hAnsi="Arial" w:cs="Arial"/>
          <w:sz w:val="20"/>
          <w:szCs w:val="20"/>
          <w:lang w:eastAsia="ru-RU"/>
        </w:rPr>
      </w:pPr>
    </w:p>
    <w:p w:rsidR="008D446B" w:rsidRPr="008D446B" w:rsidRDefault="008D446B" w:rsidP="008D446B">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8D446B">
        <w:rPr>
          <w:rFonts w:ascii="Arial" w:eastAsia="Times New Roman" w:hAnsi="Arial" w:cs="Arial"/>
          <w:sz w:val="20"/>
          <w:szCs w:val="20"/>
          <w:lang w:eastAsia="ru-RU"/>
        </w:rPr>
        <w:t xml:space="preserve">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7" w:history="1">
        <w:r w:rsidRPr="008D446B">
          <w:rPr>
            <w:rFonts w:ascii="Arial" w:eastAsia="Times New Roman" w:hAnsi="Arial" w:cs="Arial"/>
            <w:sz w:val="20"/>
            <w:szCs w:val="20"/>
            <w:lang w:eastAsia="ru-RU"/>
          </w:rPr>
          <w:t>статьей 51</w:t>
        </w:r>
      </w:hyperlink>
      <w:r w:rsidRPr="008D446B">
        <w:rPr>
          <w:rFonts w:ascii="Arial" w:eastAsia="Times New Roman" w:hAnsi="Arial" w:cs="Arial"/>
          <w:sz w:val="20"/>
          <w:szCs w:val="20"/>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roofErr w:type="gramEnd"/>
    </w:p>
    <w:p w:rsidR="008D446B" w:rsidRPr="008D446B" w:rsidRDefault="008D446B" w:rsidP="008D446B">
      <w:pPr>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Красноярского края, федеральными органами исполнительной власти персональных данных о членах молодой семьи.</w:t>
      </w:r>
    </w:p>
    <w:p w:rsidR="008D446B" w:rsidRPr="008D446B" w:rsidRDefault="008D446B" w:rsidP="008D446B">
      <w:pPr>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 xml:space="preserve">Согласие должно быть оформлено в соответствии со </w:t>
      </w:r>
      <w:hyperlink r:id="rId8" w:history="1">
        <w:r w:rsidRPr="008D446B">
          <w:rPr>
            <w:rFonts w:ascii="Arial" w:eastAsia="Times New Roman" w:hAnsi="Arial" w:cs="Arial"/>
            <w:sz w:val="20"/>
            <w:szCs w:val="20"/>
            <w:lang w:eastAsia="ru-RU"/>
          </w:rPr>
          <w:t>статьей 9</w:t>
        </w:r>
      </w:hyperlink>
      <w:r w:rsidRPr="008D446B">
        <w:rPr>
          <w:rFonts w:ascii="Arial" w:eastAsia="Times New Roman" w:hAnsi="Arial" w:cs="Arial"/>
          <w:sz w:val="20"/>
          <w:szCs w:val="20"/>
          <w:lang w:eastAsia="ru-RU"/>
        </w:rPr>
        <w:t xml:space="preserve"> Федерального закона от 27.07.2006 N 152-ФЗ "О персональных данных".</w:t>
      </w:r>
    </w:p>
    <w:p w:rsidR="008D446B" w:rsidRPr="008D446B" w:rsidRDefault="008D446B" w:rsidP="008D446B">
      <w:pPr>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7.  Молодая семья должна соответствовать порядку и условиям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Законом Красноярского края  от 06.10.2011 № 13-6224.</w:t>
      </w:r>
    </w:p>
    <w:p w:rsidR="008D446B" w:rsidRPr="008D446B" w:rsidRDefault="008D446B" w:rsidP="008D446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 xml:space="preserve"> 8. </w:t>
      </w:r>
      <w:proofErr w:type="gramStart"/>
      <w:r w:rsidRPr="008D446B">
        <w:rPr>
          <w:rFonts w:ascii="Arial" w:eastAsia="Times New Roman" w:hAnsi="Arial" w:cs="Arial"/>
          <w:sz w:val="20"/>
          <w:szCs w:val="20"/>
          <w:lang w:eastAsia="ru-RU"/>
        </w:rPr>
        <w:t>Управление муниципальной собственностью Богучанского района  в порядке, предусмотренном действующим законодательством, до 1 сентября года, предшествующего планируемому, формирует из молодых семей, признанных участниками мероприятия 8, списки молодых семей - участников мероприятия 8, изъявивших желание получить социальную выплату в планируемом году (далее - списки молодых семей - участников) с учетом средств, которые планируется выделить на софинансирование мероприятия 8 из местного бюджета на соответствующий год, утверждает</w:t>
      </w:r>
      <w:proofErr w:type="gramEnd"/>
      <w:r w:rsidRPr="008D446B">
        <w:rPr>
          <w:rFonts w:ascii="Arial" w:eastAsia="Times New Roman" w:hAnsi="Arial" w:cs="Arial"/>
          <w:sz w:val="20"/>
          <w:szCs w:val="20"/>
          <w:lang w:eastAsia="ru-RU"/>
        </w:rPr>
        <w:t xml:space="preserve"> их главой Богучанского района и представляет в Министерство строительства и жилищно-коммунального хозяйства Красноярского края.</w:t>
      </w:r>
    </w:p>
    <w:p w:rsidR="008D446B" w:rsidRPr="008D446B" w:rsidRDefault="008D446B" w:rsidP="008D446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 xml:space="preserve">9.  Управление муниципальной собственностью Богучанского района включает в списки </w:t>
      </w:r>
      <w:r w:rsidRPr="008D446B">
        <w:rPr>
          <w:rFonts w:ascii="Arial" w:eastAsia="Times New Roman" w:hAnsi="Arial" w:cs="Arial"/>
          <w:sz w:val="20"/>
          <w:szCs w:val="20"/>
          <w:lang w:eastAsia="ru-RU"/>
        </w:rPr>
        <w:lastRenderedPageBreak/>
        <w:t>молодых семей - участников подпрограммы молодые семьи в следующем порядке:</w:t>
      </w:r>
    </w:p>
    <w:p w:rsidR="008D446B" w:rsidRPr="008D446B" w:rsidRDefault="008D446B" w:rsidP="008D446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в первую очередь молодые семьи,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8D446B" w:rsidRPr="008D446B" w:rsidRDefault="008D446B" w:rsidP="008D446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во вторую очередь молодые семьи, признанные после 1 марта 2005 года нуждающимися в жилых помещениях, - по дате принятия решения, о признании молодой семьи нуждающейся в жилых помещениях.</w:t>
      </w:r>
    </w:p>
    <w:p w:rsidR="008D446B" w:rsidRPr="008D446B" w:rsidRDefault="008D446B" w:rsidP="008D446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8D446B" w:rsidRPr="008D446B" w:rsidRDefault="008D446B" w:rsidP="008D446B">
      <w:pPr>
        <w:tabs>
          <w:tab w:val="left" w:pos="1590"/>
          <w:tab w:val="left" w:pos="1860"/>
        </w:tabs>
        <w:spacing w:after="0" w:line="240" w:lineRule="auto"/>
        <w:ind w:firstLine="709"/>
        <w:jc w:val="both"/>
        <w:rPr>
          <w:rFonts w:ascii="Arial" w:eastAsia="Times New Roman" w:hAnsi="Arial" w:cs="Arial"/>
          <w:bCs/>
          <w:sz w:val="20"/>
          <w:szCs w:val="20"/>
          <w:lang w:eastAsia="ru-RU"/>
        </w:rPr>
      </w:pPr>
      <w:r w:rsidRPr="008D446B">
        <w:rPr>
          <w:rFonts w:ascii="Arial" w:eastAsia="Times New Roman" w:hAnsi="Arial" w:cs="Arial"/>
          <w:bCs/>
          <w:sz w:val="20"/>
          <w:szCs w:val="20"/>
          <w:lang w:eastAsia="ru-RU"/>
        </w:rPr>
        <w:t xml:space="preserve">10. Финансирование мероприятий подпрограммы в соответствии с </w:t>
      </w:r>
      <w:hyperlink w:anchor="Par377" w:history="1">
        <w:r w:rsidRPr="008D446B">
          <w:rPr>
            <w:rFonts w:ascii="Arial" w:eastAsia="Times New Roman" w:hAnsi="Arial" w:cs="Arial"/>
            <w:bCs/>
            <w:sz w:val="20"/>
            <w:szCs w:val="20"/>
            <w:lang w:eastAsia="ru-RU"/>
          </w:rPr>
          <w:t>мероприятиями</w:t>
        </w:r>
      </w:hyperlink>
      <w:r w:rsidRPr="008D446B">
        <w:rPr>
          <w:rFonts w:ascii="Arial" w:eastAsia="Times New Roman" w:hAnsi="Arial" w:cs="Arial"/>
          <w:bCs/>
          <w:sz w:val="20"/>
          <w:szCs w:val="20"/>
          <w:lang w:eastAsia="ru-RU"/>
        </w:rPr>
        <w:t xml:space="preserve"> подпрограммы согласно приложению № 2 к подпрограмме (далее - мероприятия подпрограммы). </w:t>
      </w:r>
    </w:p>
    <w:p w:rsidR="008D446B" w:rsidRPr="008D446B" w:rsidRDefault="008D446B" w:rsidP="008D446B">
      <w:pPr>
        <w:tabs>
          <w:tab w:val="left" w:pos="1590"/>
          <w:tab w:val="left" w:pos="1860"/>
        </w:tabs>
        <w:spacing w:after="0" w:line="240" w:lineRule="auto"/>
        <w:ind w:firstLine="709"/>
        <w:jc w:val="both"/>
        <w:rPr>
          <w:rFonts w:ascii="Arial" w:eastAsia="Times New Roman" w:hAnsi="Arial" w:cs="Arial"/>
          <w:bCs/>
          <w:sz w:val="20"/>
          <w:szCs w:val="20"/>
          <w:lang w:eastAsia="ru-RU"/>
        </w:rPr>
      </w:pPr>
      <w:r w:rsidRPr="008D446B">
        <w:rPr>
          <w:rFonts w:ascii="Arial" w:eastAsia="Times New Roman" w:hAnsi="Arial" w:cs="Arial"/>
          <w:bCs/>
          <w:sz w:val="20"/>
          <w:szCs w:val="20"/>
          <w:lang w:eastAsia="ru-RU"/>
        </w:rPr>
        <w:t xml:space="preserve">11.   </w:t>
      </w:r>
      <w:proofErr w:type="gramStart"/>
      <w:r w:rsidRPr="008D446B">
        <w:rPr>
          <w:rFonts w:ascii="Arial" w:eastAsia="Times New Roman" w:hAnsi="Arial" w:cs="Arial"/>
          <w:sz w:val="20"/>
          <w:szCs w:val="20"/>
          <w:lang w:eastAsia="ru-RU"/>
        </w:rPr>
        <w:t>При изменении стоимости квадратного метра жилья для расчета размера социальной выплаты, установленного муниципальным образованием в сторону увеличения после утверждения списка молодых семей - претендентов на получение социальных выплат и соответственно увеличение размера социальной выплаты недостающий объем бюджетных средств компенсируется из бюджета муниципального образования, в пределах средств, предусмотренных в бюджете муниципального образования на текущий год.</w:t>
      </w:r>
      <w:proofErr w:type="gramEnd"/>
    </w:p>
    <w:p w:rsidR="008D446B" w:rsidRPr="008D446B" w:rsidRDefault="008D446B" w:rsidP="008D446B">
      <w:pPr>
        <w:widowControl w:val="0"/>
        <w:autoSpaceDE w:val="0"/>
        <w:autoSpaceDN w:val="0"/>
        <w:adjustRightInd w:val="0"/>
        <w:spacing w:after="0" w:line="240" w:lineRule="auto"/>
        <w:ind w:firstLine="709"/>
        <w:jc w:val="both"/>
        <w:rPr>
          <w:rFonts w:ascii="Arial" w:eastAsia="Times New Roman" w:hAnsi="Arial" w:cs="Arial"/>
          <w:bCs/>
          <w:sz w:val="20"/>
          <w:szCs w:val="20"/>
          <w:lang w:eastAsia="ru-RU"/>
        </w:rPr>
      </w:pPr>
      <w:r w:rsidRPr="008D446B">
        <w:rPr>
          <w:rFonts w:ascii="Arial" w:eastAsia="Times New Roman" w:hAnsi="Arial" w:cs="Arial"/>
          <w:bCs/>
          <w:sz w:val="20"/>
          <w:szCs w:val="20"/>
          <w:lang w:eastAsia="ru-RU"/>
        </w:rPr>
        <w:t>Главным распорядителем средств районного бюджета является управление муниципальной собственностью Богучанского района.</w:t>
      </w:r>
    </w:p>
    <w:p w:rsidR="008D446B" w:rsidRPr="008D446B" w:rsidRDefault="008D446B" w:rsidP="008D446B">
      <w:pPr>
        <w:widowControl w:val="0"/>
        <w:autoSpaceDE w:val="0"/>
        <w:autoSpaceDN w:val="0"/>
        <w:adjustRightInd w:val="0"/>
        <w:spacing w:after="0" w:line="240" w:lineRule="auto"/>
        <w:ind w:firstLine="709"/>
        <w:jc w:val="both"/>
        <w:rPr>
          <w:rFonts w:ascii="Arial" w:eastAsia="Times New Roman" w:hAnsi="Arial" w:cs="Arial"/>
          <w:bCs/>
          <w:sz w:val="20"/>
          <w:szCs w:val="20"/>
          <w:lang w:eastAsia="ru-RU"/>
        </w:rPr>
      </w:pPr>
      <w:r w:rsidRPr="008D446B">
        <w:rPr>
          <w:rFonts w:ascii="Arial" w:eastAsia="Times New Roman" w:hAnsi="Arial" w:cs="Arial"/>
          <w:bCs/>
          <w:sz w:val="20"/>
          <w:szCs w:val="20"/>
          <w:lang w:eastAsia="ru-RU"/>
        </w:rPr>
        <w:t>Контроль за целевым и эффективным использованием средств районного бюджета на реализацию мероприятий подпрограммы  осуществляется финансовым управлением администрации Богучанского района.</w:t>
      </w:r>
    </w:p>
    <w:p w:rsidR="008D446B" w:rsidRPr="008D446B" w:rsidRDefault="008D446B" w:rsidP="008D446B">
      <w:pPr>
        <w:widowControl w:val="0"/>
        <w:autoSpaceDE w:val="0"/>
        <w:autoSpaceDN w:val="0"/>
        <w:adjustRightInd w:val="0"/>
        <w:spacing w:after="0" w:line="240" w:lineRule="auto"/>
        <w:ind w:firstLine="709"/>
        <w:jc w:val="both"/>
        <w:outlineLvl w:val="0"/>
        <w:rPr>
          <w:rFonts w:ascii="Arial" w:eastAsia="Times New Roman" w:hAnsi="Arial" w:cs="Arial"/>
          <w:sz w:val="20"/>
          <w:szCs w:val="20"/>
          <w:lang w:eastAsia="ru-RU"/>
        </w:rPr>
      </w:pPr>
      <w:r w:rsidRPr="008D446B">
        <w:rPr>
          <w:rFonts w:ascii="Arial" w:eastAsia="Times New Roman" w:hAnsi="Arial" w:cs="Arial"/>
          <w:bCs/>
          <w:sz w:val="20"/>
          <w:szCs w:val="20"/>
          <w:lang w:eastAsia="ru-RU"/>
        </w:rPr>
        <w:t xml:space="preserve">Внешний </w:t>
      </w:r>
      <w:proofErr w:type="gramStart"/>
      <w:r w:rsidRPr="008D446B">
        <w:rPr>
          <w:rFonts w:ascii="Arial" w:eastAsia="Times New Roman" w:hAnsi="Arial" w:cs="Arial"/>
          <w:bCs/>
          <w:sz w:val="20"/>
          <w:szCs w:val="20"/>
          <w:lang w:eastAsia="ru-RU"/>
        </w:rPr>
        <w:t>контроль за</w:t>
      </w:r>
      <w:proofErr w:type="gramEnd"/>
      <w:r w:rsidRPr="008D446B">
        <w:rPr>
          <w:rFonts w:ascii="Arial" w:eastAsia="Times New Roman" w:hAnsi="Arial" w:cs="Arial"/>
          <w:bCs/>
          <w:sz w:val="20"/>
          <w:szCs w:val="20"/>
          <w:lang w:eastAsia="ru-RU"/>
        </w:rPr>
        <w:t xml:space="preserve"> использованием средств районного бюджета на реализацию мероприятий подпрограммы осуществляется контрольно-счетной комиссией муниципального образования Богучанский район.</w:t>
      </w:r>
    </w:p>
    <w:p w:rsidR="008D446B" w:rsidRPr="008D446B" w:rsidRDefault="008D446B" w:rsidP="008D446B">
      <w:pPr>
        <w:widowControl w:val="0"/>
        <w:autoSpaceDE w:val="0"/>
        <w:autoSpaceDN w:val="0"/>
        <w:adjustRightInd w:val="0"/>
        <w:spacing w:after="0" w:line="240" w:lineRule="auto"/>
        <w:jc w:val="center"/>
        <w:outlineLvl w:val="0"/>
        <w:rPr>
          <w:rFonts w:ascii="Arial" w:eastAsia="Times New Roman" w:hAnsi="Arial" w:cs="Arial"/>
          <w:sz w:val="20"/>
          <w:szCs w:val="20"/>
          <w:lang w:eastAsia="ru-RU"/>
        </w:rPr>
      </w:pPr>
    </w:p>
    <w:p w:rsidR="008D446B" w:rsidRPr="008D446B" w:rsidRDefault="008D446B" w:rsidP="008D446B">
      <w:pPr>
        <w:widowControl w:val="0"/>
        <w:autoSpaceDE w:val="0"/>
        <w:autoSpaceDN w:val="0"/>
        <w:adjustRightInd w:val="0"/>
        <w:spacing w:after="0" w:line="240" w:lineRule="auto"/>
        <w:jc w:val="center"/>
        <w:outlineLvl w:val="0"/>
        <w:rPr>
          <w:rFonts w:ascii="Arial" w:eastAsia="Times New Roman" w:hAnsi="Arial" w:cs="Arial"/>
          <w:sz w:val="20"/>
          <w:szCs w:val="20"/>
          <w:lang w:eastAsia="ru-RU"/>
        </w:rPr>
      </w:pPr>
      <w:r w:rsidRPr="008D446B">
        <w:rPr>
          <w:rFonts w:ascii="Arial" w:eastAsia="Times New Roman" w:hAnsi="Arial" w:cs="Arial"/>
          <w:sz w:val="20"/>
          <w:szCs w:val="20"/>
          <w:lang w:eastAsia="ru-RU"/>
        </w:rPr>
        <w:t>2.3.1.  Определение размера социальной выплаты</w:t>
      </w:r>
    </w:p>
    <w:p w:rsidR="008D446B" w:rsidRPr="008D446B" w:rsidRDefault="008D446B" w:rsidP="008D446B">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8D446B" w:rsidRPr="008D446B" w:rsidRDefault="008D446B" w:rsidP="008D446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1. Социальная выплата, предоставляемая участнику подпрограммы, формируется на условиях софинансирования за счет средств федерального, краевого и районного бюджетов.</w:t>
      </w:r>
    </w:p>
    <w:p w:rsidR="008D446B" w:rsidRPr="008D446B" w:rsidRDefault="008D446B" w:rsidP="008D446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Размер социальной выплаты составляет не менее:</w:t>
      </w:r>
    </w:p>
    <w:p w:rsidR="008D446B" w:rsidRPr="008D446B" w:rsidRDefault="008D446B" w:rsidP="008D446B">
      <w:pPr>
        <w:widowControl w:val="0"/>
        <w:autoSpaceDE w:val="0"/>
        <w:autoSpaceDN w:val="0"/>
        <w:adjustRightInd w:val="0"/>
        <w:spacing w:after="0" w:line="240" w:lineRule="auto"/>
        <w:ind w:firstLine="426"/>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35 процентов расчетной (средней) стоимости жилья, определяемой в соответствии с требованиями мероприятия 8, для молодых семей, не имеющих детей;</w:t>
      </w:r>
    </w:p>
    <w:p w:rsidR="008D446B" w:rsidRPr="008D446B" w:rsidRDefault="008D446B" w:rsidP="008D446B">
      <w:pPr>
        <w:widowControl w:val="0"/>
        <w:autoSpaceDE w:val="0"/>
        <w:autoSpaceDN w:val="0"/>
        <w:adjustRightInd w:val="0"/>
        <w:spacing w:after="0" w:line="240" w:lineRule="auto"/>
        <w:ind w:firstLine="426"/>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40 процентов расчетной (средней) стоимости жилья, определяемой в соответствии с требованиями мероприятия 8,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8D446B" w:rsidRPr="008D446B" w:rsidRDefault="008D446B" w:rsidP="008D446B">
      <w:pPr>
        <w:autoSpaceDE w:val="0"/>
        <w:autoSpaceDN w:val="0"/>
        <w:adjustRightInd w:val="0"/>
        <w:spacing w:after="0" w:line="240" w:lineRule="auto"/>
        <w:ind w:firstLine="540"/>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 xml:space="preserve">2. </w:t>
      </w:r>
      <w:proofErr w:type="gramStart"/>
      <w:r w:rsidRPr="008D446B">
        <w:rPr>
          <w:rFonts w:ascii="Arial" w:eastAsia="Times New Roman" w:hAnsi="Arial" w:cs="Arial"/>
          <w:sz w:val="20"/>
          <w:szCs w:val="20"/>
          <w:lang w:eastAsia="ru-RU"/>
        </w:rPr>
        <w:t xml:space="preserve">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и норматива стоимости 1 кв. метра общей площади жилья по муниципальному образованию Красноярского края, в котором молодая семья включена в список участников </w:t>
      </w:r>
      <w:hyperlink r:id="rId9" w:history="1">
        <w:r w:rsidRPr="008D446B">
          <w:rPr>
            <w:rFonts w:ascii="Arial" w:eastAsia="Times New Roman" w:hAnsi="Arial" w:cs="Arial"/>
            <w:sz w:val="20"/>
            <w:szCs w:val="20"/>
            <w:lang w:eastAsia="ru-RU"/>
          </w:rPr>
          <w:t>мероприятия 8</w:t>
        </w:r>
      </w:hyperlink>
      <w:r w:rsidRPr="008D446B">
        <w:rPr>
          <w:rFonts w:ascii="Arial" w:eastAsia="Times New Roman" w:hAnsi="Arial" w:cs="Arial"/>
          <w:sz w:val="20"/>
          <w:szCs w:val="20"/>
          <w:lang w:eastAsia="ru-RU"/>
        </w:rPr>
        <w:t>. Норматив стоимости 1 кв. м общей площади жилья по муниципальному образованию для расчета размера</w:t>
      </w:r>
      <w:proofErr w:type="gramEnd"/>
      <w:r w:rsidRPr="008D446B">
        <w:rPr>
          <w:rFonts w:ascii="Arial" w:eastAsia="Times New Roman" w:hAnsi="Arial" w:cs="Arial"/>
          <w:sz w:val="20"/>
          <w:szCs w:val="20"/>
          <w:lang w:eastAsia="ru-RU"/>
        </w:rPr>
        <w:t xml:space="preserve"> социальной выплаты устанавливается органом местного самоуправления Красноярского края, но не выше средней рыночной стоимости 1 кв. м общей площади жилья по Красноярскому краю, </w:t>
      </w:r>
      <w:proofErr w:type="gramStart"/>
      <w:r w:rsidRPr="008D446B">
        <w:rPr>
          <w:rFonts w:ascii="Arial" w:eastAsia="Times New Roman" w:hAnsi="Arial" w:cs="Arial"/>
          <w:sz w:val="20"/>
          <w:szCs w:val="20"/>
          <w:lang w:eastAsia="ru-RU"/>
        </w:rPr>
        <w:t>определяемую</w:t>
      </w:r>
      <w:proofErr w:type="gramEnd"/>
      <w:r w:rsidRPr="008D446B">
        <w:rPr>
          <w:rFonts w:ascii="Arial" w:eastAsia="Times New Roman" w:hAnsi="Arial" w:cs="Arial"/>
          <w:sz w:val="20"/>
          <w:szCs w:val="20"/>
          <w:lang w:eastAsia="ru-RU"/>
        </w:rPr>
        <w:t xml:space="preserve"> Министерством строительства и жилищно-коммунального хозяйства Российской Федерации.</w:t>
      </w:r>
    </w:p>
    <w:p w:rsidR="008D446B" w:rsidRPr="008D446B" w:rsidRDefault="008D446B" w:rsidP="008D446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w:t>
      </w:r>
    </w:p>
    <w:p w:rsidR="008D446B" w:rsidRPr="008D446B" w:rsidRDefault="008D446B" w:rsidP="008D446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3. Размер общей площади жилого помещения, с учетом которой определяется размер социальной выплаты, составляет:</w:t>
      </w:r>
    </w:p>
    <w:p w:rsidR="008D446B" w:rsidRPr="008D446B" w:rsidRDefault="008D446B" w:rsidP="008D446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для семьи численностью 2 человека (молодые супруги или 1 молодой родитель и ребенок) - 42 кв</w:t>
      </w:r>
      <w:proofErr w:type="gramStart"/>
      <w:r w:rsidRPr="008D446B">
        <w:rPr>
          <w:rFonts w:ascii="Arial" w:eastAsia="Times New Roman" w:hAnsi="Arial" w:cs="Arial"/>
          <w:sz w:val="20"/>
          <w:szCs w:val="20"/>
          <w:lang w:eastAsia="ru-RU"/>
        </w:rPr>
        <w:t>.м</w:t>
      </w:r>
      <w:proofErr w:type="gramEnd"/>
      <w:r w:rsidRPr="008D446B">
        <w:rPr>
          <w:rFonts w:ascii="Arial" w:eastAsia="Times New Roman" w:hAnsi="Arial" w:cs="Arial"/>
          <w:sz w:val="20"/>
          <w:szCs w:val="20"/>
          <w:lang w:eastAsia="ru-RU"/>
        </w:rPr>
        <w:t>;</w:t>
      </w:r>
    </w:p>
    <w:p w:rsidR="008D446B" w:rsidRPr="008D446B" w:rsidRDefault="008D446B" w:rsidP="008D446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для семьи численностью 3 и более человек, включающей помимо молодых супругов одного и более детей (либо семьи, состоящей из 1 молодого родителя и 2 и более детей), - по 18 кв</w:t>
      </w:r>
      <w:proofErr w:type="gramStart"/>
      <w:r w:rsidRPr="008D446B">
        <w:rPr>
          <w:rFonts w:ascii="Arial" w:eastAsia="Times New Roman" w:hAnsi="Arial" w:cs="Arial"/>
          <w:sz w:val="20"/>
          <w:szCs w:val="20"/>
          <w:lang w:eastAsia="ru-RU"/>
        </w:rPr>
        <w:t>.м</w:t>
      </w:r>
      <w:proofErr w:type="gramEnd"/>
      <w:r w:rsidRPr="008D446B">
        <w:rPr>
          <w:rFonts w:ascii="Arial" w:eastAsia="Times New Roman" w:hAnsi="Arial" w:cs="Arial"/>
          <w:sz w:val="20"/>
          <w:szCs w:val="20"/>
          <w:lang w:eastAsia="ru-RU"/>
        </w:rPr>
        <w:t xml:space="preserve"> на каждого члена семьи.</w:t>
      </w:r>
    </w:p>
    <w:p w:rsidR="008D446B" w:rsidRPr="008D446B" w:rsidRDefault="008D446B" w:rsidP="008D446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4. Расчетная (средняя) стоимость жилья, используемая при расчете размера социальной выплаты, определяется по формуле:</w:t>
      </w:r>
    </w:p>
    <w:p w:rsidR="008D446B" w:rsidRPr="008D446B" w:rsidRDefault="008D446B" w:rsidP="008D446B">
      <w:pPr>
        <w:widowControl w:val="0"/>
        <w:autoSpaceDE w:val="0"/>
        <w:autoSpaceDN w:val="0"/>
        <w:adjustRightInd w:val="0"/>
        <w:spacing w:after="0" w:line="240" w:lineRule="auto"/>
        <w:ind w:firstLine="709"/>
        <w:rPr>
          <w:rFonts w:ascii="Arial" w:eastAsia="Times New Roman" w:hAnsi="Arial" w:cs="Arial"/>
          <w:sz w:val="20"/>
          <w:szCs w:val="20"/>
          <w:lang w:eastAsia="ru-RU"/>
        </w:rPr>
      </w:pPr>
      <w:r w:rsidRPr="008D446B">
        <w:rPr>
          <w:rFonts w:ascii="Arial" w:eastAsia="Times New Roman" w:hAnsi="Arial" w:cs="Arial"/>
          <w:sz w:val="20"/>
          <w:szCs w:val="20"/>
          <w:lang w:eastAsia="ru-RU"/>
        </w:rPr>
        <w:t xml:space="preserve">           СтЖ = Н x РЖ,              (1)</w:t>
      </w:r>
    </w:p>
    <w:p w:rsidR="008D446B" w:rsidRPr="008D446B" w:rsidRDefault="008D446B" w:rsidP="008D446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lastRenderedPageBreak/>
        <w:t>где:</w:t>
      </w:r>
    </w:p>
    <w:p w:rsidR="008D446B" w:rsidRPr="008D446B" w:rsidRDefault="008D446B" w:rsidP="008D446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СтЖ - расчетная (средняя) стоимость жилья, используемая при расчете размера социальной выплаты;</w:t>
      </w:r>
    </w:p>
    <w:p w:rsidR="008D446B" w:rsidRPr="008D446B" w:rsidRDefault="008D446B" w:rsidP="008D446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 xml:space="preserve">Н - норматив стоимости </w:t>
      </w:r>
      <w:smartTag w:uri="urn:schemas-microsoft-com:office:smarttags" w:element="metricconverter">
        <w:smartTagPr>
          <w:attr w:name="ProductID" w:val="1 кв. м"/>
        </w:smartTagPr>
        <w:r w:rsidRPr="008D446B">
          <w:rPr>
            <w:rFonts w:ascii="Arial" w:eastAsia="Times New Roman" w:hAnsi="Arial" w:cs="Arial"/>
            <w:sz w:val="20"/>
            <w:szCs w:val="20"/>
            <w:lang w:eastAsia="ru-RU"/>
          </w:rPr>
          <w:t>1 кв. м</w:t>
        </w:r>
      </w:smartTag>
      <w:r w:rsidRPr="008D446B">
        <w:rPr>
          <w:rFonts w:ascii="Arial" w:eastAsia="Times New Roman" w:hAnsi="Arial" w:cs="Arial"/>
          <w:sz w:val="20"/>
          <w:szCs w:val="20"/>
          <w:lang w:eastAsia="ru-RU"/>
        </w:rPr>
        <w:t xml:space="preserve"> общей площади жилья по муниципальному образованию, в котором молодая семья включена в список молодых семей - участников программы;</w:t>
      </w:r>
    </w:p>
    <w:p w:rsidR="008D446B" w:rsidRPr="008D446B" w:rsidRDefault="008D446B" w:rsidP="008D446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РЖ - размер общей площади жилого помещения, определяемый исходя из численного состава семьи.</w:t>
      </w:r>
    </w:p>
    <w:p w:rsidR="008D446B" w:rsidRPr="008D446B" w:rsidRDefault="008D446B" w:rsidP="008D446B">
      <w:pPr>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5.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rsidR="008D446B" w:rsidRPr="008D446B" w:rsidRDefault="008D446B" w:rsidP="008D446B">
      <w:pPr>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 общей площади жилья по муниципальному образованию Красноярского края,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rsidR="008D446B" w:rsidRPr="008D446B" w:rsidRDefault="008D446B" w:rsidP="008D446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6. Размер средств местного бюджета в предоставляемой молодой семье  социальной выплате составляет 7 процентов от расчетной (средней) стоимости жилья, используемой при расчете размера социальной выплаты.</w:t>
      </w:r>
    </w:p>
    <w:p w:rsidR="008D446B" w:rsidRPr="008D446B" w:rsidRDefault="008D446B" w:rsidP="008D446B">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8D446B" w:rsidRPr="008D446B" w:rsidRDefault="008D446B" w:rsidP="008D446B">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8D446B">
        <w:rPr>
          <w:rFonts w:ascii="Arial" w:eastAsia="Times New Roman" w:hAnsi="Arial" w:cs="Arial"/>
          <w:sz w:val="20"/>
          <w:szCs w:val="20"/>
          <w:lang w:eastAsia="ru-RU"/>
        </w:rPr>
        <w:t xml:space="preserve">2.4. Управление подпрограммой и </w:t>
      </w:r>
      <w:proofErr w:type="gramStart"/>
      <w:r w:rsidRPr="008D446B">
        <w:rPr>
          <w:rFonts w:ascii="Arial" w:eastAsia="Times New Roman" w:hAnsi="Arial" w:cs="Arial"/>
          <w:sz w:val="20"/>
          <w:szCs w:val="20"/>
          <w:lang w:eastAsia="ru-RU"/>
        </w:rPr>
        <w:t>контроль за</w:t>
      </w:r>
      <w:proofErr w:type="gramEnd"/>
      <w:r w:rsidRPr="008D446B">
        <w:rPr>
          <w:rFonts w:ascii="Arial" w:eastAsia="Times New Roman" w:hAnsi="Arial" w:cs="Arial"/>
          <w:sz w:val="20"/>
          <w:szCs w:val="20"/>
          <w:lang w:eastAsia="ru-RU"/>
        </w:rPr>
        <w:t xml:space="preserve"> ходом ее выполнения</w:t>
      </w:r>
    </w:p>
    <w:p w:rsidR="008D446B" w:rsidRPr="008D446B" w:rsidRDefault="008D446B" w:rsidP="008D446B">
      <w:pPr>
        <w:autoSpaceDE w:val="0"/>
        <w:autoSpaceDN w:val="0"/>
        <w:adjustRightInd w:val="0"/>
        <w:spacing w:after="0" w:line="240" w:lineRule="auto"/>
        <w:ind w:firstLine="660"/>
        <w:jc w:val="both"/>
        <w:rPr>
          <w:rFonts w:ascii="Arial" w:eastAsia="Times New Roman" w:hAnsi="Arial" w:cs="Arial"/>
          <w:sz w:val="20"/>
          <w:szCs w:val="20"/>
          <w:lang w:eastAsia="ru-RU"/>
        </w:rPr>
      </w:pPr>
    </w:p>
    <w:p w:rsidR="008D446B" w:rsidRPr="008D446B" w:rsidRDefault="008D446B" w:rsidP="008D446B">
      <w:pPr>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 xml:space="preserve">Функции заказчика при реализации подпрограммы и координатором подпрограммы является Управление экономики и планирования администрации Богучанского района </w:t>
      </w:r>
    </w:p>
    <w:p w:rsidR="008D446B" w:rsidRPr="008D446B" w:rsidRDefault="008D446B" w:rsidP="008D446B">
      <w:pPr>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 xml:space="preserve">Управление подпрограммой и </w:t>
      </w:r>
      <w:proofErr w:type="gramStart"/>
      <w:r w:rsidRPr="008D446B">
        <w:rPr>
          <w:rFonts w:ascii="Arial" w:eastAsia="Times New Roman" w:hAnsi="Arial" w:cs="Arial"/>
          <w:sz w:val="20"/>
          <w:szCs w:val="20"/>
          <w:lang w:eastAsia="ru-RU"/>
        </w:rPr>
        <w:t>контроль за</w:t>
      </w:r>
      <w:proofErr w:type="gramEnd"/>
      <w:r w:rsidRPr="008D446B">
        <w:rPr>
          <w:rFonts w:ascii="Arial" w:eastAsia="Times New Roman" w:hAnsi="Arial" w:cs="Arial"/>
          <w:sz w:val="20"/>
          <w:szCs w:val="20"/>
          <w:lang w:eastAsia="ru-RU"/>
        </w:rPr>
        <w:t xml:space="preserve"> ходом ее выполнения осуществляется в соответствии с </w:t>
      </w:r>
      <w:hyperlink r:id="rId10" w:history="1">
        <w:r w:rsidRPr="008D446B">
          <w:rPr>
            <w:rFonts w:ascii="Arial" w:eastAsia="Times New Roman" w:hAnsi="Arial" w:cs="Arial"/>
            <w:sz w:val="20"/>
            <w:szCs w:val="20"/>
            <w:lang w:eastAsia="ru-RU"/>
          </w:rPr>
          <w:t>Порядком</w:t>
        </w:r>
      </w:hyperlink>
      <w:r w:rsidRPr="008D446B">
        <w:rPr>
          <w:rFonts w:ascii="Arial" w:eastAsia="Times New Roman" w:hAnsi="Arial" w:cs="Arial"/>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8D446B" w:rsidRPr="008D446B" w:rsidRDefault="008D446B" w:rsidP="008D446B">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Ответственными за подготовку и представление отчетных данных является управлением муниципальной собственностью Богучанского района.</w:t>
      </w:r>
    </w:p>
    <w:p w:rsidR="008D446B" w:rsidRPr="008D446B" w:rsidRDefault="008D446B" w:rsidP="008D446B">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8D446B">
        <w:rPr>
          <w:rFonts w:ascii="Arial" w:eastAsia="Times New Roman" w:hAnsi="Arial" w:cs="Arial"/>
          <w:sz w:val="20"/>
          <w:szCs w:val="20"/>
          <w:lang w:eastAsia="ru-RU"/>
        </w:rPr>
        <w:t xml:space="preserve">Текущее управление за реализацией подпрограммы осуществляется управлением муниципальной собственностью Богучанского района, которое на основании списка молодых семей-претендентов на получение социальных выплат в текущем году рассчитывает и утверждает величину социальной выплаты из районного бюджета, необходимую для софинансирования мероприятий настоящей подпрограммы. </w:t>
      </w:r>
    </w:p>
    <w:p w:rsidR="008D446B" w:rsidRPr="008D446B" w:rsidRDefault="008D446B" w:rsidP="008D446B">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proofErr w:type="gramStart"/>
      <w:r w:rsidRPr="008D446B">
        <w:rPr>
          <w:rFonts w:ascii="Arial" w:eastAsia="Times New Roman" w:hAnsi="Arial" w:cs="Arial"/>
          <w:sz w:val="20"/>
          <w:szCs w:val="20"/>
          <w:lang w:eastAsia="ru-RU"/>
        </w:rPr>
        <w:t>Управление муниципальной собственностью Богучанского района, предоставляющая данную услугу</w:t>
      </w:r>
      <w:r w:rsidRPr="008D446B">
        <w:rPr>
          <w:rFonts w:ascii="Arial" w:eastAsia="Times New Roman" w:hAnsi="Arial" w:cs="Arial"/>
          <w:bCs/>
          <w:i/>
          <w:iCs/>
          <w:color w:val="000000"/>
          <w:sz w:val="20"/>
          <w:szCs w:val="20"/>
          <w:lang w:eastAsia="ru-RU"/>
        </w:rPr>
        <w:t xml:space="preserve"> - </w:t>
      </w:r>
      <w:r w:rsidRPr="008D446B">
        <w:rPr>
          <w:rFonts w:ascii="Arial" w:eastAsia="Times New Roman" w:hAnsi="Arial" w:cs="Arial"/>
          <w:bCs/>
          <w:color w:val="000000"/>
          <w:sz w:val="20"/>
          <w:szCs w:val="20"/>
          <w:lang w:eastAsia="ru-RU"/>
        </w:rPr>
        <w:t>Предоставление социальных выплат молодым семьям на приобретение (строительство) жилья</w:t>
      </w:r>
      <w:r w:rsidRPr="008D446B">
        <w:rPr>
          <w:rFonts w:ascii="Arial" w:eastAsia="Times New Roman" w:hAnsi="Arial" w:cs="Arial"/>
          <w:sz w:val="20"/>
          <w:szCs w:val="20"/>
          <w:lang w:eastAsia="ru-RU"/>
        </w:rPr>
        <w:t>, обеспечивает размещение информации о предоставлении  указанных мер социальной поддержки посредством использования Единой государственной системы социального обеспечения (далее - ЕГИССО), в порядке и объеме, установленными оператором ЕГИССО.</w:t>
      </w:r>
      <w:proofErr w:type="gramEnd"/>
      <w:r w:rsidRPr="008D446B">
        <w:rPr>
          <w:rFonts w:ascii="Arial" w:eastAsia="Times New Roman" w:hAnsi="Arial" w:cs="Arial"/>
          <w:sz w:val="20"/>
          <w:szCs w:val="20"/>
          <w:lang w:eastAsia="ru-RU"/>
        </w:rPr>
        <w:t xml:space="preserve"> Размещенная информация о мерах социальной поддержки может быть получена посредством использования ЕГИССО в порядке и объеме, установленными Правительством Российской Федерации, и в соответствии с формами, установленными оператором ЕГИССО»</w:t>
      </w:r>
    </w:p>
    <w:p w:rsidR="008D446B" w:rsidRPr="008D446B" w:rsidRDefault="008D446B" w:rsidP="008D446B">
      <w:pPr>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Выписка из районного бюджета Богучанского района направляется в Министерство строительства и жилищно-коммунального хозяйства  Красноярского края в установленный им срок.</w:t>
      </w:r>
    </w:p>
    <w:p w:rsidR="008D446B" w:rsidRPr="008D446B" w:rsidRDefault="008D446B" w:rsidP="008D446B">
      <w:pPr>
        <w:autoSpaceDE w:val="0"/>
        <w:autoSpaceDN w:val="0"/>
        <w:adjustRightInd w:val="0"/>
        <w:spacing w:after="0" w:line="240" w:lineRule="auto"/>
        <w:ind w:firstLine="660"/>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Отчеты о выполнении мероприятий подпрограммы представляются управлением муниципальной собственностью Богучанского района в Министерство согласно формам и срокам, определенным в соглашении о предоставлении субсидии муниципальному образованию.</w:t>
      </w:r>
    </w:p>
    <w:p w:rsidR="008D446B" w:rsidRPr="008D446B" w:rsidRDefault="008D446B" w:rsidP="008D446B">
      <w:pPr>
        <w:autoSpaceDE w:val="0"/>
        <w:autoSpaceDN w:val="0"/>
        <w:adjustRightInd w:val="0"/>
        <w:spacing w:after="0" w:line="240" w:lineRule="auto"/>
        <w:ind w:firstLine="660"/>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Управление муниципальной собственностью Богучанского района несет ответственность за реализацию подпрограммы на территории Богучанского района, достижение конечного результата и эффективное использование финансовых средств, выделяемых на выполнение подпрограммы.</w:t>
      </w:r>
    </w:p>
    <w:p w:rsidR="008D446B" w:rsidRPr="008D446B" w:rsidRDefault="008D446B" w:rsidP="008D446B">
      <w:pPr>
        <w:autoSpaceDE w:val="0"/>
        <w:autoSpaceDN w:val="0"/>
        <w:adjustRightInd w:val="0"/>
        <w:spacing w:after="0" w:line="240" w:lineRule="auto"/>
        <w:ind w:firstLine="660"/>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Управление муниципальной собственностью Богучанского района производит возврат неиспользованных денежных сре</w:t>
      </w:r>
      <w:proofErr w:type="gramStart"/>
      <w:r w:rsidRPr="008D446B">
        <w:rPr>
          <w:rFonts w:ascii="Arial" w:eastAsia="Times New Roman" w:hAnsi="Arial" w:cs="Arial"/>
          <w:sz w:val="20"/>
          <w:szCs w:val="20"/>
          <w:lang w:eastAsia="ru-RU"/>
        </w:rPr>
        <w:t>дств в с</w:t>
      </w:r>
      <w:proofErr w:type="gramEnd"/>
      <w:r w:rsidRPr="008D446B">
        <w:rPr>
          <w:rFonts w:ascii="Arial" w:eastAsia="Times New Roman" w:hAnsi="Arial" w:cs="Arial"/>
          <w:sz w:val="20"/>
          <w:szCs w:val="20"/>
          <w:lang w:eastAsia="ru-RU"/>
        </w:rPr>
        <w:t>оответствующие бюджеты до сроков, указанных в соглашении.</w:t>
      </w:r>
    </w:p>
    <w:p w:rsidR="008D446B" w:rsidRPr="008D446B" w:rsidRDefault="008D446B" w:rsidP="008D446B">
      <w:pPr>
        <w:autoSpaceDE w:val="0"/>
        <w:autoSpaceDN w:val="0"/>
        <w:adjustRightInd w:val="0"/>
        <w:spacing w:after="0" w:line="240" w:lineRule="auto"/>
        <w:ind w:firstLine="660"/>
        <w:jc w:val="both"/>
        <w:rPr>
          <w:rFonts w:ascii="Arial" w:eastAsia="Times New Roman" w:hAnsi="Arial" w:cs="Arial"/>
          <w:sz w:val="20"/>
          <w:szCs w:val="20"/>
          <w:lang w:eastAsia="ru-RU"/>
        </w:rPr>
      </w:pPr>
    </w:p>
    <w:p w:rsidR="008D446B" w:rsidRPr="008D446B" w:rsidRDefault="008D446B" w:rsidP="008D446B">
      <w:pPr>
        <w:autoSpaceDE w:val="0"/>
        <w:autoSpaceDN w:val="0"/>
        <w:adjustRightInd w:val="0"/>
        <w:spacing w:after="0" w:line="240" w:lineRule="auto"/>
        <w:jc w:val="center"/>
        <w:outlineLvl w:val="1"/>
        <w:rPr>
          <w:rFonts w:ascii="Arial" w:eastAsia="Times New Roman" w:hAnsi="Arial" w:cs="Arial"/>
          <w:sz w:val="20"/>
          <w:szCs w:val="20"/>
          <w:lang w:eastAsia="ru-RU"/>
        </w:rPr>
      </w:pPr>
      <w:r w:rsidRPr="008D446B">
        <w:rPr>
          <w:rFonts w:ascii="Arial" w:eastAsia="Times New Roman" w:hAnsi="Arial" w:cs="Arial"/>
          <w:sz w:val="20"/>
          <w:szCs w:val="20"/>
          <w:lang w:eastAsia="ru-RU"/>
        </w:rPr>
        <w:t xml:space="preserve">2.5. Оценка социально-экономической эффективности </w:t>
      </w:r>
    </w:p>
    <w:p w:rsidR="008D446B" w:rsidRPr="008D446B" w:rsidRDefault="008D446B" w:rsidP="008D446B">
      <w:pPr>
        <w:autoSpaceDE w:val="0"/>
        <w:autoSpaceDN w:val="0"/>
        <w:adjustRightInd w:val="0"/>
        <w:spacing w:after="0" w:line="240" w:lineRule="auto"/>
        <w:jc w:val="center"/>
        <w:outlineLvl w:val="1"/>
        <w:rPr>
          <w:rFonts w:ascii="Arial" w:eastAsia="Times New Roman" w:hAnsi="Arial" w:cs="Arial"/>
          <w:sz w:val="20"/>
          <w:szCs w:val="20"/>
          <w:lang w:eastAsia="ru-RU"/>
        </w:rPr>
      </w:pPr>
      <w:r w:rsidRPr="008D446B">
        <w:rPr>
          <w:rFonts w:ascii="Arial" w:eastAsia="Times New Roman" w:hAnsi="Arial" w:cs="Arial"/>
          <w:sz w:val="20"/>
          <w:szCs w:val="20"/>
          <w:lang w:eastAsia="ru-RU"/>
        </w:rPr>
        <w:t>от реализации подпрограммы</w:t>
      </w:r>
    </w:p>
    <w:p w:rsidR="008D446B" w:rsidRPr="008D446B" w:rsidRDefault="008D446B" w:rsidP="008D446B">
      <w:pPr>
        <w:autoSpaceDE w:val="0"/>
        <w:autoSpaceDN w:val="0"/>
        <w:adjustRightInd w:val="0"/>
        <w:spacing w:after="0" w:line="240" w:lineRule="auto"/>
        <w:ind w:firstLine="540"/>
        <w:jc w:val="both"/>
        <w:rPr>
          <w:rFonts w:ascii="Arial" w:eastAsia="Times New Roman" w:hAnsi="Arial" w:cs="Arial"/>
          <w:sz w:val="20"/>
          <w:szCs w:val="20"/>
          <w:lang w:eastAsia="ru-RU"/>
        </w:rPr>
      </w:pPr>
    </w:p>
    <w:p w:rsidR="008D446B" w:rsidRPr="008D446B" w:rsidRDefault="008D446B" w:rsidP="008D446B">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8D446B">
        <w:rPr>
          <w:rFonts w:ascii="Arial" w:eastAsia="Times New Roman" w:hAnsi="Arial" w:cs="Arial"/>
          <w:sz w:val="20"/>
          <w:szCs w:val="20"/>
          <w:lang w:eastAsia="ru-RU"/>
        </w:rPr>
        <w:t>1.  Реализация подпрограммы должна обеспечить достижение следующих социально-экономических результатов:</w:t>
      </w:r>
    </w:p>
    <w:p w:rsidR="008D446B" w:rsidRPr="008D446B" w:rsidRDefault="008D446B" w:rsidP="008D446B">
      <w:pPr>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 обеспечение жильем</w:t>
      </w:r>
      <w:r w:rsidRPr="008D446B">
        <w:rPr>
          <w:rFonts w:ascii="Arial" w:eastAsia="Times New Roman" w:hAnsi="Arial" w:cs="Arial"/>
          <w:color w:val="FF0000"/>
          <w:sz w:val="20"/>
          <w:szCs w:val="20"/>
          <w:lang w:eastAsia="ru-RU"/>
        </w:rPr>
        <w:t xml:space="preserve"> </w:t>
      </w:r>
      <w:r w:rsidRPr="008D446B">
        <w:rPr>
          <w:rFonts w:ascii="Arial" w:eastAsia="Times New Roman" w:hAnsi="Arial" w:cs="Arial"/>
          <w:sz w:val="20"/>
          <w:szCs w:val="20"/>
          <w:lang w:eastAsia="ru-RU"/>
        </w:rPr>
        <w:t>34 молодых семей, нуждающихся в улучшении жилищных условий (</w:t>
      </w:r>
      <w:r w:rsidRPr="008D446B">
        <w:rPr>
          <w:rFonts w:ascii="Arial" w:eastAsia="Times New Roman" w:hAnsi="Arial" w:cs="Arial"/>
          <w:noProof/>
          <w:color w:val="000000"/>
          <w:sz w:val="20"/>
          <w:szCs w:val="20"/>
          <w:lang w:eastAsia="ru-RU"/>
        </w:rPr>
        <w:t>приобретение  жилья или строительство индивидуального жилого дома).</w:t>
      </w:r>
      <w:r w:rsidRPr="008D446B">
        <w:rPr>
          <w:rFonts w:ascii="Arial" w:eastAsia="Times New Roman" w:hAnsi="Arial" w:cs="Arial"/>
          <w:sz w:val="20"/>
          <w:szCs w:val="20"/>
          <w:lang w:eastAsia="ru-RU"/>
        </w:rPr>
        <w:t xml:space="preserve"> </w:t>
      </w:r>
    </w:p>
    <w:p w:rsidR="008D446B" w:rsidRPr="008D446B" w:rsidRDefault="008D446B" w:rsidP="008D446B">
      <w:pPr>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lastRenderedPageBreak/>
        <w:t xml:space="preserve">2. </w:t>
      </w:r>
      <w:proofErr w:type="gramStart"/>
      <w:r w:rsidRPr="008D446B">
        <w:rPr>
          <w:rFonts w:ascii="Arial" w:eastAsia="Times New Roman" w:hAnsi="Arial" w:cs="Arial"/>
          <w:sz w:val="20"/>
          <w:szCs w:val="20"/>
          <w:lang w:eastAsia="ru-RU"/>
        </w:rPr>
        <w:t>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roofErr w:type="gramEnd"/>
    </w:p>
    <w:p w:rsidR="008D446B" w:rsidRPr="008D446B" w:rsidRDefault="008D446B" w:rsidP="008D446B">
      <w:pPr>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 xml:space="preserve">При этом в процессе реализации подпрограммы возможны отклонения в достижении результатов из-за финансово-экономических изменений на жилищном рынке. </w:t>
      </w:r>
    </w:p>
    <w:p w:rsidR="008D446B" w:rsidRPr="008D446B" w:rsidRDefault="008D446B" w:rsidP="008D446B">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8D446B" w:rsidRPr="008D446B" w:rsidRDefault="008D446B" w:rsidP="008D446B">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8D446B">
        <w:rPr>
          <w:rFonts w:ascii="Arial" w:eastAsia="Times New Roman" w:hAnsi="Arial" w:cs="Arial"/>
          <w:sz w:val="20"/>
          <w:szCs w:val="20"/>
          <w:lang w:eastAsia="ru-RU"/>
        </w:rPr>
        <w:t>2.6. Мероприятия подпрограммы</w:t>
      </w:r>
    </w:p>
    <w:p w:rsidR="008D446B" w:rsidRPr="008D446B" w:rsidRDefault="008D446B" w:rsidP="008D446B">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8D446B" w:rsidRPr="008D446B" w:rsidRDefault="008D446B" w:rsidP="008D446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hyperlink w:anchor="Par377" w:history="1">
        <w:r w:rsidRPr="008D446B">
          <w:rPr>
            <w:rFonts w:ascii="Arial" w:eastAsia="Times New Roman" w:hAnsi="Arial" w:cs="Arial"/>
            <w:sz w:val="20"/>
            <w:szCs w:val="20"/>
            <w:lang w:eastAsia="ru-RU"/>
          </w:rPr>
          <w:t>Перечень</w:t>
        </w:r>
      </w:hyperlink>
      <w:r w:rsidRPr="008D446B">
        <w:rPr>
          <w:rFonts w:ascii="Arial" w:eastAsia="Times New Roman" w:hAnsi="Arial" w:cs="Arial"/>
          <w:sz w:val="20"/>
          <w:szCs w:val="20"/>
          <w:lang w:eastAsia="ru-RU"/>
        </w:rPr>
        <w:t xml:space="preserve"> мероприятий подпрограммы приведен в приложении № 2 к подпрограмме.</w:t>
      </w:r>
    </w:p>
    <w:p w:rsidR="008D446B" w:rsidRPr="008D446B" w:rsidRDefault="008D446B" w:rsidP="008D446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8D446B" w:rsidRPr="008D446B" w:rsidRDefault="008D446B" w:rsidP="008D446B">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8D446B">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8D446B" w:rsidRPr="008D446B" w:rsidRDefault="008D446B" w:rsidP="008D446B">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8D446B" w:rsidRPr="008D446B" w:rsidRDefault="008D446B" w:rsidP="008D446B">
      <w:pPr>
        <w:tabs>
          <w:tab w:val="left" w:pos="1590"/>
          <w:tab w:val="left" w:pos="1860"/>
        </w:tabs>
        <w:spacing w:after="0" w:line="240" w:lineRule="auto"/>
        <w:ind w:firstLine="720"/>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Финансовое обеспечение мероприятий подпрограммы осуществляется за счет средств федерального, краевого и районного бюджетов в соответствии с  бюджетной росписью.</w:t>
      </w:r>
    </w:p>
    <w:p w:rsidR="008D446B" w:rsidRPr="008D446B" w:rsidRDefault="008D446B" w:rsidP="008D446B">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Ресурсное обеспечение материальных и трудовых затрат осуществляет  управление муниципальной собственностью Богучанского района.</w:t>
      </w:r>
    </w:p>
    <w:p w:rsidR="008D446B" w:rsidRPr="008D446B" w:rsidRDefault="008D446B" w:rsidP="008D446B">
      <w:pPr>
        <w:spacing w:after="0" w:line="240" w:lineRule="auto"/>
        <w:ind w:firstLine="736"/>
        <w:rPr>
          <w:rFonts w:ascii="Arial" w:eastAsia="Times New Roman" w:hAnsi="Arial" w:cs="Arial"/>
          <w:sz w:val="20"/>
          <w:szCs w:val="20"/>
          <w:lang w:eastAsia="ru-RU"/>
        </w:rPr>
      </w:pPr>
    </w:p>
    <w:p w:rsidR="008D446B" w:rsidRPr="008D446B" w:rsidRDefault="008D446B" w:rsidP="008D446B">
      <w:pPr>
        <w:tabs>
          <w:tab w:val="left" w:pos="1590"/>
          <w:tab w:val="left" w:pos="1860"/>
        </w:tabs>
        <w:spacing w:after="0" w:line="240" w:lineRule="auto"/>
        <w:ind w:firstLine="720"/>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Общий объем финансирования подпрограммы на период реализации подпрограммы  2023-2026 гг. приведен в приложении №2 к подпрограмме</w:t>
      </w:r>
    </w:p>
    <w:p w:rsidR="008D446B" w:rsidRPr="008D446B" w:rsidRDefault="008D446B" w:rsidP="008D446B">
      <w:pPr>
        <w:spacing w:after="0" w:line="240" w:lineRule="auto"/>
        <w:ind w:firstLine="360"/>
        <w:jc w:val="both"/>
        <w:rPr>
          <w:rFonts w:ascii="Arial" w:eastAsia="Times New Roman" w:hAnsi="Arial" w:cs="Arial"/>
          <w:sz w:val="20"/>
          <w:szCs w:val="20"/>
          <w:lang w:eastAsia="ru-RU"/>
        </w:rPr>
      </w:pPr>
    </w:p>
    <w:p w:rsidR="008D446B" w:rsidRPr="008D446B" w:rsidRDefault="008D446B" w:rsidP="008D446B">
      <w:pPr>
        <w:spacing w:after="0" w:line="240" w:lineRule="auto"/>
        <w:ind w:firstLine="360"/>
        <w:jc w:val="right"/>
        <w:rPr>
          <w:rFonts w:ascii="Arial" w:eastAsia="Times New Roman" w:hAnsi="Arial" w:cs="Arial"/>
          <w:sz w:val="18"/>
          <w:szCs w:val="20"/>
          <w:lang w:eastAsia="ru-RU"/>
        </w:rPr>
      </w:pPr>
      <w:r w:rsidRPr="008D446B">
        <w:rPr>
          <w:rFonts w:ascii="Arial" w:eastAsia="Times New Roman" w:hAnsi="Arial" w:cs="Arial"/>
          <w:sz w:val="18"/>
          <w:szCs w:val="20"/>
          <w:lang w:eastAsia="ru-RU"/>
        </w:rPr>
        <w:t>Приложение № 1</w:t>
      </w:r>
    </w:p>
    <w:p w:rsidR="008D446B" w:rsidRPr="008D446B" w:rsidRDefault="008D446B" w:rsidP="008D446B">
      <w:pPr>
        <w:spacing w:after="0" w:line="240" w:lineRule="auto"/>
        <w:ind w:firstLine="360"/>
        <w:jc w:val="right"/>
        <w:rPr>
          <w:rFonts w:ascii="Arial" w:eastAsia="Times New Roman" w:hAnsi="Arial" w:cs="Arial"/>
          <w:sz w:val="18"/>
          <w:szCs w:val="20"/>
          <w:lang w:eastAsia="ru-RU"/>
        </w:rPr>
      </w:pPr>
      <w:r w:rsidRPr="008D446B">
        <w:rPr>
          <w:rFonts w:ascii="Arial" w:eastAsia="Times New Roman" w:hAnsi="Arial" w:cs="Arial"/>
          <w:sz w:val="18"/>
          <w:szCs w:val="20"/>
          <w:lang w:eastAsia="ru-RU"/>
        </w:rPr>
        <w:t xml:space="preserve">к подпрограмме «Обеспечение жильем молодых </w:t>
      </w:r>
    </w:p>
    <w:p w:rsidR="008D446B" w:rsidRPr="008D446B" w:rsidRDefault="008D446B" w:rsidP="008D446B">
      <w:pPr>
        <w:spacing w:after="0" w:line="240" w:lineRule="auto"/>
        <w:ind w:firstLine="360"/>
        <w:jc w:val="right"/>
        <w:rPr>
          <w:rFonts w:ascii="Arial" w:eastAsia="Times New Roman" w:hAnsi="Arial" w:cs="Arial"/>
          <w:sz w:val="18"/>
          <w:szCs w:val="20"/>
          <w:lang w:eastAsia="ru-RU"/>
        </w:rPr>
      </w:pPr>
      <w:r w:rsidRPr="008D446B">
        <w:rPr>
          <w:rFonts w:ascii="Arial" w:eastAsia="Times New Roman" w:hAnsi="Arial" w:cs="Arial"/>
          <w:sz w:val="18"/>
          <w:szCs w:val="20"/>
          <w:lang w:eastAsia="ru-RU"/>
        </w:rPr>
        <w:t>семей в Богучанском районе» муниципальной программы</w:t>
      </w:r>
    </w:p>
    <w:p w:rsidR="008D446B" w:rsidRPr="008D446B" w:rsidRDefault="008D446B" w:rsidP="008D446B">
      <w:pPr>
        <w:spacing w:after="0" w:line="240" w:lineRule="auto"/>
        <w:ind w:firstLine="360"/>
        <w:jc w:val="right"/>
        <w:rPr>
          <w:rFonts w:ascii="Arial" w:eastAsia="Times New Roman" w:hAnsi="Arial" w:cs="Arial"/>
          <w:sz w:val="18"/>
          <w:szCs w:val="20"/>
          <w:lang w:eastAsia="ru-RU"/>
        </w:rPr>
      </w:pPr>
      <w:r w:rsidRPr="008D446B">
        <w:rPr>
          <w:rFonts w:ascii="Arial" w:eastAsia="Times New Roman" w:hAnsi="Arial" w:cs="Arial"/>
          <w:sz w:val="18"/>
          <w:szCs w:val="20"/>
          <w:lang w:eastAsia="ru-RU"/>
        </w:rPr>
        <w:t xml:space="preserve">  «Молодежь Приангарья» </w:t>
      </w:r>
    </w:p>
    <w:p w:rsidR="008D446B" w:rsidRPr="008D446B" w:rsidRDefault="008D446B" w:rsidP="008D446B">
      <w:pPr>
        <w:spacing w:after="0" w:line="240" w:lineRule="auto"/>
        <w:ind w:firstLine="360"/>
        <w:jc w:val="both"/>
        <w:rPr>
          <w:rFonts w:ascii="Arial" w:eastAsia="Times New Roman" w:hAnsi="Arial" w:cs="Arial"/>
          <w:sz w:val="20"/>
          <w:szCs w:val="20"/>
          <w:lang w:eastAsia="ru-RU"/>
        </w:rPr>
      </w:pPr>
    </w:p>
    <w:p w:rsidR="008D446B" w:rsidRPr="008D446B" w:rsidRDefault="008D446B" w:rsidP="008D446B">
      <w:pPr>
        <w:spacing w:after="0" w:line="240" w:lineRule="auto"/>
        <w:ind w:firstLine="360"/>
        <w:jc w:val="center"/>
        <w:rPr>
          <w:rFonts w:ascii="Arial" w:eastAsia="Times New Roman" w:hAnsi="Arial" w:cs="Arial"/>
          <w:sz w:val="20"/>
          <w:szCs w:val="20"/>
          <w:lang w:eastAsia="ru-RU"/>
        </w:rPr>
      </w:pPr>
      <w:r w:rsidRPr="008D446B">
        <w:rPr>
          <w:rFonts w:ascii="Arial" w:eastAsia="Times New Roman" w:hAnsi="Arial" w:cs="Arial"/>
          <w:sz w:val="20"/>
          <w:szCs w:val="20"/>
          <w:lang w:eastAsia="ru-RU"/>
        </w:rPr>
        <w:t>Перечень показателей результативности подпрограммы</w:t>
      </w:r>
    </w:p>
    <w:p w:rsidR="008D446B" w:rsidRPr="008D446B" w:rsidRDefault="008D446B" w:rsidP="008D446B">
      <w:pPr>
        <w:spacing w:after="0" w:line="240" w:lineRule="auto"/>
        <w:ind w:firstLine="360"/>
        <w:jc w:val="both"/>
        <w:rPr>
          <w:rFonts w:ascii="Arial" w:eastAsia="Times New Roman" w:hAnsi="Arial" w:cs="Arial"/>
          <w:sz w:val="20"/>
          <w:szCs w:val="20"/>
          <w:lang w:eastAsia="ru-RU"/>
        </w:rPr>
      </w:pPr>
    </w:p>
    <w:tbl>
      <w:tblPr>
        <w:tblW w:w="5000" w:type="pct"/>
        <w:tblCellMar>
          <w:left w:w="70" w:type="dxa"/>
          <w:right w:w="70" w:type="dxa"/>
        </w:tblCellMar>
        <w:tblLook w:val="0000"/>
      </w:tblPr>
      <w:tblGrid>
        <w:gridCol w:w="466"/>
        <w:gridCol w:w="2658"/>
        <w:gridCol w:w="844"/>
        <w:gridCol w:w="1162"/>
        <w:gridCol w:w="987"/>
        <w:gridCol w:w="1195"/>
        <w:gridCol w:w="1091"/>
        <w:gridCol w:w="1092"/>
      </w:tblGrid>
      <w:tr w:rsidR="008D446B" w:rsidRPr="008D446B" w:rsidTr="000D00C1">
        <w:trPr>
          <w:cantSplit/>
          <w:trHeight w:val="20"/>
        </w:trPr>
        <w:tc>
          <w:tcPr>
            <w:tcW w:w="275" w:type="pct"/>
            <w:tcBorders>
              <w:top w:val="single" w:sz="6" w:space="0" w:color="auto"/>
              <w:left w:val="single" w:sz="6" w:space="0" w:color="auto"/>
              <w:right w:val="single" w:sz="6" w:space="0" w:color="auto"/>
            </w:tcBorders>
            <w:vAlign w:val="center"/>
          </w:tcPr>
          <w:p w:rsidR="008D446B" w:rsidRPr="008D446B" w:rsidRDefault="008D446B" w:rsidP="000D00C1">
            <w:pPr>
              <w:autoSpaceDE w:val="0"/>
              <w:autoSpaceDN w:val="0"/>
              <w:adjustRightInd w:val="0"/>
              <w:spacing w:after="0" w:line="240" w:lineRule="auto"/>
              <w:ind w:firstLine="720"/>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  </w:t>
            </w:r>
            <w:r w:rsidRPr="008D446B">
              <w:rPr>
                <w:rFonts w:ascii="Arial" w:eastAsia="Times New Roman" w:hAnsi="Arial" w:cs="Arial"/>
                <w:sz w:val="14"/>
                <w:szCs w:val="14"/>
                <w:lang w:eastAsia="ru-RU"/>
              </w:rPr>
              <w:br/>
            </w:r>
            <w:proofErr w:type="gramStart"/>
            <w:r w:rsidRPr="008D446B">
              <w:rPr>
                <w:rFonts w:ascii="Arial" w:eastAsia="Times New Roman" w:hAnsi="Arial" w:cs="Arial"/>
                <w:sz w:val="14"/>
                <w:szCs w:val="14"/>
                <w:lang w:eastAsia="ru-RU"/>
              </w:rPr>
              <w:t>п</w:t>
            </w:r>
            <w:proofErr w:type="gramEnd"/>
            <w:r w:rsidRPr="008D446B">
              <w:rPr>
                <w:rFonts w:ascii="Arial" w:eastAsia="Times New Roman" w:hAnsi="Arial" w:cs="Arial"/>
                <w:sz w:val="14"/>
                <w:szCs w:val="14"/>
                <w:lang w:eastAsia="ru-RU"/>
              </w:rPr>
              <w:t>/п</w:t>
            </w:r>
          </w:p>
        </w:tc>
        <w:tc>
          <w:tcPr>
            <w:tcW w:w="1429" w:type="pct"/>
            <w:tcBorders>
              <w:top w:val="single" w:sz="6" w:space="0" w:color="auto"/>
              <w:left w:val="single" w:sz="6" w:space="0" w:color="auto"/>
              <w:right w:val="single" w:sz="6" w:space="0" w:color="auto"/>
            </w:tcBorders>
            <w:vAlign w:val="center"/>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Цель,  задачи,  </w:t>
            </w:r>
            <w:r w:rsidRPr="008D446B">
              <w:rPr>
                <w:rFonts w:ascii="Arial" w:eastAsia="Times New Roman" w:hAnsi="Arial" w:cs="Arial"/>
                <w:sz w:val="14"/>
                <w:szCs w:val="14"/>
                <w:lang w:eastAsia="ru-RU"/>
              </w:rPr>
              <w:br/>
              <w:t>показатели  результативности</w:t>
            </w:r>
            <w:r w:rsidRPr="008D446B">
              <w:rPr>
                <w:rFonts w:ascii="Arial" w:eastAsia="Times New Roman" w:hAnsi="Arial" w:cs="Arial"/>
                <w:sz w:val="14"/>
                <w:szCs w:val="14"/>
                <w:lang w:eastAsia="ru-RU"/>
              </w:rPr>
              <w:br/>
            </w:r>
          </w:p>
        </w:tc>
        <w:tc>
          <w:tcPr>
            <w:tcW w:w="440" w:type="pct"/>
            <w:tcBorders>
              <w:top w:val="single" w:sz="6" w:space="0" w:color="auto"/>
              <w:left w:val="single" w:sz="6" w:space="0" w:color="auto"/>
              <w:right w:val="single" w:sz="6" w:space="0" w:color="auto"/>
            </w:tcBorders>
            <w:vAlign w:val="center"/>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Единица</w:t>
            </w:r>
            <w:r w:rsidRPr="008D446B">
              <w:rPr>
                <w:rFonts w:ascii="Arial" w:eastAsia="Times New Roman" w:hAnsi="Arial" w:cs="Arial"/>
                <w:sz w:val="14"/>
                <w:szCs w:val="14"/>
                <w:lang w:eastAsia="ru-RU"/>
              </w:rPr>
              <w:br/>
              <w:t>измерения</w:t>
            </w:r>
          </w:p>
        </w:tc>
        <w:tc>
          <w:tcPr>
            <w:tcW w:w="440" w:type="pct"/>
            <w:tcBorders>
              <w:top w:val="single" w:sz="6" w:space="0" w:color="auto"/>
              <w:left w:val="single" w:sz="6" w:space="0" w:color="auto"/>
              <w:right w:val="single" w:sz="6" w:space="0" w:color="auto"/>
            </w:tcBorders>
            <w:vAlign w:val="center"/>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Источник </w:t>
            </w:r>
            <w:r w:rsidRPr="008D446B">
              <w:rPr>
                <w:rFonts w:ascii="Arial" w:eastAsia="Times New Roman" w:hAnsi="Arial" w:cs="Arial"/>
                <w:sz w:val="14"/>
                <w:szCs w:val="14"/>
                <w:lang w:eastAsia="ru-RU"/>
              </w:rPr>
              <w:br/>
              <w:t>информации</w:t>
            </w:r>
          </w:p>
        </w:tc>
        <w:tc>
          <w:tcPr>
            <w:tcW w:w="549" w:type="pct"/>
            <w:tcBorders>
              <w:top w:val="single" w:sz="6" w:space="0" w:color="auto"/>
              <w:left w:val="single" w:sz="4" w:space="0" w:color="auto"/>
              <w:bottom w:val="single" w:sz="4" w:space="0" w:color="auto"/>
              <w:right w:val="single" w:sz="6" w:space="0" w:color="auto"/>
            </w:tcBorders>
            <w:vAlign w:val="center"/>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2023</w:t>
            </w:r>
          </w:p>
        </w:tc>
        <w:tc>
          <w:tcPr>
            <w:tcW w:w="659" w:type="pct"/>
            <w:tcBorders>
              <w:top w:val="single" w:sz="6" w:space="0" w:color="auto"/>
              <w:left w:val="single" w:sz="4" w:space="0" w:color="auto"/>
              <w:bottom w:val="single" w:sz="4" w:space="0" w:color="auto"/>
              <w:right w:val="single" w:sz="6" w:space="0" w:color="auto"/>
            </w:tcBorders>
            <w:vAlign w:val="center"/>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2024</w:t>
            </w:r>
          </w:p>
        </w:tc>
        <w:tc>
          <w:tcPr>
            <w:tcW w:w="604" w:type="pct"/>
            <w:tcBorders>
              <w:top w:val="single" w:sz="6" w:space="0" w:color="auto"/>
              <w:left w:val="single" w:sz="4" w:space="0" w:color="auto"/>
              <w:bottom w:val="single" w:sz="4" w:space="0" w:color="auto"/>
              <w:right w:val="single" w:sz="6" w:space="0" w:color="auto"/>
            </w:tcBorders>
            <w:vAlign w:val="center"/>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2025</w:t>
            </w:r>
          </w:p>
        </w:tc>
        <w:tc>
          <w:tcPr>
            <w:tcW w:w="605" w:type="pct"/>
            <w:tcBorders>
              <w:top w:val="single" w:sz="6" w:space="0" w:color="auto"/>
              <w:left w:val="single" w:sz="4" w:space="0" w:color="auto"/>
              <w:bottom w:val="single" w:sz="4" w:space="0" w:color="auto"/>
              <w:right w:val="single" w:sz="6" w:space="0" w:color="auto"/>
            </w:tcBorders>
            <w:vAlign w:val="center"/>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2026</w:t>
            </w:r>
          </w:p>
        </w:tc>
      </w:tr>
      <w:tr w:rsidR="008D446B" w:rsidRPr="008D446B" w:rsidTr="000D00C1">
        <w:trPr>
          <w:cantSplit/>
          <w:trHeight w:val="20"/>
        </w:trPr>
        <w:tc>
          <w:tcPr>
            <w:tcW w:w="5000" w:type="pct"/>
            <w:gridSpan w:val="8"/>
            <w:tcBorders>
              <w:top w:val="single" w:sz="6" w:space="0" w:color="auto"/>
              <w:left w:val="single" w:sz="6" w:space="0" w:color="auto"/>
              <w:bottom w:val="single" w:sz="6" w:space="0" w:color="auto"/>
              <w:right w:val="single" w:sz="4" w:space="0" w:color="auto"/>
            </w:tcBorders>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Цель подпрограммы– </w:t>
            </w:r>
            <w:proofErr w:type="gramStart"/>
            <w:r w:rsidRPr="008D446B">
              <w:rPr>
                <w:rFonts w:ascii="Arial" w:eastAsia="Times New Roman" w:hAnsi="Arial" w:cs="Arial"/>
                <w:sz w:val="14"/>
                <w:szCs w:val="14"/>
                <w:lang w:eastAsia="ru-RU"/>
              </w:rPr>
              <w:t>го</w:t>
            </w:r>
            <w:proofErr w:type="gramEnd"/>
            <w:r w:rsidRPr="008D446B">
              <w:rPr>
                <w:rFonts w:ascii="Arial" w:eastAsia="Times New Roman" w:hAnsi="Arial" w:cs="Arial"/>
                <w:sz w:val="14"/>
                <w:szCs w:val="14"/>
                <w:lang w:eastAsia="ru-RU"/>
              </w:rPr>
              <w:t>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8D446B" w:rsidRPr="008D446B" w:rsidTr="000D00C1">
        <w:trPr>
          <w:cantSplit/>
          <w:trHeight w:val="20"/>
        </w:trPr>
        <w:tc>
          <w:tcPr>
            <w:tcW w:w="5000" w:type="pct"/>
            <w:gridSpan w:val="8"/>
            <w:tcBorders>
              <w:top w:val="single" w:sz="6" w:space="0" w:color="auto"/>
              <w:left w:val="single" w:sz="6" w:space="0" w:color="auto"/>
              <w:bottom w:val="single" w:sz="6" w:space="0" w:color="auto"/>
              <w:right w:val="single" w:sz="4" w:space="0" w:color="auto"/>
            </w:tcBorders>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Задача подпрограммы: предоставление молодым семьям - участникам подпрограммы социальных выплат на приобретение жилья или строительство индивидуального жилого дом</w:t>
            </w:r>
          </w:p>
        </w:tc>
      </w:tr>
      <w:tr w:rsidR="008D446B" w:rsidRPr="008D446B" w:rsidTr="000D00C1">
        <w:trPr>
          <w:cantSplit/>
          <w:trHeight w:val="20"/>
        </w:trPr>
        <w:tc>
          <w:tcPr>
            <w:tcW w:w="275" w:type="pct"/>
            <w:tcBorders>
              <w:top w:val="single" w:sz="6" w:space="0" w:color="auto"/>
              <w:left w:val="single" w:sz="6" w:space="0" w:color="auto"/>
              <w:bottom w:val="single" w:sz="6" w:space="0" w:color="auto"/>
              <w:right w:val="single" w:sz="6" w:space="0" w:color="auto"/>
            </w:tcBorders>
            <w:vAlign w:val="center"/>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w:t>
            </w:r>
          </w:p>
        </w:tc>
        <w:tc>
          <w:tcPr>
            <w:tcW w:w="1429" w:type="pct"/>
            <w:tcBorders>
              <w:top w:val="single" w:sz="6" w:space="0" w:color="auto"/>
              <w:left w:val="single" w:sz="6" w:space="0" w:color="auto"/>
              <w:bottom w:val="single" w:sz="6" w:space="0" w:color="auto"/>
              <w:right w:val="single" w:sz="6" w:space="0" w:color="auto"/>
            </w:tcBorders>
            <w:vAlign w:val="center"/>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Доля молодых семей Богучанского района, нуждающихся в улучшении жилищных условий и улучшивших жилищные условия</w:t>
            </w:r>
          </w:p>
        </w:tc>
        <w:tc>
          <w:tcPr>
            <w:tcW w:w="440" w:type="pct"/>
            <w:tcBorders>
              <w:top w:val="single" w:sz="6" w:space="0" w:color="auto"/>
              <w:left w:val="single" w:sz="6" w:space="0" w:color="auto"/>
              <w:bottom w:val="single" w:sz="6" w:space="0" w:color="auto"/>
              <w:right w:val="single" w:sz="6" w:space="0" w:color="auto"/>
            </w:tcBorders>
            <w:vAlign w:val="center"/>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w:t>
            </w:r>
          </w:p>
        </w:tc>
        <w:tc>
          <w:tcPr>
            <w:tcW w:w="440" w:type="pct"/>
            <w:tcBorders>
              <w:top w:val="single" w:sz="6" w:space="0" w:color="auto"/>
              <w:left w:val="single" w:sz="6" w:space="0" w:color="auto"/>
              <w:bottom w:val="single" w:sz="6" w:space="0" w:color="auto"/>
              <w:right w:val="single" w:sz="6" w:space="0" w:color="auto"/>
            </w:tcBorders>
            <w:vAlign w:val="center"/>
          </w:tcPr>
          <w:p w:rsidR="008D446B" w:rsidRPr="008D446B" w:rsidRDefault="008D446B" w:rsidP="000D00C1">
            <w:pPr>
              <w:autoSpaceDE w:val="0"/>
              <w:autoSpaceDN w:val="0"/>
              <w:adjustRightInd w:val="0"/>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Ведомственная отчетность</w:t>
            </w:r>
          </w:p>
        </w:tc>
        <w:tc>
          <w:tcPr>
            <w:tcW w:w="549" w:type="pct"/>
            <w:tcBorders>
              <w:top w:val="single" w:sz="4" w:space="0" w:color="auto"/>
              <w:bottom w:val="single" w:sz="4" w:space="0" w:color="auto"/>
              <w:right w:val="single" w:sz="4" w:space="0" w:color="auto"/>
            </w:tcBorders>
            <w:vAlign w:val="center"/>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45,46</w:t>
            </w:r>
          </w:p>
        </w:tc>
        <w:tc>
          <w:tcPr>
            <w:tcW w:w="659" w:type="pct"/>
            <w:tcBorders>
              <w:top w:val="single" w:sz="4" w:space="0" w:color="auto"/>
              <w:bottom w:val="single" w:sz="4" w:space="0" w:color="auto"/>
              <w:right w:val="single" w:sz="4" w:space="0" w:color="auto"/>
            </w:tcBorders>
            <w:shd w:val="clear" w:color="auto" w:fill="auto"/>
            <w:vAlign w:val="center"/>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45,46</w:t>
            </w:r>
          </w:p>
        </w:tc>
        <w:tc>
          <w:tcPr>
            <w:tcW w:w="604" w:type="pct"/>
            <w:tcBorders>
              <w:top w:val="single" w:sz="4" w:space="0" w:color="auto"/>
              <w:bottom w:val="single" w:sz="4" w:space="0" w:color="auto"/>
              <w:right w:val="single" w:sz="4" w:space="0" w:color="auto"/>
            </w:tcBorders>
            <w:vAlign w:val="center"/>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45,46</w:t>
            </w:r>
          </w:p>
        </w:tc>
        <w:tc>
          <w:tcPr>
            <w:tcW w:w="605" w:type="pct"/>
            <w:tcBorders>
              <w:top w:val="single" w:sz="4" w:space="0" w:color="auto"/>
              <w:bottom w:val="single" w:sz="4" w:space="0" w:color="auto"/>
              <w:right w:val="single" w:sz="4" w:space="0" w:color="auto"/>
            </w:tcBorders>
            <w:vAlign w:val="center"/>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45,46</w:t>
            </w:r>
          </w:p>
        </w:tc>
      </w:tr>
    </w:tbl>
    <w:p w:rsidR="008D446B" w:rsidRPr="008D446B" w:rsidRDefault="008D446B" w:rsidP="008D446B">
      <w:pPr>
        <w:spacing w:after="0" w:line="240" w:lineRule="auto"/>
        <w:ind w:firstLine="360"/>
        <w:jc w:val="both"/>
        <w:rPr>
          <w:rFonts w:ascii="Arial" w:eastAsia="Times New Roman" w:hAnsi="Arial" w:cs="Arial"/>
          <w:sz w:val="20"/>
          <w:szCs w:val="20"/>
          <w:lang w:eastAsia="ru-RU"/>
        </w:rPr>
      </w:pPr>
    </w:p>
    <w:p w:rsidR="008D446B" w:rsidRPr="008D446B" w:rsidRDefault="008D446B" w:rsidP="008D446B">
      <w:pPr>
        <w:spacing w:after="0" w:line="240" w:lineRule="auto"/>
        <w:ind w:firstLine="360"/>
        <w:jc w:val="right"/>
        <w:rPr>
          <w:rFonts w:ascii="Arial" w:eastAsia="Times New Roman" w:hAnsi="Arial" w:cs="Arial"/>
          <w:sz w:val="18"/>
          <w:szCs w:val="20"/>
          <w:lang w:val="en-US" w:eastAsia="ru-RU"/>
        </w:rPr>
      </w:pPr>
      <w:r w:rsidRPr="008D446B">
        <w:rPr>
          <w:rFonts w:ascii="Arial" w:eastAsia="Times New Roman" w:hAnsi="Arial" w:cs="Arial"/>
          <w:sz w:val="18"/>
          <w:szCs w:val="20"/>
          <w:lang w:eastAsia="ru-RU"/>
        </w:rPr>
        <w:t xml:space="preserve">Приложение № 2 </w:t>
      </w:r>
    </w:p>
    <w:p w:rsidR="008D446B" w:rsidRPr="008D446B" w:rsidRDefault="008D446B" w:rsidP="008D446B">
      <w:pPr>
        <w:spacing w:after="0" w:line="240" w:lineRule="auto"/>
        <w:ind w:firstLine="360"/>
        <w:jc w:val="right"/>
        <w:rPr>
          <w:rFonts w:ascii="Arial" w:eastAsia="Times New Roman" w:hAnsi="Arial" w:cs="Arial"/>
          <w:sz w:val="18"/>
          <w:szCs w:val="20"/>
          <w:lang w:eastAsia="ru-RU"/>
        </w:rPr>
      </w:pPr>
      <w:r w:rsidRPr="008D446B">
        <w:rPr>
          <w:rFonts w:ascii="Arial" w:eastAsia="Times New Roman" w:hAnsi="Arial" w:cs="Arial"/>
          <w:sz w:val="18"/>
          <w:szCs w:val="20"/>
          <w:lang w:eastAsia="ru-RU"/>
        </w:rPr>
        <w:t xml:space="preserve"> к подпрограмме  "Обеспечение жильем молодых семей</w:t>
      </w:r>
    </w:p>
    <w:p w:rsidR="008D446B" w:rsidRPr="008D446B" w:rsidRDefault="008D446B" w:rsidP="008D446B">
      <w:pPr>
        <w:spacing w:after="0" w:line="240" w:lineRule="auto"/>
        <w:ind w:firstLine="360"/>
        <w:jc w:val="right"/>
        <w:rPr>
          <w:rFonts w:ascii="Arial" w:eastAsia="Times New Roman" w:hAnsi="Arial" w:cs="Arial"/>
          <w:sz w:val="18"/>
          <w:szCs w:val="20"/>
          <w:lang w:eastAsia="ru-RU"/>
        </w:rPr>
      </w:pPr>
      <w:r w:rsidRPr="008D446B">
        <w:rPr>
          <w:rFonts w:ascii="Arial" w:eastAsia="Times New Roman" w:hAnsi="Arial" w:cs="Arial"/>
          <w:sz w:val="18"/>
          <w:szCs w:val="20"/>
          <w:lang w:eastAsia="ru-RU"/>
        </w:rPr>
        <w:t xml:space="preserve"> в Богучанском районе" муниципальной программы</w:t>
      </w:r>
    </w:p>
    <w:p w:rsidR="008D446B" w:rsidRPr="008D446B" w:rsidRDefault="008D446B" w:rsidP="008D446B">
      <w:pPr>
        <w:spacing w:after="0" w:line="240" w:lineRule="auto"/>
        <w:ind w:firstLine="360"/>
        <w:jc w:val="right"/>
        <w:rPr>
          <w:rFonts w:ascii="Arial" w:eastAsia="Times New Roman" w:hAnsi="Arial" w:cs="Arial"/>
          <w:sz w:val="18"/>
          <w:szCs w:val="20"/>
          <w:lang w:eastAsia="ru-RU"/>
        </w:rPr>
      </w:pPr>
      <w:r w:rsidRPr="008D446B">
        <w:rPr>
          <w:rFonts w:ascii="Arial" w:eastAsia="Times New Roman" w:hAnsi="Arial" w:cs="Arial"/>
          <w:sz w:val="18"/>
          <w:szCs w:val="20"/>
          <w:lang w:eastAsia="ru-RU"/>
        </w:rPr>
        <w:t xml:space="preserve">  Молодежь Приангарья</w:t>
      </w:r>
    </w:p>
    <w:p w:rsidR="008D446B" w:rsidRPr="008D446B" w:rsidRDefault="008D446B" w:rsidP="008D446B">
      <w:pPr>
        <w:spacing w:after="0" w:line="240" w:lineRule="auto"/>
        <w:ind w:firstLine="360"/>
        <w:jc w:val="right"/>
        <w:rPr>
          <w:rFonts w:ascii="Arial" w:eastAsia="Times New Roman" w:hAnsi="Arial" w:cs="Arial"/>
          <w:sz w:val="20"/>
          <w:szCs w:val="20"/>
          <w:lang w:eastAsia="ru-RU"/>
        </w:rPr>
      </w:pPr>
    </w:p>
    <w:p w:rsidR="008D446B" w:rsidRPr="008D446B" w:rsidRDefault="008D446B" w:rsidP="008D446B">
      <w:pPr>
        <w:spacing w:after="0" w:line="240" w:lineRule="auto"/>
        <w:jc w:val="center"/>
        <w:rPr>
          <w:rFonts w:ascii="Arial" w:eastAsia="Times New Roman" w:hAnsi="Arial" w:cs="Arial"/>
          <w:bCs/>
          <w:sz w:val="20"/>
          <w:szCs w:val="20"/>
          <w:lang w:eastAsia="ru-RU"/>
        </w:rPr>
      </w:pPr>
      <w:r w:rsidRPr="008D446B">
        <w:rPr>
          <w:rFonts w:ascii="Arial" w:eastAsia="Times New Roman" w:hAnsi="Arial" w:cs="Arial"/>
          <w:bCs/>
          <w:sz w:val="20"/>
          <w:szCs w:val="20"/>
          <w:lang w:eastAsia="ru-RU"/>
        </w:rPr>
        <w:t>Перечень мероприятий подпрограммы с указанием объема средств на их реализацию и ожидаемых результатов</w:t>
      </w:r>
    </w:p>
    <w:p w:rsidR="008D446B" w:rsidRPr="008D446B" w:rsidRDefault="008D446B" w:rsidP="008D446B">
      <w:pPr>
        <w:spacing w:after="0" w:line="240" w:lineRule="auto"/>
        <w:ind w:firstLine="360"/>
        <w:jc w:val="center"/>
        <w:rPr>
          <w:rFonts w:ascii="Arial" w:eastAsia="Times New Roman" w:hAnsi="Arial" w:cs="Arial"/>
          <w:sz w:val="20"/>
          <w:szCs w:val="20"/>
          <w:lang w:eastAsia="ru-RU"/>
        </w:rPr>
      </w:pPr>
    </w:p>
    <w:tbl>
      <w:tblPr>
        <w:tblW w:w="5000" w:type="pct"/>
        <w:tblLook w:val="04A0"/>
      </w:tblPr>
      <w:tblGrid>
        <w:gridCol w:w="1133"/>
        <w:gridCol w:w="1071"/>
        <w:gridCol w:w="509"/>
        <w:gridCol w:w="488"/>
        <w:gridCol w:w="845"/>
        <w:gridCol w:w="876"/>
        <w:gridCol w:w="876"/>
        <w:gridCol w:w="876"/>
        <w:gridCol w:w="876"/>
        <w:gridCol w:w="876"/>
        <w:gridCol w:w="1145"/>
      </w:tblGrid>
      <w:tr w:rsidR="008D446B" w:rsidRPr="008D446B" w:rsidTr="000D00C1">
        <w:trPr>
          <w:trHeight w:val="20"/>
        </w:trPr>
        <w:tc>
          <w:tcPr>
            <w:tcW w:w="615" w:type="pct"/>
            <w:vMerge w:val="restart"/>
            <w:tcBorders>
              <w:top w:val="single" w:sz="4" w:space="0" w:color="auto"/>
              <w:left w:val="single" w:sz="4" w:space="0" w:color="auto"/>
              <w:bottom w:val="nil"/>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Наименование  подпрограммы</w:t>
            </w:r>
          </w:p>
        </w:tc>
        <w:tc>
          <w:tcPr>
            <w:tcW w:w="658"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ГРБС</w:t>
            </w:r>
          </w:p>
        </w:tc>
        <w:tc>
          <w:tcPr>
            <w:tcW w:w="928" w:type="pct"/>
            <w:gridSpan w:val="3"/>
            <w:tcBorders>
              <w:top w:val="single" w:sz="4" w:space="0" w:color="auto"/>
              <w:left w:val="nil"/>
              <w:bottom w:val="single" w:sz="4" w:space="0" w:color="auto"/>
              <w:right w:val="nil"/>
            </w:tcBorders>
            <w:shd w:val="clear" w:color="auto" w:fill="auto"/>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Код бюджетной классификации</w:t>
            </w:r>
          </w:p>
        </w:tc>
        <w:tc>
          <w:tcPr>
            <w:tcW w:w="2133" w:type="pct"/>
            <w:gridSpan w:val="5"/>
            <w:tcBorders>
              <w:top w:val="single" w:sz="4" w:space="0" w:color="auto"/>
              <w:left w:val="nil"/>
              <w:bottom w:val="single" w:sz="4" w:space="0" w:color="auto"/>
              <w:right w:val="single" w:sz="4" w:space="0" w:color="auto"/>
            </w:tcBorders>
            <w:shd w:val="clear" w:color="auto" w:fill="auto"/>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Расходы по годам реализации программы (рублей)</w:t>
            </w:r>
          </w:p>
        </w:tc>
        <w:tc>
          <w:tcPr>
            <w:tcW w:w="6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8D446B" w:rsidRPr="008D446B" w:rsidTr="000D00C1">
        <w:trPr>
          <w:trHeight w:val="20"/>
        </w:trPr>
        <w:tc>
          <w:tcPr>
            <w:tcW w:w="615" w:type="pct"/>
            <w:vMerge/>
            <w:tcBorders>
              <w:top w:val="single" w:sz="4" w:space="0" w:color="auto"/>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58" w:type="pct"/>
            <w:vMerge/>
            <w:tcBorders>
              <w:top w:val="single" w:sz="4" w:space="0" w:color="auto"/>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244" w:type="pct"/>
            <w:tcBorders>
              <w:top w:val="nil"/>
              <w:left w:val="nil"/>
              <w:bottom w:val="nil"/>
              <w:right w:val="single" w:sz="4" w:space="0" w:color="auto"/>
            </w:tcBorders>
            <w:shd w:val="clear" w:color="auto" w:fill="auto"/>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ГРБС</w:t>
            </w:r>
          </w:p>
        </w:tc>
        <w:tc>
          <w:tcPr>
            <w:tcW w:w="230" w:type="pct"/>
            <w:tcBorders>
              <w:top w:val="nil"/>
              <w:left w:val="nil"/>
              <w:bottom w:val="nil"/>
              <w:right w:val="single" w:sz="4" w:space="0" w:color="auto"/>
            </w:tcBorders>
            <w:shd w:val="clear" w:color="auto" w:fill="auto"/>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РзПр</w:t>
            </w:r>
          </w:p>
        </w:tc>
        <w:tc>
          <w:tcPr>
            <w:tcW w:w="455" w:type="pct"/>
            <w:tcBorders>
              <w:top w:val="nil"/>
              <w:left w:val="nil"/>
              <w:bottom w:val="nil"/>
              <w:right w:val="single" w:sz="4" w:space="0" w:color="auto"/>
            </w:tcBorders>
            <w:shd w:val="clear" w:color="auto" w:fill="auto"/>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ЦСР</w:t>
            </w:r>
          </w:p>
        </w:tc>
        <w:tc>
          <w:tcPr>
            <w:tcW w:w="408"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2023 год</w:t>
            </w:r>
          </w:p>
        </w:tc>
        <w:tc>
          <w:tcPr>
            <w:tcW w:w="408"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2024 год</w:t>
            </w:r>
          </w:p>
        </w:tc>
        <w:tc>
          <w:tcPr>
            <w:tcW w:w="408"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2025 год</w:t>
            </w:r>
          </w:p>
        </w:tc>
        <w:tc>
          <w:tcPr>
            <w:tcW w:w="408"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2026 год</w:t>
            </w:r>
          </w:p>
        </w:tc>
        <w:tc>
          <w:tcPr>
            <w:tcW w:w="499"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Итого на 2023-2026 </w:t>
            </w:r>
            <w:proofErr w:type="gramStart"/>
            <w:r w:rsidRPr="008D446B">
              <w:rPr>
                <w:rFonts w:ascii="Arial" w:eastAsia="Times New Roman" w:hAnsi="Arial" w:cs="Arial"/>
                <w:sz w:val="14"/>
                <w:szCs w:val="14"/>
                <w:lang w:eastAsia="ru-RU"/>
              </w:rPr>
              <w:t>гг</w:t>
            </w:r>
            <w:proofErr w:type="gramEnd"/>
          </w:p>
        </w:tc>
        <w:tc>
          <w:tcPr>
            <w:tcW w:w="666" w:type="pct"/>
            <w:vMerge/>
            <w:tcBorders>
              <w:top w:val="single" w:sz="4" w:space="0" w:color="auto"/>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r>
      <w:tr w:rsidR="008D446B" w:rsidRPr="008D446B" w:rsidTr="000D00C1">
        <w:trPr>
          <w:trHeight w:val="20"/>
        </w:trPr>
        <w:tc>
          <w:tcPr>
            <w:tcW w:w="5000" w:type="pct"/>
            <w:gridSpan w:val="11"/>
            <w:tcBorders>
              <w:top w:val="single" w:sz="4" w:space="0" w:color="auto"/>
              <w:left w:val="single" w:sz="4" w:space="0" w:color="auto"/>
              <w:bottom w:val="single" w:sz="4" w:space="0" w:color="auto"/>
              <w:right w:val="nil"/>
            </w:tcBorders>
            <w:shd w:val="clear" w:color="auto" w:fill="auto"/>
            <w:vAlign w:val="center"/>
            <w:hideMark/>
          </w:tcPr>
          <w:p w:rsidR="008D446B" w:rsidRPr="008D446B" w:rsidRDefault="008D446B" w:rsidP="000D00C1">
            <w:pPr>
              <w:spacing w:after="0" w:line="240" w:lineRule="auto"/>
              <w:rPr>
                <w:rFonts w:ascii="Arial" w:eastAsia="Times New Roman" w:hAnsi="Arial" w:cs="Arial"/>
                <w:bCs/>
                <w:sz w:val="14"/>
                <w:szCs w:val="14"/>
                <w:lang w:eastAsia="ru-RU"/>
              </w:rPr>
            </w:pPr>
            <w:r w:rsidRPr="008D446B">
              <w:rPr>
                <w:rFonts w:ascii="Arial" w:eastAsia="Times New Roman" w:hAnsi="Arial" w:cs="Arial"/>
                <w:bCs/>
                <w:sz w:val="14"/>
                <w:szCs w:val="14"/>
                <w:lang w:eastAsia="ru-RU"/>
              </w:rPr>
              <w:t>Подпрограмма 3 "Обеспечение жильем молодых семей в Богучанском районе" в рамках муниципальной программы "Молодежь Приангарья"</w:t>
            </w:r>
          </w:p>
        </w:tc>
      </w:tr>
      <w:tr w:rsidR="008D446B" w:rsidRPr="008D446B" w:rsidTr="000D00C1">
        <w:trPr>
          <w:trHeight w:val="20"/>
        </w:trPr>
        <w:tc>
          <w:tcPr>
            <w:tcW w:w="5000" w:type="pct"/>
            <w:gridSpan w:val="11"/>
            <w:tcBorders>
              <w:top w:val="single" w:sz="4" w:space="0" w:color="auto"/>
              <w:left w:val="single" w:sz="4" w:space="0" w:color="auto"/>
              <w:bottom w:val="single" w:sz="4" w:space="0" w:color="auto"/>
              <w:right w:val="nil"/>
            </w:tcBorders>
            <w:shd w:val="clear" w:color="auto" w:fill="auto"/>
            <w:vAlign w:val="bottom"/>
            <w:hideMark/>
          </w:tcPr>
          <w:p w:rsidR="008D446B" w:rsidRPr="008D446B" w:rsidRDefault="008D446B" w:rsidP="000D00C1">
            <w:pPr>
              <w:spacing w:after="0" w:line="240" w:lineRule="auto"/>
              <w:rPr>
                <w:rFonts w:ascii="Arial" w:eastAsia="Times New Roman" w:hAnsi="Arial" w:cs="Arial"/>
                <w:bCs/>
                <w:sz w:val="14"/>
                <w:szCs w:val="14"/>
                <w:lang w:eastAsia="ru-RU"/>
              </w:rPr>
            </w:pPr>
            <w:r w:rsidRPr="008D446B">
              <w:rPr>
                <w:rFonts w:ascii="Arial" w:eastAsia="Times New Roman" w:hAnsi="Arial" w:cs="Arial"/>
                <w:bCs/>
                <w:sz w:val="14"/>
                <w:szCs w:val="14"/>
                <w:lang w:eastAsia="ru-RU"/>
              </w:rPr>
              <w:t xml:space="preserve">Цель подпрограммы: государственная поддержка в решении жилищной проблемы молодых семей, признанных в установленном </w:t>
            </w:r>
            <w:proofErr w:type="gramStart"/>
            <w:r w:rsidRPr="008D446B">
              <w:rPr>
                <w:rFonts w:ascii="Arial" w:eastAsia="Times New Roman" w:hAnsi="Arial" w:cs="Arial"/>
                <w:bCs/>
                <w:sz w:val="14"/>
                <w:szCs w:val="14"/>
                <w:lang w:eastAsia="ru-RU"/>
              </w:rPr>
              <w:t>порядке</w:t>
            </w:r>
            <w:proofErr w:type="gramEnd"/>
            <w:r w:rsidRPr="008D446B">
              <w:rPr>
                <w:rFonts w:ascii="Arial" w:eastAsia="Times New Roman" w:hAnsi="Arial" w:cs="Arial"/>
                <w:bCs/>
                <w:sz w:val="14"/>
                <w:szCs w:val="14"/>
                <w:lang w:eastAsia="ru-RU"/>
              </w:rPr>
              <w:t xml:space="preserve"> нуждающимися в улучшении </w:t>
            </w:r>
          </w:p>
        </w:tc>
      </w:tr>
      <w:tr w:rsidR="008D446B" w:rsidRPr="008D446B" w:rsidTr="000D00C1">
        <w:trPr>
          <w:trHeight w:val="20"/>
        </w:trPr>
        <w:tc>
          <w:tcPr>
            <w:tcW w:w="5000" w:type="pct"/>
            <w:gridSpan w:val="11"/>
            <w:tcBorders>
              <w:top w:val="single" w:sz="4" w:space="0" w:color="auto"/>
              <w:left w:val="single" w:sz="4" w:space="0" w:color="auto"/>
              <w:bottom w:val="single" w:sz="4" w:space="0" w:color="auto"/>
              <w:right w:val="nil"/>
            </w:tcBorders>
            <w:shd w:val="clear" w:color="auto" w:fill="auto"/>
            <w:vAlign w:val="bottom"/>
            <w:hideMark/>
          </w:tcPr>
          <w:p w:rsidR="008D446B" w:rsidRPr="008D446B" w:rsidRDefault="008D446B" w:rsidP="000D00C1">
            <w:pPr>
              <w:spacing w:after="0" w:line="240" w:lineRule="auto"/>
              <w:rPr>
                <w:rFonts w:ascii="Arial" w:eastAsia="Times New Roman" w:hAnsi="Arial" w:cs="Arial"/>
                <w:bCs/>
                <w:sz w:val="14"/>
                <w:szCs w:val="14"/>
                <w:lang w:eastAsia="ru-RU"/>
              </w:rPr>
            </w:pPr>
            <w:r w:rsidRPr="008D446B">
              <w:rPr>
                <w:rFonts w:ascii="Arial" w:eastAsia="Times New Roman" w:hAnsi="Arial" w:cs="Arial"/>
                <w:bCs/>
                <w:sz w:val="14"/>
                <w:szCs w:val="14"/>
                <w:lang w:eastAsia="ru-RU"/>
              </w:rPr>
              <w:t>Задача подпрограммы 1. Предоставление социальных выплат на приобретение жилья или строительство индивидульного жилого дома молодым семьям</w:t>
            </w:r>
          </w:p>
        </w:tc>
      </w:tr>
      <w:tr w:rsidR="008D446B" w:rsidRPr="008D446B" w:rsidTr="000D00C1">
        <w:trPr>
          <w:trHeight w:val="20"/>
        </w:trPr>
        <w:tc>
          <w:tcPr>
            <w:tcW w:w="615" w:type="pct"/>
            <w:vMerge w:val="restart"/>
            <w:tcBorders>
              <w:top w:val="nil"/>
              <w:left w:val="single" w:sz="4" w:space="0" w:color="auto"/>
              <w:bottom w:val="single" w:sz="4" w:space="0" w:color="000000"/>
              <w:right w:val="single" w:sz="4" w:space="0" w:color="auto"/>
            </w:tcBorders>
            <w:shd w:val="clear" w:color="auto" w:fill="auto"/>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Мероприятие 1. Предоставление социальных выплат на приобретение жилья или </w:t>
            </w:r>
            <w:r w:rsidRPr="008D446B">
              <w:rPr>
                <w:rFonts w:ascii="Arial" w:eastAsia="Times New Roman" w:hAnsi="Arial" w:cs="Arial"/>
                <w:sz w:val="14"/>
                <w:szCs w:val="14"/>
                <w:lang w:eastAsia="ru-RU"/>
              </w:rPr>
              <w:lastRenderedPageBreak/>
              <w:t>строительство индивидуального жилого дома молодым семьям богучанского района</w:t>
            </w:r>
          </w:p>
        </w:tc>
        <w:tc>
          <w:tcPr>
            <w:tcW w:w="658" w:type="pct"/>
            <w:vMerge w:val="restart"/>
            <w:tcBorders>
              <w:top w:val="nil"/>
              <w:left w:val="single" w:sz="4" w:space="0" w:color="auto"/>
              <w:bottom w:val="single" w:sz="4" w:space="0" w:color="000000"/>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lastRenderedPageBreak/>
              <w:t>Управление муниципальной собственностью Богучанского района</w:t>
            </w:r>
          </w:p>
        </w:tc>
        <w:tc>
          <w:tcPr>
            <w:tcW w:w="244"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863</w:t>
            </w:r>
          </w:p>
        </w:tc>
        <w:tc>
          <w:tcPr>
            <w:tcW w:w="230"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1003</w:t>
            </w:r>
          </w:p>
        </w:tc>
        <w:tc>
          <w:tcPr>
            <w:tcW w:w="455"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06300L4970</w:t>
            </w:r>
          </w:p>
        </w:tc>
        <w:tc>
          <w:tcPr>
            <w:tcW w:w="40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440 390,45</w:t>
            </w:r>
          </w:p>
        </w:tc>
        <w:tc>
          <w:tcPr>
            <w:tcW w:w="40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40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40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499"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bCs/>
                <w:sz w:val="14"/>
                <w:szCs w:val="14"/>
                <w:lang w:eastAsia="ru-RU"/>
              </w:rPr>
            </w:pPr>
            <w:r w:rsidRPr="008D446B">
              <w:rPr>
                <w:rFonts w:ascii="Arial" w:eastAsia="Times New Roman" w:hAnsi="Arial" w:cs="Arial"/>
                <w:bCs/>
                <w:sz w:val="14"/>
                <w:szCs w:val="14"/>
                <w:lang w:eastAsia="ru-RU"/>
              </w:rPr>
              <w:t>440 390,45</w:t>
            </w:r>
          </w:p>
        </w:tc>
        <w:tc>
          <w:tcPr>
            <w:tcW w:w="66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Приобретение жилья или строительство индивидуального жилого дома для 34 молодых </w:t>
            </w:r>
            <w:r w:rsidRPr="008D446B">
              <w:rPr>
                <w:rFonts w:ascii="Arial" w:eastAsia="Times New Roman" w:hAnsi="Arial" w:cs="Arial"/>
                <w:sz w:val="14"/>
                <w:szCs w:val="14"/>
                <w:lang w:eastAsia="ru-RU"/>
              </w:rPr>
              <w:lastRenderedPageBreak/>
              <w:t>семей Богучанского района</w:t>
            </w:r>
          </w:p>
        </w:tc>
      </w:tr>
      <w:tr w:rsidR="008D446B" w:rsidRPr="008D446B" w:rsidTr="000D00C1">
        <w:trPr>
          <w:trHeight w:val="20"/>
        </w:trPr>
        <w:tc>
          <w:tcPr>
            <w:tcW w:w="615"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58"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244" w:type="pct"/>
            <w:tcBorders>
              <w:top w:val="nil"/>
              <w:left w:val="nil"/>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863</w:t>
            </w:r>
          </w:p>
        </w:tc>
        <w:tc>
          <w:tcPr>
            <w:tcW w:w="230" w:type="pct"/>
            <w:tcBorders>
              <w:top w:val="nil"/>
              <w:left w:val="nil"/>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1003</w:t>
            </w:r>
          </w:p>
        </w:tc>
        <w:tc>
          <w:tcPr>
            <w:tcW w:w="455"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06300L4970</w:t>
            </w:r>
          </w:p>
        </w:tc>
        <w:tc>
          <w:tcPr>
            <w:tcW w:w="40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1 097 581,55</w:t>
            </w:r>
          </w:p>
        </w:tc>
        <w:tc>
          <w:tcPr>
            <w:tcW w:w="40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40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40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499"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bCs/>
                <w:sz w:val="14"/>
                <w:szCs w:val="14"/>
                <w:lang w:eastAsia="ru-RU"/>
              </w:rPr>
            </w:pPr>
            <w:r w:rsidRPr="008D446B">
              <w:rPr>
                <w:rFonts w:ascii="Arial" w:eastAsia="Times New Roman" w:hAnsi="Arial" w:cs="Arial"/>
                <w:bCs/>
                <w:sz w:val="14"/>
                <w:szCs w:val="14"/>
                <w:lang w:eastAsia="ru-RU"/>
              </w:rPr>
              <w:t>1 097 581,55</w:t>
            </w:r>
          </w:p>
        </w:tc>
        <w:tc>
          <w:tcPr>
            <w:tcW w:w="666"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r>
      <w:tr w:rsidR="008D446B" w:rsidRPr="008D446B" w:rsidTr="000D00C1">
        <w:trPr>
          <w:trHeight w:val="20"/>
        </w:trPr>
        <w:tc>
          <w:tcPr>
            <w:tcW w:w="615"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658"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244" w:type="pct"/>
            <w:tcBorders>
              <w:top w:val="nil"/>
              <w:left w:val="nil"/>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863</w:t>
            </w:r>
          </w:p>
        </w:tc>
        <w:tc>
          <w:tcPr>
            <w:tcW w:w="230" w:type="pct"/>
            <w:tcBorders>
              <w:top w:val="nil"/>
              <w:left w:val="nil"/>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1003</w:t>
            </w:r>
          </w:p>
        </w:tc>
        <w:tc>
          <w:tcPr>
            <w:tcW w:w="455"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06300L4970</w:t>
            </w:r>
          </w:p>
        </w:tc>
        <w:tc>
          <w:tcPr>
            <w:tcW w:w="40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1 002 860,00</w:t>
            </w:r>
          </w:p>
        </w:tc>
        <w:tc>
          <w:tcPr>
            <w:tcW w:w="40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1 500 000,00</w:t>
            </w:r>
          </w:p>
        </w:tc>
        <w:tc>
          <w:tcPr>
            <w:tcW w:w="40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1 500 000,00</w:t>
            </w:r>
          </w:p>
        </w:tc>
        <w:tc>
          <w:tcPr>
            <w:tcW w:w="40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1 500 000,00</w:t>
            </w:r>
          </w:p>
        </w:tc>
        <w:tc>
          <w:tcPr>
            <w:tcW w:w="499"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bCs/>
                <w:sz w:val="14"/>
                <w:szCs w:val="14"/>
                <w:lang w:eastAsia="ru-RU"/>
              </w:rPr>
            </w:pPr>
            <w:r w:rsidRPr="008D446B">
              <w:rPr>
                <w:rFonts w:ascii="Arial" w:eastAsia="Times New Roman" w:hAnsi="Arial" w:cs="Arial"/>
                <w:bCs/>
                <w:sz w:val="14"/>
                <w:szCs w:val="14"/>
                <w:lang w:eastAsia="ru-RU"/>
              </w:rPr>
              <w:t>5 502 860,00</w:t>
            </w:r>
          </w:p>
        </w:tc>
        <w:tc>
          <w:tcPr>
            <w:tcW w:w="666"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r>
      <w:tr w:rsidR="008D446B" w:rsidRPr="008D446B" w:rsidTr="000D00C1">
        <w:trPr>
          <w:trHeight w:val="20"/>
        </w:trPr>
        <w:tc>
          <w:tcPr>
            <w:tcW w:w="615" w:type="pct"/>
            <w:tcBorders>
              <w:top w:val="nil"/>
              <w:left w:val="single" w:sz="4" w:space="0" w:color="auto"/>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rPr>
                <w:rFonts w:ascii="Arial" w:eastAsia="Times New Roman" w:hAnsi="Arial" w:cs="Arial"/>
                <w:bCs/>
                <w:sz w:val="14"/>
                <w:szCs w:val="14"/>
                <w:lang w:eastAsia="ru-RU"/>
              </w:rPr>
            </w:pPr>
            <w:r w:rsidRPr="008D446B">
              <w:rPr>
                <w:rFonts w:ascii="Arial" w:eastAsia="Times New Roman" w:hAnsi="Arial" w:cs="Arial"/>
                <w:bCs/>
                <w:sz w:val="14"/>
                <w:szCs w:val="14"/>
                <w:lang w:eastAsia="ru-RU"/>
              </w:rPr>
              <w:lastRenderedPageBreak/>
              <w:t>Итого по подпрограмме:</w:t>
            </w:r>
          </w:p>
        </w:tc>
        <w:tc>
          <w:tcPr>
            <w:tcW w:w="65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244"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X</w:t>
            </w:r>
          </w:p>
        </w:tc>
        <w:tc>
          <w:tcPr>
            <w:tcW w:w="230"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X</w:t>
            </w:r>
          </w:p>
        </w:tc>
        <w:tc>
          <w:tcPr>
            <w:tcW w:w="455"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X</w:t>
            </w:r>
          </w:p>
        </w:tc>
        <w:tc>
          <w:tcPr>
            <w:tcW w:w="40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bCs/>
                <w:sz w:val="14"/>
                <w:szCs w:val="14"/>
                <w:lang w:eastAsia="ru-RU"/>
              </w:rPr>
            </w:pPr>
            <w:r w:rsidRPr="008D446B">
              <w:rPr>
                <w:rFonts w:ascii="Arial" w:eastAsia="Times New Roman" w:hAnsi="Arial" w:cs="Arial"/>
                <w:bCs/>
                <w:sz w:val="14"/>
                <w:szCs w:val="14"/>
                <w:lang w:eastAsia="ru-RU"/>
              </w:rPr>
              <w:t>2 540 832,00</w:t>
            </w:r>
          </w:p>
        </w:tc>
        <w:tc>
          <w:tcPr>
            <w:tcW w:w="40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bCs/>
                <w:sz w:val="14"/>
                <w:szCs w:val="14"/>
                <w:lang w:eastAsia="ru-RU"/>
              </w:rPr>
            </w:pPr>
            <w:r w:rsidRPr="008D446B">
              <w:rPr>
                <w:rFonts w:ascii="Arial" w:eastAsia="Times New Roman" w:hAnsi="Arial" w:cs="Arial"/>
                <w:bCs/>
                <w:sz w:val="14"/>
                <w:szCs w:val="14"/>
                <w:lang w:eastAsia="ru-RU"/>
              </w:rPr>
              <w:t>1 500 000,00</w:t>
            </w:r>
          </w:p>
        </w:tc>
        <w:tc>
          <w:tcPr>
            <w:tcW w:w="40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bCs/>
                <w:sz w:val="14"/>
                <w:szCs w:val="14"/>
                <w:lang w:eastAsia="ru-RU"/>
              </w:rPr>
            </w:pPr>
            <w:r w:rsidRPr="008D446B">
              <w:rPr>
                <w:rFonts w:ascii="Arial" w:eastAsia="Times New Roman" w:hAnsi="Arial" w:cs="Arial"/>
                <w:bCs/>
                <w:sz w:val="14"/>
                <w:szCs w:val="14"/>
                <w:lang w:eastAsia="ru-RU"/>
              </w:rPr>
              <w:t>1 500 000,00</w:t>
            </w:r>
          </w:p>
        </w:tc>
        <w:tc>
          <w:tcPr>
            <w:tcW w:w="40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bCs/>
                <w:sz w:val="14"/>
                <w:szCs w:val="14"/>
                <w:lang w:eastAsia="ru-RU"/>
              </w:rPr>
            </w:pPr>
            <w:r w:rsidRPr="008D446B">
              <w:rPr>
                <w:rFonts w:ascii="Arial" w:eastAsia="Times New Roman" w:hAnsi="Arial" w:cs="Arial"/>
                <w:bCs/>
                <w:sz w:val="14"/>
                <w:szCs w:val="14"/>
                <w:lang w:eastAsia="ru-RU"/>
              </w:rPr>
              <w:t>1 500 000,00</w:t>
            </w:r>
          </w:p>
        </w:tc>
        <w:tc>
          <w:tcPr>
            <w:tcW w:w="499"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bCs/>
                <w:sz w:val="14"/>
                <w:szCs w:val="14"/>
                <w:lang w:eastAsia="ru-RU"/>
              </w:rPr>
            </w:pPr>
            <w:r w:rsidRPr="008D446B">
              <w:rPr>
                <w:rFonts w:ascii="Arial" w:eastAsia="Times New Roman" w:hAnsi="Arial" w:cs="Arial"/>
                <w:bCs/>
                <w:sz w:val="14"/>
                <w:szCs w:val="14"/>
                <w:lang w:eastAsia="ru-RU"/>
              </w:rPr>
              <w:t>7 040 832,00</w:t>
            </w:r>
          </w:p>
        </w:tc>
        <w:tc>
          <w:tcPr>
            <w:tcW w:w="666"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r>
      <w:tr w:rsidR="008D446B" w:rsidRPr="008D446B" w:rsidTr="000D00C1">
        <w:trPr>
          <w:trHeight w:val="20"/>
        </w:trPr>
        <w:tc>
          <w:tcPr>
            <w:tcW w:w="5000" w:type="pct"/>
            <w:gridSpan w:val="11"/>
            <w:tcBorders>
              <w:top w:val="single" w:sz="4" w:space="0" w:color="auto"/>
              <w:left w:val="single" w:sz="4" w:space="0" w:color="auto"/>
              <w:bottom w:val="single" w:sz="4" w:space="0" w:color="auto"/>
              <w:right w:val="nil"/>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bCs/>
                <w:sz w:val="14"/>
                <w:szCs w:val="14"/>
                <w:lang w:eastAsia="ru-RU"/>
              </w:rPr>
            </w:pPr>
            <w:r w:rsidRPr="008D446B">
              <w:rPr>
                <w:rFonts w:ascii="Arial" w:eastAsia="Times New Roman" w:hAnsi="Arial" w:cs="Arial"/>
                <w:bCs/>
                <w:sz w:val="14"/>
                <w:szCs w:val="14"/>
                <w:lang w:eastAsia="ru-RU"/>
              </w:rPr>
              <w:t>В том числе по источникам финансирования:</w:t>
            </w:r>
          </w:p>
        </w:tc>
      </w:tr>
      <w:tr w:rsidR="008D446B" w:rsidRPr="008D446B" w:rsidTr="000D00C1">
        <w:trPr>
          <w:trHeight w:val="20"/>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федеральный бюджет</w:t>
            </w:r>
          </w:p>
        </w:tc>
        <w:tc>
          <w:tcPr>
            <w:tcW w:w="658"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244"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х</w:t>
            </w:r>
          </w:p>
        </w:tc>
        <w:tc>
          <w:tcPr>
            <w:tcW w:w="230"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х</w:t>
            </w:r>
          </w:p>
        </w:tc>
        <w:tc>
          <w:tcPr>
            <w:tcW w:w="455"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х</w:t>
            </w:r>
          </w:p>
        </w:tc>
        <w:tc>
          <w:tcPr>
            <w:tcW w:w="40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440 390,45</w:t>
            </w:r>
          </w:p>
        </w:tc>
        <w:tc>
          <w:tcPr>
            <w:tcW w:w="40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0,00</w:t>
            </w:r>
          </w:p>
        </w:tc>
        <w:tc>
          <w:tcPr>
            <w:tcW w:w="40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0,00</w:t>
            </w:r>
          </w:p>
        </w:tc>
        <w:tc>
          <w:tcPr>
            <w:tcW w:w="40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0,00</w:t>
            </w:r>
          </w:p>
        </w:tc>
        <w:tc>
          <w:tcPr>
            <w:tcW w:w="499"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440 390,45</w:t>
            </w:r>
          </w:p>
        </w:tc>
        <w:tc>
          <w:tcPr>
            <w:tcW w:w="666"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r>
      <w:tr w:rsidR="008D446B" w:rsidRPr="008D446B" w:rsidTr="000D00C1">
        <w:trPr>
          <w:trHeight w:val="20"/>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краевой бюджет</w:t>
            </w:r>
          </w:p>
        </w:tc>
        <w:tc>
          <w:tcPr>
            <w:tcW w:w="658"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244"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х</w:t>
            </w:r>
          </w:p>
        </w:tc>
        <w:tc>
          <w:tcPr>
            <w:tcW w:w="230"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х</w:t>
            </w:r>
          </w:p>
        </w:tc>
        <w:tc>
          <w:tcPr>
            <w:tcW w:w="455"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х</w:t>
            </w:r>
          </w:p>
        </w:tc>
        <w:tc>
          <w:tcPr>
            <w:tcW w:w="40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1 097 581,55</w:t>
            </w:r>
          </w:p>
        </w:tc>
        <w:tc>
          <w:tcPr>
            <w:tcW w:w="40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0,00</w:t>
            </w:r>
          </w:p>
        </w:tc>
        <w:tc>
          <w:tcPr>
            <w:tcW w:w="40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0,00</w:t>
            </w:r>
          </w:p>
        </w:tc>
        <w:tc>
          <w:tcPr>
            <w:tcW w:w="40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0,00</w:t>
            </w:r>
          </w:p>
        </w:tc>
        <w:tc>
          <w:tcPr>
            <w:tcW w:w="499"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1 097 581,55</w:t>
            </w:r>
          </w:p>
        </w:tc>
        <w:tc>
          <w:tcPr>
            <w:tcW w:w="666"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r>
      <w:tr w:rsidR="008D446B" w:rsidRPr="008D446B" w:rsidTr="000D00C1">
        <w:trPr>
          <w:trHeight w:val="20"/>
        </w:trPr>
        <w:tc>
          <w:tcPr>
            <w:tcW w:w="615" w:type="pct"/>
            <w:tcBorders>
              <w:top w:val="nil"/>
              <w:left w:val="single" w:sz="4" w:space="0" w:color="auto"/>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районный бюджет</w:t>
            </w:r>
          </w:p>
        </w:tc>
        <w:tc>
          <w:tcPr>
            <w:tcW w:w="658"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244"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х</w:t>
            </w:r>
          </w:p>
        </w:tc>
        <w:tc>
          <w:tcPr>
            <w:tcW w:w="230"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х</w:t>
            </w:r>
          </w:p>
        </w:tc>
        <w:tc>
          <w:tcPr>
            <w:tcW w:w="455" w:type="pct"/>
            <w:tcBorders>
              <w:top w:val="single" w:sz="8" w:space="0" w:color="auto"/>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х</w:t>
            </w:r>
          </w:p>
        </w:tc>
        <w:tc>
          <w:tcPr>
            <w:tcW w:w="40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1 002 860,00</w:t>
            </w:r>
          </w:p>
        </w:tc>
        <w:tc>
          <w:tcPr>
            <w:tcW w:w="40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1 500 000,00</w:t>
            </w:r>
          </w:p>
        </w:tc>
        <w:tc>
          <w:tcPr>
            <w:tcW w:w="40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1 500 000,00</w:t>
            </w:r>
          </w:p>
        </w:tc>
        <w:tc>
          <w:tcPr>
            <w:tcW w:w="40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1 500 000,00</w:t>
            </w:r>
          </w:p>
        </w:tc>
        <w:tc>
          <w:tcPr>
            <w:tcW w:w="499"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5 502 860,00</w:t>
            </w:r>
          </w:p>
        </w:tc>
        <w:tc>
          <w:tcPr>
            <w:tcW w:w="666"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r>
    </w:tbl>
    <w:p w:rsidR="008D446B" w:rsidRPr="008D446B" w:rsidRDefault="008D446B" w:rsidP="008D446B">
      <w:pPr>
        <w:spacing w:after="0" w:line="240" w:lineRule="auto"/>
        <w:ind w:firstLine="360"/>
        <w:jc w:val="both"/>
        <w:rPr>
          <w:rFonts w:ascii="Arial" w:eastAsia="Times New Roman" w:hAnsi="Arial" w:cs="Arial"/>
          <w:sz w:val="20"/>
          <w:szCs w:val="20"/>
          <w:lang w:eastAsia="ru-RU"/>
        </w:rPr>
      </w:pPr>
    </w:p>
    <w:p w:rsidR="008D446B" w:rsidRPr="008D446B" w:rsidRDefault="008D446B" w:rsidP="008D446B">
      <w:pPr>
        <w:suppressAutoHyphens/>
        <w:autoSpaceDE w:val="0"/>
        <w:spacing w:after="0" w:line="240" w:lineRule="auto"/>
        <w:ind w:left="6237" w:hanging="425"/>
        <w:jc w:val="right"/>
        <w:rPr>
          <w:rFonts w:ascii="Arial" w:eastAsia="Times New Roman" w:hAnsi="Arial" w:cs="Arial"/>
          <w:sz w:val="18"/>
          <w:szCs w:val="20"/>
          <w:lang w:eastAsia="ar-SA"/>
        </w:rPr>
      </w:pPr>
      <w:r w:rsidRPr="008D446B">
        <w:rPr>
          <w:rFonts w:ascii="Arial" w:eastAsia="Times New Roman" w:hAnsi="Arial" w:cs="Arial"/>
          <w:sz w:val="18"/>
          <w:szCs w:val="20"/>
          <w:lang w:eastAsia="ar-SA"/>
        </w:rPr>
        <w:t>Приложение № 8</w:t>
      </w:r>
    </w:p>
    <w:p w:rsidR="008D446B" w:rsidRPr="008D446B" w:rsidRDefault="008D446B" w:rsidP="008D446B">
      <w:pPr>
        <w:suppressAutoHyphens/>
        <w:autoSpaceDE w:val="0"/>
        <w:spacing w:after="0" w:line="240" w:lineRule="auto"/>
        <w:ind w:left="5812"/>
        <w:jc w:val="right"/>
        <w:rPr>
          <w:rFonts w:ascii="Arial" w:eastAsia="Times New Roman" w:hAnsi="Arial" w:cs="Arial"/>
          <w:sz w:val="18"/>
          <w:szCs w:val="20"/>
          <w:lang w:eastAsia="ar-SA"/>
        </w:rPr>
      </w:pPr>
      <w:r w:rsidRPr="008D446B">
        <w:rPr>
          <w:rFonts w:ascii="Arial" w:eastAsia="Times New Roman" w:hAnsi="Arial" w:cs="Arial"/>
          <w:sz w:val="18"/>
          <w:szCs w:val="20"/>
          <w:lang w:eastAsia="ar-SA"/>
        </w:rPr>
        <w:t xml:space="preserve">к муниципальной программе «Молодежь Приангарья»   </w:t>
      </w:r>
    </w:p>
    <w:p w:rsidR="008D446B" w:rsidRPr="008D446B" w:rsidRDefault="008D446B" w:rsidP="008D446B">
      <w:pPr>
        <w:widowControl w:val="0"/>
        <w:suppressAutoHyphens/>
        <w:spacing w:after="0" w:line="100" w:lineRule="atLeast"/>
        <w:ind w:left="720"/>
        <w:jc w:val="center"/>
        <w:rPr>
          <w:rFonts w:ascii="Arial" w:eastAsia="SimSun" w:hAnsi="Arial" w:cs="Arial"/>
          <w:bCs/>
          <w:kern w:val="1"/>
          <w:sz w:val="20"/>
          <w:szCs w:val="20"/>
          <w:lang w:eastAsia="ar-SA"/>
        </w:rPr>
      </w:pPr>
    </w:p>
    <w:p w:rsidR="008D446B" w:rsidRPr="008D446B" w:rsidRDefault="008D446B" w:rsidP="008D446B">
      <w:pPr>
        <w:widowControl w:val="0"/>
        <w:suppressAutoHyphens/>
        <w:spacing w:after="0" w:line="100" w:lineRule="atLeast"/>
        <w:ind w:left="720"/>
        <w:jc w:val="center"/>
        <w:rPr>
          <w:rFonts w:ascii="Arial" w:eastAsia="SimSun" w:hAnsi="Arial" w:cs="Arial"/>
          <w:bCs/>
          <w:kern w:val="1"/>
          <w:sz w:val="20"/>
          <w:szCs w:val="20"/>
          <w:lang w:eastAsia="ar-SA"/>
        </w:rPr>
      </w:pPr>
      <w:r w:rsidRPr="008D446B">
        <w:rPr>
          <w:rFonts w:ascii="Arial" w:eastAsia="SimSun" w:hAnsi="Arial" w:cs="Arial"/>
          <w:bCs/>
          <w:kern w:val="1"/>
          <w:sz w:val="20"/>
          <w:szCs w:val="20"/>
          <w:lang w:eastAsia="ar-SA"/>
        </w:rPr>
        <w:t>Подпрограмма 4</w:t>
      </w:r>
    </w:p>
    <w:p w:rsidR="008D446B" w:rsidRPr="008D446B" w:rsidRDefault="008D446B" w:rsidP="008D446B">
      <w:pPr>
        <w:widowControl w:val="0"/>
        <w:suppressAutoHyphens/>
        <w:spacing w:after="0" w:line="100" w:lineRule="atLeast"/>
        <w:jc w:val="center"/>
        <w:rPr>
          <w:rFonts w:ascii="Arial" w:eastAsia="SimSun" w:hAnsi="Arial" w:cs="Arial"/>
          <w:bCs/>
          <w:kern w:val="1"/>
          <w:sz w:val="20"/>
          <w:szCs w:val="20"/>
          <w:lang w:eastAsia="ar-SA"/>
        </w:rPr>
      </w:pPr>
      <w:r w:rsidRPr="008D446B">
        <w:rPr>
          <w:rFonts w:ascii="Arial" w:eastAsia="SimSun" w:hAnsi="Arial" w:cs="Arial"/>
          <w:bCs/>
          <w:kern w:val="1"/>
          <w:sz w:val="20"/>
          <w:szCs w:val="20"/>
          <w:lang w:eastAsia="ar-SA"/>
        </w:rPr>
        <w:t xml:space="preserve">«Обеспечение реализации муниципальной программы и прочие мероприятия», реализуемая в рамках муниципальной программы «Молодежь Приангарья» </w:t>
      </w:r>
    </w:p>
    <w:p w:rsidR="008D446B" w:rsidRPr="008D446B" w:rsidRDefault="008D446B" w:rsidP="008D446B">
      <w:pPr>
        <w:widowControl w:val="0"/>
        <w:suppressAutoHyphens/>
        <w:spacing w:after="0" w:line="100" w:lineRule="atLeast"/>
        <w:jc w:val="center"/>
        <w:rPr>
          <w:rFonts w:ascii="Arial" w:eastAsia="SimSun" w:hAnsi="Arial" w:cs="Arial"/>
          <w:bCs/>
          <w:kern w:val="1"/>
          <w:sz w:val="20"/>
          <w:szCs w:val="20"/>
          <w:lang w:eastAsia="ar-SA"/>
        </w:rPr>
      </w:pPr>
    </w:p>
    <w:p w:rsidR="008D446B" w:rsidRPr="008D446B" w:rsidRDefault="008D446B" w:rsidP="008D446B">
      <w:pPr>
        <w:widowControl w:val="0"/>
        <w:numPr>
          <w:ilvl w:val="0"/>
          <w:numId w:val="18"/>
        </w:numPr>
        <w:suppressAutoHyphens/>
        <w:spacing w:after="0" w:line="100" w:lineRule="atLeast"/>
        <w:jc w:val="center"/>
        <w:rPr>
          <w:rFonts w:ascii="Arial" w:eastAsia="SimSun" w:hAnsi="Arial" w:cs="Arial"/>
          <w:kern w:val="1"/>
          <w:sz w:val="20"/>
          <w:szCs w:val="20"/>
          <w:lang w:eastAsia="ar-SA"/>
        </w:rPr>
      </w:pPr>
      <w:r w:rsidRPr="008D446B">
        <w:rPr>
          <w:rFonts w:ascii="Arial" w:eastAsia="SimSun" w:hAnsi="Arial" w:cs="Arial"/>
          <w:kern w:val="1"/>
          <w:sz w:val="20"/>
          <w:szCs w:val="20"/>
          <w:lang w:eastAsia="ar-SA"/>
        </w:rPr>
        <w:t>Паспорт подпрограммы</w:t>
      </w:r>
    </w:p>
    <w:p w:rsidR="008D446B" w:rsidRPr="008D446B" w:rsidRDefault="008D446B" w:rsidP="008D446B">
      <w:pPr>
        <w:widowControl w:val="0"/>
        <w:suppressAutoHyphens/>
        <w:spacing w:after="0" w:line="100" w:lineRule="atLeast"/>
        <w:ind w:left="720"/>
        <w:rPr>
          <w:rFonts w:ascii="Arial" w:eastAsia="SimSun" w:hAnsi="Arial" w:cs="Arial"/>
          <w:kern w:val="1"/>
          <w:sz w:val="20"/>
          <w:szCs w:val="20"/>
          <w:lang w:eastAsia="ar-SA"/>
        </w:rPr>
      </w:pPr>
    </w:p>
    <w:tbl>
      <w:tblPr>
        <w:tblW w:w="5000" w:type="pct"/>
        <w:tblCellMar>
          <w:left w:w="75" w:type="dxa"/>
          <w:right w:w="75" w:type="dxa"/>
        </w:tblCellMar>
        <w:tblLook w:val="0000"/>
      </w:tblPr>
      <w:tblGrid>
        <w:gridCol w:w="2901"/>
        <w:gridCol w:w="6604"/>
      </w:tblGrid>
      <w:tr w:rsidR="008D446B" w:rsidRPr="008D446B" w:rsidTr="000D00C1">
        <w:trPr>
          <w:trHeight w:val="20"/>
        </w:trPr>
        <w:tc>
          <w:tcPr>
            <w:tcW w:w="1526" w:type="pct"/>
            <w:tcBorders>
              <w:top w:val="single" w:sz="4" w:space="0" w:color="000000"/>
              <w:left w:val="single" w:sz="4" w:space="0" w:color="000000"/>
              <w:bottom w:val="single" w:sz="4" w:space="0" w:color="000000"/>
              <w:right w:val="single" w:sz="4" w:space="0" w:color="000000"/>
            </w:tcBorders>
          </w:tcPr>
          <w:p w:rsidR="008D446B" w:rsidRPr="008D446B" w:rsidRDefault="008D446B" w:rsidP="000D00C1">
            <w:pPr>
              <w:suppressAutoHyphens/>
              <w:autoSpaceDE w:val="0"/>
              <w:spacing w:after="0" w:line="240" w:lineRule="auto"/>
              <w:jc w:val="both"/>
              <w:rPr>
                <w:rFonts w:ascii="Arial" w:eastAsia="Times New Roman" w:hAnsi="Arial" w:cs="Arial"/>
                <w:sz w:val="14"/>
                <w:szCs w:val="14"/>
                <w:lang w:eastAsia="ar-SA"/>
              </w:rPr>
            </w:pPr>
            <w:r w:rsidRPr="008D446B">
              <w:rPr>
                <w:rFonts w:ascii="Arial" w:eastAsia="Times New Roman" w:hAnsi="Arial" w:cs="Arial"/>
                <w:sz w:val="14"/>
                <w:szCs w:val="14"/>
                <w:lang w:eastAsia="ar-SA"/>
              </w:rPr>
              <w:t>Наименование подпрограммы</w:t>
            </w:r>
          </w:p>
        </w:tc>
        <w:tc>
          <w:tcPr>
            <w:tcW w:w="3474" w:type="pct"/>
            <w:tcBorders>
              <w:top w:val="single" w:sz="4" w:space="0" w:color="000000"/>
              <w:left w:val="single" w:sz="4" w:space="0" w:color="000000"/>
              <w:bottom w:val="single" w:sz="4" w:space="0" w:color="000000"/>
              <w:right w:val="single" w:sz="4" w:space="0" w:color="000000"/>
            </w:tcBorders>
            <w:shd w:val="clear" w:color="auto" w:fill="auto"/>
          </w:tcPr>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«Обеспечение реализации муниципальной программы и прочие мероприятия» (далее по тексту – подпрограмма)</w:t>
            </w:r>
          </w:p>
        </w:tc>
      </w:tr>
      <w:tr w:rsidR="008D446B" w:rsidRPr="008D446B" w:rsidTr="000D00C1">
        <w:trPr>
          <w:trHeight w:val="20"/>
        </w:trPr>
        <w:tc>
          <w:tcPr>
            <w:tcW w:w="1526" w:type="pct"/>
            <w:tcBorders>
              <w:top w:val="single" w:sz="4" w:space="0" w:color="000000"/>
              <w:left w:val="single" w:sz="4" w:space="0" w:color="000000"/>
              <w:bottom w:val="single" w:sz="4" w:space="0" w:color="000000"/>
              <w:right w:val="single" w:sz="4" w:space="0" w:color="000000"/>
            </w:tcBorders>
          </w:tcPr>
          <w:p w:rsidR="008D446B" w:rsidRPr="008D446B" w:rsidRDefault="008D446B" w:rsidP="000D00C1">
            <w:pPr>
              <w:suppressAutoHyphens/>
              <w:autoSpaceDE w:val="0"/>
              <w:spacing w:after="0" w:line="240" w:lineRule="auto"/>
              <w:jc w:val="both"/>
              <w:rPr>
                <w:rFonts w:ascii="Arial" w:eastAsia="Times New Roman" w:hAnsi="Arial" w:cs="Arial"/>
                <w:bCs/>
                <w:sz w:val="14"/>
                <w:szCs w:val="14"/>
                <w:lang w:eastAsia="ar-SA"/>
              </w:rPr>
            </w:pPr>
            <w:r w:rsidRPr="008D446B">
              <w:rPr>
                <w:rFonts w:ascii="Arial" w:eastAsia="Times New Roman" w:hAnsi="Arial" w:cs="Arial"/>
                <w:bCs/>
                <w:sz w:val="14"/>
                <w:szCs w:val="14"/>
                <w:lang w:eastAsia="ar-SA"/>
              </w:rPr>
              <w:t>Наименование</w:t>
            </w:r>
          </w:p>
          <w:p w:rsidR="008D446B" w:rsidRPr="008D446B" w:rsidRDefault="008D446B" w:rsidP="000D00C1">
            <w:pPr>
              <w:suppressAutoHyphens/>
              <w:autoSpaceDE w:val="0"/>
              <w:spacing w:after="0" w:line="240" w:lineRule="auto"/>
              <w:rPr>
                <w:rFonts w:ascii="Arial" w:eastAsia="Times New Roman" w:hAnsi="Arial" w:cs="Arial"/>
                <w:bCs/>
                <w:sz w:val="14"/>
                <w:szCs w:val="14"/>
                <w:lang w:eastAsia="ar-SA"/>
              </w:rPr>
            </w:pPr>
            <w:r w:rsidRPr="008D446B">
              <w:rPr>
                <w:rFonts w:ascii="Arial" w:eastAsia="Times New Roman" w:hAnsi="Arial" w:cs="Arial"/>
                <w:bCs/>
                <w:sz w:val="14"/>
                <w:szCs w:val="14"/>
                <w:lang w:eastAsia="ar-SA"/>
              </w:rPr>
              <w:t>муниципальной программы,</w:t>
            </w:r>
            <w:r w:rsidRPr="008D446B">
              <w:rPr>
                <w:rFonts w:ascii="Arial" w:eastAsia="Times New Roman" w:hAnsi="Arial" w:cs="Arial"/>
                <w:i/>
                <w:sz w:val="14"/>
                <w:szCs w:val="14"/>
                <w:lang w:eastAsia="ar-SA"/>
              </w:rPr>
              <w:t xml:space="preserve"> </w:t>
            </w:r>
            <w:r w:rsidRPr="008D446B">
              <w:rPr>
                <w:rFonts w:ascii="Arial" w:eastAsia="Times New Roman" w:hAnsi="Arial" w:cs="Arial"/>
                <w:sz w:val="14"/>
                <w:szCs w:val="14"/>
                <w:lang w:eastAsia="ar-SA"/>
              </w:rPr>
              <w:t>в рамках которой реализуется подпрограмма</w:t>
            </w:r>
          </w:p>
        </w:tc>
        <w:tc>
          <w:tcPr>
            <w:tcW w:w="3474" w:type="pct"/>
            <w:tcBorders>
              <w:top w:val="single" w:sz="4" w:space="0" w:color="000000"/>
              <w:left w:val="single" w:sz="4" w:space="0" w:color="000000"/>
              <w:bottom w:val="single" w:sz="4" w:space="0" w:color="000000"/>
              <w:right w:val="single" w:sz="4" w:space="0" w:color="000000"/>
            </w:tcBorders>
            <w:shd w:val="clear" w:color="auto" w:fill="auto"/>
          </w:tcPr>
          <w:p w:rsidR="008D446B" w:rsidRPr="008D446B" w:rsidRDefault="008D446B" w:rsidP="000D00C1">
            <w:pPr>
              <w:widowControl w:val="0"/>
              <w:suppressAutoHyphens/>
              <w:spacing w:after="0" w:line="240" w:lineRule="auto"/>
              <w:ind w:left="55"/>
              <w:rPr>
                <w:rFonts w:ascii="Arial" w:eastAsia="SimSun" w:hAnsi="Arial" w:cs="Arial"/>
                <w:bCs/>
                <w:kern w:val="1"/>
                <w:sz w:val="14"/>
                <w:szCs w:val="14"/>
                <w:lang w:eastAsia="ar-SA"/>
              </w:rPr>
            </w:pPr>
            <w:r w:rsidRPr="008D446B">
              <w:rPr>
                <w:rFonts w:ascii="Arial" w:eastAsia="SimSun" w:hAnsi="Arial" w:cs="Arial"/>
                <w:bCs/>
                <w:kern w:val="1"/>
                <w:sz w:val="14"/>
                <w:szCs w:val="14"/>
                <w:lang w:eastAsia="ar-SA"/>
              </w:rPr>
              <w:t xml:space="preserve">«Молодежь Приангарья» </w:t>
            </w:r>
          </w:p>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p>
        </w:tc>
      </w:tr>
      <w:tr w:rsidR="008D446B" w:rsidRPr="008D446B" w:rsidTr="000D00C1">
        <w:trPr>
          <w:trHeight w:val="20"/>
        </w:trPr>
        <w:tc>
          <w:tcPr>
            <w:tcW w:w="1526" w:type="pct"/>
            <w:tcBorders>
              <w:top w:val="single" w:sz="4" w:space="0" w:color="000000"/>
              <w:left w:val="single" w:sz="4" w:space="0" w:color="000000"/>
              <w:bottom w:val="single" w:sz="4" w:space="0" w:color="000000"/>
              <w:right w:val="single" w:sz="4" w:space="0" w:color="000000"/>
            </w:tcBorders>
          </w:tcPr>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Муниципальный заказчик-координатор подпрограммы</w:t>
            </w:r>
          </w:p>
        </w:tc>
        <w:tc>
          <w:tcPr>
            <w:tcW w:w="3474" w:type="pct"/>
            <w:tcBorders>
              <w:top w:val="single" w:sz="4" w:space="0" w:color="000000"/>
              <w:left w:val="single" w:sz="4" w:space="0" w:color="000000"/>
              <w:bottom w:val="single" w:sz="4" w:space="0" w:color="000000"/>
              <w:right w:val="single" w:sz="4" w:space="0" w:color="000000"/>
            </w:tcBorders>
            <w:shd w:val="clear" w:color="auto" w:fill="auto"/>
          </w:tcPr>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Муниципальное казенное учреждение «Управление культуры, физической культуры, спорта и молодежной политики Богучанского района»</w:t>
            </w:r>
          </w:p>
        </w:tc>
      </w:tr>
      <w:tr w:rsidR="008D446B" w:rsidRPr="008D446B" w:rsidTr="000D00C1">
        <w:trPr>
          <w:trHeight w:val="20"/>
        </w:trPr>
        <w:tc>
          <w:tcPr>
            <w:tcW w:w="1526" w:type="pct"/>
            <w:tcBorders>
              <w:left w:val="single" w:sz="4" w:space="0" w:color="000000"/>
              <w:bottom w:val="single" w:sz="4" w:space="0" w:color="000000"/>
              <w:right w:val="single" w:sz="4" w:space="0" w:color="000000"/>
            </w:tcBorders>
          </w:tcPr>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Исполнитель подпрограммы, главный распорядитель бюджетных средств</w:t>
            </w:r>
          </w:p>
        </w:tc>
        <w:tc>
          <w:tcPr>
            <w:tcW w:w="3474" w:type="pct"/>
            <w:tcBorders>
              <w:left w:val="single" w:sz="4" w:space="0" w:color="000000"/>
              <w:bottom w:val="single" w:sz="4" w:space="0" w:color="000000"/>
              <w:right w:val="single" w:sz="4" w:space="0" w:color="000000"/>
            </w:tcBorders>
            <w:shd w:val="clear" w:color="auto" w:fill="auto"/>
          </w:tcPr>
          <w:p w:rsidR="008D446B" w:rsidRPr="008D446B" w:rsidRDefault="008D446B" w:rsidP="000D00C1">
            <w:pPr>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Исполнители подпрограммы:  Муниципальное бюджетное учреждение «Центр социализации и досуга молодежи»</w:t>
            </w:r>
          </w:p>
          <w:p w:rsidR="008D446B" w:rsidRPr="008D446B" w:rsidRDefault="008D446B" w:rsidP="000D00C1">
            <w:pPr>
              <w:suppressAutoHyphens/>
              <w:spacing w:after="0" w:line="240" w:lineRule="auto"/>
              <w:ind w:right="128"/>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 xml:space="preserve">Главный распорядитель </w:t>
            </w:r>
            <w:proofErr w:type="gramStart"/>
            <w:r w:rsidRPr="008D446B">
              <w:rPr>
                <w:rFonts w:ascii="Arial" w:eastAsia="SimSun" w:hAnsi="Arial" w:cs="Arial"/>
                <w:kern w:val="1"/>
                <w:sz w:val="14"/>
                <w:szCs w:val="14"/>
                <w:lang w:eastAsia="ar-SA"/>
              </w:rPr>
              <w:t>:М</w:t>
            </w:r>
            <w:proofErr w:type="gramEnd"/>
            <w:r w:rsidRPr="008D446B">
              <w:rPr>
                <w:rFonts w:ascii="Arial" w:eastAsia="SimSun" w:hAnsi="Arial" w:cs="Arial"/>
                <w:kern w:val="1"/>
                <w:sz w:val="14"/>
                <w:szCs w:val="14"/>
                <w:lang w:eastAsia="ar-SA"/>
              </w:rPr>
              <w:t>униципальное казенное учреждение «Управление культуры, физической культуры, спорта и молодежной политики Богучанского района»</w:t>
            </w:r>
          </w:p>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p>
        </w:tc>
      </w:tr>
      <w:tr w:rsidR="008D446B" w:rsidRPr="008D446B" w:rsidTr="000D00C1">
        <w:trPr>
          <w:trHeight w:val="20"/>
        </w:trPr>
        <w:tc>
          <w:tcPr>
            <w:tcW w:w="1526" w:type="pct"/>
            <w:tcBorders>
              <w:left w:val="single" w:sz="4" w:space="0" w:color="000000"/>
              <w:right w:val="single" w:sz="4" w:space="0" w:color="000000"/>
            </w:tcBorders>
          </w:tcPr>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Цели и задачи подпрограммы</w:t>
            </w:r>
          </w:p>
        </w:tc>
        <w:tc>
          <w:tcPr>
            <w:tcW w:w="3474" w:type="pct"/>
            <w:tcBorders>
              <w:left w:val="single" w:sz="4" w:space="0" w:color="000000"/>
              <w:right w:val="single" w:sz="4" w:space="0" w:color="000000"/>
            </w:tcBorders>
            <w:shd w:val="clear" w:color="auto" w:fill="auto"/>
          </w:tcPr>
          <w:p w:rsidR="008D446B" w:rsidRPr="008D446B" w:rsidRDefault="008D446B" w:rsidP="000D00C1">
            <w:pPr>
              <w:suppressAutoHyphens/>
              <w:spacing w:after="12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8D446B" w:rsidRPr="008D446B" w:rsidRDefault="008D446B" w:rsidP="000D00C1">
            <w:pPr>
              <w:widowControl w:val="0"/>
              <w:suppressAutoHyphens/>
              <w:spacing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Задача подпрограммы: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tc>
      </w:tr>
      <w:tr w:rsidR="008D446B" w:rsidRPr="008D446B" w:rsidTr="000D00C1">
        <w:trPr>
          <w:trHeight w:val="20"/>
        </w:trPr>
        <w:tc>
          <w:tcPr>
            <w:tcW w:w="1526" w:type="pct"/>
            <w:tcBorders>
              <w:top w:val="single" w:sz="4" w:space="0" w:color="auto"/>
              <w:left w:val="single" w:sz="4" w:space="0" w:color="auto"/>
              <w:bottom w:val="single" w:sz="4" w:space="0" w:color="auto"/>
              <w:right w:val="single" w:sz="4" w:space="0" w:color="000000"/>
            </w:tcBorders>
          </w:tcPr>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 xml:space="preserve">Показатели результативности подпрограммы                </w:t>
            </w:r>
          </w:p>
        </w:tc>
        <w:tc>
          <w:tcPr>
            <w:tcW w:w="3474" w:type="pct"/>
            <w:tcBorders>
              <w:top w:val="single" w:sz="4" w:space="0" w:color="auto"/>
              <w:left w:val="single" w:sz="4" w:space="0" w:color="000000"/>
              <w:bottom w:val="single" w:sz="4" w:space="0" w:color="auto"/>
              <w:right w:val="single" w:sz="4" w:space="0" w:color="auto"/>
            </w:tcBorders>
            <w:shd w:val="clear" w:color="auto" w:fill="auto"/>
          </w:tcPr>
          <w:p w:rsidR="008D446B" w:rsidRPr="008D446B" w:rsidRDefault="008D446B" w:rsidP="000D00C1">
            <w:pPr>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Доля исполненных бюджетных ассигнований, предусмотренных в программном виде, не менее 100 % ежегодно.</w:t>
            </w:r>
          </w:p>
        </w:tc>
      </w:tr>
      <w:tr w:rsidR="008D446B" w:rsidRPr="008D446B" w:rsidTr="000D00C1">
        <w:trPr>
          <w:trHeight w:val="20"/>
        </w:trPr>
        <w:tc>
          <w:tcPr>
            <w:tcW w:w="1526" w:type="pct"/>
            <w:tcBorders>
              <w:top w:val="single" w:sz="4" w:space="0" w:color="auto"/>
              <w:left w:val="single" w:sz="4" w:space="0" w:color="000000"/>
              <w:bottom w:val="single" w:sz="4" w:space="0" w:color="auto"/>
              <w:right w:val="single" w:sz="4" w:space="0" w:color="000000"/>
            </w:tcBorders>
          </w:tcPr>
          <w:p w:rsidR="008D446B" w:rsidRPr="008D446B" w:rsidRDefault="008D446B" w:rsidP="000D00C1">
            <w:pPr>
              <w:widowControl w:val="0"/>
              <w:suppressAutoHyphens/>
              <w:spacing w:after="0" w:line="240" w:lineRule="auto"/>
              <w:rPr>
                <w:rFonts w:ascii="Arial" w:eastAsia="SimSun" w:hAnsi="Arial" w:cs="Arial"/>
                <w:bCs/>
                <w:kern w:val="1"/>
                <w:sz w:val="14"/>
                <w:szCs w:val="14"/>
                <w:lang w:eastAsia="ar-SA"/>
              </w:rPr>
            </w:pPr>
            <w:r w:rsidRPr="008D446B">
              <w:rPr>
                <w:rFonts w:ascii="Arial" w:eastAsia="SimSun" w:hAnsi="Arial" w:cs="Arial"/>
                <w:bCs/>
                <w:kern w:val="1"/>
                <w:sz w:val="14"/>
                <w:szCs w:val="14"/>
                <w:lang w:eastAsia="ar-SA"/>
              </w:rPr>
              <w:t>Сроки реализации подпрограммы</w:t>
            </w:r>
          </w:p>
        </w:tc>
        <w:tc>
          <w:tcPr>
            <w:tcW w:w="3474" w:type="pct"/>
            <w:tcBorders>
              <w:top w:val="single" w:sz="4" w:space="0" w:color="auto"/>
              <w:left w:val="single" w:sz="4" w:space="0" w:color="000000"/>
              <w:bottom w:val="single" w:sz="4" w:space="0" w:color="auto"/>
              <w:right w:val="single" w:sz="4" w:space="0" w:color="000000"/>
            </w:tcBorders>
            <w:shd w:val="clear" w:color="auto" w:fill="auto"/>
          </w:tcPr>
          <w:p w:rsidR="008D446B" w:rsidRPr="008D446B" w:rsidRDefault="008D446B" w:rsidP="000D00C1">
            <w:pPr>
              <w:widowControl w:val="0"/>
              <w:suppressAutoHyphens/>
              <w:spacing w:after="0" w:line="240" w:lineRule="auto"/>
              <w:jc w:val="both"/>
              <w:rPr>
                <w:rFonts w:ascii="Arial" w:eastAsia="SimSun" w:hAnsi="Arial" w:cs="Arial"/>
                <w:color w:val="000000"/>
                <w:kern w:val="1"/>
                <w:sz w:val="14"/>
                <w:szCs w:val="14"/>
                <w:lang w:eastAsia="ar-SA"/>
              </w:rPr>
            </w:pPr>
            <w:r w:rsidRPr="008D446B">
              <w:rPr>
                <w:rFonts w:ascii="Arial" w:eastAsia="SimSun" w:hAnsi="Arial" w:cs="Arial"/>
                <w:color w:val="000000"/>
                <w:kern w:val="1"/>
                <w:sz w:val="14"/>
                <w:szCs w:val="14"/>
                <w:lang w:eastAsia="ar-SA"/>
              </w:rPr>
              <w:t>2023 - 2026 годы</w:t>
            </w:r>
          </w:p>
        </w:tc>
      </w:tr>
      <w:tr w:rsidR="008D446B" w:rsidRPr="008D446B" w:rsidTr="000D00C1">
        <w:trPr>
          <w:trHeight w:val="20"/>
        </w:trPr>
        <w:tc>
          <w:tcPr>
            <w:tcW w:w="1526" w:type="pct"/>
            <w:tcBorders>
              <w:top w:val="single" w:sz="4" w:space="0" w:color="auto"/>
              <w:left w:val="single" w:sz="4" w:space="0" w:color="auto"/>
              <w:bottom w:val="single" w:sz="4" w:space="0" w:color="auto"/>
              <w:right w:val="single" w:sz="4" w:space="0" w:color="auto"/>
            </w:tcBorders>
          </w:tcPr>
          <w:p w:rsidR="008D446B" w:rsidRPr="008D446B" w:rsidRDefault="008D446B" w:rsidP="000D00C1">
            <w:pPr>
              <w:widowControl w:val="0"/>
              <w:suppressAutoHyphens/>
              <w:spacing w:after="0" w:line="240" w:lineRule="auto"/>
              <w:rPr>
                <w:rFonts w:ascii="Arial" w:eastAsia="SimSun" w:hAnsi="Arial" w:cs="Arial"/>
                <w:bCs/>
                <w:kern w:val="1"/>
                <w:sz w:val="14"/>
                <w:szCs w:val="14"/>
                <w:lang w:eastAsia="ar-SA"/>
              </w:rPr>
            </w:pPr>
            <w:r w:rsidRPr="008D446B">
              <w:rPr>
                <w:rFonts w:ascii="Arial" w:eastAsia="SimSun" w:hAnsi="Arial" w:cs="Arial"/>
                <w:bCs/>
                <w:kern w:val="1"/>
                <w:sz w:val="14"/>
                <w:szCs w:val="14"/>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8D446B" w:rsidRPr="008D446B" w:rsidRDefault="008D446B" w:rsidP="000D00C1">
            <w:pPr>
              <w:widowControl w:val="0"/>
              <w:suppressAutoHyphens/>
              <w:spacing w:after="0" w:line="240" w:lineRule="auto"/>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Общий объем финансирования подпрограммы – 46 886 313,80 рублей, в том числе по годам:</w:t>
            </w:r>
          </w:p>
          <w:p w:rsidR="008D446B" w:rsidRPr="008D446B" w:rsidRDefault="008D446B" w:rsidP="000D00C1">
            <w:pPr>
              <w:widowControl w:val="0"/>
              <w:suppressAutoHyphens/>
              <w:spacing w:after="0" w:line="240" w:lineRule="auto"/>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средства районного бюджета:</w:t>
            </w:r>
          </w:p>
          <w:p w:rsidR="008D446B" w:rsidRPr="008D446B" w:rsidRDefault="008D446B" w:rsidP="000D00C1">
            <w:pPr>
              <w:widowControl w:val="0"/>
              <w:suppressAutoHyphens/>
              <w:spacing w:after="0" w:line="240" w:lineRule="auto"/>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в 2023 году -11 139 239,80 рублей;</w:t>
            </w:r>
          </w:p>
          <w:p w:rsidR="008D446B" w:rsidRPr="008D446B" w:rsidRDefault="008D446B" w:rsidP="000D00C1">
            <w:pPr>
              <w:widowControl w:val="0"/>
              <w:suppressAutoHyphens/>
              <w:spacing w:after="0" w:line="240" w:lineRule="auto"/>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в 2024 году -11 153 358,00 рублей;</w:t>
            </w:r>
          </w:p>
          <w:p w:rsidR="008D446B" w:rsidRPr="008D446B" w:rsidRDefault="008D446B" w:rsidP="000D00C1">
            <w:pPr>
              <w:widowControl w:val="0"/>
              <w:suppressAutoHyphens/>
              <w:spacing w:after="0" w:line="240" w:lineRule="auto"/>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в 2025 году -11 153 358,00 рублей;</w:t>
            </w:r>
          </w:p>
          <w:p w:rsidR="008D446B" w:rsidRPr="008D446B" w:rsidRDefault="008D446B" w:rsidP="000D00C1">
            <w:pPr>
              <w:widowControl w:val="0"/>
              <w:suppressAutoHyphens/>
              <w:spacing w:after="0" w:line="240" w:lineRule="auto"/>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в 2026 году -11 153 358,00 рублей.</w:t>
            </w:r>
          </w:p>
          <w:p w:rsidR="008D446B" w:rsidRPr="008D446B" w:rsidRDefault="008D446B" w:rsidP="000D00C1">
            <w:pPr>
              <w:widowControl w:val="0"/>
              <w:suppressAutoHyphens/>
              <w:spacing w:after="0" w:line="240" w:lineRule="auto"/>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средства краевого бюджета:</w:t>
            </w:r>
          </w:p>
          <w:p w:rsidR="008D446B" w:rsidRPr="008D446B" w:rsidRDefault="008D446B" w:rsidP="000D00C1">
            <w:pPr>
              <w:widowControl w:val="0"/>
              <w:suppressAutoHyphens/>
              <w:spacing w:after="0" w:line="240" w:lineRule="auto"/>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в 2023 году – 709 000,00 рублей;</w:t>
            </w:r>
          </w:p>
          <w:p w:rsidR="008D446B" w:rsidRPr="008D446B" w:rsidRDefault="008D446B" w:rsidP="000D00C1">
            <w:pPr>
              <w:widowControl w:val="0"/>
              <w:suppressAutoHyphens/>
              <w:spacing w:after="0" w:line="240" w:lineRule="auto"/>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в 2024 году - 526 000,00 рублей;</w:t>
            </w:r>
          </w:p>
          <w:p w:rsidR="008D446B" w:rsidRPr="008D446B" w:rsidRDefault="008D446B" w:rsidP="000D00C1">
            <w:pPr>
              <w:widowControl w:val="0"/>
              <w:suppressAutoHyphens/>
              <w:spacing w:after="0" w:line="240" w:lineRule="auto"/>
              <w:jc w:val="both"/>
              <w:rPr>
                <w:rFonts w:ascii="Arial" w:eastAsia="SimSun" w:hAnsi="Arial" w:cs="Arial"/>
                <w:kern w:val="1"/>
                <w:sz w:val="14"/>
                <w:szCs w:val="14"/>
                <w:lang w:eastAsia="ar-SA"/>
              </w:rPr>
            </w:pPr>
            <w:r w:rsidRPr="008D446B">
              <w:rPr>
                <w:rFonts w:ascii="Arial" w:eastAsia="SimSun" w:hAnsi="Arial" w:cs="Arial"/>
                <w:kern w:val="1"/>
                <w:sz w:val="14"/>
                <w:szCs w:val="14"/>
                <w:lang w:eastAsia="ar-SA"/>
              </w:rPr>
              <w:t>в 2025 году - 526 000,00 рублей;</w:t>
            </w:r>
          </w:p>
          <w:p w:rsidR="008D446B" w:rsidRPr="008D446B" w:rsidRDefault="008D446B" w:rsidP="000D00C1">
            <w:pPr>
              <w:widowControl w:val="0"/>
              <w:suppressAutoHyphens/>
              <w:spacing w:after="0" w:line="240" w:lineRule="auto"/>
              <w:jc w:val="both"/>
              <w:rPr>
                <w:rFonts w:ascii="Arial" w:eastAsia="SimSun" w:hAnsi="Arial" w:cs="Arial"/>
                <w:color w:val="000000"/>
                <w:kern w:val="1"/>
                <w:sz w:val="14"/>
                <w:szCs w:val="14"/>
                <w:lang w:eastAsia="ar-SA"/>
              </w:rPr>
            </w:pPr>
            <w:r w:rsidRPr="008D446B">
              <w:rPr>
                <w:rFonts w:ascii="Arial" w:eastAsia="SimSun" w:hAnsi="Arial" w:cs="Arial"/>
                <w:kern w:val="1"/>
                <w:sz w:val="14"/>
                <w:szCs w:val="14"/>
                <w:lang w:eastAsia="ar-SA"/>
              </w:rPr>
              <w:t>в 2026 году - 526 000,00 рублей.</w:t>
            </w:r>
          </w:p>
        </w:tc>
      </w:tr>
      <w:tr w:rsidR="008D446B" w:rsidRPr="008D446B" w:rsidTr="000D00C1">
        <w:trPr>
          <w:trHeight w:val="20"/>
        </w:trPr>
        <w:tc>
          <w:tcPr>
            <w:tcW w:w="1526" w:type="pct"/>
            <w:tcBorders>
              <w:top w:val="single" w:sz="4" w:space="0" w:color="auto"/>
              <w:left w:val="single" w:sz="4" w:space="0" w:color="000000"/>
              <w:bottom w:val="single" w:sz="4" w:space="0" w:color="000000"/>
              <w:right w:val="single" w:sz="4" w:space="0" w:color="000000"/>
            </w:tcBorders>
          </w:tcPr>
          <w:p w:rsidR="008D446B" w:rsidRPr="008D446B" w:rsidRDefault="008D446B" w:rsidP="000D00C1">
            <w:pPr>
              <w:widowControl w:val="0"/>
              <w:suppressAutoHyphens/>
              <w:spacing w:after="0" w:line="240" w:lineRule="auto"/>
              <w:rPr>
                <w:rFonts w:ascii="Arial" w:eastAsia="SimSun" w:hAnsi="Arial" w:cs="Arial"/>
                <w:bCs/>
                <w:kern w:val="1"/>
                <w:sz w:val="14"/>
                <w:szCs w:val="14"/>
                <w:lang w:eastAsia="ar-SA"/>
              </w:rPr>
            </w:pPr>
            <w:r w:rsidRPr="008D446B">
              <w:rPr>
                <w:rFonts w:ascii="Arial" w:eastAsia="SimSun" w:hAnsi="Arial" w:cs="Arial"/>
                <w:bCs/>
                <w:kern w:val="1"/>
                <w:sz w:val="14"/>
                <w:szCs w:val="14"/>
                <w:lang w:eastAsia="ar-SA"/>
              </w:rPr>
              <w:t xml:space="preserve">Система организации </w:t>
            </w:r>
            <w:proofErr w:type="gramStart"/>
            <w:r w:rsidRPr="008D446B">
              <w:rPr>
                <w:rFonts w:ascii="Arial" w:eastAsia="SimSun" w:hAnsi="Arial" w:cs="Arial"/>
                <w:bCs/>
                <w:kern w:val="1"/>
                <w:sz w:val="14"/>
                <w:szCs w:val="14"/>
                <w:lang w:eastAsia="ar-SA"/>
              </w:rPr>
              <w:t>контроля за</w:t>
            </w:r>
            <w:proofErr w:type="gramEnd"/>
            <w:r w:rsidRPr="008D446B">
              <w:rPr>
                <w:rFonts w:ascii="Arial" w:eastAsia="SimSun" w:hAnsi="Arial" w:cs="Arial"/>
                <w:bCs/>
                <w:kern w:val="1"/>
                <w:sz w:val="14"/>
                <w:szCs w:val="14"/>
                <w:lang w:eastAsia="ar-SA"/>
              </w:rPr>
              <w:t xml:space="preserve"> исполнением подпрограммы</w:t>
            </w:r>
          </w:p>
        </w:tc>
        <w:tc>
          <w:tcPr>
            <w:tcW w:w="3474" w:type="pct"/>
            <w:tcBorders>
              <w:top w:val="single" w:sz="4" w:space="0" w:color="auto"/>
              <w:left w:val="single" w:sz="4" w:space="0" w:color="000000"/>
              <w:bottom w:val="single" w:sz="4" w:space="0" w:color="000000"/>
              <w:right w:val="single" w:sz="4" w:space="0" w:color="000000"/>
            </w:tcBorders>
            <w:shd w:val="clear" w:color="auto" w:fill="auto"/>
          </w:tcPr>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В систему организации контроля включены:</w:t>
            </w:r>
          </w:p>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Администрация Богучанского района;</w:t>
            </w:r>
          </w:p>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r w:rsidRPr="008D446B">
              <w:rPr>
                <w:rFonts w:ascii="Arial" w:eastAsia="SimSun" w:hAnsi="Arial" w:cs="Arial"/>
                <w:kern w:val="1"/>
                <w:sz w:val="14"/>
                <w:szCs w:val="14"/>
                <w:lang w:eastAsia="ar-SA"/>
              </w:rPr>
              <w:t xml:space="preserve">Финансовое управление администрации Богучанского района; </w:t>
            </w:r>
          </w:p>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r w:rsidRPr="008D446B">
              <w:rPr>
                <w:rFonts w:ascii="Arial" w:eastAsia="SimSun" w:hAnsi="Arial" w:cs="Arial"/>
                <w:bCs/>
                <w:kern w:val="1"/>
                <w:sz w:val="14"/>
                <w:szCs w:val="14"/>
                <w:lang w:eastAsia="ar-SA"/>
              </w:rPr>
              <w:t>Контрольно-счетная комиссия муниципального образования Богучанский район.</w:t>
            </w:r>
            <w:r w:rsidRPr="008D446B">
              <w:rPr>
                <w:rFonts w:ascii="Arial" w:eastAsia="SimSun" w:hAnsi="Arial" w:cs="Arial"/>
                <w:kern w:val="1"/>
                <w:sz w:val="14"/>
                <w:szCs w:val="14"/>
                <w:lang w:eastAsia="ar-SA"/>
              </w:rPr>
              <w:t xml:space="preserve"> Муниципальное казенное учреждение «Управление культуры, физической культуры, спорта и молодежной политики Богучанского района».</w:t>
            </w:r>
          </w:p>
          <w:p w:rsidR="008D446B" w:rsidRPr="008D446B" w:rsidRDefault="008D446B" w:rsidP="000D00C1">
            <w:pPr>
              <w:widowControl w:val="0"/>
              <w:suppressAutoHyphens/>
              <w:spacing w:after="0" w:line="240" w:lineRule="auto"/>
              <w:rPr>
                <w:rFonts w:ascii="Arial" w:eastAsia="SimSun" w:hAnsi="Arial" w:cs="Arial"/>
                <w:kern w:val="1"/>
                <w:sz w:val="14"/>
                <w:szCs w:val="14"/>
                <w:lang w:eastAsia="ar-SA"/>
              </w:rPr>
            </w:pPr>
          </w:p>
        </w:tc>
      </w:tr>
    </w:tbl>
    <w:p w:rsidR="008D446B" w:rsidRPr="008D446B" w:rsidRDefault="008D446B" w:rsidP="008D446B">
      <w:pPr>
        <w:widowControl w:val="0"/>
        <w:suppressAutoHyphens/>
        <w:spacing w:after="0" w:line="100" w:lineRule="atLeast"/>
        <w:ind w:left="360"/>
        <w:rPr>
          <w:rFonts w:ascii="Arial" w:eastAsia="SimSun" w:hAnsi="Arial" w:cs="Arial"/>
          <w:kern w:val="1"/>
          <w:sz w:val="20"/>
          <w:szCs w:val="20"/>
          <w:lang w:eastAsia="ar-SA"/>
        </w:rPr>
      </w:pPr>
    </w:p>
    <w:p w:rsidR="008D446B" w:rsidRPr="008D446B" w:rsidRDefault="008D446B" w:rsidP="008D446B">
      <w:pPr>
        <w:widowControl w:val="0"/>
        <w:numPr>
          <w:ilvl w:val="0"/>
          <w:numId w:val="18"/>
        </w:numPr>
        <w:suppressAutoHyphens/>
        <w:spacing w:after="0" w:line="100" w:lineRule="atLeast"/>
        <w:jc w:val="center"/>
        <w:rPr>
          <w:rFonts w:ascii="Arial" w:eastAsia="SimSun" w:hAnsi="Arial" w:cs="Arial"/>
          <w:kern w:val="1"/>
          <w:sz w:val="20"/>
          <w:szCs w:val="20"/>
          <w:lang w:eastAsia="ar-SA"/>
        </w:rPr>
      </w:pPr>
      <w:r w:rsidRPr="008D446B">
        <w:rPr>
          <w:rFonts w:ascii="Arial" w:eastAsia="SimSun" w:hAnsi="Arial" w:cs="Arial"/>
          <w:kern w:val="1"/>
          <w:sz w:val="20"/>
          <w:szCs w:val="20"/>
          <w:lang w:eastAsia="ar-SA"/>
        </w:rPr>
        <w:t>Основные разделы подпрограммы.</w:t>
      </w:r>
    </w:p>
    <w:p w:rsidR="008D446B" w:rsidRPr="008D446B" w:rsidRDefault="008D446B" w:rsidP="008D446B">
      <w:pPr>
        <w:widowControl w:val="0"/>
        <w:suppressAutoHyphens/>
        <w:spacing w:after="0" w:line="100" w:lineRule="atLeast"/>
        <w:ind w:left="360"/>
        <w:jc w:val="center"/>
        <w:rPr>
          <w:rFonts w:ascii="Arial" w:eastAsia="SimSun" w:hAnsi="Arial" w:cs="Arial"/>
          <w:kern w:val="1"/>
          <w:sz w:val="20"/>
          <w:szCs w:val="20"/>
          <w:lang w:eastAsia="ar-SA"/>
        </w:rPr>
      </w:pPr>
    </w:p>
    <w:p w:rsidR="008D446B" w:rsidRPr="008D446B" w:rsidRDefault="008D446B" w:rsidP="008D446B">
      <w:pPr>
        <w:widowControl w:val="0"/>
        <w:suppressAutoHyphens/>
        <w:spacing w:after="0" w:line="100" w:lineRule="atLeast"/>
        <w:ind w:left="360"/>
        <w:jc w:val="center"/>
        <w:rPr>
          <w:rFonts w:ascii="Arial" w:eastAsia="SimSun" w:hAnsi="Arial" w:cs="Arial"/>
          <w:kern w:val="1"/>
          <w:sz w:val="20"/>
          <w:szCs w:val="20"/>
          <w:lang w:eastAsia="ar-SA"/>
        </w:rPr>
      </w:pPr>
      <w:r w:rsidRPr="008D446B">
        <w:rPr>
          <w:rFonts w:ascii="Arial" w:eastAsia="SimSun" w:hAnsi="Arial" w:cs="Arial"/>
          <w:kern w:val="1"/>
          <w:sz w:val="20"/>
          <w:szCs w:val="20"/>
          <w:lang w:eastAsia="ar-SA"/>
        </w:rPr>
        <w:t xml:space="preserve">2.1. Постановка общерайонной проблемы </w:t>
      </w:r>
    </w:p>
    <w:p w:rsidR="008D446B" w:rsidRPr="008D446B" w:rsidRDefault="008D446B" w:rsidP="008D446B">
      <w:pPr>
        <w:widowControl w:val="0"/>
        <w:suppressAutoHyphens/>
        <w:spacing w:after="0" w:line="100" w:lineRule="atLeast"/>
        <w:ind w:left="360"/>
        <w:jc w:val="center"/>
        <w:rPr>
          <w:rFonts w:ascii="Arial" w:eastAsia="SimSun" w:hAnsi="Arial" w:cs="Arial"/>
          <w:kern w:val="1"/>
          <w:sz w:val="20"/>
          <w:szCs w:val="20"/>
          <w:lang w:eastAsia="ar-SA"/>
        </w:rPr>
      </w:pPr>
      <w:r w:rsidRPr="008D446B">
        <w:rPr>
          <w:rFonts w:ascii="Arial" w:eastAsia="SimSun" w:hAnsi="Arial" w:cs="Arial"/>
          <w:kern w:val="1"/>
          <w:sz w:val="20"/>
          <w:szCs w:val="20"/>
          <w:lang w:eastAsia="ar-SA"/>
        </w:rPr>
        <w:t>и обоснование необходимости разработки подпрограммы</w:t>
      </w:r>
    </w:p>
    <w:p w:rsidR="008D446B" w:rsidRPr="008D446B" w:rsidRDefault="008D446B" w:rsidP="008D446B">
      <w:pPr>
        <w:widowControl w:val="0"/>
        <w:suppressAutoHyphens/>
        <w:spacing w:after="0" w:line="100" w:lineRule="atLeast"/>
        <w:ind w:left="360"/>
        <w:jc w:val="center"/>
        <w:rPr>
          <w:rFonts w:ascii="Arial" w:eastAsia="SimSun" w:hAnsi="Arial" w:cs="Arial"/>
          <w:kern w:val="1"/>
          <w:sz w:val="20"/>
          <w:szCs w:val="20"/>
          <w:lang w:eastAsia="ar-SA"/>
        </w:rPr>
      </w:pPr>
    </w:p>
    <w:p w:rsidR="008D446B" w:rsidRPr="008D446B" w:rsidRDefault="008D446B" w:rsidP="008D446B">
      <w:pPr>
        <w:widowControl w:val="0"/>
        <w:suppressAutoHyphens/>
        <w:spacing w:after="0" w:line="240" w:lineRule="auto"/>
        <w:ind w:firstLine="709"/>
        <w:jc w:val="both"/>
        <w:rPr>
          <w:rFonts w:ascii="Arial" w:eastAsia="SimSun" w:hAnsi="Arial" w:cs="Arial"/>
          <w:bCs/>
          <w:kern w:val="1"/>
          <w:sz w:val="20"/>
          <w:szCs w:val="20"/>
          <w:lang w:eastAsia="ar-SA"/>
        </w:rPr>
      </w:pPr>
      <w:r w:rsidRPr="008D446B">
        <w:rPr>
          <w:rFonts w:ascii="Arial" w:eastAsia="SimSun" w:hAnsi="Arial" w:cs="Arial"/>
          <w:bCs/>
          <w:kern w:val="1"/>
          <w:sz w:val="20"/>
          <w:szCs w:val="20"/>
          <w:lang w:eastAsia="ar-SA"/>
        </w:rPr>
        <w:t xml:space="preserve">С 2014 года  Администрацией Богучанского района учреждено  Муниципальное бюджетное учреждение «Центр социализации и досуга молодежи», имеющее в штатном расписании 7 ставок специалистов по работе с молодежью. В целях организации и проведения мероприятий с участием </w:t>
      </w:r>
      <w:r w:rsidRPr="008D446B">
        <w:rPr>
          <w:rFonts w:ascii="Arial" w:eastAsia="SimSun" w:hAnsi="Arial" w:cs="Arial"/>
          <w:bCs/>
          <w:kern w:val="1"/>
          <w:sz w:val="20"/>
          <w:szCs w:val="20"/>
          <w:lang w:eastAsia="ar-SA"/>
        </w:rPr>
        <w:lastRenderedPageBreak/>
        <w:t>молодежи МБУ «ЦС и ДМ» с 2007 года получает краевую субсидию на поддержку деятельности молодежных муниципальных центров (далее – краевая субсидия). На сегодняшний день МБУ «ЦС и ДМ» свою деятельность организует как координационный центр муниципальной молодежной политики, включающий все учреждения района, работающие с молодежью, обеспечивая реализацию основных направлений в сфере молодежной политики с учетом современных требований.</w:t>
      </w:r>
    </w:p>
    <w:p w:rsidR="008D446B" w:rsidRPr="008D446B" w:rsidRDefault="008D446B" w:rsidP="008D446B">
      <w:pPr>
        <w:suppressAutoHyphens/>
        <w:spacing w:after="0" w:line="240" w:lineRule="auto"/>
        <w:ind w:firstLine="709"/>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Вместе с тем, остается проблема освоения бюджетных средств, предусмотренных на реализацию программных мероприятий, а также проблема достижения некоторых прогнозных показателей. Это требует дальнейшего совершенствования организации и управления реализацией муниципальной программы на всех уровнях ее исполнения, создания условий для более эффективного использования организационно-экономических рычагов для повышения финансовой обеспеченности молодежной политики.</w:t>
      </w:r>
    </w:p>
    <w:p w:rsidR="008D446B" w:rsidRPr="008D446B" w:rsidRDefault="008D446B" w:rsidP="008D446B">
      <w:pPr>
        <w:suppressAutoHyphens/>
        <w:spacing w:after="0" w:line="240" w:lineRule="auto"/>
        <w:ind w:firstLine="709"/>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 xml:space="preserve">Оказание муниципальных услуг является очень важным механизмом, влияющим на реализацию подпрограммы. </w:t>
      </w:r>
    </w:p>
    <w:p w:rsidR="008D446B" w:rsidRPr="008D446B" w:rsidRDefault="008D446B" w:rsidP="008D446B">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Прогноз реализации подпрограммы предполагает дальнейшее совершенствование взаимоотношений краевых и муниципальных органов управления молодежной политики,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8D446B" w:rsidRPr="008D446B" w:rsidRDefault="008D446B" w:rsidP="008D446B">
      <w:pPr>
        <w:widowControl w:val="0"/>
        <w:suppressAutoHyphens/>
        <w:autoSpaceDE w:val="0"/>
        <w:autoSpaceDN w:val="0"/>
        <w:adjustRightInd w:val="0"/>
        <w:spacing w:after="0" w:line="240" w:lineRule="auto"/>
        <w:ind w:firstLine="720"/>
        <w:jc w:val="both"/>
        <w:rPr>
          <w:rFonts w:ascii="Arial" w:eastAsia="SimSun" w:hAnsi="Arial" w:cs="Arial"/>
          <w:kern w:val="1"/>
          <w:sz w:val="20"/>
          <w:szCs w:val="20"/>
          <w:lang w:eastAsia="ar-SA"/>
        </w:rPr>
      </w:pPr>
      <w:r w:rsidRPr="008D446B">
        <w:rPr>
          <w:rFonts w:ascii="Arial" w:eastAsia="SimSun" w:hAnsi="Arial" w:cs="Arial"/>
          <w:color w:val="000000"/>
          <w:kern w:val="1"/>
          <w:sz w:val="20"/>
          <w:szCs w:val="20"/>
          <w:lang w:eastAsia="ar-SA"/>
        </w:rPr>
        <w:t>В целях решения указанных проблем разработана настоящая подпрограмма,</w:t>
      </w:r>
      <w:r w:rsidRPr="008D446B">
        <w:rPr>
          <w:rFonts w:ascii="Arial" w:eastAsia="SimSun" w:hAnsi="Arial" w:cs="Arial"/>
          <w:kern w:val="1"/>
          <w:sz w:val="20"/>
          <w:szCs w:val="20"/>
          <w:lang w:eastAsia="ar-SA"/>
        </w:rPr>
        <w:t xml:space="preserve"> реализация которой является важной составной частью социально-экономической политики, проводимой администрацией Богучанского района.</w:t>
      </w:r>
    </w:p>
    <w:p w:rsidR="008D446B" w:rsidRPr="008D446B" w:rsidRDefault="008D446B" w:rsidP="008D446B">
      <w:pPr>
        <w:widowControl w:val="0"/>
        <w:suppressAutoHyphens/>
        <w:spacing w:after="0" w:line="240" w:lineRule="auto"/>
        <w:ind w:firstLine="709"/>
        <w:jc w:val="both"/>
        <w:rPr>
          <w:rFonts w:ascii="Arial" w:eastAsia="SimSun" w:hAnsi="Arial" w:cs="Arial"/>
          <w:bCs/>
          <w:color w:val="000000"/>
          <w:kern w:val="1"/>
          <w:sz w:val="20"/>
          <w:szCs w:val="20"/>
          <w:lang w:eastAsia="ar-SA"/>
        </w:rPr>
      </w:pPr>
    </w:p>
    <w:p w:rsidR="008D446B" w:rsidRPr="008D446B" w:rsidRDefault="008D446B" w:rsidP="008D446B">
      <w:pPr>
        <w:widowControl w:val="0"/>
        <w:suppressAutoHyphens/>
        <w:spacing w:after="0" w:line="240" w:lineRule="auto"/>
        <w:ind w:firstLine="709"/>
        <w:jc w:val="center"/>
        <w:rPr>
          <w:rFonts w:ascii="Arial" w:eastAsia="SimSun" w:hAnsi="Arial" w:cs="Arial"/>
          <w:bCs/>
          <w:color w:val="000000"/>
          <w:kern w:val="1"/>
          <w:sz w:val="20"/>
          <w:szCs w:val="20"/>
          <w:lang w:eastAsia="ar-SA"/>
        </w:rPr>
      </w:pPr>
      <w:r w:rsidRPr="008D446B">
        <w:rPr>
          <w:rFonts w:ascii="Arial" w:eastAsia="SimSun" w:hAnsi="Arial" w:cs="Arial"/>
          <w:bCs/>
          <w:color w:val="000000"/>
          <w:kern w:val="1"/>
          <w:sz w:val="20"/>
          <w:szCs w:val="20"/>
          <w:lang w:eastAsia="ar-SA"/>
        </w:rPr>
        <w:t>2.2. Основные цели, задачи, этапы и сроки выполнения подпрограммы, показатели результативности</w:t>
      </w:r>
    </w:p>
    <w:p w:rsidR="008D446B" w:rsidRPr="008D446B" w:rsidRDefault="008D446B" w:rsidP="008D446B">
      <w:pPr>
        <w:widowControl w:val="0"/>
        <w:suppressAutoHyphens/>
        <w:spacing w:after="0" w:line="240" w:lineRule="auto"/>
        <w:ind w:firstLine="709"/>
        <w:jc w:val="both"/>
        <w:rPr>
          <w:rFonts w:ascii="Arial" w:eastAsia="SimSun" w:hAnsi="Arial" w:cs="Arial"/>
          <w:bCs/>
          <w:kern w:val="1"/>
          <w:sz w:val="20"/>
          <w:szCs w:val="20"/>
          <w:lang w:eastAsia="ar-SA"/>
        </w:rPr>
      </w:pPr>
    </w:p>
    <w:p w:rsidR="008D446B" w:rsidRPr="008D446B" w:rsidRDefault="008D446B" w:rsidP="008D446B">
      <w:pPr>
        <w:widowControl w:val="0"/>
        <w:suppressAutoHyphens/>
        <w:autoSpaceDE w:val="0"/>
        <w:autoSpaceDN w:val="0"/>
        <w:adjustRightInd w:val="0"/>
        <w:spacing w:after="0" w:line="240" w:lineRule="auto"/>
        <w:ind w:firstLine="709"/>
        <w:contextualSpacing/>
        <w:jc w:val="both"/>
        <w:rPr>
          <w:rFonts w:ascii="Arial" w:eastAsia="SimSun" w:hAnsi="Arial" w:cs="Arial"/>
          <w:bCs/>
          <w:color w:val="000000"/>
          <w:kern w:val="1"/>
          <w:sz w:val="20"/>
          <w:szCs w:val="20"/>
          <w:lang w:eastAsia="ar-SA"/>
        </w:rPr>
      </w:pPr>
      <w:r w:rsidRPr="008D446B">
        <w:rPr>
          <w:rFonts w:ascii="Arial" w:eastAsia="SimSun" w:hAnsi="Arial" w:cs="Arial"/>
          <w:kern w:val="1"/>
          <w:sz w:val="20"/>
          <w:szCs w:val="20"/>
          <w:lang w:eastAsia="ar-SA"/>
        </w:rPr>
        <w:t>Муниципальным заказчиком-координатором подпрограммы является Муниципальное казенное учреждение «Управление культуры, физической культуры, спорта и молодежной политики Богучанского района».</w:t>
      </w:r>
    </w:p>
    <w:p w:rsidR="008D446B" w:rsidRPr="008D446B" w:rsidRDefault="008D446B" w:rsidP="008D446B">
      <w:pPr>
        <w:suppressAutoHyphens/>
        <w:autoSpaceDE w:val="0"/>
        <w:autoSpaceDN w:val="0"/>
        <w:adjustRightInd w:val="0"/>
        <w:spacing w:after="0" w:line="240" w:lineRule="auto"/>
        <w:ind w:firstLine="709"/>
        <w:contextualSpacing/>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Выбор мероприятий подпрограммы в рамках решаемых задач обусловлен положениями Основ</w:t>
      </w:r>
      <w:r w:rsidRPr="008D446B">
        <w:rPr>
          <w:rFonts w:ascii="Arial" w:eastAsia="SimSun" w:hAnsi="Arial" w:cs="Arial"/>
          <w:bCs/>
          <w:color w:val="000000"/>
          <w:kern w:val="1"/>
          <w:sz w:val="20"/>
          <w:szCs w:val="20"/>
          <w:lang w:eastAsia="ar-SA"/>
        </w:rPr>
        <w:t xml:space="preserve"> государственной молодежной политики </w:t>
      </w:r>
      <w:r w:rsidRPr="008D446B">
        <w:rPr>
          <w:rFonts w:ascii="Arial" w:eastAsia="SimSun" w:hAnsi="Arial" w:cs="Arial"/>
          <w:bCs/>
          <w:kern w:val="1"/>
          <w:sz w:val="20"/>
          <w:szCs w:val="20"/>
          <w:lang w:eastAsia="ar-SA"/>
        </w:rPr>
        <w:t xml:space="preserve">в </w:t>
      </w:r>
      <w:r w:rsidRPr="008D446B">
        <w:rPr>
          <w:rFonts w:ascii="Arial" w:eastAsia="SimSun" w:hAnsi="Arial" w:cs="Arial"/>
          <w:bCs/>
          <w:color w:val="000000"/>
          <w:kern w:val="1"/>
          <w:sz w:val="20"/>
          <w:szCs w:val="20"/>
          <w:lang w:eastAsia="ar-SA"/>
        </w:rPr>
        <w:t>Российской Федерации, утвержденной р</w:t>
      </w:r>
      <w:r w:rsidRPr="008D446B">
        <w:rPr>
          <w:rFonts w:ascii="Arial" w:eastAsia="SimSun" w:hAnsi="Arial" w:cs="Arial"/>
          <w:color w:val="000000"/>
          <w:kern w:val="1"/>
          <w:sz w:val="20"/>
          <w:szCs w:val="20"/>
          <w:lang w:eastAsia="ar-SA"/>
        </w:rPr>
        <w:t>аспоряжением Правительства Российской Федерации от 29.11.2014 № 2403-р</w:t>
      </w:r>
      <w:r w:rsidRPr="008D446B">
        <w:rPr>
          <w:rFonts w:ascii="Arial" w:eastAsia="SimSun" w:hAnsi="Arial" w:cs="Arial"/>
          <w:bCs/>
          <w:color w:val="000000"/>
          <w:kern w:val="1"/>
          <w:sz w:val="20"/>
          <w:szCs w:val="20"/>
          <w:lang w:eastAsia="ar-SA"/>
        </w:rPr>
        <w:t>, распоряжением Правительства Российской Федерации от 29 мая 2015 г. № 996-р "Об утверждении Стратегии развития воспитания в Российской Федерации на период до 2025 года; распоряжением Правительства Российской Федерации от 12 декабря 2015 г. № 2570-р "О плане мероприятий по реализации Основ государственной молодежной политики Российской Федерации на период до 2025 года"</w:t>
      </w:r>
      <w:r w:rsidRPr="008D446B">
        <w:rPr>
          <w:rFonts w:ascii="Arial" w:eastAsia="SimSun" w:hAnsi="Arial" w:cs="Arial"/>
          <w:kern w:val="1"/>
          <w:sz w:val="20"/>
          <w:szCs w:val="20"/>
          <w:lang w:eastAsia="ar-SA"/>
        </w:rPr>
        <w:t xml:space="preserve"> </w:t>
      </w:r>
    </w:p>
    <w:p w:rsidR="008D446B" w:rsidRPr="008D446B" w:rsidRDefault="008D446B" w:rsidP="008D446B">
      <w:pPr>
        <w:widowControl w:val="0"/>
        <w:suppressAutoHyphens/>
        <w:autoSpaceDE w:val="0"/>
        <w:autoSpaceDN w:val="0"/>
        <w:adjustRightInd w:val="0"/>
        <w:spacing w:line="240" w:lineRule="auto"/>
        <w:ind w:firstLine="709"/>
        <w:contextualSpacing/>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8D446B" w:rsidRPr="008D446B" w:rsidRDefault="008D446B" w:rsidP="008D446B">
      <w:pPr>
        <w:suppressAutoHyphens/>
        <w:spacing w:line="240" w:lineRule="auto"/>
        <w:ind w:firstLine="709"/>
        <w:contextualSpacing/>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Задачи подпрограммы:</w:t>
      </w:r>
    </w:p>
    <w:p w:rsidR="008D446B" w:rsidRPr="008D446B" w:rsidRDefault="008D446B" w:rsidP="008D446B">
      <w:pPr>
        <w:widowControl w:val="0"/>
        <w:suppressAutoHyphens/>
        <w:spacing w:after="0" w:line="240" w:lineRule="auto"/>
        <w:ind w:firstLine="709"/>
        <w:jc w:val="both"/>
        <w:rPr>
          <w:rFonts w:ascii="Arial" w:eastAsia="SimSun" w:hAnsi="Arial" w:cs="Arial"/>
          <w:color w:val="000000"/>
          <w:kern w:val="1"/>
          <w:sz w:val="20"/>
          <w:szCs w:val="20"/>
          <w:lang w:eastAsia="ar-SA"/>
        </w:rPr>
      </w:pPr>
      <w:r w:rsidRPr="008D446B">
        <w:rPr>
          <w:rFonts w:ascii="Arial" w:eastAsia="SimSun" w:hAnsi="Arial" w:cs="Arial"/>
          <w:kern w:val="1"/>
          <w:sz w:val="20"/>
          <w:szCs w:val="20"/>
          <w:lang w:eastAsia="ar-SA"/>
        </w:rPr>
        <w:t>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p w:rsidR="008D446B" w:rsidRPr="008D446B" w:rsidRDefault="008D446B" w:rsidP="008D446B">
      <w:pPr>
        <w:widowControl w:val="0"/>
        <w:tabs>
          <w:tab w:val="left" w:pos="0"/>
          <w:tab w:val="left" w:pos="1134"/>
        </w:tabs>
        <w:suppressAutoHyphens/>
        <w:spacing w:after="0" w:line="240" w:lineRule="auto"/>
        <w:ind w:firstLine="709"/>
        <w:contextualSpacing/>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 xml:space="preserve">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организация ресурсных площадок, направленных </w:t>
      </w:r>
      <w:proofErr w:type="gramStart"/>
      <w:r w:rsidRPr="008D446B">
        <w:rPr>
          <w:rFonts w:ascii="Arial" w:eastAsia="SimSun" w:hAnsi="Arial" w:cs="Arial"/>
          <w:kern w:val="1"/>
          <w:sz w:val="20"/>
          <w:szCs w:val="20"/>
          <w:lang w:eastAsia="ar-SA"/>
        </w:rPr>
        <w:t>на</w:t>
      </w:r>
      <w:proofErr w:type="gramEnd"/>
      <w:r w:rsidRPr="008D446B">
        <w:rPr>
          <w:rFonts w:ascii="Arial" w:eastAsia="SimSun" w:hAnsi="Arial" w:cs="Arial"/>
          <w:kern w:val="1"/>
          <w:sz w:val="20"/>
          <w:szCs w:val="20"/>
          <w:lang w:eastAsia="ar-SA"/>
        </w:rPr>
        <w:t>:</w:t>
      </w:r>
    </w:p>
    <w:p w:rsidR="008D446B" w:rsidRPr="008D446B" w:rsidRDefault="008D446B" w:rsidP="008D446B">
      <w:pPr>
        <w:widowControl w:val="0"/>
        <w:numPr>
          <w:ilvl w:val="0"/>
          <w:numId w:val="14"/>
        </w:numPr>
        <w:tabs>
          <w:tab w:val="left" w:pos="0"/>
          <w:tab w:val="left" w:pos="1134"/>
        </w:tabs>
        <w:suppressAutoHyphens/>
        <w:spacing w:after="0" w:line="240" w:lineRule="auto"/>
        <w:ind w:left="0" w:firstLine="709"/>
        <w:contextualSpacing/>
        <w:jc w:val="both"/>
        <w:rPr>
          <w:rFonts w:ascii="Arial" w:eastAsia="SimSun" w:hAnsi="Arial" w:cs="Arial"/>
          <w:color w:val="000000"/>
          <w:kern w:val="1"/>
          <w:sz w:val="20"/>
          <w:szCs w:val="20"/>
          <w:lang w:eastAsia="ar-SA"/>
        </w:rPr>
      </w:pPr>
      <w:r w:rsidRPr="008D446B">
        <w:rPr>
          <w:rFonts w:ascii="Arial" w:eastAsia="SimSun" w:hAnsi="Arial" w:cs="Arial"/>
          <w:color w:val="000000"/>
          <w:kern w:val="1"/>
          <w:sz w:val="20"/>
          <w:szCs w:val="20"/>
          <w:lang w:eastAsia="ar-SA"/>
        </w:rPr>
        <w:t>формирование мотивации (создание эффективных форм привлечения молодежных лидеров и их продвижения для трансляции системы ценностей);</w:t>
      </w:r>
    </w:p>
    <w:p w:rsidR="008D446B" w:rsidRPr="008D446B" w:rsidRDefault="008D446B" w:rsidP="008D446B">
      <w:pPr>
        <w:widowControl w:val="0"/>
        <w:numPr>
          <w:ilvl w:val="0"/>
          <w:numId w:val="14"/>
        </w:numPr>
        <w:tabs>
          <w:tab w:val="left" w:pos="0"/>
          <w:tab w:val="left" w:pos="1134"/>
        </w:tabs>
        <w:suppressAutoHyphens/>
        <w:spacing w:after="0" w:line="240" w:lineRule="auto"/>
        <w:ind w:left="0" w:firstLine="709"/>
        <w:contextualSpacing/>
        <w:jc w:val="both"/>
        <w:rPr>
          <w:rFonts w:ascii="Arial" w:eastAsia="SimSun" w:hAnsi="Arial" w:cs="Arial"/>
          <w:color w:val="000000"/>
          <w:kern w:val="1"/>
          <w:sz w:val="20"/>
          <w:szCs w:val="20"/>
          <w:lang w:eastAsia="ar-SA"/>
        </w:rPr>
      </w:pPr>
      <w:r w:rsidRPr="008D446B">
        <w:rPr>
          <w:rFonts w:ascii="Arial" w:eastAsia="SimSun" w:hAnsi="Arial" w:cs="Arial"/>
          <w:color w:val="000000"/>
          <w:kern w:val="1"/>
          <w:sz w:val="20"/>
          <w:szCs w:val="20"/>
          <w:lang w:eastAsia="ar-SA"/>
        </w:rPr>
        <w:t>расширение и совершенствование информационного сопровождения;</w:t>
      </w:r>
    </w:p>
    <w:p w:rsidR="008D446B" w:rsidRPr="008D446B" w:rsidRDefault="008D446B" w:rsidP="008D446B">
      <w:pPr>
        <w:widowControl w:val="0"/>
        <w:numPr>
          <w:ilvl w:val="0"/>
          <w:numId w:val="14"/>
        </w:numPr>
        <w:tabs>
          <w:tab w:val="left" w:pos="0"/>
          <w:tab w:val="left" w:pos="1134"/>
        </w:tabs>
        <w:suppressAutoHyphens/>
        <w:spacing w:after="0" w:line="240" w:lineRule="auto"/>
        <w:ind w:left="0" w:firstLine="709"/>
        <w:contextualSpacing/>
        <w:jc w:val="both"/>
        <w:rPr>
          <w:rFonts w:ascii="Arial" w:eastAsia="SimSun" w:hAnsi="Arial" w:cs="Arial"/>
          <w:color w:val="000000"/>
          <w:kern w:val="1"/>
          <w:sz w:val="20"/>
          <w:szCs w:val="20"/>
          <w:lang w:eastAsia="ar-SA"/>
        </w:rPr>
      </w:pPr>
      <w:r w:rsidRPr="008D446B">
        <w:rPr>
          <w:rFonts w:ascii="Arial" w:eastAsia="SimSun" w:hAnsi="Arial" w:cs="Arial"/>
          <w:color w:val="000000"/>
          <w:kern w:val="1"/>
          <w:sz w:val="20"/>
          <w:szCs w:val="20"/>
          <w:lang w:eastAsia="ar-SA"/>
        </w:rPr>
        <w:t>поддержку молодежных объединений;</w:t>
      </w:r>
    </w:p>
    <w:p w:rsidR="008D446B" w:rsidRPr="008D446B" w:rsidRDefault="008D446B" w:rsidP="008D446B">
      <w:pPr>
        <w:widowControl w:val="0"/>
        <w:numPr>
          <w:ilvl w:val="0"/>
          <w:numId w:val="14"/>
        </w:numPr>
        <w:tabs>
          <w:tab w:val="left" w:pos="0"/>
          <w:tab w:val="left" w:pos="1134"/>
        </w:tabs>
        <w:suppressAutoHyphens/>
        <w:spacing w:after="0" w:line="240" w:lineRule="auto"/>
        <w:ind w:left="0" w:firstLine="709"/>
        <w:contextualSpacing/>
        <w:jc w:val="both"/>
        <w:rPr>
          <w:rFonts w:ascii="Arial" w:eastAsia="SimSun" w:hAnsi="Arial" w:cs="Arial"/>
          <w:color w:val="000000"/>
          <w:kern w:val="1"/>
          <w:sz w:val="20"/>
          <w:szCs w:val="20"/>
          <w:lang w:eastAsia="ar-SA"/>
        </w:rPr>
      </w:pPr>
      <w:r w:rsidRPr="008D446B">
        <w:rPr>
          <w:rFonts w:ascii="Arial" w:eastAsia="SimSun" w:hAnsi="Arial" w:cs="Arial"/>
          <w:color w:val="000000"/>
          <w:kern w:val="1"/>
          <w:sz w:val="20"/>
          <w:szCs w:val="20"/>
          <w:lang w:eastAsia="ar-SA"/>
        </w:rPr>
        <w:t>поддержку инициатив молодых людей;</w:t>
      </w:r>
    </w:p>
    <w:p w:rsidR="008D446B" w:rsidRPr="008D446B" w:rsidRDefault="008D446B" w:rsidP="008D446B">
      <w:pPr>
        <w:widowControl w:val="0"/>
        <w:numPr>
          <w:ilvl w:val="0"/>
          <w:numId w:val="14"/>
        </w:numPr>
        <w:tabs>
          <w:tab w:val="left" w:pos="0"/>
          <w:tab w:val="left" w:pos="1134"/>
        </w:tabs>
        <w:suppressAutoHyphens/>
        <w:spacing w:after="0" w:line="240" w:lineRule="auto"/>
        <w:ind w:left="0" w:firstLine="709"/>
        <w:contextualSpacing/>
        <w:jc w:val="both"/>
        <w:rPr>
          <w:rFonts w:ascii="Arial" w:eastAsia="SimSun" w:hAnsi="Arial" w:cs="Arial"/>
          <w:color w:val="000000"/>
          <w:kern w:val="1"/>
          <w:sz w:val="20"/>
          <w:szCs w:val="20"/>
          <w:lang w:eastAsia="ar-SA"/>
        </w:rPr>
      </w:pPr>
      <w:r w:rsidRPr="008D446B">
        <w:rPr>
          <w:rFonts w:ascii="Arial" w:eastAsia="SimSun" w:hAnsi="Arial" w:cs="Arial"/>
          <w:color w:val="000000"/>
          <w:kern w:val="1"/>
          <w:sz w:val="20"/>
          <w:szCs w:val="20"/>
          <w:lang w:eastAsia="ar-SA"/>
        </w:rPr>
        <w:t>обучение, методическую поддержку и сопровождение, обмен опытом;</w:t>
      </w:r>
    </w:p>
    <w:p w:rsidR="008D446B" w:rsidRPr="008D446B" w:rsidRDefault="008D446B" w:rsidP="008D446B">
      <w:pPr>
        <w:widowControl w:val="0"/>
        <w:numPr>
          <w:ilvl w:val="0"/>
          <w:numId w:val="14"/>
        </w:numPr>
        <w:tabs>
          <w:tab w:val="left" w:pos="0"/>
          <w:tab w:val="left" w:pos="1134"/>
        </w:tabs>
        <w:suppressAutoHyphens/>
        <w:spacing w:after="0" w:line="240" w:lineRule="auto"/>
        <w:ind w:left="0" w:firstLine="709"/>
        <w:contextualSpacing/>
        <w:jc w:val="both"/>
        <w:rPr>
          <w:rFonts w:ascii="Arial" w:eastAsia="SimSun" w:hAnsi="Arial" w:cs="Arial"/>
          <w:color w:val="000000"/>
          <w:kern w:val="1"/>
          <w:sz w:val="20"/>
          <w:szCs w:val="20"/>
          <w:lang w:eastAsia="ar-SA"/>
        </w:rPr>
      </w:pPr>
      <w:r w:rsidRPr="008D446B">
        <w:rPr>
          <w:rFonts w:ascii="Arial" w:eastAsia="SimSun" w:hAnsi="Arial" w:cs="Arial"/>
          <w:color w:val="000000"/>
          <w:kern w:val="1"/>
          <w:sz w:val="20"/>
          <w:szCs w:val="20"/>
          <w:lang w:eastAsia="ar-SA"/>
        </w:rPr>
        <w:t>развитие механизмов поддержки молодежных инициатив.</w:t>
      </w:r>
    </w:p>
    <w:p w:rsidR="008D446B" w:rsidRPr="008D446B" w:rsidRDefault="008D446B" w:rsidP="008D446B">
      <w:pPr>
        <w:widowControl w:val="0"/>
        <w:suppressAutoHyphens/>
        <w:autoSpaceDE w:val="0"/>
        <w:autoSpaceDN w:val="0"/>
        <w:adjustRightInd w:val="0"/>
        <w:spacing w:after="0" w:line="240" w:lineRule="auto"/>
        <w:ind w:firstLine="709"/>
        <w:contextualSpacing/>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 xml:space="preserve">Выбор мероприятий подпрограммы в рамках решаемых задач обусловлен Государственной программой Красноярского края «Молодежь Красноярского края в </w:t>
      </w:r>
      <w:r w:rsidRPr="008D446B">
        <w:rPr>
          <w:rFonts w:ascii="Arial" w:eastAsia="SimSun" w:hAnsi="Arial" w:cs="Arial"/>
          <w:kern w:val="1"/>
          <w:sz w:val="20"/>
          <w:szCs w:val="20"/>
          <w:lang w:val="en-US" w:eastAsia="ar-SA"/>
        </w:rPr>
        <w:t>XXI</w:t>
      </w:r>
      <w:r w:rsidRPr="008D446B">
        <w:rPr>
          <w:rFonts w:ascii="Arial" w:eastAsia="SimSun" w:hAnsi="Arial" w:cs="Arial"/>
          <w:kern w:val="1"/>
          <w:sz w:val="20"/>
          <w:szCs w:val="20"/>
          <w:lang w:eastAsia="ar-SA"/>
        </w:rPr>
        <w:t xml:space="preserve"> веке».</w:t>
      </w:r>
    </w:p>
    <w:p w:rsidR="008D446B" w:rsidRPr="008D446B" w:rsidRDefault="008D446B" w:rsidP="008D446B">
      <w:pPr>
        <w:widowControl w:val="0"/>
        <w:tabs>
          <w:tab w:val="left" w:pos="0"/>
          <w:tab w:val="left" w:pos="800"/>
        </w:tabs>
        <w:suppressAutoHyphens/>
        <w:spacing w:after="0" w:line="240" w:lineRule="auto"/>
        <w:ind w:firstLine="800"/>
        <w:contextualSpacing/>
        <w:jc w:val="both"/>
        <w:rPr>
          <w:rFonts w:ascii="Arial" w:eastAsia="Times New Roman" w:hAnsi="Arial" w:cs="Arial"/>
          <w:kern w:val="1"/>
          <w:sz w:val="20"/>
          <w:szCs w:val="20"/>
          <w:lang w:eastAsia="ru-RU"/>
        </w:rPr>
      </w:pPr>
      <w:r w:rsidRPr="008D446B">
        <w:rPr>
          <w:rFonts w:ascii="Arial" w:eastAsia="Times New Roman" w:hAnsi="Arial" w:cs="Arial"/>
          <w:kern w:val="1"/>
          <w:sz w:val="20"/>
          <w:szCs w:val="20"/>
          <w:lang w:eastAsia="ru-RU"/>
        </w:rPr>
        <w:t xml:space="preserve">Развитие инфраструктуры молодежной политики предполагает развитие муниципального учреждения по работе с молодежью МБУ «Центр социализации и досуга молодежи» с финансовой поддержкой из краевого бюджета и финансированием из районного бюджета. </w:t>
      </w:r>
    </w:p>
    <w:p w:rsidR="008D446B" w:rsidRPr="008D446B" w:rsidRDefault="008D446B" w:rsidP="008D446B">
      <w:pPr>
        <w:tabs>
          <w:tab w:val="left" w:pos="0"/>
        </w:tabs>
        <w:suppressAutoHyphens/>
        <w:spacing w:after="0" w:line="240" w:lineRule="auto"/>
        <w:contextualSpacing/>
        <w:jc w:val="both"/>
        <w:rPr>
          <w:rFonts w:ascii="Arial" w:eastAsia="Times New Roman" w:hAnsi="Arial" w:cs="Arial"/>
          <w:kern w:val="1"/>
          <w:sz w:val="20"/>
          <w:szCs w:val="20"/>
          <w:lang w:eastAsia="ru-RU"/>
        </w:rPr>
      </w:pPr>
      <w:r w:rsidRPr="008D446B">
        <w:rPr>
          <w:rFonts w:ascii="Arial" w:eastAsia="Times New Roman" w:hAnsi="Arial" w:cs="Arial"/>
          <w:kern w:val="1"/>
          <w:sz w:val="20"/>
          <w:szCs w:val="20"/>
          <w:lang w:eastAsia="ru-RU"/>
        </w:rPr>
        <w:tab/>
        <w:t>Миссия муниципального молодежного центра сегодня – обеспечить ресурсную поддержку социальных, экономических, инновационных, предпринимательских и других  инициатив молодежи, направить инициативу на развитие Богучанского района.</w:t>
      </w:r>
      <w:r w:rsidRPr="008D446B">
        <w:rPr>
          <w:rFonts w:ascii="Arial" w:eastAsia="SimSun" w:hAnsi="Arial" w:cs="Arial"/>
          <w:kern w:val="1"/>
          <w:sz w:val="20"/>
          <w:szCs w:val="20"/>
          <w:lang w:eastAsia="ar-SA"/>
        </w:rPr>
        <w:t xml:space="preserve"> </w:t>
      </w:r>
    </w:p>
    <w:p w:rsidR="008D446B" w:rsidRPr="008D446B" w:rsidRDefault="008D446B" w:rsidP="008D446B">
      <w:pPr>
        <w:suppressAutoHyphens/>
        <w:spacing w:after="0" w:line="100" w:lineRule="atLeast"/>
        <w:ind w:firstLine="708"/>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 xml:space="preserve"> Для достижения ряда мероприятий, МБУ «ЦС и ДМ» ежегодно является получателем краевой субсидии, которую использует по целевому назначению. </w:t>
      </w:r>
    </w:p>
    <w:p w:rsidR="008D446B" w:rsidRPr="008D446B" w:rsidRDefault="008D446B" w:rsidP="008D446B">
      <w:pPr>
        <w:widowControl w:val="0"/>
        <w:suppressAutoHyphens/>
        <w:spacing w:after="0" w:line="240" w:lineRule="auto"/>
        <w:ind w:firstLine="708"/>
        <w:contextualSpacing/>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Сроки выполнения подпрограммы: 2023-2026 годы.</w:t>
      </w:r>
    </w:p>
    <w:p w:rsidR="008D446B" w:rsidRPr="008D446B" w:rsidRDefault="008D446B" w:rsidP="008D446B">
      <w:pPr>
        <w:widowControl w:val="0"/>
        <w:suppressAutoHyphens/>
        <w:spacing w:after="0" w:line="240" w:lineRule="auto"/>
        <w:ind w:firstLine="708"/>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lastRenderedPageBreak/>
        <w:t>Показателем результативности, позволяющим измерить достижение цели подпрограммы, является доля исполненных бюджетных ассигнований, предусмотренных в программном виде, не менее 100 % ежегодно.</w:t>
      </w:r>
      <w:r w:rsidRPr="008D446B">
        <w:rPr>
          <w:rFonts w:ascii="Arial" w:eastAsia="SimSun" w:hAnsi="Arial" w:cs="Arial"/>
          <w:color w:val="000000"/>
          <w:kern w:val="1"/>
          <w:sz w:val="20"/>
          <w:szCs w:val="20"/>
          <w:lang w:eastAsia="ar-SA"/>
        </w:rPr>
        <w:t xml:space="preserve">      </w:t>
      </w:r>
    </w:p>
    <w:p w:rsidR="008D446B" w:rsidRPr="008D446B" w:rsidRDefault="008D446B" w:rsidP="008D446B">
      <w:pPr>
        <w:widowControl w:val="0"/>
        <w:suppressAutoHyphens/>
        <w:autoSpaceDE w:val="0"/>
        <w:autoSpaceDN w:val="0"/>
        <w:adjustRightInd w:val="0"/>
        <w:spacing w:after="0" w:line="240" w:lineRule="auto"/>
        <w:ind w:firstLine="539"/>
        <w:jc w:val="both"/>
        <w:rPr>
          <w:rFonts w:ascii="Arial" w:eastAsia="SimSun" w:hAnsi="Arial" w:cs="Arial"/>
          <w:kern w:val="1"/>
          <w:sz w:val="20"/>
          <w:szCs w:val="20"/>
          <w:lang w:eastAsia="ar-SA"/>
        </w:rPr>
      </w:pPr>
      <w:r w:rsidRPr="008D446B">
        <w:rPr>
          <w:rFonts w:ascii="Arial" w:eastAsia="SimSun" w:hAnsi="Arial" w:cs="Arial"/>
          <w:color w:val="000000"/>
          <w:kern w:val="1"/>
          <w:sz w:val="20"/>
          <w:szCs w:val="20"/>
          <w:lang w:eastAsia="ar-SA"/>
        </w:rPr>
        <w:t xml:space="preserve">    </w:t>
      </w:r>
      <w:r w:rsidRPr="008D446B">
        <w:rPr>
          <w:rFonts w:ascii="Arial" w:eastAsia="SimSun" w:hAnsi="Arial" w:cs="Arial"/>
          <w:kern w:val="1"/>
          <w:sz w:val="20"/>
          <w:szCs w:val="20"/>
          <w:lang w:eastAsia="ar-SA"/>
        </w:rPr>
        <w:t>Перечень показателей результативности приведен в приложении № 1 к подпрограмме.</w:t>
      </w:r>
    </w:p>
    <w:p w:rsidR="008D446B" w:rsidRPr="008D446B" w:rsidRDefault="008D446B" w:rsidP="008D446B">
      <w:pPr>
        <w:widowControl w:val="0"/>
        <w:suppressAutoHyphens/>
        <w:spacing w:after="0" w:line="240" w:lineRule="auto"/>
        <w:jc w:val="center"/>
        <w:rPr>
          <w:rFonts w:ascii="Arial" w:eastAsia="SimSun" w:hAnsi="Arial" w:cs="Arial"/>
          <w:kern w:val="1"/>
          <w:sz w:val="20"/>
          <w:szCs w:val="20"/>
          <w:lang w:eastAsia="ar-SA"/>
        </w:rPr>
      </w:pPr>
      <w:r w:rsidRPr="008D446B">
        <w:rPr>
          <w:rFonts w:ascii="Arial" w:eastAsia="SimSun" w:hAnsi="Arial" w:cs="Arial"/>
          <w:kern w:val="1"/>
          <w:sz w:val="20"/>
          <w:szCs w:val="20"/>
          <w:lang w:eastAsia="ar-SA"/>
        </w:rPr>
        <w:t>2.3. Механизм реализации подпрограммы</w:t>
      </w:r>
    </w:p>
    <w:p w:rsidR="008D446B" w:rsidRPr="008D446B" w:rsidRDefault="008D446B" w:rsidP="008D446B">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Главным распорядителем бюджетных средств является Муниципальное казенное учреждение «Управление культуры, физической культуры, спорта и молодежной политики Богучанского района», которое ежегодно утверждает муниципальное задание МБУ «ЦС и ДМ».</w:t>
      </w:r>
    </w:p>
    <w:p w:rsidR="008D446B" w:rsidRPr="008D446B" w:rsidRDefault="008D446B" w:rsidP="008D446B">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xml:space="preserve">Муниципальным заказчиком-координатором подпрограммы является Муниципальное казенное учреждение «Управление культуры, физической культуры, спорта и молодежной политики Богучанского района».  </w:t>
      </w:r>
    </w:p>
    <w:p w:rsidR="008D446B" w:rsidRPr="008D446B" w:rsidRDefault="008D446B" w:rsidP="008D446B">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xml:space="preserve"> Исполнителем мероприятий подпрограммы является муниципальное бюджетное учреждение «Центр социализации и досуга молодежи», которое:</w:t>
      </w:r>
    </w:p>
    <w:p w:rsidR="008D446B" w:rsidRPr="008D446B" w:rsidRDefault="008D446B" w:rsidP="008D446B">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xml:space="preserve">- организует проведение мероприятий подпрограммы; </w:t>
      </w:r>
    </w:p>
    <w:p w:rsidR="008D446B" w:rsidRPr="008D446B" w:rsidRDefault="008D446B" w:rsidP="008D446B">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xml:space="preserve">- участвует в краевых конкурсах на получение субсидий из краевого бюджета по государственной программе Красноярского края «Молодежь </w:t>
      </w:r>
      <w:r w:rsidRPr="008D446B">
        <w:rPr>
          <w:rFonts w:ascii="Arial" w:eastAsia="Times New Roman" w:hAnsi="Arial" w:cs="Arial"/>
          <w:sz w:val="20"/>
          <w:szCs w:val="20"/>
          <w:lang w:val="en-US" w:eastAsia="ar-SA"/>
        </w:rPr>
        <w:t>XXI</w:t>
      </w:r>
      <w:r w:rsidRPr="008D446B">
        <w:rPr>
          <w:rFonts w:ascii="Arial" w:eastAsia="Times New Roman" w:hAnsi="Arial" w:cs="Arial"/>
          <w:sz w:val="20"/>
          <w:szCs w:val="20"/>
          <w:lang w:eastAsia="ar-SA"/>
        </w:rPr>
        <w:t xml:space="preserve"> века»;</w:t>
      </w:r>
    </w:p>
    <w:p w:rsidR="008D446B" w:rsidRPr="008D446B" w:rsidRDefault="008D446B" w:rsidP="008D446B">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привлекает дополнительные ресурсы, необходимые для успешной реализации подпрограммы;</w:t>
      </w:r>
    </w:p>
    <w:p w:rsidR="008D446B" w:rsidRPr="008D446B" w:rsidRDefault="008D446B" w:rsidP="008D446B">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организует деятельность по информированию населения района о реализации подпрограммы;</w:t>
      </w:r>
    </w:p>
    <w:p w:rsidR="008D446B" w:rsidRPr="008D446B" w:rsidRDefault="008D446B" w:rsidP="008D446B">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xml:space="preserve">- организует текущий </w:t>
      </w:r>
      <w:proofErr w:type="gramStart"/>
      <w:r w:rsidRPr="008D446B">
        <w:rPr>
          <w:rFonts w:ascii="Arial" w:eastAsia="Times New Roman" w:hAnsi="Arial" w:cs="Arial"/>
          <w:sz w:val="20"/>
          <w:szCs w:val="20"/>
          <w:lang w:eastAsia="ar-SA"/>
        </w:rPr>
        <w:t>контроль за</w:t>
      </w:r>
      <w:proofErr w:type="gramEnd"/>
      <w:r w:rsidRPr="008D446B">
        <w:rPr>
          <w:rFonts w:ascii="Arial" w:eastAsia="Times New Roman" w:hAnsi="Arial" w:cs="Arial"/>
          <w:sz w:val="20"/>
          <w:szCs w:val="20"/>
          <w:lang w:eastAsia="ar-SA"/>
        </w:rPr>
        <w:t xml:space="preserve"> исполнением муниципального задания;</w:t>
      </w:r>
    </w:p>
    <w:p w:rsidR="008D446B" w:rsidRPr="008D446B" w:rsidRDefault="008D446B" w:rsidP="008D446B">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участвует в списании материальных ценностей, использованных для проведения мероприятий подпрограммы, и основных средств МБУ «ЦС и ДМ».</w:t>
      </w:r>
    </w:p>
    <w:p w:rsidR="008D446B" w:rsidRPr="008D446B" w:rsidRDefault="008D446B" w:rsidP="008D446B">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выполняет план реализации подпрограммы;</w:t>
      </w:r>
    </w:p>
    <w:p w:rsidR="008D446B" w:rsidRPr="008D446B" w:rsidRDefault="008D446B" w:rsidP="008D446B">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xml:space="preserve">-  обеспечивает материальную базу для проведения мероприятий, </w:t>
      </w:r>
    </w:p>
    <w:p w:rsidR="008D446B" w:rsidRPr="008D446B" w:rsidRDefault="008D446B" w:rsidP="008D446B">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создает условия, соответствующие нормативам СанПиН;</w:t>
      </w:r>
    </w:p>
    <w:p w:rsidR="008D446B" w:rsidRPr="008D446B" w:rsidRDefault="008D446B" w:rsidP="008D446B">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создает условия, соответствующие нормам пожарной безопасности;</w:t>
      </w:r>
    </w:p>
    <w:p w:rsidR="008D446B" w:rsidRPr="008D446B" w:rsidRDefault="008D446B" w:rsidP="008D446B">
      <w:pPr>
        <w:suppressAutoHyphens/>
        <w:spacing w:after="0" w:line="240" w:lineRule="auto"/>
        <w:ind w:firstLine="720"/>
        <w:jc w:val="both"/>
        <w:rPr>
          <w:rFonts w:ascii="Arial" w:eastAsia="Times New Roman" w:hAnsi="Arial" w:cs="Arial"/>
          <w:bCs/>
          <w:color w:val="000000"/>
          <w:sz w:val="20"/>
          <w:szCs w:val="20"/>
          <w:lang w:eastAsia="ar-SA"/>
        </w:rPr>
      </w:pPr>
      <w:r w:rsidRPr="008D446B">
        <w:rPr>
          <w:rFonts w:ascii="Arial" w:eastAsia="Times New Roman" w:hAnsi="Arial" w:cs="Arial"/>
          <w:sz w:val="20"/>
          <w:szCs w:val="20"/>
          <w:lang w:eastAsia="ar-SA"/>
        </w:rPr>
        <w:t xml:space="preserve">- участвует в краевых конкурсах на получение субсидий из краевого бюджета и обеспечивает их реализацию по государственной программе Красноярского края «Молодежь </w:t>
      </w:r>
      <w:r w:rsidRPr="008D446B">
        <w:rPr>
          <w:rFonts w:ascii="Arial" w:eastAsia="Times New Roman" w:hAnsi="Arial" w:cs="Arial"/>
          <w:sz w:val="20"/>
          <w:szCs w:val="20"/>
          <w:lang w:val="en-US" w:eastAsia="ar-SA"/>
        </w:rPr>
        <w:t>XXI</w:t>
      </w:r>
      <w:r w:rsidRPr="008D446B">
        <w:rPr>
          <w:rFonts w:ascii="Arial" w:eastAsia="Times New Roman" w:hAnsi="Arial" w:cs="Arial"/>
          <w:sz w:val="20"/>
          <w:szCs w:val="20"/>
          <w:lang w:eastAsia="ar-SA"/>
        </w:rPr>
        <w:t xml:space="preserve"> века»;</w:t>
      </w:r>
      <w:r w:rsidRPr="008D446B">
        <w:rPr>
          <w:rFonts w:ascii="Arial" w:eastAsia="Times New Roman" w:hAnsi="Arial" w:cs="Arial"/>
          <w:bCs/>
          <w:color w:val="000000"/>
          <w:sz w:val="20"/>
          <w:szCs w:val="20"/>
          <w:lang w:eastAsia="ar-SA"/>
        </w:rPr>
        <w:t xml:space="preserve"> </w:t>
      </w:r>
    </w:p>
    <w:p w:rsidR="008D446B" w:rsidRPr="008D446B" w:rsidRDefault="008D446B" w:rsidP="008D446B">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заключает муниципальные контракты;</w:t>
      </w:r>
    </w:p>
    <w:p w:rsidR="008D446B" w:rsidRPr="008D446B" w:rsidRDefault="008D446B" w:rsidP="008D446B">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подготавливает акты, протоколы, ведомости и др. документы, необходимые для списания материальных ценностей, использованных для проведения мероприятий;</w:t>
      </w:r>
    </w:p>
    <w:p w:rsidR="008D446B" w:rsidRPr="008D446B" w:rsidRDefault="008D446B" w:rsidP="008D446B">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проводит анализ своей деятельности по результатам проведения мероприятий;</w:t>
      </w:r>
    </w:p>
    <w:p w:rsidR="008D446B" w:rsidRPr="008D446B" w:rsidRDefault="008D446B" w:rsidP="008D446B">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готовит предложения по повышению эффективности реализации мероприятий подпрограммы;</w:t>
      </w:r>
    </w:p>
    <w:p w:rsidR="008D446B" w:rsidRPr="008D446B" w:rsidRDefault="008D446B" w:rsidP="008D446B">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привлекает дополнительные ресурсы для проведения мероприятий подпрограммы;</w:t>
      </w:r>
    </w:p>
    <w:p w:rsidR="008D446B" w:rsidRPr="008D446B" w:rsidRDefault="008D446B" w:rsidP="008D446B">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обеспечивает кадровое обеспечение подпрограммы.</w:t>
      </w:r>
    </w:p>
    <w:p w:rsidR="008D446B" w:rsidRPr="008D446B" w:rsidRDefault="008D446B" w:rsidP="008D446B">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xml:space="preserve">Материальные ценности, приобретаемые в рамках реализации подпрограммы, учитываются на балансе МБУ «ЦС и ДМ». </w:t>
      </w:r>
    </w:p>
    <w:p w:rsidR="008D446B" w:rsidRPr="008D446B" w:rsidRDefault="008D446B" w:rsidP="008D446B">
      <w:pPr>
        <w:tabs>
          <w:tab w:val="left" w:pos="0"/>
        </w:tabs>
        <w:suppressAutoHyphens/>
        <w:spacing w:after="0" w:line="240" w:lineRule="auto"/>
        <w:ind w:firstLine="720"/>
        <w:jc w:val="both"/>
        <w:rPr>
          <w:rFonts w:ascii="Arial" w:eastAsia="SimSun" w:hAnsi="Arial" w:cs="Arial"/>
          <w:kern w:val="1"/>
          <w:sz w:val="20"/>
          <w:szCs w:val="20"/>
          <w:lang w:eastAsia="ar-SA"/>
        </w:rPr>
      </w:pPr>
      <w:proofErr w:type="gramStart"/>
      <w:r w:rsidRPr="008D446B">
        <w:rPr>
          <w:rFonts w:ascii="Arial" w:eastAsia="SimSun" w:hAnsi="Arial" w:cs="Arial"/>
          <w:kern w:val="1"/>
          <w:sz w:val="20"/>
          <w:szCs w:val="20"/>
          <w:lang w:eastAsia="ar-SA"/>
        </w:rPr>
        <w:t>Списание средств с лицевого счета осуществляется бухгалтерией Муниципального казенного учреждения «Управление культуры, физической культуры, спорта и молодежной политики Богучанского района» на основании предоставленных документов подпрограммы, муниципального контракта, счета-фактуры, акта выполненных работ, товарной накладной, сметы расходов, заверенной подписью директора МБУ «ЦС и ДМ» и печатью, и утвержденной начальником Муниципального казенного учреждения «Управление культуры, физической культуры, спорта и молодежной политики Богучанского района».</w:t>
      </w:r>
      <w:proofErr w:type="gramEnd"/>
    </w:p>
    <w:p w:rsidR="008D446B" w:rsidRPr="008D446B" w:rsidRDefault="008D446B" w:rsidP="008D446B">
      <w:pPr>
        <w:tabs>
          <w:tab w:val="left" w:pos="0"/>
        </w:tabs>
        <w:suppressAutoHyphens/>
        <w:spacing w:after="0" w:line="240" w:lineRule="auto"/>
        <w:ind w:firstLine="720"/>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Проведение мероприятий осуществляется на основании положений, которые разрабатываются МБУ «ЦС и ДМ» и утверждаются Муниципальным казенным учреждением «Управление культуры, физической культуры, спорта и молодежной политики Богучанского района».</w:t>
      </w:r>
    </w:p>
    <w:p w:rsidR="008D446B" w:rsidRPr="008D446B" w:rsidRDefault="008D446B" w:rsidP="008D446B">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 xml:space="preserve">Расходование краевой субсидии на поддержку деятельности муниципальных молодежных центров осуществляется в соответствии со сметой расходов средств субсидии на поддержку деятельности муниципальных молодежных центров из краевого бюджета и средств районного бюджета </w:t>
      </w:r>
      <w:r w:rsidRPr="008D446B">
        <w:rPr>
          <w:rFonts w:ascii="Arial" w:eastAsia="Times New Roman" w:hAnsi="Arial" w:cs="Arial"/>
          <w:color w:val="000000"/>
          <w:sz w:val="20"/>
          <w:szCs w:val="20"/>
          <w:lang w:eastAsia="ar-SA"/>
        </w:rPr>
        <w:t>на обеспечение деятельности МБУ «ЦС и ДМ».</w:t>
      </w:r>
    </w:p>
    <w:p w:rsidR="008D446B" w:rsidRPr="008D446B" w:rsidRDefault="008D446B" w:rsidP="008D446B">
      <w:pPr>
        <w:tabs>
          <w:tab w:val="num" w:pos="0"/>
        </w:tabs>
        <w:suppressAutoHyphens/>
        <w:spacing w:after="0" w:line="240" w:lineRule="auto"/>
        <w:ind w:right="-2" w:firstLine="709"/>
        <w:jc w:val="both"/>
        <w:rPr>
          <w:rFonts w:ascii="Arial" w:eastAsia="SimSun" w:hAnsi="Arial" w:cs="Arial"/>
          <w:kern w:val="1"/>
          <w:sz w:val="20"/>
          <w:szCs w:val="20"/>
          <w:lang w:eastAsia="ar-SA"/>
        </w:rPr>
      </w:pPr>
      <w:r w:rsidRPr="008D446B">
        <w:rPr>
          <w:rFonts w:ascii="Arial" w:eastAsia="SimSun" w:hAnsi="Arial" w:cs="Arial"/>
          <w:color w:val="000000"/>
          <w:kern w:val="1"/>
          <w:sz w:val="20"/>
          <w:szCs w:val="20"/>
          <w:lang w:eastAsia="ar-SA"/>
        </w:rPr>
        <w:t>МБУ «ЦС и ДМ» предоставляет</w:t>
      </w:r>
      <w:r w:rsidRPr="008D446B">
        <w:rPr>
          <w:rFonts w:ascii="Arial" w:eastAsia="SimSun" w:hAnsi="Arial" w:cs="Arial"/>
          <w:kern w:val="1"/>
          <w:sz w:val="20"/>
          <w:szCs w:val="20"/>
          <w:lang w:eastAsia="ar-SA"/>
        </w:rPr>
        <w:t xml:space="preserve"> отчет в Агентство молодежной политики и программ общественного развития Красноярского края об использовании сре</w:t>
      </w:r>
      <w:proofErr w:type="gramStart"/>
      <w:r w:rsidRPr="008D446B">
        <w:rPr>
          <w:rFonts w:ascii="Arial" w:eastAsia="SimSun" w:hAnsi="Arial" w:cs="Arial"/>
          <w:kern w:val="1"/>
          <w:sz w:val="20"/>
          <w:szCs w:val="20"/>
          <w:lang w:eastAsia="ar-SA"/>
        </w:rPr>
        <w:t>дств кр</w:t>
      </w:r>
      <w:proofErr w:type="gramEnd"/>
      <w:r w:rsidRPr="008D446B">
        <w:rPr>
          <w:rFonts w:ascii="Arial" w:eastAsia="SimSun" w:hAnsi="Arial" w:cs="Arial"/>
          <w:kern w:val="1"/>
          <w:sz w:val="20"/>
          <w:szCs w:val="20"/>
          <w:lang w:eastAsia="ar-SA"/>
        </w:rPr>
        <w:t>аевой субсидии (финансовой отчет), к которому прилагаются копии финансовых документов, подтверждающих произведенные расходы, в том числе:</w:t>
      </w:r>
    </w:p>
    <w:p w:rsidR="008D446B" w:rsidRPr="008D446B" w:rsidRDefault="008D446B" w:rsidP="008D446B">
      <w:pPr>
        <w:tabs>
          <w:tab w:val="num" w:pos="0"/>
        </w:tabs>
        <w:suppressAutoHyphens/>
        <w:spacing w:after="0" w:line="240" w:lineRule="auto"/>
        <w:ind w:right="-2" w:firstLine="709"/>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 xml:space="preserve">а) копии первичных документов (муниципальных контрактов, счетов-фактур, товарных накладных, актов приема-сдачи работ (оказания услуг), авансовых отчетов, ведомостей на выдачу товароматериальных ценностей, расходных и приходных ордеров, платежных поручений, путевых </w:t>
      </w:r>
      <w:r w:rsidRPr="008D446B">
        <w:rPr>
          <w:rFonts w:ascii="Arial" w:eastAsia="SimSun" w:hAnsi="Arial" w:cs="Arial"/>
          <w:kern w:val="1"/>
          <w:sz w:val="20"/>
          <w:szCs w:val="20"/>
          <w:lang w:eastAsia="ar-SA"/>
        </w:rPr>
        <w:lastRenderedPageBreak/>
        <w:t>листов, прайсов, чеков и иных оправдательных документов, подтверждающих произведенные расходы);</w:t>
      </w:r>
    </w:p>
    <w:p w:rsidR="008D446B" w:rsidRPr="008D446B" w:rsidRDefault="008D446B" w:rsidP="008D446B">
      <w:pPr>
        <w:tabs>
          <w:tab w:val="num" w:pos="0"/>
        </w:tabs>
        <w:suppressAutoHyphens/>
        <w:spacing w:after="0" w:line="240" w:lineRule="auto"/>
        <w:ind w:right="-2" w:firstLine="709"/>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Оригиналы указанных первичных документов хранятся не менее 5 лет. Главный распорядитель оставляет за собой право в любой момент в течение указанного периода без предварительного уведомления произвести проверку данных документов.</w:t>
      </w:r>
    </w:p>
    <w:p w:rsidR="008D446B" w:rsidRPr="008D446B" w:rsidRDefault="008D446B" w:rsidP="008D446B">
      <w:pPr>
        <w:tabs>
          <w:tab w:val="num" w:pos="0"/>
        </w:tabs>
        <w:suppressAutoHyphens/>
        <w:spacing w:after="0" w:line="240" w:lineRule="auto"/>
        <w:ind w:right="-2" w:firstLine="709"/>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К части второй отчета об использовании средств субсидии (аналитический отчёт) представляются фото-, видеоматериалы мероприятий на электронном носителе.</w:t>
      </w:r>
    </w:p>
    <w:p w:rsidR="008D446B" w:rsidRPr="008D446B" w:rsidRDefault="008D446B" w:rsidP="008D446B">
      <w:pPr>
        <w:suppressAutoHyphens/>
        <w:spacing w:after="0" w:line="240" w:lineRule="auto"/>
        <w:ind w:firstLine="709"/>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Неиспользованные или использованные не целевым образом средства субсидии подлежат возврату в доход краевого бюджета в установленном порядке. МБУ «ЦС и ДМ» обязано обеспечить предоставление не позднее                 15 января следующего года отчет об использовании средств субсидии по утвержденной форме.</w:t>
      </w:r>
    </w:p>
    <w:p w:rsidR="008D446B" w:rsidRPr="008D446B" w:rsidRDefault="008D446B" w:rsidP="008D446B">
      <w:pPr>
        <w:widowControl w:val="0"/>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 xml:space="preserve">Финансирование мероприятий подпрограммы осуществляется за счет средств районного и краевого бюджетов в соответствии с </w:t>
      </w:r>
      <w:hyperlink w:anchor="Par377" w:history="1">
        <w:r w:rsidRPr="008D446B">
          <w:rPr>
            <w:rFonts w:ascii="Arial" w:eastAsia="SimSun" w:hAnsi="Arial" w:cs="Arial"/>
            <w:kern w:val="1"/>
            <w:sz w:val="20"/>
            <w:szCs w:val="20"/>
            <w:lang w:eastAsia="ar-SA"/>
          </w:rPr>
          <w:t>мероприятиями</w:t>
        </w:r>
      </w:hyperlink>
      <w:r w:rsidRPr="008D446B">
        <w:rPr>
          <w:rFonts w:ascii="Arial" w:eastAsia="SimSun" w:hAnsi="Arial" w:cs="Arial"/>
          <w:kern w:val="1"/>
          <w:sz w:val="20"/>
          <w:szCs w:val="20"/>
          <w:lang w:eastAsia="ar-SA"/>
        </w:rPr>
        <w:t xml:space="preserve"> подпрограммы согласно приложению № 2 к подпрограмме (далее – мероприятия подпрограммы).</w:t>
      </w:r>
    </w:p>
    <w:p w:rsidR="008D446B" w:rsidRPr="008D446B" w:rsidRDefault="008D446B" w:rsidP="008D446B">
      <w:pPr>
        <w:widowControl w:val="0"/>
        <w:suppressAutoHyphens/>
        <w:autoSpaceDE w:val="0"/>
        <w:autoSpaceDN w:val="0"/>
        <w:adjustRightInd w:val="0"/>
        <w:spacing w:after="0" w:line="240" w:lineRule="auto"/>
        <w:jc w:val="both"/>
        <w:rPr>
          <w:rFonts w:ascii="Arial" w:eastAsia="SimSun" w:hAnsi="Arial" w:cs="Arial"/>
          <w:kern w:val="1"/>
          <w:sz w:val="20"/>
          <w:szCs w:val="20"/>
          <w:lang w:eastAsia="ar-SA"/>
        </w:rPr>
      </w:pPr>
    </w:p>
    <w:p w:rsidR="008D446B" w:rsidRPr="008D446B" w:rsidRDefault="008D446B" w:rsidP="008D446B">
      <w:pPr>
        <w:widowControl w:val="0"/>
        <w:suppressAutoHyphens/>
        <w:autoSpaceDE w:val="0"/>
        <w:autoSpaceDN w:val="0"/>
        <w:adjustRightInd w:val="0"/>
        <w:spacing w:after="0" w:line="240" w:lineRule="auto"/>
        <w:ind w:firstLine="720"/>
        <w:jc w:val="center"/>
        <w:outlineLvl w:val="2"/>
        <w:rPr>
          <w:rFonts w:ascii="Arial" w:eastAsia="SimSun" w:hAnsi="Arial" w:cs="Arial"/>
          <w:kern w:val="1"/>
          <w:sz w:val="20"/>
          <w:szCs w:val="20"/>
          <w:lang w:eastAsia="ar-SA"/>
        </w:rPr>
      </w:pPr>
      <w:r w:rsidRPr="008D446B">
        <w:rPr>
          <w:rFonts w:ascii="Arial" w:eastAsia="SimSun" w:hAnsi="Arial" w:cs="Arial"/>
          <w:kern w:val="1"/>
          <w:sz w:val="20"/>
          <w:szCs w:val="20"/>
          <w:lang w:eastAsia="ar-SA"/>
        </w:rPr>
        <w:t xml:space="preserve">2.4. Управление подпрограммой и </w:t>
      </w:r>
      <w:proofErr w:type="gramStart"/>
      <w:r w:rsidRPr="008D446B">
        <w:rPr>
          <w:rFonts w:ascii="Arial" w:eastAsia="SimSun" w:hAnsi="Arial" w:cs="Arial"/>
          <w:kern w:val="1"/>
          <w:sz w:val="20"/>
          <w:szCs w:val="20"/>
          <w:lang w:eastAsia="ar-SA"/>
        </w:rPr>
        <w:t>контроль за</w:t>
      </w:r>
      <w:proofErr w:type="gramEnd"/>
      <w:r w:rsidRPr="008D446B">
        <w:rPr>
          <w:rFonts w:ascii="Arial" w:eastAsia="SimSun" w:hAnsi="Arial" w:cs="Arial"/>
          <w:kern w:val="1"/>
          <w:sz w:val="20"/>
          <w:szCs w:val="20"/>
          <w:lang w:eastAsia="ar-SA"/>
        </w:rPr>
        <w:t xml:space="preserve"> ходом ее выполнения</w:t>
      </w:r>
    </w:p>
    <w:p w:rsidR="008D446B" w:rsidRPr="008D446B" w:rsidRDefault="008D446B" w:rsidP="008D446B">
      <w:pPr>
        <w:widowControl w:val="0"/>
        <w:suppressAutoHyphens/>
        <w:autoSpaceDE w:val="0"/>
        <w:autoSpaceDN w:val="0"/>
        <w:adjustRightInd w:val="0"/>
        <w:spacing w:after="0" w:line="240" w:lineRule="auto"/>
        <w:ind w:firstLine="720"/>
        <w:jc w:val="center"/>
        <w:rPr>
          <w:rFonts w:ascii="Arial" w:eastAsia="SimSun" w:hAnsi="Arial" w:cs="Arial"/>
          <w:kern w:val="1"/>
          <w:sz w:val="20"/>
          <w:szCs w:val="20"/>
          <w:lang w:eastAsia="ar-SA"/>
        </w:rPr>
      </w:pPr>
    </w:p>
    <w:p w:rsidR="008D446B" w:rsidRPr="008D446B" w:rsidRDefault="008D446B" w:rsidP="008D446B">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Функции заказчика при реализации подпрограммы и координатором подпрограммы является Муниципальным казенным учреждением «Управление культуры, физической культуры, спорта и молодежной политики Богучанского района», который несет ответственность за реализацию подпрограммы, достижение конечных результатов, эффективное использование финансовых средств и осуществляет:</w:t>
      </w:r>
    </w:p>
    <w:p w:rsidR="008D446B" w:rsidRPr="008D446B" w:rsidRDefault="008D446B" w:rsidP="008D446B">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координацию исполнения программных мероприятий, мониторинг их реализации;</w:t>
      </w:r>
    </w:p>
    <w:p w:rsidR="008D446B" w:rsidRPr="008D446B" w:rsidRDefault="008D446B" w:rsidP="008D446B">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 xml:space="preserve">непосредственный </w:t>
      </w:r>
      <w:proofErr w:type="gramStart"/>
      <w:r w:rsidRPr="008D446B">
        <w:rPr>
          <w:rFonts w:ascii="Arial" w:eastAsia="SimSun" w:hAnsi="Arial" w:cs="Arial"/>
          <w:kern w:val="1"/>
          <w:sz w:val="20"/>
          <w:szCs w:val="20"/>
          <w:lang w:eastAsia="ar-SA"/>
        </w:rPr>
        <w:t>контроль за</w:t>
      </w:r>
      <w:proofErr w:type="gramEnd"/>
      <w:r w:rsidRPr="008D446B">
        <w:rPr>
          <w:rFonts w:ascii="Arial" w:eastAsia="SimSun" w:hAnsi="Arial" w:cs="Arial"/>
          <w:kern w:val="1"/>
          <w:sz w:val="20"/>
          <w:szCs w:val="20"/>
          <w:lang w:eastAsia="ar-SA"/>
        </w:rPr>
        <w:t xml:space="preserve"> ходом реализации мероприятий подпрограммы;</w:t>
      </w:r>
    </w:p>
    <w:p w:rsidR="008D446B" w:rsidRPr="008D446B" w:rsidRDefault="008D446B" w:rsidP="008D446B">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proofErr w:type="gramStart"/>
      <w:r w:rsidRPr="008D446B">
        <w:rPr>
          <w:rFonts w:ascii="Arial" w:eastAsia="SimSun" w:hAnsi="Arial" w:cs="Arial"/>
          <w:kern w:val="1"/>
          <w:sz w:val="20"/>
          <w:szCs w:val="20"/>
          <w:lang w:eastAsia="ar-SA"/>
        </w:rPr>
        <w:t>контроль за</w:t>
      </w:r>
      <w:proofErr w:type="gramEnd"/>
      <w:r w:rsidRPr="008D446B">
        <w:rPr>
          <w:rFonts w:ascii="Arial" w:eastAsia="SimSun" w:hAnsi="Arial" w:cs="Arial"/>
          <w:kern w:val="1"/>
          <w:sz w:val="20"/>
          <w:szCs w:val="20"/>
          <w:lang w:eastAsia="ar-SA"/>
        </w:rPr>
        <w:t xml:space="preserve"> достижением конечного результата подпрограммы;</w:t>
      </w:r>
    </w:p>
    <w:p w:rsidR="008D446B" w:rsidRPr="008D446B" w:rsidRDefault="008D446B" w:rsidP="008D446B">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ежегодную оценку эффективности реализации подпрограммы.</w:t>
      </w:r>
    </w:p>
    <w:p w:rsidR="008D446B" w:rsidRPr="008D446B" w:rsidRDefault="008D446B" w:rsidP="008D446B">
      <w:pPr>
        <w:suppressAutoHyphens/>
        <w:autoSpaceDE w:val="0"/>
        <w:autoSpaceDN w:val="0"/>
        <w:adjustRightInd w:val="0"/>
        <w:spacing w:after="0" w:line="240" w:lineRule="auto"/>
        <w:ind w:firstLine="709"/>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Исполнителем мероприятий подпрограммы является муниципальное бюджетное учреждение «Центр социализации и досуга молодежи».</w:t>
      </w:r>
    </w:p>
    <w:p w:rsidR="008D446B" w:rsidRPr="008D446B" w:rsidRDefault="008D446B" w:rsidP="008D446B">
      <w:pPr>
        <w:suppressAutoHyphens/>
        <w:spacing w:after="0" w:line="240" w:lineRule="auto"/>
        <w:ind w:firstLine="720"/>
        <w:jc w:val="both"/>
        <w:rPr>
          <w:rFonts w:ascii="Arial" w:eastAsia="SimSun" w:hAnsi="Arial" w:cs="Arial"/>
          <w:kern w:val="1"/>
          <w:sz w:val="20"/>
          <w:szCs w:val="20"/>
          <w:lang w:eastAsia="ru-RU"/>
        </w:rPr>
      </w:pPr>
      <w:proofErr w:type="gramStart"/>
      <w:r w:rsidRPr="008D446B">
        <w:rPr>
          <w:rFonts w:ascii="Arial" w:eastAsia="SimSun" w:hAnsi="Arial" w:cs="Arial"/>
          <w:kern w:val="1"/>
          <w:sz w:val="20"/>
          <w:szCs w:val="20"/>
          <w:lang w:eastAsia="ar-SA"/>
        </w:rPr>
        <w:t xml:space="preserve">Муниципальное бюджетное учреждение «Центр социализации и досуга молодежи» </w:t>
      </w:r>
      <w:r w:rsidRPr="008D446B">
        <w:rPr>
          <w:rFonts w:ascii="Arial" w:eastAsia="SimSun" w:hAnsi="Arial" w:cs="Arial"/>
          <w:kern w:val="1"/>
          <w:sz w:val="20"/>
          <w:szCs w:val="20"/>
          <w:lang w:eastAsia="ru-RU"/>
        </w:rPr>
        <w:t>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 по установленной форме в соответствии с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roofErr w:type="gramEnd"/>
    </w:p>
    <w:p w:rsidR="008D446B" w:rsidRPr="008D446B" w:rsidRDefault="008D446B" w:rsidP="008D446B">
      <w:pPr>
        <w:suppressAutoHyphens/>
        <w:spacing w:after="0" w:line="240" w:lineRule="auto"/>
        <w:ind w:firstLine="720"/>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 xml:space="preserve">Отчеты по итогам года должны содержать информацию о достигнутых конечных результатах и значениях показателей результативности, указанных в паспорте подпрограммы. </w:t>
      </w:r>
    </w:p>
    <w:p w:rsidR="008D446B" w:rsidRPr="008D446B" w:rsidRDefault="008D446B" w:rsidP="008D446B">
      <w:pPr>
        <w:suppressAutoHyphens/>
        <w:spacing w:after="0" w:line="240" w:lineRule="auto"/>
        <w:ind w:firstLine="709"/>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Муниципальное бюджетное учреждение «Центр социализации и досуга молодежи»  ежегодно уточняет показатели результативности и затраты по программным мероприятиям, механизм реализации подпрограммы, состав исполнителей с учетом выделяемых на ее реализацию финансовых средств, запрашивает у исполнителей мероприятий подпрограммы необходимые документы и информацию, связанные с реализацией мероприятий.</w:t>
      </w:r>
    </w:p>
    <w:p w:rsidR="008D446B" w:rsidRPr="008D446B" w:rsidRDefault="008D446B" w:rsidP="008D446B">
      <w:pPr>
        <w:widowControl w:val="0"/>
        <w:suppressAutoHyphens/>
        <w:spacing w:after="0" w:line="240" w:lineRule="auto"/>
        <w:ind w:firstLine="708"/>
        <w:rPr>
          <w:rFonts w:ascii="Arial" w:eastAsia="SimSun" w:hAnsi="Arial" w:cs="Arial"/>
          <w:kern w:val="1"/>
          <w:sz w:val="20"/>
          <w:szCs w:val="20"/>
          <w:lang w:eastAsia="ar-SA"/>
        </w:rPr>
      </w:pPr>
      <w:r w:rsidRPr="008D446B">
        <w:rPr>
          <w:rFonts w:ascii="Arial" w:eastAsia="SimSun" w:hAnsi="Arial" w:cs="Arial"/>
          <w:kern w:val="1"/>
          <w:sz w:val="20"/>
          <w:szCs w:val="20"/>
          <w:lang w:eastAsia="ar-SA"/>
        </w:rPr>
        <w:t>Контроль  за целевым использованием сре</w:t>
      </w:r>
      <w:proofErr w:type="gramStart"/>
      <w:r w:rsidRPr="008D446B">
        <w:rPr>
          <w:rFonts w:ascii="Arial" w:eastAsia="SimSun" w:hAnsi="Arial" w:cs="Arial"/>
          <w:kern w:val="1"/>
          <w:sz w:val="20"/>
          <w:szCs w:val="20"/>
          <w:lang w:eastAsia="ar-SA"/>
        </w:rPr>
        <w:t>дств кр</w:t>
      </w:r>
      <w:proofErr w:type="gramEnd"/>
      <w:r w:rsidRPr="008D446B">
        <w:rPr>
          <w:rFonts w:ascii="Arial" w:eastAsia="SimSun" w:hAnsi="Arial" w:cs="Arial"/>
          <w:kern w:val="1"/>
          <w:sz w:val="20"/>
          <w:szCs w:val="20"/>
          <w:lang w:eastAsia="ar-SA"/>
        </w:rPr>
        <w:t>аевого и районного бюджетов на реализацию мероприятий подпрограммы осуществляет финансовое управление администрации Богучанского района, Муниципальное казенное учреждение «Управление культуры, физической культуры, спорта и молодежной политики Богучанского района».</w:t>
      </w:r>
    </w:p>
    <w:p w:rsidR="008D446B" w:rsidRPr="008D446B" w:rsidRDefault="008D446B" w:rsidP="008D446B">
      <w:pPr>
        <w:widowControl w:val="0"/>
        <w:suppressAutoHyphens/>
        <w:autoSpaceDE w:val="0"/>
        <w:autoSpaceDN w:val="0"/>
        <w:adjustRightInd w:val="0"/>
        <w:spacing w:after="0" w:line="240" w:lineRule="auto"/>
        <w:ind w:firstLine="720"/>
        <w:jc w:val="both"/>
        <w:rPr>
          <w:rFonts w:ascii="Arial" w:eastAsia="SimSun" w:hAnsi="Arial" w:cs="Arial"/>
          <w:bCs/>
          <w:kern w:val="1"/>
          <w:sz w:val="20"/>
          <w:szCs w:val="20"/>
          <w:lang w:eastAsia="ar-SA"/>
        </w:rPr>
      </w:pPr>
      <w:r w:rsidRPr="008D446B">
        <w:rPr>
          <w:rFonts w:ascii="Arial" w:eastAsia="SimSun" w:hAnsi="Arial" w:cs="Arial"/>
          <w:bCs/>
          <w:kern w:val="1"/>
          <w:sz w:val="20"/>
          <w:szCs w:val="20"/>
          <w:lang w:eastAsia="ar-SA"/>
        </w:rPr>
        <w:t xml:space="preserve">Внешний </w:t>
      </w:r>
      <w:proofErr w:type="gramStart"/>
      <w:r w:rsidRPr="008D446B">
        <w:rPr>
          <w:rFonts w:ascii="Arial" w:eastAsia="SimSun" w:hAnsi="Arial" w:cs="Arial"/>
          <w:bCs/>
          <w:kern w:val="1"/>
          <w:sz w:val="20"/>
          <w:szCs w:val="20"/>
          <w:lang w:eastAsia="ar-SA"/>
        </w:rPr>
        <w:t>контроль за</w:t>
      </w:r>
      <w:proofErr w:type="gramEnd"/>
      <w:r w:rsidRPr="008D446B">
        <w:rPr>
          <w:rFonts w:ascii="Arial" w:eastAsia="SimSun" w:hAnsi="Arial" w:cs="Arial"/>
          <w:bCs/>
          <w:kern w:val="1"/>
          <w:sz w:val="20"/>
          <w:szCs w:val="20"/>
          <w:lang w:eastAsia="ar-SA"/>
        </w:rPr>
        <w:t xml:space="preserve"> использованием средств районного бюджета на реализацию мероприятий подпрограммы осуществляется контрольно-счетной комиссией муниципального образования Богучанский район.</w:t>
      </w:r>
    </w:p>
    <w:p w:rsidR="008D446B" w:rsidRPr="008D446B" w:rsidRDefault="008D446B" w:rsidP="008D446B">
      <w:pPr>
        <w:widowControl w:val="0"/>
        <w:suppressAutoHyphens/>
        <w:autoSpaceDE w:val="0"/>
        <w:autoSpaceDN w:val="0"/>
        <w:adjustRightInd w:val="0"/>
        <w:spacing w:after="0" w:line="240" w:lineRule="auto"/>
        <w:ind w:firstLine="720"/>
        <w:jc w:val="both"/>
        <w:outlineLvl w:val="2"/>
        <w:rPr>
          <w:rFonts w:ascii="Arial" w:eastAsia="SimSun" w:hAnsi="Arial" w:cs="Arial"/>
          <w:kern w:val="1"/>
          <w:sz w:val="20"/>
          <w:szCs w:val="20"/>
          <w:lang w:eastAsia="ar-SA"/>
        </w:rPr>
      </w:pPr>
    </w:p>
    <w:p w:rsidR="008D446B" w:rsidRPr="008D446B" w:rsidRDefault="008D446B" w:rsidP="008D446B">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8D446B">
        <w:rPr>
          <w:rFonts w:ascii="Arial" w:eastAsia="SimSun" w:hAnsi="Arial" w:cs="Arial"/>
          <w:kern w:val="1"/>
          <w:sz w:val="20"/>
          <w:szCs w:val="20"/>
          <w:lang w:eastAsia="ar-SA"/>
        </w:rPr>
        <w:t>2.5. Оценка социально-экономической эффективности от реализации подпрограммы</w:t>
      </w:r>
    </w:p>
    <w:p w:rsidR="008D446B" w:rsidRPr="008D446B" w:rsidRDefault="008D446B" w:rsidP="008D446B">
      <w:pPr>
        <w:widowControl w:val="0"/>
        <w:suppressAutoHyphens/>
        <w:autoSpaceDE w:val="0"/>
        <w:autoSpaceDN w:val="0"/>
        <w:adjustRightInd w:val="0"/>
        <w:spacing w:after="0" w:line="240" w:lineRule="auto"/>
        <w:jc w:val="center"/>
        <w:rPr>
          <w:rFonts w:ascii="Arial" w:eastAsia="SimSun" w:hAnsi="Arial" w:cs="Arial"/>
          <w:kern w:val="1"/>
          <w:sz w:val="20"/>
          <w:szCs w:val="20"/>
          <w:lang w:eastAsia="ar-SA"/>
        </w:rPr>
      </w:pPr>
    </w:p>
    <w:p w:rsidR="008D446B" w:rsidRPr="008D446B" w:rsidRDefault="008D446B" w:rsidP="008D446B">
      <w:pPr>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Экономическая эффективность и результативность реализации подпрограммы зависят от степени достижения показателей результативности.</w:t>
      </w:r>
    </w:p>
    <w:p w:rsidR="008D446B" w:rsidRPr="008D446B" w:rsidRDefault="008D446B" w:rsidP="008D446B">
      <w:pPr>
        <w:widowControl w:val="0"/>
        <w:suppressAutoHyphens/>
        <w:spacing w:after="0" w:line="240" w:lineRule="auto"/>
        <w:ind w:firstLine="720"/>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В результате реализации подпрограммы </w:t>
      </w:r>
      <w:r w:rsidRPr="008D446B">
        <w:rPr>
          <w:rFonts w:ascii="Arial" w:eastAsia="SimSun" w:hAnsi="Arial" w:cs="Arial"/>
          <w:color w:val="000000"/>
          <w:kern w:val="1"/>
          <w:sz w:val="20"/>
          <w:szCs w:val="20"/>
          <w:lang w:eastAsia="ar-SA"/>
        </w:rPr>
        <w:t>за период 2023- 2026 годов</w:t>
      </w:r>
      <w:r w:rsidRPr="008D446B">
        <w:rPr>
          <w:rFonts w:ascii="Arial" w:eastAsia="SimSun" w:hAnsi="Arial" w:cs="Arial"/>
          <w:kern w:val="1"/>
          <w:sz w:val="20"/>
          <w:szCs w:val="20"/>
          <w:lang w:eastAsia="ar-SA"/>
        </w:rPr>
        <w:t xml:space="preserve"> доля исполненных бюджетных ассигнований, предусмотренных в программном виде, составит ежегодно не менее 100 %.</w:t>
      </w:r>
    </w:p>
    <w:p w:rsidR="008D446B" w:rsidRPr="008D446B" w:rsidRDefault="008D446B" w:rsidP="008D446B">
      <w:pPr>
        <w:widowControl w:val="0"/>
        <w:suppressAutoHyphens/>
        <w:spacing w:after="0" w:line="240" w:lineRule="auto"/>
        <w:ind w:firstLine="720"/>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Реализация мероприятий подпрограммы позволит достичь в 2023-2026 годы следующих конечных результатов:</w:t>
      </w:r>
    </w:p>
    <w:p w:rsidR="008D446B" w:rsidRPr="008D446B" w:rsidRDefault="008D446B" w:rsidP="008D446B">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8D446B">
        <w:rPr>
          <w:rFonts w:ascii="Arial" w:eastAsia="Times New Roman" w:hAnsi="Arial" w:cs="Arial"/>
          <w:sz w:val="20"/>
          <w:szCs w:val="20"/>
          <w:lang w:eastAsia="ru-RU"/>
        </w:rPr>
        <w:t xml:space="preserve"> ежегодно  более 1200  молодежи района будет вовлечены   в мероприятия сферы молодежной политики Красноярского края.</w:t>
      </w:r>
    </w:p>
    <w:p w:rsidR="008D446B" w:rsidRPr="008D446B" w:rsidRDefault="008D446B" w:rsidP="008D446B">
      <w:pPr>
        <w:suppressAutoHyphens/>
        <w:spacing w:after="0" w:line="240" w:lineRule="auto"/>
        <w:ind w:firstLine="709"/>
        <w:jc w:val="both"/>
        <w:rPr>
          <w:rFonts w:ascii="Arial" w:eastAsia="SimSun" w:hAnsi="Arial" w:cs="Arial"/>
          <w:color w:val="000000"/>
          <w:kern w:val="1"/>
          <w:sz w:val="20"/>
          <w:szCs w:val="20"/>
          <w:lang w:eastAsia="ar-SA"/>
        </w:rPr>
      </w:pPr>
      <w:r w:rsidRPr="008D446B">
        <w:rPr>
          <w:rFonts w:ascii="Arial" w:eastAsia="SimSun" w:hAnsi="Arial" w:cs="Arial"/>
          <w:color w:val="000000"/>
          <w:kern w:val="1"/>
          <w:sz w:val="20"/>
          <w:szCs w:val="20"/>
          <w:lang w:eastAsia="ar-SA"/>
        </w:rPr>
        <w:t xml:space="preserve">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с </w:t>
      </w:r>
      <w:r w:rsidRPr="008D446B">
        <w:rPr>
          <w:rFonts w:ascii="Arial" w:eastAsia="SimSun" w:hAnsi="Arial" w:cs="Arial"/>
          <w:color w:val="000000"/>
          <w:kern w:val="1"/>
          <w:sz w:val="20"/>
          <w:szCs w:val="20"/>
          <w:lang w:eastAsia="ar-SA"/>
        </w:rPr>
        <w:lastRenderedPageBreak/>
        <w:t>неэффективным управлением подпрограммой, которое может привести к невыполнению цели и задач подпрограммы, обусловленному:</w:t>
      </w:r>
    </w:p>
    <w:p w:rsidR="008D446B" w:rsidRPr="008D446B" w:rsidRDefault="008D446B" w:rsidP="008D446B">
      <w:pPr>
        <w:suppressAutoHyphens/>
        <w:spacing w:after="0" w:line="240" w:lineRule="auto"/>
        <w:ind w:firstLine="709"/>
        <w:jc w:val="both"/>
        <w:rPr>
          <w:rFonts w:ascii="Arial" w:eastAsia="SimSun" w:hAnsi="Arial" w:cs="Arial"/>
          <w:color w:val="000000"/>
          <w:kern w:val="1"/>
          <w:sz w:val="20"/>
          <w:szCs w:val="20"/>
          <w:lang w:eastAsia="ar-SA"/>
        </w:rPr>
      </w:pPr>
      <w:r w:rsidRPr="008D446B">
        <w:rPr>
          <w:rFonts w:ascii="Arial" w:eastAsia="SimSun" w:hAnsi="Arial" w:cs="Arial"/>
          <w:color w:val="000000"/>
          <w:kern w:val="1"/>
          <w:sz w:val="20"/>
          <w:szCs w:val="20"/>
          <w:lang w:eastAsia="ar-SA"/>
        </w:rPr>
        <w:t>срывом мероприятий и не достижением показателей результативности;</w:t>
      </w:r>
    </w:p>
    <w:p w:rsidR="008D446B" w:rsidRPr="008D446B" w:rsidRDefault="008D446B" w:rsidP="008D446B">
      <w:pPr>
        <w:suppressAutoHyphens/>
        <w:spacing w:after="0" w:line="240" w:lineRule="auto"/>
        <w:ind w:firstLine="709"/>
        <w:jc w:val="both"/>
        <w:rPr>
          <w:rFonts w:ascii="Arial" w:eastAsia="SimSun" w:hAnsi="Arial" w:cs="Arial"/>
          <w:color w:val="000000"/>
          <w:kern w:val="1"/>
          <w:sz w:val="20"/>
          <w:szCs w:val="20"/>
          <w:lang w:eastAsia="ar-SA"/>
        </w:rPr>
      </w:pPr>
      <w:r w:rsidRPr="008D446B">
        <w:rPr>
          <w:rFonts w:ascii="Arial" w:eastAsia="SimSun" w:hAnsi="Arial" w:cs="Arial"/>
          <w:color w:val="000000"/>
          <w:kern w:val="1"/>
          <w:sz w:val="20"/>
          <w:szCs w:val="20"/>
          <w:lang w:eastAsia="ar-SA"/>
        </w:rPr>
        <w:t>неэффективным использованием ресурсов.</w:t>
      </w:r>
    </w:p>
    <w:p w:rsidR="008D446B" w:rsidRPr="008D446B" w:rsidRDefault="008D446B" w:rsidP="008D446B">
      <w:pPr>
        <w:suppressAutoHyphens/>
        <w:spacing w:after="0" w:line="240" w:lineRule="auto"/>
        <w:ind w:firstLine="709"/>
        <w:jc w:val="both"/>
        <w:rPr>
          <w:rFonts w:ascii="Arial" w:eastAsia="SimSun" w:hAnsi="Arial" w:cs="Arial"/>
          <w:color w:val="000000"/>
          <w:kern w:val="1"/>
          <w:sz w:val="20"/>
          <w:szCs w:val="20"/>
          <w:lang w:eastAsia="ar-SA"/>
        </w:rPr>
      </w:pPr>
      <w:r w:rsidRPr="008D446B">
        <w:rPr>
          <w:rFonts w:ascii="Arial" w:eastAsia="SimSun" w:hAnsi="Arial" w:cs="Arial"/>
          <w:color w:val="000000"/>
          <w:kern w:val="1"/>
          <w:sz w:val="20"/>
          <w:szCs w:val="20"/>
          <w:lang w:eastAsia="ar-SA"/>
        </w:rPr>
        <w:t>Способами ограничения административного риска являются:</w:t>
      </w:r>
    </w:p>
    <w:p w:rsidR="008D446B" w:rsidRPr="008D446B" w:rsidRDefault="008D446B" w:rsidP="008D446B">
      <w:pPr>
        <w:suppressAutoHyphens/>
        <w:spacing w:after="0" w:line="240" w:lineRule="auto"/>
        <w:ind w:firstLine="709"/>
        <w:jc w:val="both"/>
        <w:rPr>
          <w:rFonts w:ascii="Arial" w:eastAsia="SimSun" w:hAnsi="Arial" w:cs="Arial"/>
          <w:color w:val="000000"/>
          <w:kern w:val="1"/>
          <w:sz w:val="20"/>
          <w:szCs w:val="20"/>
          <w:lang w:eastAsia="ar-SA"/>
        </w:rPr>
      </w:pPr>
      <w:r w:rsidRPr="008D446B">
        <w:rPr>
          <w:rFonts w:ascii="Arial" w:eastAsia="SimSun" w:hAnsi="Arial" w:cs="Arial"/>
          <w:color w:val="000000"/>
          <w:kern w:val="1"/>
          <w:sz w:val="20"/>
          <w:szCs w:val="20"/>
          <w:lang w:eastAsia="ar-SA"/>
        </w:rPr>
        <w:t>регулярная и открытая публикация данных о ходе финансирования подпрограммы в качестве механизма, стимулирующего исполнителей выполнять принятые на себя обязательства;</w:t>
      </w:r>
    </w:p>
    <w:p w:rsidR="008D446B" w:rsidRPr="008D446B" w:rsidRDefault="008D446B" w:rsidP="008D446B">
      <w:pPr>
        <w:suppressAutoHyphens/>
        <w:spacing w:after="0" w:line="240" w:lineRule="auto"/>
        <w:ind w:firstLine="709"/>
        <w:jc w:val="both"/>
        <w:rPr>
          <w:rFonts w:ascii="Arial" w:eastAsia="SimSun" w:hAnsi="Arial" w:cs="Arial"/>
          <w:color w:val="000000"/>
          <w:kern w:val="1"/>
          <w:sz w:val="20"/>
          <w:szCs w:val="20"/>
          <w:lang w:eastAsia="ar-SA"/>
        </w:rPr>
      </w:pPr>
      <w:r w:rsidRPr="008D446B">
        <w:rPr>
          <w:rFonts w:ascii="Arial" w:eastAsia="SimSun" w:hAnsi="Arial" w:cs="Arial"/>
          <w:color w:val="000000"/>
          <w:kern w:val="1"/>
          <w:sz w:val="20"/>
          <w:szCs w:val="20"/>
          <w:lang w:eastAsia="ar-SA"/>
        </w:rPr>
        <w:t xml:space="preserve">усиление </w:t>
      </w:r>
      <w:proofErr w:type="gramStart"/>
      <w:r w:rsidRPr="008D446B">
        <w:rPr>
          <w:rFonts w:ascii="Arial" w:eastAsia="SimSun" w:hAnsi="Arial" w:cs="Arial"/>
          <w:color w:val="000000"/>
          <w:kern w:val="1"/>
          <w:sz w:val="20"/>
          <w:szCs w:val="20"/>
          <w:lang w:eastAsia="ar-SA"/>
        </w:rPr>
        <w:t>контроля за</w:t>
      </w:r>
      <w:proofErr w:type="gramEnd"/>
      <w:r w:rsidRPr="008D446B">
        <w:rPr>
          <w:rFonts w:ascii="Arial" w:eastAsia="SimSun" w:hAnsi="Arial" w:cs="Arial"/>
          <w:color w:val="000000"/>
          <w:kern w:val="1"/>
          <w:sz w:val="20"/>
          <w:szCs w:val="20"/>
          <w:lang w:eastAsia="ar-SA"/>
        </w:rPr>
        <w:t xml:space="preserve"> ходом выполнения подпрограммных мероприятий и совершенствование механизма текущего управления реализацией подпрограммы;</w:t>
      </w:r>
    </w:p>
    <w:p w:rsidR="008D446B" w:rsidRPr="008D446B" w:rsidRDefault="008D446B" w:rsidP="008D446B">
      <w:pPr>
        <w:suppressAutoHyphens/>
        <w:spacing w:after="0" w:line="240" w:lineRule="auto"/>
        <w:ind w:firstLine="709"/>
        <w:jc w:val="both"/>
        <w:rPr>
          <w:rFonts w:ascii="Arial" w:eastAsia="SimSun" w:hAnsi="Arial" w:cs="Arial"/>
          <w:color w:val="000000"/>
          <w:kern w:val="1"/>
          <w:sz w:val="20"/>
          <w:szCs w:val="20"/>
          <w:lang w:eastAsia="ar-SA"/>
        </w:rPr>
      </w:pPr>
      <w:r w:rsidRPr="008D446B">
        <w:rPr>
          <w:rFonts w:ascii="Arial" w:eastAsia="SimSun" w:hAnsi="Arial" w:cs="Arial"/>
          <w:color w:val="000000"/>
          <w:kern w:val="1"/>
          <w:sz w:val="20"/>
          <w:szCs w:val="20"/>
          <w:lang w:eastAsia="ar-SA"/>
        </w:rPr>
        <w:t>своевременная корректировка мероприятий подпрограммы.</w:t>
      </w:r>
    </w:p>
    <w:p w:rsidR="008D446B" w:rsidRPr="008D446B" w:rsidRDefault="008D446B" w:rsidP="008D446B">
      <w:pPr>
        <w:suppressAutoHyphens/>
        <w:spacing w:line="240" w:lineRule="auto"/>
        <w:ind w:firstLine="720"/>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Реализация мероприятий подпрограммы за период 2023 - 2026 годов позволит повысить эффективность управления финансами районного бюджета и использования муниципального имущества в части вопросов реализации подпрограммы, совершенствование системы оплаты труда и мер социальной защиты и поддержки, повышение качества межведомственного и межуровневого взаимодействия.</w:t>
      </w:r>
    </w:p>
    <w:p w:rsidR="008D446B" w:rsidRPr="008D446B" w:rsidRDefault="008D446B" w:rsidP="008D446B">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8D446B">
        <w:rPr>
          <w:rFonts w:ascii="Arial" w:eastAsia="SimSun" w:hAnsi="Arial" w:cs="Arial"/>
          <w:kern w:val="1"/>
          <w:sz w:val="20"/>
          <w:szCs w:val="20"/>
          <w:lang w:eastAsia="ar-SA"/>
        </w:rPr>
        <w:t>2.6. Мероприятия подпрограммы</w:t>
      </w:r>
    </w:p>
    <w:p w:rsidR="008D446B" w:rsidRPr="008D446B" w:rsidRDefault="008D446B" w:rsidP="008D446B">
      <w:pPr>
        <w:widowControl w:val="0"/>
        <w:suppressAutoHyphens/>
        <w:autoSpaceDE w:val="0"/>
        <w:autoSpaceDN w:val="0"/>
        <w:adjustRightInd w:val="0"/>
        <w:spacing w:after="0" w:line="240" w:lineRule="auto"/>
        <w:ind w:firstLine="540"/>
        <w:jc w:val="both"/>
        <w:rPr>
          <w:rFonts w:ascii="Arial" w:eastAsia="SimSun" w:hAnsi="Arial" w:cs="Arial"/>
          <w:kern w:val="1"/>
          <w:sz w:val="20"/>
          <w:szCs w:val="20"/>
          <w:lang w:eastAsia="ar-SA"/>
        </w:rPr>
      </w:pPr>
    </w:p>
    <w:p w:rsidR="008D446B" w:rsidRPr="008D446B" w:rsidRDefault="008D446B" w:rsidP="008D446B">
      <w:pPr>
        <w:widowControl w:val="0"/>
        <w:suppressAutoHyphens/>
        <w:autoSpaceDE w:val="0"/>
        <w:autoSpaceDN w:val="0"/>
        <w:adjustRightInd w:val="0"/>
        <w:spacing w:after="0" w:line="240" w:lineRule="auto"/>
        <w:ind w:firstLine="540"/>
        <w:jc w:val="both"/>
        <w:rPr>
          <w:rFonts w:ascii="Arial" w:eastAsia="SimSun" w:hAnsi="Arial" w:cs="Arial"/>
          <w:kern w:val="1"/>
          <w:sz w:val="20"/>
          <w:szCs w:val="20"/>
          <w:lang w:eastAsia="ar-SA"/>
        </w:rPr>
      </w:pPr>
      <w:hyperlink w:anchor="Par377" w:history="1">
        <w:r w:rsidRPr="008D446B">
          <w:rPr>
            <w:rFonts w:ascii="Arial" w:eastAsia="SimSun" w:hAnsi="Arial" w:cs="Arial"/>
            <w:kern w:val="1"/>
            <w:sz w:val="20"/>
            <w:szCs w:val="20"/>
            <w:lang w:eastAsia="ar-SA"/>
          </w:rPr>
          <w:t>Перечень</w:t>
        </w:r>
      </w:hyperlink>
      <w:r w:rsidRPr="008D446B">
        <w:rPr>
          <w:rFonts w:ascii="Arial" w:eastAsia="SimSun" w:hAnsi="Arial" w:cs="Arial"/>
          <w:kern w:val="1"/>
          <w:sz w:val="20"/>
          <w:szCs w:val="20"/>
          <w:lang w:eastAsia="ar-SA"/>
        </w:rPr>
        <w:t xml:space="preserve"> мероприятий подпрограммы приведен в приложении № 2 к подпрограмме.</w:t>
      </w:r>
    </w:p>
    <w:p w:rsidR="008D446B" w:rsidRPr="008D446B" w:rsidRDefault="008D446B" w:rsidP="008D446B">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p>
    <w:p w:rsidR="008D446B" w:rsidRPr="008D446B" w:rsidRDefault="008D446B" w:rsidP="008D446B">
      <w:pPr>
        <w:widowControl w:val="0"/>
        <w:suppressAutoHyphens/>
        <w:autoSpaceDE w:val="0"/>
        <w:autoSpaceDN w:val="0"/>
        <w:adjustRightInd w:val="0"/>
        <w:spacing w:after="0" w:line="240" w:lineRule="auto"/>
        <w:jc w:val="center"/>
        <w:outlineLvl w:val="2"/>
        <w:rPr>
          <w:rFonts w:ascii="Arial" w:eastAsia="SimSun" w:hAnsi="Arial" w:cs="Arial"/>
          <w:kern w:val="1"/>
          <w:sz w:val="20"/>
          <w:szCs w:val="20"/>
          <w:lang w:eastAsia="ar-SA"/>
        </w:rPr>
      </w:pPr>
      <w:r w:rsidRPr="008D446B">
        <w:rPr>
          <w:rFonts w:ascii="Arial" w:eastAsia="SimSun" w:hAnsi="Arial" w:cs="Arial"/>
          <w:kern w:val="1"/>
          <w:sz w:val="20"/>
          <w:szCs w:val="20"/>
          <w:lang w:eastAsia="ar-SA"/>
        </w:rPr>
        <w:t>2.7. Обоснование финансовых, материальных и трудовых затрат (ресурсное обеспечение подпрограммы) с указанием источников финансирования</w:t>
      </w:r>
    </w:p>
    <w:p w:rsidR="008D446B" w:rsidRPr="008D446B" w:rsidRDefault="008D446B" w:rsidP="008D446B">
      <w:pPr>
        <w:tabs>
          <w:tab w:val="left" w:pos="1590"/>
          <w:tab w:val="left" w:pos="1860"/>
        </w:tabs>
        <w:suppressAutoHyphens/>
        <w:spacing w:after="0" w:line="240" w:lineRule="auto"/>
        <w:ind w:firstLine="720"/>
        <w:jc w:val="both"/>
        <w:rPr>
          <w:rFonts w:ascii="Arial" w:eastAsia="SimSun" w:hAnsi="Arial" w:cs="Arial"/>
          <w:kern w:val="1"/>
          <w:sz w:val="20"/>
          <w:szCs w:val="20"/>
          <w:lang w:eastAsia="ar-SA"/>
        </w:rPr>
      </w:pPr>
    </w:p>
    <w:p w:rsidR="008D446B" w:rsidRPr="008D446B" w:rsidRDefault="008D446B" w:rsidP="008D446B">
      <w:pPr>
        <w:tabs>
          <w:tab w:val="left" w:pos="1590"/>
          <w:tab w:val="left" w:pos="1860"/>
        </w:tabs>
        <w:suppressAutoHyphens/>
        <w:spacing w:after="0" w:line="240" w:lineRule="auto"/>
        <w:ind w:firstLine="720"/>
        <w:jc w:val="both"/>
        <w:rPr>
          <w:rFonts w:ascii="Arial" w:eastAsia="SimSun" w:hAnsi="Arial" w:cs="Arial"/>
          <w:kern w:val="1"/>
          <w:sz w:val="20"/>
          <w:szCs w:val="20"/>
          <w:lang w:eastAsia="ar-SA"/>
        </w:rPr>
      </w:pPr>
      <w:r w:rsidRPr="008D446B">
        <w:rPr>
          <w:rFonts w:ascii="Arial" w:eastAsia="SimSun" w:hAnsi="Arial" w:cs="Arial"/>
          <w:kern w:val="1"/>
          <w:sz w:val="20"/>
          <w:szCs w:val="20"/>
          <w:lang w:eastAsia="ar-SA"/>
        </w:rPr>
        <w:t>Финансовое обеспечение мероприятий подпрограммы осуществляется за счет сре</w:t>
      </w:r>
      <w:proofErr w:type="gramStart"/>
      <w:r w:rsidRPr="008D446B">
        <w:rPr>
          <w:rFonts w:ascii="Arial" w:eastAsia="SimSun" w:hAnsi="Arial" w:cs="Arial"/>
          <w:kern w:val="1"/>
          <w:sz w:val="20"/>
          <w:szCs w:val="20"/>
          <w:lang w:eastAsia="ar-SA"/>
        </w:rPr>
        <w:t>дств кр</w:t>
      </w:r>
      <w:proofErr w:type="gramEnd"/>
      <w:r w:rsidRPr="008D446B">
        <w:rPr>
          <w:rFonts w:ascii="Arial" w:eastAsia="SimSun" w:hAnsi="Arial" w:cs="Arial"/>
          <w:kern w:val="1"/>
          <w:sz w:val="20"/>
          <w:szCs w:val="20"/>
          <w:lang w:eastAsia="ar-SA"/>
        </w:rPr>
        <w:t>аевого и районного бюджетов в  соответствии с  бюджетной росписью.</w:t>
      </w:r>
    </w:p>
    <w:p w:rsidR="008D446B" w:rsidRPr="008D446B" w:rsidRDefault="008D446B" w:rsidP="008D446B">
      <w:pPr>
        <w:tabs>
          <w:tab w:val="left" w:pos="4962"/>
        </w:tabs>
        <w:suppressAutoHyphens/>
        <w:spacing w:after="0" w:line="240" w:lineRule="auto"/>
        <w:ind w:firstLine="720"/>
        <w:jc w:val="both"/>
        <w:rPr>
          <w:rFonts w:ascii="Arial" w:eastAsia="Times New Roman" w:hAnsi="Arial" w:cs="Arial"/>
          <w:sz w:val="20"/>
          <w:szCs w:val="20"/>
          <w:lang w:eastAsia="ar-SA"/>
        </w:rPr>
      </w:pPr>
      <w:r w:rsidRPr="008D446B">
        <w:rPr>
          <w:rFonts w:ascii="Arial" w:eastAsia="Times New Roman" w:hAnsi="Arial" w:cs="Arial"/>
          <w:sz w:val="20"/>
          <w:szCs w:val="20"/>
          <w:lang w:eastAsia="ar-SA"/>
        </w:rPr>
        <w:t>Функции заказчика при реализации подпрограммы осуществляет Муниципальное казенное учреждение «Управление культуры, физической культуры, спорта и молодежной политики Богучанского района»</w:t>
      </w:r>
    </w:p>
    <w:p w:rsidR="008D446B" w:rsidRPr="008D446B" w:rsidRDefault="008D446B" w:rsidP="008D446B">
      <w:pPr>
        <w:widowControl w:val="0"/>
        <w:suppressAutoHyphens/>
        <w:autoSpaceDE w:val="0"/>
        <w:autoSpaceDN w:val="0"/>
        <w:adjustRightInd w:val="0"/>
        <w:spacing w:after="0" w:line="240" w:lineRule="auto"/>
        <w:ind w:firstLine="540"/>
        <w:jc w:val="both"/>
        <w:rPr>
          <w:rFonts w:ascii="Arial" w:eastAsia="SimSun" w:hAnsi="Arial" w:cs="Arial"/>
          <w:kern w:val="1"/>
          <w:sz w:val="20"/>
          <w:szCs w:val="20"/>
          <w:lang w:eastAsia="ar-SA"/>
        </w:rPr>
      </w:pPr>
      <w:r w:rsidRPr="008D446B">
        <w:rPr>
          <w:rFonts w:ascii="Arial" w:eastAsia="SimSun" w:hAnsi="Arial" w:cs="Arial"/>
          <w:color w:val="000000"/>
          <w:kern w:val="1"/>
          <w:sz w:val="20"/>
          <w:szCs w:val="20"/>
          <w:lang w:eastAsia="ar-SA"/>
        </w:rPr>
        <w:tab/>
        <w:t xml:space="preserve">Объем бюджетных ассигнований на реализацию мероприятий подпрограммы </w:t>
      </w:r>
      <w:r w:rsidRPr="008D446B">
        <w:rPr>
          <w:rFonts w:ascii="Arial" w:eastAsia="SimSun" w:hAnsi="Arial" w:cs="Arial"/>
          <w:kern w:val="1"/>
          <w:sz w:val="20"/>
          <w:szCs w:val="20"/>
          <w:lang w:eastAsia="ar-SA"/>
        </w:rPr>
        <w:t>приведен в приложении № 2 к подпрограмме.</w:t>
      </w:r>
    </w:p>
    <w:p w:rsidR="008D446B" w:rsidRPr="008D446B" w:rsidRDefault="008D446B" w:rsidP="008D446B">
      <w:pPr>
        <w:spacing w:after="0" w:line="240" w:lineRule="auto"/>
        <w:ind w:firstLine="360"/>
        <w:jc w:val="right"/>
        <w:rPr>
          <w:rFonts w:ascii="Arial" w:eastAsia="Times New Roman" w:hAnsi="Arial" w:cs="Arial"/>
          <w:sz w:val="18"/>
          <w:szCs w:val="18"/>
          <w:lang w:eastAsia="ru-RU"/>
        </w:rPr>
      </w:pPr>
    </w:p>
    <w:p w:rsidR="008D446B" w:rsidRPr="008D446B" w:rsidRDefault="008D446B" w:rsidP="008D446B">
      <w:pPr>
        <w:spacing w:after="0" w:line="240" w:lineRule="auto"/>
        <w:ind w:firstLine="360"/>
        <w:jc w:val="right"/>
        <w:rPr>
          <w:rFonts w:ascii="Arial" w:eastAsia="Times New Roman" w:hAnsi="Arial" w:cs="Arial"/>
          <w:sz w:val="18"/>
          <w:szCs w:val="18"/>
          <w:lang w:eastAsia="ru-RU"/>
        </w:rPr>
      </w:pPr>
      <w:r w:rsidRPr="008D446B">
        <w:rPr>
          <w:rFonts w:ascii="Arial" w:eastAsia="Times New Roman" w:hAnsi="Arial" w:cs="Arial"/>
          <w:sz w:val="18"/>
          <w:szCs w:val="18"/>
          <w:lang w:eastAsia="ru-RU"/>
        </w:rPr>
        <w:t>Приложение № 1</w:t>
      </w:r>
    </w:p>
    <w:p w:rsidR="008D446B" w:rsidRPr="008D446B" w:rsidRDefault="008D446B" w:rsidP="008D446B">
      <w:pPr>
        <w:spacing w:after="0" w:line="240" w:lineRule="auto"/>
        <w:ind w:firstLine="360"/>
        <w:jc w:val="right"/>
        <w:rPr>
          <w:rFonts w:ascii="Arial" w:eastAsia="Times New Roman" w:hAnsi="Arial" w:cs="Arial"/>
          <w:sz w:val="18"/>
          <w:szCs w:val="18"/>
          <w:lang w:eastAsia="ru-RU"/>
        </w:rPr>
      </w:pPr>
      <w:r w:rsidRPr="008D446B">
        <w:rPr>
          <w:rFonts w:ascii="Arial" w:eastAsia="Times New Roman" w:hAnsi="Arial" w:cs="Arial"/>
          <w:sz w:val="18"/>
          <w:szCs w:val="18"/>
          <w:lang w:eastAsia="ru-RU"/>
        </w:rPr>
        <w:t xml:space="preserve">к подпрограмме «Обеспечение реализации </w:t>
      </w:r>
    </w:p>
    <w:p w:rsidR="008D446B" w:rsidRPr="008D446B" w:rsidRDefault="008D446B" w:rsidP="008D446B">
      <w:pPr>
        <w:spacing w:after="0" w:line="240" w:lineRule="auto"/>
        <w:ind w:firstLine="360"/>
        <w:jc w:val="right"/>
        <w:rPr>
          <w:rFonts w:ascii="Arial" w:eastAsia="Times New Roman" w:hAnsi="Arial" w:cs="Arial"/>
          <w:sz w:val="18"/>
          <w:szCs w:val="18"/>
          <w:lang w:eastAsia="ru-RU"/>
        </w:rPr>
      </w:pPr>
      <w:r w:rsidRPr="008D446B">
        <w:rPr>
          <w:rFonts w:ascii="Arial" w:eastAsia="Times New Roman" w:hAnsi="Arial" w:cs="Arial"/>
          <w:sz w:val="18"/>
          <w:szCs w:val="18"/>
          <w:lang w:eastAsia="ru-RU"/>
        </w:rPr>
        <w:t>муниципальной программы и прочие мероприятия»</w:t>
      </w:r>
    </w:p>
    <w:p w:rsidR="008D446B" w:rsidRPr="008D446B" w:rsidRDefault="008D446B" w:rsidP="008D446B">
      <w:pPr>
        <w:spacing w:after="0" w:line="240" w:lineRule="auto"/>
        <w:ind w:firstLine="360"/>
        <w:jc w:val="right"/>
        <w:rPr>
          <w:rFonts w:ascii="Arial" w:eastAsia="Times New Roman" w:hAnsi="Arial" w:cs="Arial"/>
          <w:sz w:val="18"/>
          <w:szCs w:val="18"/>
          <w:lang w:eastAsia="ru-RU"/>
        </w:rPr>
      </w:pPr>
      <w:r w:rsidRPr="008D446B">
        <w:rPr>
          <w:rFonts w:ascii="Arial" w:eastAsia="Times New Roman" w:hAnsi="Arial" w:cs="Arial"/>
          <w:sz w:val="18"/>
          <w:szCs w:val="18"/>
          <w:lang w:eastAsia="ru-RU"/>
        </w:rPr>
        <w:t xml:space="preserve">  в рамках муниципальной программы  «Молодежь Приангарья» </w:t>
      </w:r>
    </w:p>
    <w:p w:rsidR="008D446B" w:rsidRPr="008D446B" w:rsidRDefault="008D446B" w:rsidP="008D446B">
      <w:pPr>
        <w:spacing w:after="0" w:line="240" w:lineRule="auto"/>
        <w:ind w:firstLine="360"/>
        <w:jc w:val="right"/>
        <w:rPr>
          <w:rFonts w:ascii="Arial" w:eastAsia="Times New Roman" w:hAnsi="Arial" w:cs="Arial"/>
          <w:sz w:val="18"/>
          <w:szCs w:val="18"/>
          <w:lang w:eastAsia="ru-RU"/>
        </w:rPr>
      </w:pPr>
    </w:p>
    <w:p w:rsidR="008D446B" w:rsidRPr="008D446B" w:rsidRDefault="008D446B" w:rsidP="008D446B">
      <w:pPr>
        <w:spacing w:after="0" w:line="240" w:lineRule="auto"/>
        <w:ind w:firstLine="360"/>
        <w:jc w:val="both"/>
        <w:rPr>
          <w:rFonts w:ascii="Arial" w:eastAsia="Times New Roman" w:hAnsi="Arial" w:cs="Arial"/>
          <w:sz w:val="14"/>
          <w:szCs w:val="18"/>
          <w:lang w:eastAsia="ru-RU"/>
        </w:rPr>
      </w:pPr>
    </w:p>
    <w:p w:rsidR="008D446B" w:rsidRPr="008D446B" w:rsidRDefault="008D446B" w:rsidP="008D446B">
      <w:pPr>
        <w:spacing w:after="0" w:line="240" w:lineRule="auto"/>
        <w:ind w:firstLine="360"/>
        <w:jc w:val="center"/>
        <w:rPr>
          <w:rFonts w:ascii="Arial" w:eastAsia="Times New Roman" w:hAnsi="Arial" w:cs="Arial"/>
          <w:sz w:val="20"/>
          <w:szCs w:val="18"/>
          <w:lang w:eastAsia="ru-RU"/>
        </w:rPr>
      </w:pPr>
      <w:r w:rsidRPr="008D446B">
        <w:rPr>
          <w:rFonts w:ascii="Arial" w:eastAsia="Times New Roman" w:hAnsi="Arial" w:cs="Arial"/>
          <w:sz w:val="20"/>
          <w:szCs w:val="18"/>
          <w:lang w:eastAsia="ru-RU"/>
        </w:rPr>
        <w:t>Перечень показателей результативности подпрограммы</w:t>
      </w:r>
    </w:p>
    <w:p w:rsidR="008D446B" w:rsidRPr="008D446B" w:rsidRDefault="008D446B" w:rsidP="008D446B">
      <w:pPr>
        <w:spacing w:after="0" w:line="240" w:lineRule="auto"/>
        <w:ind w:firstLine="360"/>
        <w:jc w:val="center"/>
        <w:rPr>
          <w:rFonts w:ascii="Arial" w:eastAsia="Times New Roman" w:hAnsi="Arial" w:cs="Arial"/>
          <w:sz w:val="20"/>
          <w:szCs w:val="18"/>
          <w:lang w:eastAsia="ru-RU"/>
        </w:rPr>
      </w:pPr>
    </w:p>
    <w:p w:rsidR="008D446B" w:rsidRPr="008D446B" w:rsidRDefault="008D446B" w:rsidP="008D446B">
      <w:pPr>
        <w:spacing w:after="0" w:line="240" w:lineRule="auto"/>
        <w:ind w:firstLine="360"/>
        <w:jc w:val="both"/>
        <w:rPr>
          <w:rFonts w:ascii="Arial" w:eastAsia="Times New Roman" w:hAnsi="Arial" w:cs="Arial"/>
          <w:sz w:val="14"/>
          <w:szCs w:val="18"/>
          <w:lang w:eastAsia="ru-RU"/>
        </w:rPr>
      </w:pPr>
    </w:p>
    <w:tbl>
      <w:tblPr>
        <w:tblW w:w="5000" w:type="pct"/>
        <w:tblCellMar>
          <w:left w:w="70" w:type="dxa"/>
          <w:right w:w="70" w:type="dxa"/>
        </w:tblCellMar>
        <w:tblLook w:val="0000"/>
      </w:tblPr>
      <w:tblGrid>
        <w:gridCol w:w="548"/>
        <w:gridCol w:w="2424"/>
        <w:gridCol w:w="844"/>
        <w:gridCol w:w="1252"/>
        <w:gridCol w:w="1135"/>
        <w:gridCol w:w="1019"/>
        <w:gridCol w:w="1135"/>
        <w:gridCol w:w="1138"/>
      </w:tblGrid>
      <w:tr w:rsidR="008D446B" w:rsidRPr="008D446B" w:rsidTr="000D00C1">
        <w:trPr>
          <w:cantSplit/>
          <w:trHeight w:val="20"/>
          <w:tblHeader/>
        </w:trPr>
        <w:tc>
          <w:tcPr>
            <w:tcW w:w="308" w:type="pct"/>
            <w:tcBorders>
              <w:top w:val="single" w:sz="6" w:space="0" w:color="auto"/>
              <w:left w:val="single" w:sz="6" w:space="0" w:color="auto"/>
              <w:right w:val="single" w:sz="6" w:space="0" w:color="auto"/>
            </w:tcBorders>
            <w:vAlign w:val="center"/>
          </w:tcPr>
          <w:p w:rsidR="008D446B" w:rsidRPr="008D446B" w:rsidRDefault="008D446B" w:rsidP="000D00C1">
            <w:pPr>
              <w:pStyle w:val="ConsPlusNormal"/>
              <w:widowControl/>
              <w:jc w:val="center"/>
              <w:rPr>
                <w:sz w:val="14"/>
                <w:szCs w:val="14"/>
              </w:rPr>
            </w:pPr>
            <w:r w:rsidRPr="008D446B">
              <w:rPr>
                <w:sz w:val="14"/>
                <w:szCs w:val="14"/>
              </w:rPr>
              <w:t xml:space="preserve">№  </w:t>
            </w:r>
            <w:r w:rsidRPr="008D446B">
              <w:rPr>
                <w:sz w:val="14"/>
                <w:szCs w:val="14"/>
              </w:rPr>
              <w:br/>
            </w:r>
            <w:proofErr w:type="gramStart"/>
            <w:r w:rsidRPr="008D446B">
              <w:rPr>
                <w:sz w:val="14"/>
                <w:szCs w:val="14"/>
              </w:rPr>
              <w:t>п</w:t>
            </w:r>
            <w:proofErr w:type="gramEnd"/>
            <w:r w:rsidRPr="008D446B">
              <w:rPr>
                <w:sz w:val="14"/>
                <w:szCs w:val="14"/>
              </w:rPr>
              <w:t>/п</w:t>
            </w:r>
          </w:p>
        </w:tc>
        <w:tc>
          <w:tcPr>
            <w:tcW w:w="1296" w:type="pct"/>
            <w:tcBorders>
              <w:top w:val="single" w:sz="6" w:space="0" w:color="auto"/>
              <w:left w:val="single" w:sz="6" w:space="0" w:color="auto"/>
              <w:right w:val="single" w:sz="6" w:space="0" w:color="auto"/>
            </w:tcBorders>
            <w:vAlign w:val="center"/>
          </w:tcPr>
          <w:p w:rsidR="008D446B" w:rsidRPr="008D446B" w:rsidRDefault="008D446B" w:rsidP="000D00C1">
            <w:pPr>
              <w:pStyle w:val="ConsPlusNormal"/>
              <w:widowControl/>
              <w:ind w:firstLine="0"/>
              <w:jc w:val="center"/>
              <w:rPr>
                <w:sz w:val="14"/>
                <w:szCs w:val="14"/>
              </w:rPr>
            </w:pPr>
            <w:r w:rsidRPr="008D446B">
              <w:rPr>
                <w:sz w:val="14"/>
                <w:szCs w:val="14"/>
              </w:rPr>
              <w:t xml:space="preserve">Цель, задачи   </w:t>
            </w:r>
            <w:r w:rsidRPr="008D446B">
              <w:rPr>
                <w:sz w:val="14"/>
                <w:szCs w:val="14"/>
              </w:rPr>
              <w:br/>
              <w:t xml:space="preserve">показатели результативности </w:t>
            </w:r>
            <w:r w:rsidRPr="008D446B">
              <w:rPr>
                <w:sz w:val="14"/>
                <w:szCs w:val="14"/>
              </w:rPr>
              <w:br/>
            </w:r>
          </w:p>
        </w:tc>
        <w:tc>
          <w:tcPr>
            <w:tcW w:w="308" w:type="pct"/>
            <w:tcBorders>
              <w:top w:val="single" w:sz="6" w:space="0" w:color="auto"/>
              <w:left w:val="single" w:sz="6" w:space="0" w:color="auto"/>
              <w:right w:val="single" w:sz="6" w:space="0" w:color="auto"/>
            </w:tcBorders>
            <w:vAlign w:val="center"/>
          </w:tcPr>
          <w:p w:rsidR="008D446B" w:rsidRPr="008D446B" w:rsidRDefault="008D446B" w:rsidP="000D00C1">
            <w:pPr>
              <w:pStyle w:val="ConsPlusNormal"/>
              <w:widowControl/>
              <w:ind w:firstLine="0"/>
              <w:jc w:val="center"/>
              <w:rPr>
                <w:sz w:val="14"/>
                <w:szCs w:val="14"/>
              </w:rPr>
            </w:pPr>
            <w:r w:rsidRPr="008D446B">
              <w:rPr>
                <w:sz w:val="14"/>
                <w:szCs w:val="14"/>
              </w:rPr>
              <w:t>Единица</w:t>
            </w:r>
            <w:r w:rsidRPr="008D446B">
              <w:rPr>
                <w:sz w:val="14"/>
                <w:szCs w:val="14"/>
              </w:rPr>
              <w:br/>
              <w:t>измерения</w:t>
            </w:r>
          </w:p>
        </w:tc>
        <w:tc>
          <w:tcPr>
            <w:tcW w:w="679" w:type="pct"/>
            <w:tcBorders>
              <w:top w:val="single" w:sz="6" w:space="0" w:color="auto"/>
              <w:left w:val="single" w:sz="6" w:space="0" w:color="auto"/>
              <w:right w:val="single" w:sz="6" w:space="0" w:color="auto"/>
            </w:tcBorders>
            <w:vAlign w:val="center"/>
          </w:tcPr>
          <w:p w:rsidR="008D446B" w:rsidRPr="008D446B" w:rsidRDefault="008D446B" w:rsidP="000D00C1">
            <w:pPr>
              <w:pStyle w:val="ConsPlusNormal"/>
              <w:widowControl/>
              <w:ind w:firstLine="0"/>
              <w:jc w:val="center"/>
              <w:rPr>
                <w:sz w:val="14"/>
                <w:szCs w:val="14"/>
              </w:rPr>
            </w:pPr>
            <w:r w:rsidRPr="008D446B">
              <w:rPr>
                <w:sz w:val="14"/>
                <w:szCs w:val="14"/>
              </w:rPr>
              <w:t xml:space="preserve">Источник </w:t>
            </w:r>
            <w:r w:rsidRPr="008D446B">
              <w:rPr>
                <w:sz w:val="14"/>
                <w:szCs w:val="14"/>
              </w:rPr>
              <w:br/>
              <w:t>информации</w:t>
            </w:r>
          </w:p>
        </w:tc>
        <w:tc>
          <w:tcPr>
            <w:tcW w:w="617" w:type="pct"/>
            <w:tcBorders>
              <w:top w:val="single" w:sz="6" w:space="0" w:color="auto"/>
              <w:left w:val="single" w:sz="4" w:space="0" w:color="auto"/>
              <w:bottom w:val="single" w:sz="4" w:space="0" w:color="auto"/>
              <w:right w:val="single" w:sz="6" w:space="0" w:color="auto"/>
            </w:tcBorders>
            <w:vAlign w:val="center"/>
          </w:tcPr>
          <w:p w:rsidR="008D446B" w:rsidRPr="008D446B" w:rsidRDefault="008D446B" w:rsidP="000D00C1">
            <w:pPr>
              <w:pStyle w:val="ConsPlusNormal"/>
              <w:widowControl/>
              <w:ind w:firstLine="0"/>
              <w:jc w:val="center"/>
              <w:rPr>
                <w:sz w:val="14"/>
                <w:szCs w:val="14"/>
              </w:rPr>
            </w:pPr>
            <w:r w:rsidRPr="008D446B">
              <w:rPr>
                <w:sz w:val="14"/>
                <w:szCs w:val="14"/>
              </w:rPr>
              <w:t>2023</w:t>
            </w:r>
          </w:p>
        </w:tc>
        <w:tc>
          <w:tcPr>
            <w:tcW w:w="556" w:type="pct"/>
            <w:tcBorders>
              <w:top w:val="single" w:sz="6" w:space="0" w:color="auto"/>
              <w:left w:val="single" w:sz="4" w:space="0" w:color="auto"/>
              <w:bottom w:val="single" w:sz="4" w:space="0" w:color="auto"/>
              <w:right w:val="single" w:sz="6" w:space="0" w:color="auto"/>
            </w:tcBorders>
            <w:vAlign w:val="center"/>
          </w:tcPr>
          <w:p w:rsidR="008D446B" w:rsidRPr="008D446B" w:rsidRDefault="008D446B" w:rsidP="000D00C1">
            <w:pPr>
              <w:pStyle w:val="ConsPlusNormal"/>
              <w:widowControl/>
              <w:ind w:firstLine="0"/>
              <w:jc w:val="center"/>
              <w:rPr>
                <w:sz w:val="14"/>
                <w:szCs w:val="14"/>
              </w:rPr>
            </w:pPr>
            <w:r w:rsidRPr="008D446B">
              <w:rPr>
                <w:sz w:val="14"/>
                <w:szCs w:val="14"/>
              </w:rPr>
              <w:t>2024</w:t>
            </w:r>
          </w:p>
        </w:tc>
        <w:tc>
          <w:tcPr>
            <w:tcW w:w="617" w:type="pct"/>
            <w:tcBorders>
              <w:top w:val="single" w:sz="6" w:space="0" w:color="auto"/>
              <w:left w:val="single" w:sz="4" w:space="0" w:color="auto"/>
              <w:bottom w:val="single" w:sz="4" w:space="0" w:color="auto"/>
              <w:right w:val="single" w:sz="6" w:space="0" w:color="auto"/>
            </w:tcBorders>
            <w:vAlign w:val="center"/>
          </w:tcPr>
          <w:p w:rsidR="008D446B" w:rsidRPr="008D446B" w:rsidRDefault="008D446B" w:rsidP="000D00C1">
            <w:pPr>
              <w:pStyle w:val="ConsPlusNormal"/>
              <w:widowControl/>
              <w:ind w:firstLine="0"/>
              <w:jc w:val="center"/>
              <w:rPr>
                <w:sz w:val="14"/>
                <w:szCs w:val="14"/>
              </w:rPr>
            </w:pPr>
            <w:r w:rsidRPr="008D446B">
              <w:rPr>
                <w:sz w:val="14"/>
                <w:szCs w:val="14"/>
              </w:rPr>
              <w:t>2025</w:t>
            </w:r>
          </w:p>
        </w:tc>
        <w:tc>
          <w:tcPr>
            <w:tcW w:w="618" w:type="pct"/>
            <w:tcBorders>
              <w:top w:val="single" w:sz="6" w:space="0" w:color="auto"/>
              <w:left w:val="single" w:sz="4" w:space="0" w:color="auto"/>
              <w:bottom w:val="single" w:sz="4" w:space="0" w:color="auto"/>
              <w:right w:val="single" w:sz="6" w:space="0" w:color="auto"/>
            </w:tcBorders>
            <w:vAlign w:val="center"/>
          </w:tcPr>
          <w:p w:rsidR="008D446B" w:rsidRPr="008D446B" w:rsidRDefault="008D446B" w:rsidP="000D00C1">
            <w:pPr>
              <w:pStyle w:val="ConsPlusNormal"/>
              <w:widowControl/>
              <w:ind w:firstLine="0"/>
              <w:jc w:val="center"/>
              <w:rPr>
                <w:sz w:val="14"/>
                <w:szCs w:val="14"/>
              </w:rPr>
            </w:pPr>
            <w:r w:rsidRPr="008D446B">
              <w:rPr>
                <w:sz w:val="14"/>
                <w:szCs w:val="14"/>
              </w:rPr>
              <w:t>2026</w:t>
            </w:r>
          </w:p>
        </w:tc>
      </w:tr>
      <w:tr w:rsidR="008D446B" w:rsidRPr="008D446B" w:rsidTr="000D00C1">
        <w:trPr>
          <w:cantSplit/>
          <w:trHeight w:val="20"/>
        </w:trPr>
        <w:tc>
          <w:tcPr>
            <w:tcW w:w="308" w:type="pct"/>
            <w:tcBorders>
              <w:top w:val="single" w:sz="6" w:space="0" w:color="auto"/>
              <w:left w:val="single" w:sz="6" w:space="0" w:color="auto"/>
              <w:bottom w:val="single" w:sz="6" w:space="0" w:color="auto"/>
              <w:right w:val="single" w:sz="4" w:space="0" w:color="auto"/>
            </w:tcBorders>
          </w:tcPr>
          <w:p w:rsidR="008D446B" w:rsidRPr="008D446B" w:rsidRDefault="008D446B" w:rsidP="000D00C1">
            <w:pPr>
              <w:pStyle w:val="ConsPlusNormal"/>
              <w:widowControl/>
              <w:rPr>
                <w:sz w:val="14"/>
                <w:szCs w:val="14"/>
              </w:rPr>
            </w:pPr>
          </w:p>
          <w:p w:rsidR="008D446B" w:rsidRPr="008D446B" w:rsidRDefault="008D446B" w:rsidP="000D00C1">
            <w:pPr>
              <w:pStyle w:val="ConsPlusNormal"/>
              <w:widowControl/>
              <w:rPr>
                <w:sz w:val="14"/>
                <w:szCs w:val="14"/>
              </w:rPr>
            </w:pPr>
          </w:p>
        </w:tc>
        <w:tc>
          <w:tcPr>
            <w:tcW w:w="4692" w:type="pct"/>
            <w:gridSpan w:val="7"/>
            <w:tcBorders>
              <w:top w:val="single" w:sz="6" w:space="0" w:color="auto"/>
              <w:left w:val="single" w:sz="6" w:space="0" w:color="auto"/>
              <w:bottom w:val="single" w:sz="6" w:space="0" w:color="auto"/>
              <w:right w:val="single" w:sz="4" w:space="0" w:color="auto"/>
            </w:tcBorders>
          </w:tcPr>
          <w:p w:rsidR="008D446B" w:rsidRPr="008D446B" w:rsidRDefault="008D446B" w:rsidP="000D00C1">
            <w:pPr>
              <w:pStyle w:val="ConsPlusNormal"/>
              <w:widowControl/>
              <w:ind w:firstLine="0"/>
              <w:rPr>
                <w:sz w:val="14"/>
                <w:szCs w:val="14"/>
              </w:rPr>
            </w:pPr>
            <w:r w:rsidRPr="008D446B">
              <w:rPr>
                <w:sz w:val="14"/>
                <w:szCs w:val="1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8D446B" w:rsidRPr="008D446B" w:rsidTr="000D00C1">
        <w:trPr>
          <w:cantSplit/>
          <w:trHeight w:val="20"/>
        </w:trPr>
        <w:tc>
          <w:tcPr>
            <w:tcW w:w="308" w:type="pct"/>
            <w:tcBorders>
              <w:top w:val="single" w:sz="6" w:space="0" w:color="auto"/>
              <w:left w:val="single" w:sz="6" w:space="0" w:color="auto"/>
              <w:bottom w:val="single" w:sz="6" w:space="0" w:color="auto"/>
              <w:right w:val="single" w:sz="4" w:space="0" w:color="auto"/>
            </w:tcBorders>
          </w:tcPr>
          <w:p w:rsidR="008D446B" w:rsidRPr="008D446B" w:rsidRDefault="008D446B" w:rsidP="000D00C1">
            <w:pPr>
              <w:pStyle w:val="ConsPlusNormal"/>
              <w:widowControl/>
              <w:jc w:val="center"/>
              <w:rPr>
                <w:sz w:val="14"/>
                <w:szCs w:val="14"/>
              </w:rPr>
            </w:pPr>
          </w:p>
        </w:tc>
        <w:tc>
          <w:tcPr>
            <w:tcW w:w="4692" w:type="pct"/>
            <w:gridSpan w:val="7"/>
            <w:tcBorders>
              <w:top w:val="single" w:sz="6" w:space="0" w:color="auto"/>
              <w:left w:val="single" w:sz="6" w:space="0" w:color="auto"/>
              <w:bottom w:val="single" w:sz="6" w:space="0" w:color="auto"/>
              <w:right w:val="single" w:sz="4" w:space="0" w:color="auto"/>
            </w:tcBorders>
          </w:tcPr>
          <w:p w:rsidR="008D446B" w:rsidRPr="008D446B" w:rsidRDefault="008D446B" w:rsidP="000D00C1">
            <w:pPr>
              <w:spacing w:after="0" w:line="240" w:lineRule="auto"/>
              <w:rPr>
                <w:rFonts w:ascii="Arial" w:hAnsi="Arial" w:cs="Arial"/>
                <w:sz w:val="14"/>
                <w:szCs w:val="14"/>
              </w:rPr>
            </w:pPr>
            <w:r w:rsidRPr="008D446B">
              <w:rPr>
                <w:rFonts w:ascii="Arial" w:hAnsi="Arial" w:cs="Arial"/>
                <w:sz w:val="14"/>
                <w:szCs w:val="14"/>
              </w:rPr>
              <w:t>Задача подпрограммы: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tc>
      </w:tr>
      <w:tr w:rsidR="008D446B" w:rsidRPr="008D446B" w:rsidTr="000D00C1">
        <w:trPr>
          <w:cantSplit/>
          <w:trHeight w:val="20"/>
        </w:trPr>
        <w:tc>
          <w:tcPr>
            <w:tcW w:w="308" w:type="pct"/>
            <w:tcBorders>
              <w:top w:val="single" w:sz="6" w:space="0" w:color="auto"/>
              <w:left w:val="single" w:sz="6" w:space="0" w:color="auto"/>
              <w:bottom w:val="single" w:sz="6" w:space="0" w:color="auto"/>
              <w:right w:val="single" w:sz="6" w:space="0" w:color="auto"/>
            </w:tcBorders>
            <w:vAlign w:val="center"/>
          </w:tcPr>
          <w:p w:rsidR="008D446B" w:rsidRPr="008D446B" w:rsidRDefault="008D446B" w:rsidP="000D00C1">
            <w:pPr>
              <w:pStyle w:val="ConsPlusNormal"/>
              <w:widowControl/>
              <w:ind w:firstLine="50"/>
              <w:jc w:val="center"/>
              <w:rPr>
                <w:sz w:val="14"/>
                <w:szCs w:val="14"/>
              </w:rPr>
            </w:pPr>
            <w:r w:rsidRPr="008D446B">
              <w:rPr>
                <w:sz w:val="14"/>
                <w:szCs w:val="14"/>
              </w:rPr>
              <w:t>1</w:t>
            </w:r>
          </w:p>
        </w:tc>
        <w:tc>
          <w:tcPr>
            <w:tcW w:w="1296"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rPr>
                <w:rFonts w:ascii="Arial" w:hAnsi="Arial" w:cs="Arial"/>
                <w:sz w:val="14"/>
                <w:szCs w:val="14"/>
                <w:lang w:eastAsia="ru-RU"/>
              </w:rPr>
            </w:pPr>
            <w:r w:rsidRPr="008D446B">
              <w:rPr>
                <w:rFonts w:ascii="Arial" w:hAnsi="Arial" w:cs="Arial"/>
                <w:sz w:val="14"/>
                <w:szCs w:val="14"/>
              </w:rPr>
              <w:t>Доля исполненных бюджетных ассигнований, предусмотренных в программном виде</w:t>
            </w:r>
          </w:p>
        </w:tc>
        <w:tc>
          <w:tcPr>
            <w:tcW w:w="308" w:type="pct"/>
            <w:tcBorders>
              <w:top w:val="single" w:sz="6" w:space="0" w:color="auto"/>
              <w:left w:val="single" w:sz="6" w:space="0" w:color="auto"/>
              <w:bottom w:val="single" w:sz="6" w:space="0" w:color="auto"/>
              <w:right w:val="single" w:sz="6" w:space="0" w:color="auto"/>
            </w:tcBorders>
            <w:vAlign w:val="center"/>
          </w:tcPr>
          <w:p w:rsidR="008D446B" w:rsidRPr="008D446B" w:rsidRDefault="008D446B" w:rsidP="000D00C1">
            <w:pPr>
              <w:jc w:val="center"/>
              <w:rPr>
                <w:rFonts w:ascii="Arial" w:hAnsi="Arial" w:cs="Arial"/>
                <w:sz w:val="14"/>
                <w:szCs w:val="14"/>
              </w:rPr>
            </w:pPr>
            <w:r w:rsidRPr="008D446B">
              <w:rPr>
                <w:rFonts w:ascii="Arial" w:hAnsi="Arial" w:cs="Arial"/>
                <w:sz w:val="14"/>
                <w:szCs w:val="14"/>
              </w:rPr>
              <w:t>%</w:t>
            </w:r>
          </w:p>
        </w:tc>
        <w:tc>
          <w:tcPr>
            <w:tcW w:w="679" w:type="pct"/>
            <w:tcBorders>
              <w:top w:val="single" w:sz="6" w:space="0" w:color="auto"/>
              <w:left w:val="single" w:sz="6" w:space="0" w:color="auto"/>
              <w:bottom w:val="single" w:sz="6" w:space="0" w:color="auto"/>
              <w:right w:val="single" w:sz="6" w:space="0" w:color="auto"/>
            </w:tcBorders>
            <w:vAlign w:val="center"/>
          </w:tcPr>
          <w:p w:rsidR="008D446B" w:rsidRPr="008D446B" w:rsidRDefault="008D446B" w:rsidP="000D00C1">
            <w:pPr>
              <w:pStyle w:val="ConsPlusNormal"/>
              <w:widowControl/>
              <w:ind w:firstLine="0"/>
              <w:rPr>
                <w:sz w:val="14"/>
                <w:szCs w:val="14"/>
              </w:rPr>
            </w:pPr>
            <w:r w:rsidRPr="008D446B">
              <w:rPr>
                <w:sz w:val="14"/>
                <w:szCs w:val="14"/>
              </w:rPr>
              <w:t>ведомственная отчетность</w:t>
            </w:r>
          </w:p>
        </w:tc>
        <w:tc>
          <w:tcPr>
            <w:tcW w:w="617" w:type="pct"/>
            <w:tcBorders>
              <w:top w:val="single" w:sz="4" w:space="0" w:color="auto"/>
              <w:bottom w:val="single" w:sz="4" w:space="0" w:color="auto"/>
              <w:right w:val="single" w:sz="4" w:space="0" w:color="auto"/>
            </w:tcBorders>
            <w:shd w:val="clear" w:color="auto" w:fill="auto"/>
            <w:vAlign w:val="center"/>
          </w:tcPr>
          <w:p w:rsidR="008D446B" w:rsidRPr="008D446B" w:rsidRDefault="008D446B" w:rsidP="000D00C1">
            <w:pPr>
              <w:spacing w:after="0" w:line="240" w:lineRule="auto"/>
              <w:jc w:val="center"/>
              <w:rPr>
                <w:rFonts w:ascii="Arial" w:eastAsia="Times New Roman" w:hAnsi="Arial" w:cs="Arial"/>
                <w:sz w:val="14"/>
                <w:szCs w:val="14"/>
              </w:rPr>
            </w:pPr>
          </w:p>
          <w:p w:rsidR="008D446B" w:rsidRPr="008D446B" w:rsidRDefault="008D446B" w:rsidP="000D00C1">
            <w:pPr>
              <w:spacing w:after="0" w:line="240" w:lineRule="auto"/>
              <w:jc w:val="center"/>
              <w:rPr>
                <w:rFonts w:ascii="Arial" w:eastAsia="Times New Roman" w:hAnsi="Arial" w:cs="Arial"/>
                <w:sz w:val="14"/>
                <w:szCs w:val="14"/>
              </w:rPr>
            </w:pPr>
            <w:r w:rsidRPr="008D446B">
              <w:rPr>
                <w:rFonts w:ascii="Arial" w:eastAsia="Times New Roman" w:hAnsi="Arial" w:cs="Arial"/>
                <w:sz w:val="14"/>
                <w:szCs w:val="14"/>
              </w:rPr>
              <w:t>100,0</w:t>
            </w:r>
          </w:p>
        </w:tc>
        <w:tc>
          <w:tcPr>
            <w:tcW w:w="556" w:type="pct"/>
            <w:tcBorders>
              <w:top w:val="single" w:sz="4" w:space="0" w:color="auto"/>
              <w:bottom w:val="single" w:sz="4" w:space="0" w:color="auto"/>
              <w:right w:val="single" w:sz="4" w:space="0" w:color="auto"/>
            </w:tcBorders>
            <w:vAlign w:val="center"/>
          </w:tcPr>
          <w:p w:rsidR="008D446B" w:rsidRPr="008D446B" w:rsidRDefault="008D446B" w:rsidP="000D00C1">
            <w:pPr>
              <w:spacing w:after="0" w:line="240" w:lineRule="auto"/>
              <w:jc w:val="center"/>
              <w:rPr>
                <w:rFonts w:ascii="Arial" w:eastAsia="Times New Roman" w:hAnsi="Arial" w:cs="Arial"/>
                <w:sz w:val="14"/>
                <w:szCs w:val="14"/>
              </w:rPr>
            </w:pPr>
          </w:p>
          <w:p w:rsidR="008D446B" w:rsidRPr="008D446B" w:rsidRDefault="008D446B" w:rsidP="000D00C1">
            <w:pPr>
              <w:spacing w:after="0" w:line="240" w:lineRule="auto"/>
              <w:jc w:val="center"/>
              <w:rPr>
                <w:rFonts w:ascii="Arial" w:eastAsia="Times New Roman" w:hAnsi="Arial" w:cs="Arial"/>
                <w:sz w:val="14"/>
                <w:szCs w:val="14"/>
              </w:rPr>
            </w:pPr>
            <w:r w:rsidRPr="008D446B">
              <w:rPr>
                <w:rFonts w:ascii="Arial" w:eastAsia="Times New Roman" w:hAnsi="Arial" w:cs="Arial"/>
                <w:sz w:val="14"/>
                <w:szCs w:val="14"/>
              </w:rPr>
              <w:t>100,0</w:t>
            </w:r>
          </w:p>
        </w:tc>
        <w:tc>
          <w:tcPr>
            <w:tcW w:w="617" w:type="pct"/>
            <w:tcBorders>
              <w:top w:val="single" w:sz="4" w:space="0" w:color="auto"/>
              <w:bottom w:val="single" w:sz="4" w:space="0" w:color="auto"/>
              <w:right w:val="single" w:sz="4" w:space="0" w:color="auto"/>
            </w:tcBorders>
          </w:tcPr>
          <w:p w:rsidR="008D446B" w:rsidRPr="008D446B" w:rsidRDefault="008D446B" w:rsidP="000D00C1">
            <w:pPr>
              <w:spacing w:after="0" w:line="240" w:lineRule="auto"/>
              <w:jc w:val="center"/>
              <w:rPr>
                <w:rFonts w:ascii="Arial" w:eastAsia="Times New Roman" w:hAnsi="Arial" w:cs="Arial"/>
                <w:sz w:val="14"/>
                <w:szCs w:val="14"/>
              </w:rPr>
            </w:pPr>
          </w:p>
          <w:p w:rsidR="008D446B" w:rsidRPr="008D446B" w:rsidRDefault="008D446B" w:rsidP="000D00C1">
            <w:pPr>
              <w:spacing w:after="0" w:line="240" w:lineRule="auto"/>
              <w:jc w:val="center"/>
              <w:rPr>
                <w:rFonts w:ascii="Arial" w:eastAsia="Times New Roman" w:hAnsi="Arial" w:cs="Arial"/>
                <w:sz w:val="14"/>
                <w:szCs w:val="14"/>
              </w:rPr>
            </w:pPr>
          </w:p>
          <w:p w:rsidR="008D446B" w:rsidRPr="008D446B" w:rsidRDefault="008D446B" w:rsidP="000D00C1">
            <w:pPr>
              <w:spacing w:after="0" w:line="240" w:lineRule="auto"/>
              <w:jc w:val="center"/>
              <w:rPr>
                <w:rFonts w:ascii="Arial" w:eastAsia="Times New Roman" w:hAnsi="Arial" w:cs="Arial"/>
                <w:sz w:val="14"/>
                <w:szCs w:val="14"/>
              </w:rPr>
            </w:pPr>
          </w:p>
          <w:p w:rsidR="008D446B" w:rsidRPr="008D446B" w:rsidRDefault="008D446B" w:rsidP="000D00C1">
            <w:pPr>
              <w:spacing w:after="0" w:line="240" w:lineRule="auto"/>
              <w:jc w:val="center"/>
              <w:rPr>
                <w:rFonts w:ascii="Arial" w:eastAsia="Times New Roman" w:hAnsi="Arial" w:cs="Arial"/>
                <w:sz w:val="14"/>
                <w:szCs w:val="14"/>
              </w:rPr>
            </w:pPr>
            <w:r w:rsidRPr="008D446B">
              <w:rPr>
                <w:rFonts w:ascii="Arial" w:eastAsia="Times New Roman" w:hAnsi="Arial" w:cs="Arial"/>
                <w:sz w:val="14"/>
                <w:szCs w:val="14"/>
              </w:rPr>
              <w:t>100,0</w:t>
            </w:r>
          </w:p>
        </w:tc>
        <w:tc>
          <w:tcPr>
            <w:tcW w:w="618" w:type="pct"/>
            <w:tcBorders>
              <w:top w:val="single" w:sz="4" w:space="0" w:color="auto"/>
              <w:bottom w:val="single" w:sz="4" w:space="0" w:color="auto"/>
              <w:right w:val="single" w:sz="4" w:space="0" w:color="auto"/>
            </w:tcBorders>
          </w:tcPr>
          <w:p w:rsidR="008D446B" w:rsidRPr="008D446B" w:rsidRDefault="008D446B" w:rsidP="000D00C1">
            <w:pPr>
              <w:spacing w:after="0" w:line="240" w:lineRule="auto"/>
              <w:jc w:val="center"/>
              <w:rPr>
                <w:rFonts w:ascii="Arial" w:eastAsia="Times New Roman" w:hAnsi="Arial" w:cs="Arial"/>
                <w:sz w:val="14"/>
                <w:szCs w:val="14"/>
              </w:rPr>
            </w:pPr>
          </w:p>
          <w:p w:rsidR="008D446B" w:rsidRPr="008D446B" w:rsidRDefault="008D446B" w:rsidP="000D00C1">
            <w:pPr>
              <w:spacing w:after="0" w:line="240" w:lineRule="auto"/>
              <w:jc w:val="center"/>
              <w:rPr>
                <w:rFonts w:ascii="Arial" w:eastAsia="Times New Roman" w:hAnsi="Arial" w:cs="Arial"/>
                <w:sz w:val="14"/>
                <w:szCs w:val="14"/>
              </w:rPr>
            </w:pPr>
          </w:p>
          <w:p w:rsidR="008D446B" w:rsidRPr="008D446B" w:rsidRDefault="008D446B" w:rsidP="000D00C1">
            <w:pPr>
              <w:spacing w:after="0" w:line="240" w:lineRule="auto"/>
              <w:jc w:val="center"/>
              <w:rPr>
                <w:rFonts w:ascii="Arial" w:eastAsia="Times New Roman" w:hAnsi="Arial" w:cs="Arial"/>
                <w:sz w:val="14"/>
                <w:szCs w:val="14"/>
              </w:rPr>
            </w:pPr>
          </w:p>
          <w:p w:rsidR="008D446B" w:rsidRPr="008D446B" w:rsidRDefault="008D446B" w:rsidP="000D00C1">
            <w:pPr>
              <w:spacing w:after="0" w:line="240" w:lineRule="auto"/>
              <w:jc w:val="center"/>
              <w:rPr>
                <w:rFonts w:ascii="Arial" w:eastAsia="Times New Roman" w:hAnsi="Arial" w:cs="Arial"/>
                <w:sz w:val="14"/>
                <w:szCs w:val="14"/>
              </w:rPr>
            </w:pPr>
            <w:r w:rsidRPr="008D446B">
              <w:rPr>
                <w:rFonts w:ascii="Arial" w:eastAsia="Times New Roman" w:hAnsi="Arial" w:cs="Arial"/>
                <w:sz w:val="14"/>
                <w:szCs w:val="14"/>
              </w:rPr>
              <w:t>100,0</w:t>
            </w:r>
          </w:p>
        </w:tc>
      </w:tr>
    </w:tbl>
    <w:p w:rsidR="008D446B" w:rsidRPr="008D446B" w:rsidRDefault="008D446B" w:rsidP="008D446B">
      <w:pPr>
        <w:spacing w:after="0" w:line="240" w:lineRule="auto"/>
        <w:ind w:firstLine="360"/>
        <w:jc w:val="both"/>
        <w:rPr>
          <w:rFonts w:ascii="Arial" w:eastAsia="Times New Roman" w:hAnsi="Arial" w:cs="Arial"/>
          <w:sz w:val="14"/>
          <w:szCs w:val="18"/>
          <w:lang w:eastAsia="ru-RU"/>
        </w:rPr>
      </w:pPr>
    </w:p>
    <w:p w:rsidR="008D446B" w:rsidRPr="008D446B" w:rsidRDefault="008D446B" w:rsidP="008D446B">
      <w:pPr>
        <w:spacing w:after="0" w:line="240" w:lineRule="auto"/>
        <w:ind w:firstLine="360"/>
        <w:jc w:val="both"/>
        <w:rPr>
          <w:rFonts w:ascii="Arial" w:eastAsia="Times New Roman" w:hAnsi="Arial" w:cs="Arial"/>
          <w:sz w:val="18"/>
          <w:szCs w:val="18"/>
          <w:lang w:eastAsia="ru-RU"/>
        </w:rPr>
      </w:pPr>
    </w:p>
    <w:p w:rsidR="008D446B" w:rsidRPr="008D446B" w:rsidRDefault="008D446B" w:rsidP="008D446B">
      <w:pPr>
        <w:spacing w:after="0" w:line="240" w:lineRule="auto"/>
        <w:ind w:firstLine="360"/>
        <w:jc w:val="right"/>
        <w:rPr>
          <w:rFonts w:ascii="Arial" w:eastAsia="Times New Roman" w:hAnsi="Arial" w:cs="Arial"/>
          <w:sz w:val="18"/>
          <w:szCs w:val="18"/>
          <w:lang w:val="en-US" w:eastAsia="ru-RU"/>
        </w:rPr>
      </w:pPr>
      <w:r w:rsidRPr="008D446B">
        <w:rPr>
          <w:rFonts w:ascii="Arial" w:eastAsia="Times New Roman" w:hAnsi="Arial" w:cs="Arial"/>
          <w:sz w:val="18"/>
          <w:szCs w:val="18"/>
          <w:lang w:eastAsia="ru-RU"/>
        </w:rPr>
        <w:t>Приложение № 2</w:t>
      </w:r>
    </w:p>
    <w:p w:rsidR="008D446B" w:rsidRPr="008D446B" w:rsidRDefault="008D446B" w:rsidP="008D446B">
      <w:pPr>
        <w:spacing w:after="0" w:line="240" w:lineRule="auto"/>
        <w:ind w:firstLine="360"/>
        <w:jc w:val="right"/>
        <w:rPr>
          <w:rFonts w:ascii="Arial" w:eastAsia="Times New Roman" w:hAnsi="Arial" w:cs="Arial"/>
          <w:sz w:val="18"/>
          <w:szCs w:val="18"/>
          <w:lang w:val="en-US" w:eastAsia="ru-RU"/>
        </w:rPr>
      </w:pPr>
      <w:r w:rsidRPr="008D446B">
        <w:rPr>
          <w:rFonts w:ascii="Arial" w:eastAsia="Times New Roman" w:hAnsi="Arial" w:cs="Arial"/>
          <w:sz w:val="18"/>
          <w:szCs w:val="18"/>
          <w:lang w:eastAsia="ru-RU"/>
        </w:rPr>
        <w:t xml:space="preserve">  к подпрограмме  "Обеспечение реализации </w:t>
      </w:r>
    </w:p>
    <w:p w:rsidR="008D446B" w:rsidRPr="008D446B" w:rsidRDefault="008D446B" w:rsidP="008D446B">
      <w:pPr>
        <w:spacing w:after="0" w:line="240" w:lineRule="auto"/>
        <w:ind w:firstLine="360"/>
        <w:jc w:val="right"/>
        <w:rPr>
          <w:rFonts w:ascii="Arial" w:eastAsia="Times New Roman" w:hAnsi="Arial" w:cs="Arial"/>
          <w:sz w:val="18"/>
          <w:szCs w:val="18"/>
          <w:lang w:eastAsia="ru-RU"/>
        </w:rPr>
      </w:pPr>
      <w:r w:rsidRPr="008D446B">
        <w:rPr>
          <w:rFonts w:ascii="Arial" w:eastAsia="Times New Roman" w:hAnsi="Arial" w:cs="Arial"/>
          <w:sz w:val="18"/>
          <w:szCs w:val="18"/>
          <w:lang w:eastAsia="ru-RU"/>
        </w:rPr>
        <w:t xml:space="preserve">муниципальной программы и прочие мероприятия" </w:t>
      </w:r>
    </w:p>
    <w:p w:rsidR="008D446B" w:rsidRPr="008D446B" w:rsidRDefault="008D446B" w:rsidP="008D446B">
      <w:pPr>
        <w:spacing w:after="0" w:line="240" w:lineRule="auto"/>
        <w:ind w:firstLine="360"/>
        <w:jc w:val="right"/>
        <w:rPr>
          <w:rFonts w:ascii="Arial" w:eastAsia="Times New Roman" w:hAnsi="Arial" w:cs="Arial"/>
          <w:sz w:val="18"/>
          <w:szCs w:val="18"/>
          <w:lang w:eastAsia="ru-RU"/>
        </w:rPr>
      </w:pPr>
      <w:r w:rsidRPr="008D446B">
        <w:rPr>
          <w:rFonts w:ascii="Arial" w:eastAsia="Times New Roman" w:hAnsi="Arial" w:cs="Arial"/>
          <w:sz w:val="18"/>
          <w:szCs w:val="18"/>
          <w:lang w:eastAsia="ru-RU"/>
        </w:rPr>
        <w:t>муниципальной программы  Молодежь Приангарья</w:t>
      </w:r>
    </w:p>
    <w:p w:rsidR="008D446B" w:rsidRPr="008D446B" w:rsidRDefault="008D446B" w:rsidP="008D446B">
      <w:pPr>
        <w:spacing w:after="0" w:line="240" w:lineRule="auto"/>
        <w:ind w:firstLine="360"/>
        <w:jc w:val="both"/>
        <w:rPr>
          <w:rFonts w:ascii="Arial" w:eastAsia="Times New Roman" w:hAnsi="Arial" w:cs="Arial"/>
          <w:sz w:val="18"/>
          <w:szCs w:val="18"/>
          <w:lang w:eastAsia="ru-RU"/>
        </w:rPr>
      </w:pPr>
      <w:r w:rsidRPr="008D446B">
        <w:rPr>
          <w:rFonts w:ascii="Arial" w:eastAsia="Times New Roman" w:hAnsi="Arial" w:cs="Arial"/>
          <w:sz w:val="18"/>
          <w:szCs w:val="18"/>
          <w:lang w:eastAsia="ru-RU"/>
        </w:rPr>
        <w:tab/>
      </w:r>
      <w:r w:rsidRPr="008D446B">
        <w:rPr>
          <w:rFonts w:ascii="Arial" w:eastAsia="Times New Roman" w:hAnsi="Arial" w:cs="Arial"/>
          <w:sz w:val="18"/>
          <w:szCs w:val="18"/>
          <w:lang w:eastAsia="ru-RU"/>
        </w:rPr>
        <w:tab/>
      </w:r>
      <w:r w:rsidRPr="008D446B">
        <w:rPr>
          <w:rFonts w:ascii="Arial" w:eastAsia="Times New Roman" w:hAnsi="Arial" w:cs="Arial"/>
          <w:sz w:val="18"/>
          <w:szCs w:val="18"/>
          <w:lang w:eastAsia="ru-RU"/>
        </w:rPr>
        <w:tab/>
      </w:r>
      <w:r w:rsidRPr="008D446B">
        <w:rPr>
          <w:rFonts w:ascii="Arial" w:eastAsia="Times New Roman" w:hAnsi="Arial" w:cs="Arial"/>
          <w:sz w:val="18"/>
          <w:szCs w:val="18"/>
          <w:lang w:eastAsia="ru-RU"/>
        </w:rPr>
        <w:tab/>
      </w:r>
    </w:p>
    <w:p w:rsidR="008D446B" w:rsidRPr="008D446B" w:rsidRDefault="008D446B" w:rsidP="008D446B">
      <w:pPr>
        <w:spacing w:after="0" w:line="240" w:lineRule="auto"/>
        <w:jc w:val="center"/>
        <w:rPr>
          <w:rFonts w:ascii="Arial" w:eastAsia="Times New Roman" w:hAnsi="Arial" w:cs="Arial"/>
          <w:bCs/>
          <w:sz w:val="20"/>
          <w:szCs w:val="18"/>
          <w:lang w:eastAsia="ru-RU"/>
        </w:rPr>
      </w:pPr>
      <w:r w:rsidRPr="008D446B">
        <w:rPr>
          <w:rFonts w:ascii="Arial" w:eastAsia="Times New Roman" w:hAnsi="Arial" w:cs="Arial"/>
          <w:bCs/>
          <w:sz w:val="20"/>
          <w:szCs w:val="18"/>
          <w:lang w:eastAsia="ru-RU"/>
        </w:rPr>
        <w:t>Перечень мероприятий подпрограммы с указанием объема средств на их реализацию и ожидаемых результатов</w:t>
      </w:r>
    </w:p>
    <w:p w:rsidR="008D446B" w:rsidRPr="008D446B" w:rsidRDefault="008D446B" w:rsidP="008D446B">
      <w:pPr>
        <w:spacing w:after="0" w:line="240" w:lineRule="auto"/>
        <w:ind w:firstLine="360"/>
        <w:jc w:val="both"/>
        <w:rPr>
          <w:rFonts w:ascii="Arial" w:eastAsia="Times New Roman" w:hAnsi="Arial" w:cs="Arial"/>
          <w:sz w:val="14"/>
          <w:szCs w:val="18"/>
          <w:lang w:eastAsia="ru-RU"/>
        </w:rPr>
      </w:pPr>
    </w:p>
    <w:p w:rsidR="008D446B" w:rsidRPr="008D446B" w:rsidRDefault="008D446B" w:rsidP="008D446B">
      <w:pPr>
        <w:spacing w:after="0" w:line="240" w:lineRule="auto"/>
        <w:ind w:firstLine="360"/>
        <w:jc w:val="both"/>
        <w:rPr>
          <w:rFonts w:ascii="Arial" w:eastAsia="Times New Roman" w:hAnsi="Arial" w:cs="Arial"/>
          <w:sz w:val="14"/>
          <w:szCs w:val="18"/>
          <w:lang w:eastAsia="ru-RU"/>
        </w:rPr>
      </w:pPr>
    </w:p>
    <w:tbl>
      <w:tblPr>
        <w:tblW w:w="5000" w:type="pct"/>
        <w:tblLook w:val="04A0"/>
      </w:tblPr>
      <w:tblGrid>
        <w:gridCol w:w="1320"/>
        <w:gridCol w:w="941"/>
        <w:gridCol w:w="469"/>
        <w:gridCol w:w="450"/>
        <w:gridCol w:w="785"/>
        <w:gridCol w:w="379"/>
        <w:gridCol w:w="839"/>
        <w:gridCol w:w="839"/>
        <w:gridCol w:w="839"/>
        <w:gridCol w:w="839"/>
        <w:gridCol w:w="839"/>
        <w:gridCol w:w="1032"/>
      </w:tblGrid>
      <w:tr w:rsidR="008D446B" w:rsidRPr="008D446B" w:rsidTr="000D00C1">
        <w:trPr>
          <w:trHeight w:val="20"/>
        </w:trPr>
        <w:tc>
          <w:tcPr>
            <w:tcW w:w="73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bCs/>
                <w:sz w:val="14"/>
                <w:szCs w:val="14"/>
                <w:lang w:eastAsia="ru-RU"/>
              </w:rPr>
            </w:pPr>
            <w:r w:rsidRPr="008D446B">
              <w:rPr>
                <w:rFonts w:ascii="Arial" w:eastAsia="Times New Roman" w:hAnsi="Arial" w:cs="Arial"/>
                <w:bCs/>
                <w:sz w:val="14"/>
                <w:szCs w:val="14"/>
                <w:lang w:eastAsia="ru-RU"/>
              </w:rPr>
              <w:t>Наименование  подпрограммы</w:t>
            </w:r>
          </w:p>
        </w:tc>
        <w:tc>
          <w:tcPr>
            <w:tcW w:w="54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bCs/>
                <w:sz w:val="14"/>
                <w:szCs w:val="14"/>
                <w:lang w:eastAsia="ru-RU"/>
              </w:rPr>
            </w:pPr>
            <w:r w:rsidRPr="008D446B">
              <w:rPr>
                <w:rFonts w:ascii="Arial" w:eastAsia="Times New Roman" w:hAnsi="Arial" w:cs="Arial"/>
                <w:bCs/>
                <w:sz w:val="14"/>
                <w:szCs w:val="14"/>
                <w:lang w:eastAsia="ru-RU"/>
              </w:rPr>
              <w:t>ГРБС</w:t>
            </w:r>
          </w:p>
        </w:tc>
        <w:tc>
          <w:tcPr>
            <w:tcW w:w="1098" w:type="pct"/>
            <w:gridSpan w:val="4"/>
            <w:tcBorders>
              <w:top w:val="single" w:sz="4" w:space="0" w:color="auto"/>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jc w:val="center"/>
              <w:rPr>
                <w:rFonts w:ascii="Arial" w:eastAsia="Times New Roman" w:hAnsi="Arial" w:cs="Arial"/>
                <w:bCs/>
                <w:sz w:val="14"/>
                <w:szCs w:val="14"/>
                <w:lang w:eastAsia="ru-RU"/>
              </w:rPr>
            </w:pPr>
            <w:r w:rsidRPr="008D446B">
              <w:rPr>
                <w:rFonts w:ascii="Arial" w:eastAsia="Times New Roman" w:hAnsi="Arial" w:cs="Arial"/>
                <w:bCs/>
                <w:sz w:val="14"/>
                <w:szCs w:val="14"/>
                <w:lang w:eastAsia="ru-RU"/>
              </w:rPr>
              <w:t>Код бюджетной классификации</w:t>
            </w:r>
          </w:p>
        </w:tc>
        <w:tc>
          <w:tcPr>
            <w:tcW w:w="1896" w:type="pct"/>
            <w:gridSpan w:val="5"/>
            <w:tcBorders>
              <w:top w:val="single" w:sz="4" w:space="0" w:color="auto"/>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bCs/>
                <w:sz w:val="14"/>
                <w:szCs w:val="14"/>
                <w:lang w:eastAsia="ru-RU"/>
              </w:rPr>
            </w:pPr>
            <w:r w:rsidRPr="008D446B">
              <w:rPr>
                <w:rFonts w:ascii="Arial" w:eastAsia="Times New Roman" w:hAnsi="Arial" w:cs="Arial"/>
                <w:bCs/>
                <w:sz w:val="14"/>
                <w:szCs w:val="14"/>
                <w:lang w:eastAsia="ru-RU"/>
              </w:rPr>
              <w:t>Расходы по годам реализации программы (рублей)</w:t>
            </w:r>
          </w:p>
        </w:tc>
        <w:tc>
          <w:tcPr>
            <w:tcW w:w="726" w:type="pct"/>
            <w:vMerge w:val="restart"/>
            <w:tcBorders>
              <w:top w:val="single" w:sz="4" w:space="0" w:color="auto"/>
              <w:left w:val="nil"/>
              <w:bottom w:val="single" w:sz="4" w:space="0" w:color="000000"/>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bCs/>
                <w:sz w:val="14"/>
                <w:szCs w:val="14"/>
                <w:lang w:eastAsia="ru-RU"/>
              </w:rPr>
            </w:pPr>
            <w:r w:rsidRPr="008D446B">
              <w:rPr>
                <w:rFonts w:ascii="Arial" w:eastAsia="Times New Roman" w:hAnsi="Arial" w:cs="Arial"/>
                <w:bCs/>
                <w:sz w:val="14"/>
                <w:szCs w:val="14"/>
                <w:lang w:eastAsia="ru-RU"/>
              </w:rPr>
              <w:t>Ожидаемый результат от реализации подпрограммного мероприятия (в натурально</w:t>
            </w:r>
            <w:r w:rsidRPr="008D446B">
              <w:rPr>
                <w:rFonts w:ascii="Arial" w:eastAsia="Times New Roman" w:hAnsi="Arial" w:cs="Arial"/>
                <w:bCs/>
                <w:sz w:val="14"/>
                <w:szCs w:val="14"/>
                <w:lang w:eastAsia="ru-RU"/>
              </w:rPr>
              <w:lastRenderedPageBreak/>
              <w:t>м выражении)</w:t>
            </w:r>
          </w:p>
        </w:tc>
      </w:tr>
      <w:tr w:rsidR="008D446B" w:rsidRPr="008D446B" w:rsidTr="000D00C1">
        <w:trPr>
          <w:trHeight w:val="20"/>
        </w:trPr>
        <w:tc>
          <w:tcPr>
            <w:tcW w:w="738" w:type="pct"/>
            <w:vMerge/>
            <w:tcBorders>
              <w:top w:val="single" w:sz="4" w:space="0" w:color="auto"/>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bCs/>
                <w:sz w:val="14"/>
                <w:szCs w:val="14"/>
                <w:lang w:eastAsia="ru-RU"/>
              </w:rPr>
            </w:pPr>
          </w:p>
        </w:tc>
        <w:tc>
          <w:tcPr>
            <w:tcW w:w="542" w:type="pct"/>
            <w:vMerge/>
            <w:tcBorders>
              <w:top w:val="single" w:sz="4" w:space="0" w:color="auto"/>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bCs/>
                <w:sz w:val="14"/>
                <w:szCs w:val="14"/>
                <w:lang w:eastAsia="ru-RU"/>
              </w:rPr>
            </w:pPr>
          </w:p>
        </w:tc>
        <w:tc>
          <w:tcPr>
            <w:tcW w:w="197"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ГРБС</w:t>
            </w:r>
          </w:p>
        </w:tc>
        <w:tc>
          <w:tcPr>
            <w:tcW w:w="184"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РзПр</w:t>
            </w:r>
          </w:p>
        </w:tc>
        <w:tc>
          <w:tcPr>
            <w:tcW w:w="568" w:type="pct"/>
            <w:tcBorders>
              <w:top w:val="nil"/>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ЦСР</w:t>
            </w:r>
          </w:p>
        </w:tc>
        <w:tc>
          <w:tcPr>
            <w:tcW w:w="149" w:type="pct"/>
            <w:tcBorders>
              <w:top w:val="nil"/>
              <w:left w:val="nil"/>
              <w:bottom w:val="single" w:sz="4" w:space="0" w:color="auto"/>
              <w:right w:val="single" w:sz="4" w:space="0" w:color="auto"/>
            </w:tcBorders>
            <w:shd w:val="clear" w:color="000000" w:fill="FFFFFF"/>
            <w:noWrap/>
            <w:textDirection w:val="btLr"/>
            <w:vAlign w:val="center"/>
            <w:hideMark/>
          </w:tcPr>
          <w:p w:rsidR="008D446B" w:rsidRPr="008D446B" w:rsidRDefault="008D446B" w:rsidP="000D00C1">
            <w:pPr>
              <w:spacing w:after="0" w:line="240" w:lineRule="auto"/>
              <w:rPr>
                <w:rFonts w:ascii="Arial" w:eastAsia="Times New Roman" w:hAnsi="Arial" w:cs="Arial"/>
                <w:bCs/>
                <w:sz w:val="14"/>
                <w:szCs w:val="14"/>
                <w:lang w:eastAsia="ru-RU"/>
              </w:rPr>
            </w:pPr>
            <w:r w:rsidRPr="008D446B">
              <w:rPr>
                <w:rFonts w:ascii="Arial" w:eastAsia="Times New Roman" w:hAnsi="Arial" w:cs="Arial"/>
                <w:bCs/>
                <w:sz w:val="14"/>
                <w:szCs w:val="14"/>
                <w:lang w:eastAsia="ru-RU"/>
              </w:rPr>
              <w:t> </w:t>
            </w:r>
          </w:p>
        </w:tc>
        <w:tc>
          <w:tcPr>
            <w:tcW w:w="363"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2023</w:t>
            </w:r>
          </w:p>
        </w:tc>
        <w:tc>
          <w:tcPr>
            <w:tcW w:w="363"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2024</w:t>
            </w:r>
          </w:p>
        </w:tc>
        <w:tc>
          <w:tcPr>
            <w:tcW w:w="363"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2025</w:t>
            </w:r>
          </w:p>
        </w:tc>
        <w:tc>
          <w:tcPr>
            <w:tcW w:w="363"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2026 год</w:t>
            </w:r>
          </w:p>
        </w:tc>
        <w:tc>
          <w:tcPr>
            <w:tcW w:w="444"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Итого на               2023-2026 годы</w:t>
            </w:r>
          </w:p>
        </w:tc>
        <w:tc>
          <w:tcPr>
            <w:tcW w:w="726" w:type="pct"/>
            <w:vMerge/>
            <w:tcBorders>
              <w:top w:val="single" w:sz="4" w:space="0" w:color="auto"/>
              <w:left w:val="nil"/>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bCs/>
                <w:sz w:val="14"/>
                <w:szCs w:val="14"/>
                <w:lang w:eastAsia="ru-RU"/>
              </w:rPr>
            </w:pPr>
          </w:p>
        </w:tc>
      </w:tr>
      <w:tr w:rsidR="008D446B" w:rsidRPr="008D446B" w:rsidTr="000D00C1">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8D446B" w:rsidRPr="008D446B" w:rsidRDefault="008D446B" w:rsidP="000D00C1">
            <w:pPr>
              <w:spacing w:after="0" w:line="240" w:lineRule="auto"/>
              <w:rPr>
                <w:rFonts w:ascii="Arial" w:eastAsia="Times New Roman" w:hAnsi="Arial" w:cs="Arial"/>
                <w:bCs/>
                <w:sz w:val="14"/>
                <w:szCs w:val="14"/>
                <w:lang w:eastAsia="ru-RU"/>
              </w:rPr>
            </w:pPr>
            <w:r w:rsidRPr="008D446B">
              <w:rPr>
                <w:rFonts w:ascii="Arial" w:eastAsia="Times New Roman" w:hAnsi="Arial" w:cs="Arial"/>
                <w:bCs/>
                <w:sz w:val="14"/>
                <w:szCs w:val="14"/>
                <w:lang w:eastAsia="ru-RU"/>
              </w:rPr>
              <w:lastRenderedPageBreak/>
              <w:t>Подпрограмма 4 "Обеспечение реализации муниципальной программы и прочие мероприятия" в рамках муниципальной программы "Молодежь Приангарья"</w:t>
            </w:r>
          </w:p>
        </w:tc>
      </w:tr>
      <w:tr w:rsidR="008D446B" w:rsidRPr="008D446B" w:rsidTr="000D00C1">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000000" w:fill="FFFFFF"/>
            <w:vAlign w:val="bottom"/>
            <w:hideMark/>
          </w:tcPr>
          <w:p w:rsidR="008D446B" w:rsidRPr="008D446B" w:rsidRDefault="008D446B" w:rsidP="000D00C1">
            <w:pPr>
              <w:spacing w:after="0" w:line="240" w:lineRule="auto"/>
              <w:rPr>
                <w:rFonts w:ascii="Arial" w:eastAsia="Times New Roman" w:hAnsi="Arial" w:cs="Arial"/>
                <w:bCs/>
                <w:sz w:val="14"/>
                <w:szCs w:val="14"/>
                <w:lang w:eastAsia="ru-RU"/>
              </w:rPr>
            </w:pPr>
            <w:r w:rsidRPr="008D446B">
              <w:rPr>
                <w:rFonts w:ascii="Arial" w:eastAsia="Times New Roman" w:hAnsi="Arial" w:cs="Arial"/>
                <w:bCs/>
                <w:sz w:val="14"/>
                <w:szCs w:val="14"/>
                <w:lang w:eastAsia="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8D446B" w:rsidRPr="008D446B" w:rsidTr="000D00C1">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000000" w:fill="FFFFFF"/>
            <w:vAlign w:val="bottom"/>
            <w:hideMark/>
          </w:tcPr>
          <w:p w:rsidR="008D446B" w:rsidRPr="008D446B" w:rsidRDefault="008D446B" w:rsidP="000D00C1">
            <w:pPr>
              <w:spacing w:after="0" w:line="240" w:lineRule="auto"/>
              <w:rPr>
                <w:rFonts w:ascii="Arial" w:eastAsia="Times New Roman" w:hAnsi="Arial" w:cs="Arial"/>
                <w:bCs/>
                <w:sz w:val="14"/>
                <w:szCs w:val="14"/>
                <w:lang w:eastAsia="ru-RU"/>
              </w:rPr>
            </w:pPr>
            <w:r w:rsidRPr="008D446B">
              <w:rPr>
                <w:rFonts w:ascii="Arial" w:eastAsia="Times New Roman" w:hAnsi="Arial" w:cs="Arial"/>
                <w:bCs/>
                <w:sz w:val="14"/>
                <w:szCs w:val="14"/>
                <w:lang w:eastAsia="ru-RU"/>
              </w:rPr>
              <w:t>Задача задача подпрограммы 1.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tc>
      </w:tr>
      <w:tr w:rsidR="008D446B" w:rsidRPr="008D446B" w:rsidTr="000D00C1">
        <w:trPr>
          <w:trHeight w:val="20"/>
        </w:trPr>
        <w:tc>
          <w:tcPr>
            <w:tcW w:w="73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Мероприятие 1. 1. Выполнение муниципального задания (выполнение 4 работ)</w:t>
            </w:r>
          </w:p>
        </w:tc>
        <w:tc>
          <w:tcPr>
            <w:tcW w:w="542" w:type="pct"/>
            <w:vMerge w:val="restart"/>
            <w:tcBorders>
              <w:top w:val="nil"/>
              <w:left w:val="single" w:sz="4" w:space="0" w:color="auto"/>
              <w:bottom w:val="nil"/>
              <w:right w:val="single" w:sz="4" w:space="0" w:color="auto"/>
            </w:tcBorders>
            <w:shd w:val="clear" w:color="000000" w:fill="FFFFFF"/>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97" w:type="pct"/>
            <w:tcBorders>
              <w:top w:val="nil"/>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856</w:t>
            </w:r>
          </w:p>
        </w:tc>
        <w:tc>
          <w:tcPr>
            <w:tcW w:w="184" w:type="pct"/>
            <w:tcBorders>
              <w:top w:val="nil"/>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0707</w:t>
            </w:r>
          </w:p>
        </w:tc>
        <w:tc>
          <w:tcPr>
            <w:tcW w:w="568" w:type="pct"/>
            <w:tcBorders>
              <w:top w:val="nil"/>
              <w:left w:val="nil"/>
              <w:bottom w:val="nil"/>
              <w:right w:val="single" w:sz="4" w:space="0" w:color="auto"/>
            </w:tcBorders>
            <w:shd w:val="clear" w:color="000000" w:fill="FFFFFF"/>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0640040000</w:t>
            </w:r>
          </w:p>
        </w:tc>
        <w:tc>
          <w:tcPr>
            <w:tcW w:w="149" w:type="pct"/>
            <w:tcBorders>
              <w:top w:val="nil"/>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611</w:t>
            </w:r>
          </w:p>
        </w:tc>
        <w:tc>
          <w:tcPr>
            <w:tcW w:w="363" w:type="pct"/>
            <w:tcBorders>
              <w:top w:val="nil"/>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7 588 215,00</w:t>
            </w:r>
          </w:p>
        </w:tc>
        <w:tc>
          <w:tcPr>
            <w:tcW w:w="363" w:type="pct"/>
            <w:tcBorders>
              <w:top w:val="nil"/>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8 043 358,00</w:t>
            </w:r>
          </w:p>
        </w:tc>
        <w:tc>
          <w:tcPr>
            <w:tcW w:w="363" w:type="pct"/>
            <w:tcBorders>
              <w:top w:val="nil"/>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8 043 358,00</w:t>
            </w:r>
          </w:p>
        </w:tc>
        <w:tc>
          <w:tcPr>
            <w:tcW w:w="363" w:type="pct"/>
            <w:tcBorders>
              <w:top w:val="nil"/>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8 043 358,00</w:t>
            </w:r>
          </w:p>
        </w:tc>
        <w:tc>
          <w:tcPr>
            <w:tcW w:w="444" w:type="pct"/>
            <w:tcBorders>
              <w:top w:val="nil"/>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31 718 289,00</w:t>
            </w:r>
          </w:p>
        </w:tc>
        <w:tc>
          <w:tcPr>
            <w:tcW w:w="726" w:type="pct"/>
            <w:vMerge w:val="restart"/>
            <w:tcBorders>
              <w:top w:val="nil"/>
              <w:left w:val="single" w:sz="4" w:space="0" w:color="auto"/>
              <w:bottom w:val="nil"/>
              <w:right w:val="single" w:sz="4" w:space="0" w:color="auto"/>
            </w:tcBorders>
            <w:shd w:val="clear" w:color="000000" w:fill="FFFFFF"/>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Доля исполненных бюджетных ассигнований, предусмотренных в программном виде 100%</w:t>
            </w:r>
          </w:p>
        </w:tc>
      </w:tr>
      <w:tr w:rsidR="008D446B" w:rsidRPr="008D446B" w:rsidTr="000D00C1">
        <w:trPr>
          <w:trHeight w:val="20"/>
        </w:trPr>
        <w:tc>
          <w:tcPr>
            <w:tcW w:w="738" w:type="pct"/>
            <w:vMerge/>
            <w:tcBorders>
              <w:top w:val="single" w:sz="4" w:space="0" w:color="auto"/>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542" w:type="pct"/>
            <w:vMerge/>
            <w:tcBorders>
              <w:top w:val="nil"/>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197" w:type="pct"/>
            <w:tcBorders>
              <w:top w:val="single" w:sz="4" w:space="0" w:color="auto"/>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856</w:t>
            </w:r>
          </w:p>
        </w:tc>
        <w:tc>
          <w:tcPr>
            <w:tcW w:w="184" w:type="pct"/>
            <w:tcBorders>
              <w:top w:val="single" w:sz="4" w:space="0" w:color="auto"/>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0707</w:t>
            </w:r>
          </w:p>
        </w:tc>
        <w:tc>
          <w:tcPr>
            <w:tcW w:w="568" w:type="pct"/>
            <w:tcBorders>
              <w:top w:val="single" w:sz="4" w:space="0" w:color="auto"/>
              <w:left w:val="nil"/>
              <w:bottom w:val="nil"/>
              <w:right w:val="single" w:sz="4" w:space="0" w:color="auto"/>
            </w:tcBorders>
            <w:shd w:val="clear" w:color="000000" w:fill="FFFFFF"/>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0640027242</w:t>
            </w:r>
          </w:p>
        </w:tc>
        <w:tc>
          <w:tcPr>
            <w:tcW w:w="149" w:type="pct"/>
            <w:tcBorders>
              <w:top w:val="single" w:sz="4" w:space="0" w:color="auto"/>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611</w:t>
            </w:r>
          </w:p>
        </w:tc>
        <w:tc>
          <w:tcPr>
            <w:tcW w:w="363" w:type="pct"/>
            <w:tcBorders>
              <w:top w:val="single" w:sz="4" w:space="0" w:color="auto"/>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183 000,00</w:t>
            </w:r>
          </w:p>
        </w:tc>
        <w:tc>
          <w:tcPr>
            <w:tcW w:w="363" w:type="pct"/>
            <w:tcBorders>
              <w:top w:val="single" w:sz="4" w:space="0" w:color="auto"/>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363" w:type="pct"/>
            <w:tcBorders>
              <w:top w:val="single" w:sz="4" w:space="0" w:color="auto"/>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363" w:type="pct"/>
            <w:tcBorders>
              <w:top w:val="single" w:sz="4" w:space="0" w:color="auto"/>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444" w:type="pct"/>
            <w:tcBorders>
              <w:top w:val="single" w:sz="4" w:space="0" w:color="auto"/>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183 000,00</w:t>
            </w:r>
          </w:p>
        </w:tc>
        <w:tc>
          <w:tcPr>
            <w:tcW w:w="726" w:type="pct"/>
            <w:vMerge/>
            <w:tcBorders>
              <w:top w:val="nil"/>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r>
      <w:tr w:rsidR="008D446B" w:rsidRPr="008D446B" w:rsidTr="000D00C1">
        <w:trPr>
          <w:trHeight w:val="20"/>
        </w:trPr>
        <w:tc>
          <w:tcPr>
            <w:tcW w:w="738" w:type="pct"/>
            <w:vMerge/>
            <w:tcBorders>
              <w:top w:val="single" w:sz="4" w:space="0" w:color="auto"/>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542" w:type="pct"/>
            <w:vMerge/>
            <w:tcBorders>
              <w:top w:val="nil"/>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197"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856</w:t>
            </w:r>
          </w:p>
        </w:tc>
        <w:tc>
          <w:tcPr>
            <w:tcW w:w="184"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0707</w:t>
            </w:r>
          </w:p>
        </w:tc>
        <w:tc>
          <w:tcPr>
            <w:tcW w:w="568"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064004Г000</w:t>
            </w:r>
          </w:p>
        </w:tc>
        <w:tc>
          <w:tcPr>
            <w:tcW w:w="149" w:type="pct"/>
            <w:tcBorders>
              <w:top w:val="single" w:sz="4" w:space="0" w:color="auto"/>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611</w:t>
            </w:r>
          </w:p>
        </w:tc>
        <w:tc>
          <w:tcPr>
            <w:tcW w:w="363" w:type="pct"/>
            <w:tcBorders>
              <w:top w:val="single" w:sz="4" w:space="0" w:color="auto"/>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1 050 000,00</w:t>
            </w:r>
          </w:p>
        </w:tc>
        <w:tc>
          <w:tcPr>
            <w:tcW w:w="363" w:type="pct"/>
            <w:tcBorders>
              <w:top w:val="single" w:sz="4" w:space="0" w:color="auto"/>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1 180 000,00</w:t>
            </w:r>
          </w:p>
        </w:tc>
        <w:tc>
          <w:tcPr>
            <w:tcW w:w="363" w:type="pct"/>
            <w:tcBorders>
              <w:top w:val="single" w:sz="4" w:space="0" w:color="auto"/>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1 180 000,00</w:t>
            </w:r>
          </w:p>
        </w:tc>
        <w:tc>
          <w:tcPr>
            <w:tcW w:w="363" w:type="pct"/>
            <w:tcBorders>
              <w:top w:val="single" w:sz="4" w:space="0" w:color="auto"/>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1 180 000,00</w:t>
            </w:r>
          </w:p>
        </w:tc>
        <w:tc>
          <w:tcPr>
            <w:tcW w:w="444" w:type="pct"/>
            <w:tcBorders>
              <w:top w:val="single" w:sz="4" w:space="0" w:color="auto"/>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4 590 000,00</w:t>
            </w:r>
          </w:p>
        </w:tc>
        <w:tc>
          <w:tcPr>
            <w:tcW w:w="726" w:type="pct"/>
            <w:vMerge/>
            <w:tcBorders>
              <w:top w:val="nil"/>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r>
      <w:tr w:rsidR="008D446B" w:rsidRPr="008D446B" w:rsidTr="000D00C1">
        <w:trPr>
          <w:trHeight w:val="20"/>
        </w:trPr>
        <w:tc>
          <w:tcPr>
            <w:tcW w:w="738" w:type="pct"/>
            <w:vMerge/>
            <w:tcBorders>
              <w:top w:val="single" w:sz="4" w:space="0" w:color="auto"/>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542" w:type="pct"/>
            <w:vMerge/>
            <w:tcBorders>
              <w:top w:val="nil"/>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197"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856</w:t>
            </w:r>
          </w:p>
        </w:tc>
        <w:tc>
          <w:tcPr>
            <w:tcW w:w="184"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0707</w:t>
            </w:r>
          </w:p>
        </w:tc>
        <w:tc>
          <w:tcPr>
            <w:tcW w:w="568"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064004Э000</w:t>
            </w:r>
          </w:p>
        </w:tc>
        <w:tc>
          <w:tcPr>
            <w:tcW w:w="149"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611</w:t>
            </w:r>
          </w:p>
        </w:tc>
        <w:tc>
          <w:tcPr>
            <w:tcW w:w="36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250 000,00</w:t>
            </w:r>
          </w:p>
        </w:tc>
        <w:tc>
          <w:tcPr>
            <w:tcW w:w="36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230 000,00</w:t>
            </w:r>
          </w:p>
        </w:tc>
        <w:tc>
          <w:tcPr>
            <w:tcW w:w="36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230 000,00</w:t>
            </w:r>
          </w:p>
        </w:tc>
        <w:tc>
          <w:tcPr>
            <w:tcW w:w="36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230 000,00</w:t>
            </w:r>
          </w:p>
        </w:tc>
        <w:tc>
          <w:tcPr>
            <w:tcW w:w="444" w:type="pct"/>
            <w:tcBorders>
              <w:top w:val="single" w:sz="4" w:space="0" w:color="auto"/>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940 000,00</w:t>
            </w:r>
          </w:p>
        </w:tc>
        <w:tc>
          <w:tcPr>
            <w:tcW w:w="726" w:type="pct"/>
            <w:vMerge/>
            <w:tcBorders>
              <w:top w:val="nil"/>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r>
      <w:tr w:rsidR="008D446B" w:rsidRPr="008D446B" w:rsidTr="000D00C1">
        <w:trPr>
          <w:trHeight w:val="20"/>
        </w:trPr>
        <w:tc>
          <w:tcPr>
            <w:tcW w:w="738" w:type="pct"/>
            <w:vMerge/>
            <w:tcBorders>
              <w:top w:val="single" w:sz="4" w:space="0" w:color="auto"/>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542" w:type="pct"/>
            <w:vMerge/>
            <w:tcBorders>
              <w:top w:val="nil"/>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197"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856</w:t>
            </w:r>
          </w:p>
        </w:tc>
        <w:tc>
          <w:tcPr>
            <w:tcW w:w="184"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0707</w:t>
            </w:r>
          </w:p>
        </w:tc>
        <w:tc>
          <w:tcPr>
            <w:tcW w:w="568"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064004М000</w:t>
            </w:r>
          </w:p>
        </w:tc>
        <w:tc>
          <w:tcPr>
            <w:tcW w:w="149"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611</w:t>
            </w:r>
          </w:p>
        </w:tc>
        <w:tc>
          <w:tcPr>
            <w:tcW w:w="36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74 440,80</w:t>
            </w:r>
          </w:p>
        </w:tc>
        <w:tc>
          <w:tcPr>
            <w:tcW w:w="36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70 000,00</w:t>
            </w:r>
          </w:p>
        </w:tc>
        <w:tc>
          <w:tcPr>
            <w:tcW w:w="36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70 000,00</w:t>
            </w:r>
          </w:p>
        </w:tc>
        <w:tc>
          <w:tcPr>
            <w:tcW w:w="36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70 000,00</w:t>
            </w:r>
          </w:p>
        </w:tc>
        <w:tc>
          <w:tcPr>
            <w:tcW w:w="444" w:type="pct"/>
            <w:tcBorders>
              <w:top w:val="single" w:sz="4" w:space="0" w:color="auto"/>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284 440,80</w:t>
            </w:r>
          </w:p>
        </w:tc>
        <w:tc>
          <w:tcPr>
            <w:tcW w:w="726" w:type="pct"/>
            <w:vMerge/>
            <w:tcBorders>
              <w:top w:val="nil"/>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r>
      <w:tr w:rsidR="008D446B" w:rsidRPr="008D446B" w:rsidTr="000D00C1">
        <w:trPr>
          <w:trHeight w:val="20"/>
        </w:trPr>
        <w:tc>
          <w:tcPr>
            <w:tcW w:w="738" w:type="pct"/>
            <w:vMerge/>
            <w:tcBorders>
              <w:top w:val="single" w:sz="4" w:space="0" w:color="auto"/>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542" w:type="pct"/>
            <w:vMerge/>
            <w:tcBorders>
              <w:top w:val="nil"/>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197"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856</w:t>
            </w:r>
          </w:p>
        </w:tc>
        <w:tc>
          <w:tcPr>
            <w:tcW w:w="184"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0707</w:t>
            </w:r>
          </w:p>
        </w:tc>
        <w:tc>
          <w:tcPr>
            <w:tcW w:w="568"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0640041000</w:t>
            </w:r>
          </w:p>
        </w:tc>
        <w:tc>
          <w:tcPr>
            <w:tcW w:w="149"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611</w:t>
            </w:r>
          </w:p>
        </w:tc>
        <w:tc>
          <w:tcPr>
            <w:tcW w:w="36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2 170 000,00</w:t>
            </w:r>
          </w:p>
        </w:tc>
        <w:tc>
          <w:tcPr>
            <w:tcW w:w="36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1 600 000,00</w:t>
            </w:r>
          </w:p>
        </w:tc>
        <w:tc>
          <w:tcPr>
            <w:tcW w:w="36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1 600 000,00</w:t>
            </w:r>
          </w:p>
        </w:tc>
        <w:tc>
          <w:tcPr>
            <w:tcW w:w="36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1 600 000,00</w:t>
            </w:r>
          </w:p>
        </w:tc>
        <w:tc>
          <w:tcPr>
            <w:tcW w:w="444" w:type="pct"/>
            <w:tcBorders>
              <w:top w:val="single" w:sz="4" w:space="0" w:color="auto"/>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6 970 000,00</w:t>
            </w:r>
          </w:p>
        </w:tc>
        <w:tc>
          <w:tcPr>
            <w:tcW w:w="726" w:type="pct"/>
            <w:vMerge/>
            <w:tcBorders>
              <w:top w:val="nil"/>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r>
      <w:tr w:rsidR="008D446B" w:rsidRPr="008D446B" w:rsidTr="000D00C1">
        <w:trPr>
          <w:trHeight w:val="20"/>
        </w:trPr>
        <w:tc>
          <w:tcPr>
            <w:tcW w:w="738" w:type="pct"/>
            <w:vMerge/>
            <w:tcBorders>
              <w:top w:val="single" w:sz="4" w:space="0" w:color="auto"/>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542" w:type="pct"/>
            <w:vMerge/>
            <w:tcBorders>
              <w:top w:val="nil"/>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197"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856</w:t>
            </w:r>
          </w:p>
        </w:tc>
        <w:tc>
          <w:tcPr>
            <w:tcW w:w="184"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0707</w:t>
            </w:r>
          </w:p>
        </w:tc>
        <w:tc>
          <w:tcPr>
            <w:tcW w:w="568"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0640047000</w:t>
            </w:r>
          </w:p>
        </w:tc>
        <w:tc>
          <w:tcPr>
            <w:tcW w:w="149"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612</w:t>
            </w:r>
          </w:p>
        </w:tc>
        <w:tc>
          <w:tcPr>
            <w:tcW w:w="36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6 584,00</w:t>
            </w:r>
          </w:p>
        </w:tc>
        <w:tc>
          <w:tcPr>
            <w:tcW w:w="36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30 000,00</w:t>
            </w:r>
          </w:p>
        </w:tc>
        <w:tc>
          <w:tcPr>
            <w:tcW w:w="36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30 000,00</w:t>
            </w:r>
          </w:p>
        </w:tc>
        <w:tc>
          <w:tcPr>
            <w:tcW w:w="363" w:type="pct"/>
            <w:tcBorders>
              <w:top w:val="single" w:sz="4" w:space="0" w:color="auto"/>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30 000,00</w:t>
            </w:r>
          </w:p>
        </w:tc>
        <w:tc>
          <w:tcPr>
            <w:tcW w:w="444" w:type="pct"/>
            <w:tcBorders>
              <w:top w:val="single" w:sz="4" w:space="0" w:color="auto"/>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96 584,00</w:t>
            </w:r>
          </w:p>
        </w:tc>
        <w:tc>
          <w:tcPr>
            <w:tcW w:w="726" w:type="pct"/>
            <w:vMerge/>
            <w:tcBorders>
              <w:top w:val="nil"/>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r>
      <w:tr w:rsidR="008D446B" w:rsidRPr="008D446B" w:rsidTr="000D00C1">
        <w:trPr>
          <w:trHeight w:val="20"/>
        </w:trPr>
        <w:tc>
          <w:tcPr>
            <w:tcW w:w="738" w:type="pct"/>
            <w:tcBorders>
              <w:top w:val="single" w:sz="4" w:space="0" w:color="auto"/>
              <w:left w:val="single" w:sz="4" w:space="0" w:color="auto"/>
              <w:bottom w:val="single" w:sz="4" w:space="0" w:color="auto"/>
              <w:right w:val="single" w:sz="4" w:space="0" w:color="auto"/>
            </w:tcBorders>
            <w:shd w:val="clear" w:color="000000" w:fill="FFFFFF"/>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Мероприятие 1.2.  Капитальный ремонт и реконструкеция здания </w:t>
            </w:r>
          </w:p>
        </w:tc>
        <w:tc>
          <w:tcPr>
            <w:tcW w:w="542" w:type="pct"/>
            <w:tcBorders>
              <w:top w:val="nil"/>
              <w:left w:val="nil"/>
              <w:bottom w:val="nil"/>
              <w:right w:val="single" w:sz="4" w:space="0" w:color="auto"/>
            </w:tcBorders>
            <w:shd w:val="clear" w:color="000000" w:fill="FFFFFF"/>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97"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856</w:t>
            </w:r>
          </w:p>
        </w:tc>
        <w:tc>
          <w:tcPr>
            <w:tcW w:w="184"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0707</w:t>
            </w:r>
          </w:p>
        </w:tc>
        <w:tc>
          <w:tcPr>
            <w:tcW w:w="568"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06400S4560</w:t>
            </w:r>
          </w:p>
        </w:tc>
        <w:tc>
          <w:tcPr>
            <w:tcW w:w="149"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612</w:t>
            </w:r>
          </w:p>
        </w:tc>
        <w:tc>
          <w:tcPr>
            <w:tcW w:w="36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300 000,00</w:t>
            </w:r>
          </w:p>
        </w:tc>
        <w:tc>
          <w:tcPr>
            <w:tcW w:w="36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300 000,00</w:t>
            </w:r>
          </w:p>
        </w:tc>
        <w:tc>
          <w:tcPr>
            <w:tcW w:w="36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300 000,00</w:t>
            </w:r>
          </w:p>
        </w:tc>
        <w:tc>
          <w:tcPr>
            <w:tcW w:w="363" w:type="pct"/>
            <w:tcBorders>
              <w:top w:val="single" w:sz="4" w:space="0" w:color="auto"/>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300 000,00</w:t>
            </w:r>
          </w:p>
        </w:tc>
        <w:tc>
          <w:tcPr>
            <w:tcW w:w="444" w:type="pct"/>
            <w:tcBorders>
              <w:top w:val="single" w:sz="4" w:space="0" w:color="auto"/>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1 200 000,00</w:t>
            </w:r>
          </w:p>
        </w:tc>
        <w:tc>
          <w:tcPr>
            <w:tcW w:w="726" w:type="pct"/>
            <w:tcBorders>
              <w:top w:val="nil"/>
              <w:left w:val="nil"/>
              <w:bottom w:val="nil"/>
              <w:right w:val="single" w:sz="4" w:space="0" w:color="auto"/>
            </w:tcBorders>
            <w:shd w:val="clear" w:color="000000" w:fill="FFFFFF"/>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Капитальный ремонт</w:t>
            </w:r>
          </w:p>
        </w:tc>
      </w:tr>
      <w:tr w:rsidR="008D446B" w:rsidRPr="008D446B" w:rsidTr="000D00C1">
        <w:trPr>
          <w:trHeight w:val="20"/>
        </w:trPr>
        <w:tc>
          <w:tcPr>
            <w:tcW w:w="738" w:type="pct"/>
            <w:tcBorders>
              <w:top w:val="single" w:sz="4" w:space="0" w:color="auto"/>
              <w:left w:val="single" w:sz="4" w:space="0" w:color="auto"/>
              <w:bottom w:val="single" w:sz="4" w:space="0" w:color="auto"/>
              <w:right w:val="single" w:sz="4" w:space="0" w:color="auto"/>
            </w:tcBorders>
            <w:shd w:val="clear" w:color="000000" w:fill="FFFFFF"/>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Мероприятие 1.3. Получение краевой субсидии на поддержку муниципальных молодежных центров</w:t>
            </w:r>
          </w:p>
        </w:tc>
        <w:tc>
          <w:tcPr>
            <w:tcW w:w="542" w:type="pct"/>
            <w:vMerge w:val="restart"/>
            <w:tcBorders>
              <w:top w:val="nil"/>
              <w:left w:val="single" w:sz="4" w:space="0" w:color="auto"/>
              <w:bottom w:val="nil"/>
              <w:right w:val="nil"/>
            </w:tcBorders>
            <w:shd w:val="clear" w:color="000000" w:fill="FFFFFF"/>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97" w:type="pct"/>
            <w:tcBorders>
              <w:top w:val="nil"/>
              <w:left w:val="single" w:sz="4" w:space="0" w:color="auto"/>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856</w:t>
            </w:r>
          </w:p>
        </w:tc>
        <w:tc>
          <w:tcPr>
            <w:tcW w:w="184"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0707</w:t>
            </w:r>
          </w:p>
        </w:tc>
        <w:tc>
          <w:tcPr>
            <w:tcW w:w="568"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06400S4560</w:t>
            </w:r>
          </w:p>
        </w:tc>
        <w:tc>
          <w:tcPr>
            <w:tcW w:w="149"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611</w:t>
            </w:r>
          </w:p>
        </w:tc>
        <w:tc>
          <w:tcPr>
            <w:tcW w:w="36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76 000,00</w:t>
            </w:r>
          </w:p>
        </w:tc>
        <w:tc>
          <w:tcPr>
            <w:tcW w:w="36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76 000,00</w:t>
            </w:r>
          </w:p>
        </w:tc>
        <w:tc>
          <w:tcPr>
            <w:tcW w:w="36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76 000,00</w:t>
            </w:r>
          </w:p>
        </w:tc>
        <w:tc>
          <w:tcPr>
            <w:tcW w:w="36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76 000,00</w:t>
            </w:r>
          </w:p>
        </w:tc>
        <w:tc>
          <w:tcPr>
            <w:tcW w:w="444" w:type="pct"/>
            <w:tcBorders>
              <w:top w:val="single" w:sz="4" w:space="0" w:color="auto"/>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304 000,00</w:t>
            </w:r>
          </w:p>
        </w:tc>
        <w:tc>
          <w:tcPr>
            <w:tcW w:w="726" w:type="pct"/>
            <w:vMerge w:val="restart"/>
            <w:tcBorders>
              <w:top w:val="nil"/>
              <w:left w:val="single" w:sz="4" w:space="0" w:color="auto"/>
              <w:bottom w:val="nil"/>
              <w:right w:val="single" w:sz="4" w:space="0" w:color="auto"/>
            </w:tcBorders>
            <w:shd w:val="clear" w:color="000000" w:fill="FFFFFF"/>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Будет вовлечено ежегодно  более 1200  молодежи     района в мероприятия сферы молодежной политики Красноярского края. </w:t>
            </w:r>
          </w:p>
        </w:tc>
      </w:tr>
      <w:tr w:rsidR="008D446B" w:rsidRPr="008D446B" w:rsidTr="000D00C1">
        <w:trPr>
          <w:trHeight w:val="20"/>
        </w:trPr>
        <w:tc>
          <w:tcPr>
            <w:tcW w:w="738" w:type="pct"/>
            <w:tcBorders>
              <w:top w:val="single" w:sz="4" w:space="0" w:color="auto"/>
              <w:left w:val="single" w:sz="4" w:space="0" w:color="auto"/>
              <w:bottom w:val="single" w:sz="4" w:space="0" w:color="auto"/>
              <w:right w:val="single" w:sz="4" w:space="0" w:color="auto"/>
            </w:tcBorders>
            <w:shd w:val="clear" w:color="000000" w:fill="FFFFFF"/>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542" w:type="pct"/>
            <w:vMerge/>
            <w:tcBorders>
              <w:top w:val="nil"/>
              <w:left w:val="single" w:sz="4" w:space="0" w:color="auto"/>
              <w:bottom w:val="nil"/>
              <w:right w:val="nil"/>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197" w:type="pct"/>
            <w:tcBorders>
              <w:top w:val="nil"/>
              <w:left w:val="single" w:sz="4" w:space="0" w:color="auto"/>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856</w:t>
            </w:r>
          </w:p>
        </w:tc>
        <w:tc>
          <w:tcPr>
            <w:tcW w:w="184"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0707</w:t>
            </w:r>
          </w:p>
        </w:tc>
        <w:tc>
          <w:tcPr>
            <w:tcW w:w="568"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06400S4560</w:t>
            </w:r>
          </w:p>
        </w:tc>
        <w:tc>
          <w:tcPr>
            <w:tcW w:w="149"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612</w:t>
            </w:r>
          </w:p>
        </w:tc>
        <w:tc>
          <w:tcPr>
            <w:tcW w:w="36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150 000,00</w:t>
            </w:r>
          </w:p>
        </w:tc>
        <w:tc>
          <w:tcPr>
            <w:tcW w:w="36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150 000,00</w:t>
            </w:r>
          </w:p>
        </w:tc>
        <w:tc>
          <w:tcPr>
            <w:tcW w:w="36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150 000,00</w:t>
            </w:r>
          </w:p>
        </w:tc>
        <w:tc>
          <w:tcPr>
            <w:tcW w:w="36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150 000,00</w:t>
            </w:r>
          </w:p>
        </w:tc>
        <w:tc>
          <w:tcPr>
            <w:tcW w:w="444" w:type="pct"/>
            <w:tcBorders>
              <w:top w:val="single" w:sz="4" w:space="0" w:color="auto"/>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600 000,00</w:t>
            </w:r>
          </w:p>
        </w:tc>
        <w:tc>
          <w:tcPr>
            <w:tcW w:w="726" w:type="pct"/>
            <w:vMerge/>
            <w:tcBorders>
              <w:top w:val="nil"/>
              <w:left w:val="single" w:sz="4" w:space="0" w:color="auto"/>
              <w:bottom w:val="nil"/>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r>
      <w:tr w:rsidR="008D446B" w:rsidRPr="008D446B" w:rsidTr="000D00C1">
        <w:trPr>
          <w:trHeight w:val="20"/>
        </w:trPr>
        <w:tc>
          <w:tcPr>
            <w:tcW w:w="73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bCs/>
                <w:sz w:val="14"/>
                <w:szCs w:val="14"/>
                <w:lang w:eastAsia="ru-RU"/>
              </w:rPr>
            </w:pPr>
            <w:r w:rsidRPr="008D446B">
              <w:rPr>
                <w:rFonts w:ascii="Arial" w:eastAsia="Times New Roman" w:hAnsi="Arial" w:cs="Arial"/>
                <w:bCs/>
                <w:sz w:val="14"/>
                <w:szCs w:val="14"/>
                <w:lang w:eastAsia="ru-RU"/>
              </w:rPr>
              <w:t>Итого по подпрограмме:</w:t>
            </w:r>
          </w:p>
        </w:tc>
        <w:tc>
          <w:tcPr>
            <w:tcW w:w="542"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Х</w:t>
            </w:r>
          </w:p>
        </w:tc>
        <w:tc>
          <w:tcPr>
            <w:tcW w:w="197"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Х</w:t>
            </w:r>
          </w:p>
        </w:tc>
        <w:tc>
          <w:tcPr>
            <w:tcW w:w="184"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Х</w:t>
            </w:r>
          </w:p>
        </w:tc>
        <w:tc>
          <w:tcPr>
            <w:tcW w:w="56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Х</w:t>
            </w:r>
          </w:p>
        </w:tc>
        <w:tc>
          <w:tcPr>
            <w:tcW w:w="149"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Х</w:t>
            </w:r>
          </w:p>
        </w:tc>
        <w:tc>
          <w:tcPr>
            <w:tcW w:w="36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bCs/>
                <w:sz w:val="14"/>
                <w:szCs w:val="14"/>
                <w:lang w:eastAsia="ru-RU"/>
              </w:rPr>
            </w:pPr>
            <w:r w:rsidRPr="008D446B">
              <w:rPr>
                <w:rFonts w:ascii="Arial" w:eastAsia="Times New Roman" w:hAnsi="Arial" w:cs="Arial"/>
                <w:bCs/>
                <w:sz w:val="14"/>
                <w:szCs w:val="14"/>
                <w:lang w:eastAsia="ru-RU"/>
              </w:rPr>
              <w:t>11 848 239,80</w:t>
            </w:r>
          </w:p>
        </w:tc>
        <w:tc>
          <w:tcPr>
            <w:tcW w:w="36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bCs/>
                <w:sz w:val="14"/>
                <w:szCs w:val="14"/>
                <w:lang w:eastAsia="ru-RU"/>
              </w:rPr>
            </w:pPr>
            <w:r w:rsidRPr="008D446B">
              <w:rPr>
                <w:rFonts w:ascii="Arial" w:eastAsia="Times New Roman" w:hAnsi="Arial" w:cs="Arial"/>
                <w:bCs/>
                <w:sz w:val="14"/>
                <w:szCs w:val="14"/>
                <w:lang w:eastAsia="ru-RU"/>
              </w:rPr>
              <w:t>11 679 358,00</w:t>
            </w:r>
          </w:p>
        </w:tc>
        <w:tc>
          <w:tcPr>
            <w:tcW w:w="36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bCs/>
                <w:sz w:val="14"/>
                <w:szCs w:val="14"/>
                <w:lang w:eastAsia="ru-RU"/>
              </w:rPr>
            </w:pPr>
            <w:r w:rsidRPr="008D446B">
              <w:rPr>
                <w:rFonts w:ascii="Arial" w:eastAsia="Times New Roman" w:hAnsi="Arial" w:cs="Arial"/>
                <w:bCs/>
                <w:sz w:val="14"/>
                <w:szCs w:val="14"/>
                <w:lang w:eastAsia="ru-RU"/>
              </w:rPr>
              <w:t>11 679 358,00</w:t>
            </w:r>
          </w:p>
        </w:tc>
        <w:tc>
          <w:tcPr>
            <w:tcW w:w="36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bCs/>
                <w:sz w:val="14"/>
                <w:szCs w:val="14"/>
                <w:lang w:eastAsia="ru-RU"/>
              </w:rPr>
            </w:pPr>
            <w:r w:rsidRPr="008D446B">
              <w:rPr>
                <w:rFonts w:ascii="Arial" w:eastAsia="Times New Roman" w:hAnsi="Arial" w:cs="Arial"/>
                <w:bCs/>
                <w:sz w:val="14"/>
                <w:szCs w:val="14"/>
                <w:lang w:eastAsia="ru-RU"/>
              </w:rPr>
              <w:t>11 679 358,00</w:t>
            </w:r>
          </w:p>
        </w:tc>
        <w:tc>
          <w:tcPr>
            <w:tcW w:w="444" w:type="pct"/>
            <w:tcBorders>
              <w:top w:val="single" w:sz="4" w:space="0" w:color="auto"/>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bCs/>
                <w:sz w:val="14"/>
                <w:szCs w:val="14"/>
                <w:lang w:eastAsia="ru-RU"/>
              </w:rPr>
            </w:pPr>
            <w:r w:rsidRPr="008D446B">
              <w:rPr>
                <w:rFonts w:ascii="Arial" w:eastAsia="Times New Roman" w:hAnsi="Arial" w:cs="Arial"/>
                <w:bCs/>
                <w:sz w:val="14"/>
                <w:szCs w:val="14"/>
                <w:lang w:eastAsia="ru-RU"/>
              </w:rPr>
              <w:t>46 886 313,80</w:t>
            </w:r>
          </w:p>
        </w:tc>
        <w:tc>
          <w:tcPr>
            <w:tcW w:w="726"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r>
      <w:tr w:rsidR="008D446B" w:rsidRPr="008D446B" w:rsidTr="000D00C1">
        <w:trPr>
          <w:trHeight w:val="20"/>
        </w:trPr>
        <w:tc>
          <w:tcPr>
            <w:tcW w:w="738" w:type="pct"/>
            <w:tcBorders>
              <w:top w:val="nil"/>
              <w:left w:val="single" w:sz="4" w:space="0" w:color="auto"/>
              <w:bottom w:val="single" w:sz="4" w:space="0" w:color="auto"/>
              <w:right w:val="single" w:sz="4" w:space="0" w:color="auto"/>
            </w:tcBorders>
            <w:shd w:val="clear" w:color="000000" w:fill="FFFFFF"/>
            <w:hideMark/>
          </w:tcPr>
          <w:p w:rsidR="008D446B" w:rsidRPr="008D446B" w:rsidRDefault="008D446B" w:rsidP="000D00C1">
            <w:pPr>
              <w:spacing w:after="0" w:line="240" w:lineRule="auto"/>
              <w:rPr>
                <w:rFonts w:ascii="Arial" w:eastAsia="Times New Roman" w:hAnsi="Arial" w:cs="Arial"/>
                <w:bCs/>
                <w:sz w:val="14"/>
                <w:szCs w:val="14"/>
                <w:lang w:eastAsia="ru-RU"/>
              </w:rPr>
            </w:pPr>
            <w:r w:rsidRPr="008D446B">
              <w:rPr>
                <w:rFonts w:ascii="Arial" w:eastAsia="Times New Roman" w:hAnsi="Arial" w:cs="Arial"/>
                <w:bCs/>
                <w:sz w:val="14"/>
                <w:szCs w:val="14"/>
                <w:lang w:eastAsia="ru-RU"/>
              </w:rPr>
              <w:t>в том числе по источникам финансирования:</w:t>
            </w:r>
          </w:p>
        </w:tc>
        <w:tc>
          <w:tcPr>
            <w:tcW w:w="542" w:type="pct"/>
            <w:tcBorders>
              <w:top w:val="nil"/>
              <w:left w:val="nil"/>
              <w:bottom w:val="single" w:sz="4" w:space="0" w:color="auto"/>
              <w:right w:val="nil"/>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197" w:type="pct"/>
            <w:tcBorders>
              <w:top w:val="nil"/>
              <w:left w:val="single" w:sz="4" w:space="0" w:color="auto"/>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184"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568"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149"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36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36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36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36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444"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726" w:type="pct"/>
            <w:tcBorders>
              <w:top w:val="nil"/>
              <w:left w:val="nil"/>
              <w:bottom w:val="single" w:sz="4" w:space="0" w:color="auto"/>
              <w:right w:val="single" w:sz="4" w:space="0" w:color="auto"/>
            </w:tcBorders>
            <w:shd w:val="clear" w:color="000000" w:fill="FFFFFF"/>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r>
      <w:tr w:rsidR="008D446B" w:rsidRPr="008D446B" w:rsidTr="000D00C1">
        <w:trPr>
          <w:trHeight w:val="20"/>
        </w:trPr>
        <w:tc>
          <w:tcPr>
            <w:tcW w:w="738" w:type="pct"/>
            <w:tcBorders>
              <w:top w:val="nil"/>
              <w:left w:val="single" w:sz="4" w:space="0" w:color="auto"/>
              <w:bottom w:val="single" w:sz="4" w:space="0" w:color="auto"/>
              <w:right w:val="single" w:sz="4" w:space="0" w:color="auto"/>
            </w:tcBorders>
            <w:shd w:val="clear" w:color="000000" w:fill="FFFFFF"/>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краевой бюджет</w:t>
            </w:r>
          </w:p>
        </w:tc>
        <w:tc>
          <w:tcPr>
            <w:tcW w:w="542" w:type="pct"/>
            <w:tcBorders>
              <w:top w:val="nil"/>
              <w:left w:val="nil"/>
              <w:bottom w:val="single" w:sz="4" w:space="0" w:color="auto"/>
              <w:right w:val="nil"/>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197" w:type="pct"/>
            <w:tcBorders>
              <w:top w:val="nil"/>
              <w:left w:val="single" w:sz="4" w:space="0" w:color="auto"/>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х</w:t>
            </w:r>
          </w:p>
        </w:tc>
        <w:tc>
          <w:tcPr>
            <w:tcW w:w="184"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х</w:t>
            </w:r>
          </w:p>
        </w:tc>
        <w:tc>
          <w:tcPr>
            <w:tcW w:w="568"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х</w:t>
            </w:r>
          </w:p>
        </w:tc>
        <w:tc>
          <w:tcPr>
            <w:tcW w:w="149"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36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709 000,00</w:t>
            </w:r>
          </w:p>
        </w:tc>
        <w:tc>
          <w:tcPr>
            <w:tcW w:w="36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526 000,00</w:t>
            </w:r>
          </w:p>
        </w:tc>
        <w:tc>
          <w:tcPr>
            <w:tcW w:w="36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526 000,00</w:t>
            </w:r>
          </w:p>
        </w:tc>
        <w:tc>
          <w:tcPr>
            <w:tcW w:w="36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526 000,00</w:t>
            </w:r>
          </w:p>
        </w:tc>
        <w:tc>
          <w:tcPr>
            <w:tcW w:w="444"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2 287 000,00</w:t>
            </w:r>
          </w:p>
        </w:tc>
        <w:tc>
          <w:tcPr>
            <w:tcW w:w="726" w:type="pct"/>
            <w:tcBorders>
              <w:top w:val="nil"/>
              <w:left w:val="nil"/>
              <w:bottom w:val="single" w:sz="4" w:space="0" w:color="auto"/>
              <w:right w:val="single" w:sz="4" w:space="0" w:color="auto"/>
            </w:tcBorders>
            <w:shd w:val="clear" w:color="000000" w:fill="FFFFFF"/>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r>
      <w:tr w:rsidR="008D446B" w:rsidRPr="008D446B" w:rsidTr="000D00C1">
        <w:trPr>
          <w:trHeight w:val="20"/>
        </w:trPr>
        <w:tc>
          <w:tcPr>
            <w:tcW w:w="738" w:type="pct"/>
            <w:tcBorders>
              <w:top w:val="nil"/>
              <w:left w:val="single" w:sz="4" w:space="0" w:color="auto"/>
              <w:bottom w:val="single" w:sz="4" w:space="0" w:color="auto"/>
              <w:right w:val="single" w:sz="4" w:space="0" w:color="auto"/>
            </w:tcBorders>
            <w:shd w:val="clear" w:color="000000" w:fill="FFFFFF"/>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районный бюджет</w:t>
            </w:r>
          </w:p>
        </w:tc>
        <w:tc>
          <w:tcPr>
            <w:tcW w:w="542" w:type="pct"/>
            <w:tcBorders>
              <w:top w:val="nil"/>
              <w:left w:val="nil"/>
              <w:bottom w:val="single" w:sz="4" w:space="0" w:color="auto"/>
              <w:right w:val="nil"/>
            </w:tcBorders>
            <w:shd w:val="clear" w:color="000000" w:fill="FFFFFF"/>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197" w:type="pct"/>
            <w:tcBorders>
              <w:top w:val="nil"/>
              <w:left w:val="single" w:sz="4" w:space="0" w:color="auto"/>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х</w:t>
            </w:r>
          </w:p>
        </w:tc>
        <w:tc>
          <w:tcPr>
            <w:tcW w:w="184"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х</w:t>
            </w:r>
          </w:p>
        </w:tc>
        <w:tc>
          <w:tcPr>
            <w:tcW w:w="568"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Х</w:t>
            </w:r>
          </w:p>
        </w:tc>
        <w:tc>
          <w:tcPr>
            <w:tcW w:w="149"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c>
          <w:tcPr>
            <w:tcW w:w="36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11 139 239,80</w:t>
            </w:r>
          </w:p>
        </w:tc>
        <w:tc>
          <w:tcPr>
            <w:tcW w:w="36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11 153 358,00</w:t>
            </w:r>
          </w:p>
        </w:tc>
        <w:tc>
          <w:tcPr>
            <w:tcW w:w="36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11 153 358,00</w:t>
            </w:r>
          </w:p>
        </w:tc>
        <w:tc>
          <w:tcPr>
            <w:tcW w:w="363"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11 153 358,00</w:t>
            </w:r>
          </w:p>
        </w:tc>
        <w:tc>
          <w:tcPr>
            <w:tcW w:w="444"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right"/>
              <w:rPr>
                <w:rFonts w:ascii="Arial" w:eastAsia="Times New Roman" w:hAnsi="Arial" w:cs="Arial"/>
                <w:sz w:val="14"/>
                <w:szCs w:val="14"/>
                <w:lang w:eastAsia="ru-RU"/>
              </w:rPr>
            </w:pPr>
            <w:r w:rsidRPr="008D446B">
              <w:rPr>
                <w:rFonts w:ascii="Arial" w:eastAsia="Times New Roman" w:hAnsi="Arial" w:cs="Arial"/>
                <w:sz w:val="14"/>
                <w:szCs w:val="14"/>
                <w:lang w:eastAsia="ru-RU"/>
              </w:rPr>
              <w:t>44 599 313,80</w:t>
            </w:r>
          </w:p>
        </w:tc>
        <w:tc>
          <w:tcPr>
            <w:tcW w:w="726" w:type="pct"/>
            <w:tcBorders>
              <w:top w:val="nil"/>
              <w:left w:val="nil"/>
              <w:bottom w:val="single" w:sz="4" w:space="0" w:color="auto"/>
              <w:right w:val="single" w:sz="4" w:space="0" w:color="auto"/>
            </w:tcBorders>
            <w:shd w:val="clear" w:color="000000" w:fill="FFFFFF"/>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r>
    </w:tbl>
    <w:p w:rsidR="008D446B" w:rsidRPr="008D446B" w:rsidRDefault="008D446B" w:rsidP="008D446B">
      <w:pPr>
        <w:spacing w:after="0" w:line="240" w:lineRule="auto"/>
        <w:ind w:firstLine="360"/>
        <w:jc w:val="both"/>
        <w:rPr>
          <w:rFonts w:ascii="Arial" w:eastAsia="Times New Roman" w:hAnsi="Arial" w:cs="Arial"/>
          <w:sz w:val="14"/>
          <w:szCs w:val="18"/>
          <w:lang w:eastAsia="ru-RU"/>
        </w:rPr>
      </w:pPr>
    </w:p>
    <w:p w:rsidR="008D446B" w:rsidRPr="008D446B" w:rsidRDefault="008D446B" w:rsidP="008D446B">
      <w:pPr>
        <w:spacing w:after="0" w:line="240" w:lineRule="auto"/>
        <w:ind w:firstLine="360"/>
        <w:jc w:val="both"/>
        <w:rPr>
          <w:rFonts w:ascii="Arial" w:eastAsia="Times New Roman" w:hAnsi="Arial" w:cs="Arial"/>
          <w:sz w:val="14"/>
          <w:szCs w:val="18"/>
          <w:lang w:eastAsia="ru-RU"/>
        </w:rPr>
      </w:pPr>
    </w:p>
    <w:p w:rsidR="008D446B" w:rsidRPr="008D446B" w:rsidRDefault="008D446B" w:rsidP="008D446B">
      <w:pPr>
        <w:pStyle w:val="ConsPlusNormal"/>
        <w:widowControl/>
        <w:ind w:left="6237" w:hanging="425"/>
        <w:jc w:val="right"/>
        <w:rPr>
          <w:sz w:val="18"/>
        </w:rPr>
      </w:pPr>
      <w:r w:rsidRPr="008D446B">
        <w:rPr>
          <w:sz w:val="18"/>
        </w:rPr>
        <w:t>Приложение № 9</w:t>
      </w:r>
    </w:p>
    <w:p w:rsidR="008D446B" w:rsidRPr="008D446B" w:rsidRDefault="008D446B" w:rsidP="008D446B">
      <w:pPr>
        <w:pStyle w:val="ConsPlusNormal"/>
        <w:widowControl/>
        <w:ind w:left="5812" w:right="-226" w:firstLine="0"/>
        <w:jc w:val="right"/>
        <w:rPr>
          <w:sz w:val="18"/>
        </w:rPr>
      </w:pPr>
      <w:r w:rsidRPr="008D446B">
        <w:rPr>
          <w:sz w:val="18"/>
        </w:rPr>
        <w:t xml:space="preserve">к   муниципальной программе «Молодежь Приангарья»   </w:t>
      </w:r>
    </w:p>
    <w:p w:rsidR="008D446B" w:rsidRPr="008D446B" w:rsidRDefault="008D446B" w:rsidP="008D446B">
      <w:pPr>
        <w:pStyle w:val="ConsPlusNormal"/>
        <w:widowControl/>
        <w:ind w:firstLine="0"/>
      </w:pPr>
    </w:p>
    <w:p w:rsidR="008D446B" w:rsidRPr="008D446B" w:rsidRDefault="008D446B" w:rsidP="008D446B">
      <w:pPr>
        <w:pStyle w:val="ConsPlusTitle"/>
        <w:ind w:left="720"/>
        <w:jc w:val="center"/>
        <w:rPr>
          <w:b w:val="0"/>
          <w:bCs w:val="0"/>
        </w:rPr>
      </w:pPr>
      <w:r w:rsidRPr="008D446B">
        <w:rPr>
          <w:b w:val="0"/>
          <w:bCs w:val="0"/>
        </w:rPr>
        <w:t>Подпрограмма 5</w:t>
      </w:r>
    </w:p>
    <w:p w:rsidR="008D446B" w:rsidRPr="008D446B" w:rsidRDefault="008D446B" w:rsidP="008D446B">
      <w:pPr>
        <w:pStyle w:val="ConsPlusTitle"/>
        <w:ind w:left="720"/>
        <w:jc w:val="center"/>
        <w:rPr>
          <w:b w:val="0"/>
          <w:bCs w:val="0"/>
        </w:rPr>
      </w:pPr>
      <w:r w:rsidRPr="008D446B">
        <w:rPr>
          <w:b w:val="0"/>
          <w:bCs w:val="0"/>
        </w:rPr>
        <w:t xml:space="preserve">«Профилактика правонарушений среди молодежи в  Богучанском районе» </w:t>
      </w:r>
    </w:p>
    <w:p w:rsidR="008D446B" w:rsidRPr="008D446B" w:rsidRDefault="008D446B" w:rsidP="008D446B">
      <w:pPr>
        <w:widowControl w:val="0"/>
        <w:numPr>
          <w:ilvl w:val="0"/>
          <w:numId w:val="19"/>
        </w:numPr>
        <w:suppressAutoHyphens/>
        <w:spacing w:after="0" w:line="240" w:lineRule="auto"/>
        <w:jc w:val="center"/>
        <w:rPr>
          <w:rFonts w:ascii="Arial" w:hAnsi="Arial" w:cs="Arial"/>
          <w:sz w:val="20"/>
          <w:szCs w:val="20"/>
        </w:rPr>
      </w:pPr>
      <w:r w:rsidRPr="008D446B">
        <w:rPr>
          <w:rFonts w:ascii="Arial" w:hAnsi="Arial" w:cs="Arial"/>
          <w:sz w:val="20"/>
          <w:szCs w:val="20"/>
        </w:rPr>
        <w:t>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3319"/>
        <w:gridCol w:w="6186"/>
      </w:tblGrid>
      <w:tr w:rsidR="008D446B" w:rsidRPr="008D446B" w:rsidTr="000D00C1">
        <w:trPr>
          <w:trHeight w:val="20"/>
        </w:trPr>
        <w:tc>
          <w:tcPr>
            <w:tcW w:w="1746" w:type="pct"/>
          </w:tcPr>
          <w:p w:rsidR="008D446B" w:rsidRPr="008D446B" w:rsidRDefault="008D446B" w:rsidP="000D00C1">
            <w:pPr>
              <w:pStyle w:val="ConsPlusCell"/>
              <w:rPr>
                <w:sz w:val="14"/>
                <w:szCs w:val="14"/>
              </w:rPr>
            </w:pPr>
            <w:r w:rsidRPr="008D446B">
              <w:rPr>
                <w:sz w:val="14"/>
                <w:szCs w:val="14"/>
              </w:rPr>
              <w:t xml:space="preserve">Наименование        </w:t>
            </w:r>
            <w:r w:rsidRPr="008D446B">
              <w:rPr>
                <w:sz w:val="14"/>
                <w:szCs w:val="14"/>
              </w:rPr>
              <w:br/>
              <w:t xml:space="preserve">подпрограммы           </w:t>
            </w:r>
          </w:p>
        </w:tc>
        <w:tc>
          <w:tcPr>
            <w:tcW w:w="3254" w:type="pct"/>
          </w:tcPr>
          <w:p w:rsidR="008D446B" w:rsidRPr="008D446B" w:rsidRDefault="008D446B" w:rsidP="000D00C1">
            <w:pPr>
              <w:pStyle w:val="ConsPlusCell"/>
              <w:jc w:val="both"/>
              <w:rPr>
                <w:sz w:val="14"/>
                <w:szCs w:val="14"/>
              </w:rPr>
            </w:pPr>
            <w:r w:rsidRPr="008D446B">
              <w:rPr>
                <w:sz w:val="14"/>
                <w:szCs w:val="14"/>
              </w:rPr>
              <w:t>«</w:t>
            </w:r>
            <w:r w:rsidRPr="008D446B">
              <w:rPr>
                <w:bCs/>
                <w:sz w:val="14"/>
                <w:szCs w:val="14"/>
              </w:rPr>
              <w:t>Профилактика правонарушений среди молодежи в Богучанском районе</w:t>
            </w:r>
            <w:r w:rsidRPr="008D446B">
              <w:rPr>
                <w:sz w:val="14"/>
                <w:szCs w:val="14"/>
              </w:rPr>
              <w:t>» (далее – подпрограмма).</w:t>
            </w:r>
          </w:p>
        </w:tc>
      </w:tr>
      <w:tr w:rsidR="008D446B" w:rsidRPr="008D446B" w:rsidTr="000D00C1">
        <w:trPr>
          <w:trHeight w:val="20"/>
        </w:trPr>
        <w:tc>
          <w:tcPr>
            <w:tcW w:w="1746" w:type="pct"/>
          </w:tcPr>
          <w:p w:rsidR="008D446B" w:rsidRPr="008D446B" w:rsidRDefault="008D446B" w:rsidP="000D00C1">
            <w:pPr>
              <w:pStyle w:val="ConsPlusCell"/>
              <w:rPr>
                <w:sz w:val="14"/>
                <w:szCs w:val="14"/>
              </w:rPr>
            </w:pPr>
            <w:r w:rsidRPr="008D446B">
              <w:rPr>
                <w:sz w:val="14"/>
                <w:szCs w:val="14"/>
              </w:rPr>
              <w:t>Наименование муниципальной программы, в рамках которой реализуется подпрограмма</w:t>
            </w:r>
          </w:p>
        </w:tc>
        <w:tc>
          <w:tcPr>
            <w:tcW w:w="3254" w:type="pct"/>
          </w:tcPr>
          <w:p w:rsidR="008D446B" w:rsidRPr="008D446B" w:rsidRDefault="008D446B" w:rsidP="000D00C1">
            <w:pPr>
              <w:pStyle w:val="ConsPlusCell"/>
              <w:jc w:val="both"/>
              <w:rPr>
                <w:sz w:val="14"/>
                <w:szCs w:val="14"/>
              </w:rPr>
            </w:pPr>
            <w:r w:rsidRPr="008D446B">
              <w:rPr>
                <w:sz w:val="14"/>
                <w:szCs w:val="14"/>
              </w:rPr>
              <w:t xml:space="preserve">«Молодежь Приангарья». </w:t>
            </w:r>
          </w:p>
        </w:tc>
      </w:tr>
      <w:tr w:rsidR="008D446B" w:rsidRPr="008D446B" w:rsidTr="000D00C1">
        <w:trPr>
          <w:trHeight w:val="20"/>
        </w:trPr>
        <w:tc>
          <w:tcPr>
            <w:tcW w:w="1746" w:type="pct"/>
          </w:tcPr>
          <w:p w:rsidR="008D446B" w:rsidRPr="008D446B" w:rsidRDefault="008D446B" w:rsidP="000D00C1">
            <w:pPr>
              <w:pStyle w:val="ConsPlusCell"/>
              <w:rPr>
                <w:sz w:val="14"/>
                <w:szCs w:val="14"/>
              </w:rPr>
            </w:pPr>
            <w:r w:rsidRPr="008D446B">
              <w:rPr>
                <w:sz w:val="14"/>
                <w:szCs w:val="14"/>
              </w:rPr>
              <w:t xml:space="preserve">Муниципальный заказчик – координатор </w:t>
            </w:r>
            <w:r w:rsidRPr="008D446B">
              <w:rPr>
                <w:sz w:val="14"/>
                <w:szCs w:val="14"/>
              </w:rPr>
              <w:lastRenderedPageBreak/>
              <w:t>программы</w:t>
            </w:r>
          </w:p>
        </w:tc>
        <w:tc>
          <w:tcPr>
            <w:tcW w:w="3254" w:type="pct"/>
          </w:tcPr>
          <w:p w:rsidR="008D446B" w:rsidRPr="008D446B" w:rsidRDefault="008D446B" w:rsidP="000D00C1">
            <w:pPr>
              <w:pStyle w:val="ConsPlusCell"/>
              <w:rPr>
                <w:sz w:val="14"/>
                <w:szCs w:val="14"/>
              </w:rPr>
            </w:pPr>
            <w:r w:rsidRPr="008D446B">
              <w:rPr>
                <w:sz w:val="14"/>
                <w:szCs w:val="14"/>
              </w:rPr>
              <w:lastRenderedPageBreak/>
              <w:t xml:space="preserve">Муниципальное казенное учреждение «Управление культуры, физической культуры, </w:t>
            </w:r>
            <w:r w:rsidRPr="008D446B">
              <w:rPr>
                <w:sz w:val="14"/>
                <w:szCs w:val="14"/>
              </w:rPr>
              <w:lastRenderedPageBreak/>
              <w:t>спорта и молодежной политики Богучанского района»</w:t>
            </w:r>
          </w:p>
        </w:tc>
      </w:tr>
      <w:tr w:rsidR="008D446B" w:rsidRPr="008D446B" w:rsidTr="000D00C1">
        <w:trPr>
          <w:trHeight w:val="20"/>
        </w:trPr>
        <w:tc>
          <w:tcPr>
            <w:tcW w:w="1746" w:type="pct"/>
          </w:tcPr>
          <w:p w:rsidR="008D446B" w:rsidRPr="008D446B" w:rsidRDefault="008D446B" w:rsidP="000D00C1">
            <w:pPr>
              <w:pStyle w:val="ConsPlusCell"/>
              <w:rPr>
                <w:spacing w:val="-2"/>
                <w:sz w:val="14"/>
                <w:szCs w:val="14"/>
              </w:rPr>
            </w:pPr>
            <w:r w:rsidRPr="008D446B">
              <w:rPr>
                <w:sz w:val="14"/>
                <w:szCs w:val="14"/>
              </w:rPr>
              <w:lastRenderedPageBreak/>
              <w:t>Исполнитель подпрограммы, главный распорядитель бюджетных средств</w:t>
            </w:r>
          </w:p>
        </w:tc>
        <w:tc>
          <w:tcPr>
            <w:tcW w:w="3254" w:type="pct"/>
          </w:tcPr>
          <w:p w:rsidR="008D446B" w:rsidRPr="008D446B" w:rsidRDefault="008D446B" w:rsidP="000D00C1">
            <w:pPr>
              <w:pStyle w:val="ConsPlusCell"/>
              <w:rPr>
                <w:sz w:val="14"/>
                <w:szCs w:val="14"/>
              </w:rPr>
            </w:pPr>
            <w:r w:rsidRPr="008D446B">
              <w:rPr>
                <w:sz w:val="14"/>
                <w:szCs w:val="14"/>
              </w:rPr>
              <w:t xml:space="preserve">Исполнитель подпрограммы - </w:t>
            </w:r>
            <w:r w:rsidRPr="008D446B">
              <w:rPr>
                <w:bCs/>
                <w:sz w:val="14"/>
                <w:szCs w:val="14"/>
              </w:rPr>
              <w:t>муниципальное бюджетное учреждение «Центр социализации и досуга молодежи».</w:t>
            </w:r>
            <w:r w:rsidRPr="008D446B">
              <w:rPr>
                <w:sz w:val="14"/>
                <w:szCs w:val="14"/>
              </w:rPr>
              <w:t xml:space="preserve"> </w:t>
            </w:r>
            <w:r w:rsidRPr="008D446B">
              <w:rPr>
                <w:sz w:val="14"/>
                <w:szCs w:val="14"/>
              </w:rPr>
              <w:br/>
              <w:t xml:space="preserve">Главный распорядитель - Муниципальное казенное учреждение «Управление  культуры, физической культуры, спорта и молодежной политики  Богучанского района» (далее по тексту </w:t>
            </w:r>
            <w:proofErr w:type="gramStart"/>
            <w:r w:rsidRPr="008D446B">
              <w:rPr>
                <w:sz w:val="14"/>
                <w:szCs w:val="14"/>
              </w:rPr>
              <w:t>-У</w:t>
            </w:r>
            <w:proofErr w:type="gramEnd"/>
            <w:r w:rsidRPr="008D446B">
              <w:rPr>
                <w:sz w:val="14"/>
                <w:szCs w:val="14"/>
              </w:rPr>
              <w:t>правление)»</w:t>
            </w:r>
            <w:r w:rsidRPr="008D446B">
              <w:rPr>
                <w:bCs/>
                <w:sz w:val="14"/>
                <w:szCs w:val="14"/>
              </w:rPr>
              <w:t>.</w:t>
            </w:r>
          </w:p>
        </w:tc>
      </w:tr>
      <w:tr w:rsidR="008D446B" w:rsidRPr="008D446B" w:rsidTr="000D00C1">
        <w:trPr>
          <w:trHeight w:val="20"/>
        </w:trPr>
        <w:tc>
          <w:tcPr>
            <w:tcW w:w="1746" w:type="pct"/>
          </w:tcPr>
          <w:p w:rsidR="008D446B" w:rsidRPr="008D446B" w:rsidRDefault="008D446B" w:rsidP="000D00C1">
            <w:pPr>
              <w:pStyle w:val="ConsPlusCell"/>
              <w:rPr>
                <w:sz w:val="14"/>
                <w:szCs w:val="14"/>
              </w:rPr>
            </w:pPr>
            <w:r w:rsidRPr="008D446B">
              <w:rPr>
                <w:sz w:val="14"/>
                <w:szCs w:val="14"/>
              </w:rPr>
              <w:t xml:space="preserve">Цель </w:t>
            </w:r>
            <w:r w:rsidRPr="008D446B">
              <w:rPr>
                <w:sz w:val="14"/>
                <w:szCs w:val="14"/>
              </w:rPr>
              <w:br/>
              <w:t xml:space="preserve">подпрограммы     </w:t>
            </w:r>
          </w:p>
        </w:tc>
        <w:tc>
          <w:tcPr>
            <w:tcW w:w="3254" w:type="pct"/>
          </w:tcPr>
          <w:p w:rsidR="008D446B" w:rsidRPr="008D446B" w:rsidRDefault="008D446B" w:rsidP="000D00C1">
            <w:pPr>
              <w:spacing w:line="240" w:lineRule="auto"/>
              <w:rPr>
                <w:rFonts w:ascii="Arial" w:hAnsi="Arial" w:cs="Arial"/>
                <w:sz w:val="14"/>
                <w:szCs w:val="14"/>
              </w:rPr>
            </w:pPr>
            <w:r w:rsidRPr="008D446B">
              <w:rPr>
                <w:rFonts w:ascii="Arial" w:hAnsi="Arial" w:cs="Arial"/>
                <w:sz w:val="14"/>
                <w:szCs w:val="14"/>
              </w:rPr>
              <w:t>Цель – Повышение эффективности работы по профилактике правонарушений и антиобщественных действий.</w:t>
            </w:r>
          </w:p>
        </w:tc>
      </w:tr>
      <w:tr w:rsidR="008D446B" w:rsidRPr="008D446B" w:rsidTr="000D00C1">
        <w:trPr>
          <w:trHeight w:val="20"/>
        </w:trPr>
        <w:tc>
          <w:tcPr>
            <w:tcW w:w="1746" w:type="pct"/>
          </w:tcPr>
          <w:p w:rsidR="008D446B" w:rsidRPr="008D446B" w:rsidRDefault="008D446B" w:rsidP="000D00C1">
            <w:pPr>
              <w:pStyle w:val="ConsPlusCell"/>
              <w:rPr>
                <w:sz w:val="14"/>
                <w:szCs w:val="14"/>
              </w:rPr>
            </w:pPr>
            <w:r w:rsidRPr="008D446B">
              <w:rPr>
                <w:sz w:val="14"/>
                <w:szCs w:val="14"/>
              </w:rPr>
              <w:t>Задачи подпрограммы</w:t>
            </w:r>
          </w:p>
        </w:tc>
        <w:tc>
          <w:tcPr>
            <w:tcW w:w="3254" w:type="pct"/>
          </w:tcPr>
          <w:p w:rsidR="008D446B" w:rsidRPr="008D446B" w:rsidRDefault="008D446B" w:rsidP="000D00C1">
            <w:pPr>
              <w:spacing w:line="240" w:lineRule="auto"/>
              <w:rPr>
                <w:rFonts w:ascii="Arial" w:hAnsi="Arial" w:cs="Arial"/>
                <w:sz w:val="14"/>
                <w:szCs w:val="14"/>
                <w:lang w:eastAsia="ru-RU"/>
              </w:rPr>
            </w:pPr>
            <w:r w:rsidRPr="008D446B">
              <w:rPr>
                <w:rFonts w:ascii="Arial" w:hAnsi="Arial" w:cs="Arial"/>
                <w:sz w:val="14"/>
                <w:szCs w:val="14"/>
                <w:lang w:eastAsia="ru-RU"/>
              </w:rPr>
              <w:t>Задача:</w:t>
            </w:r>
            <w:r w:rsidRPr="008D446B">
              <w:rPr>
                <w:rFonts w:ascii="Arial" w:hAnsi="Arial" w:cs="Arial"/>
                <w:sz w:val="14"/>
                <w:szCs w:val="14"/>
              </w:rPr>
              <w:t xml:space="preserve"> создание условий, способствующих снижению правонарушений и антиобщественных действий среди молодежи, принятию превентивных мер по снижению негативных последствий, вызванных распространением алкоголизма и наркомании в Богучанском районе.</w:t>
            </w:r>
          </w:p>
        </w:tc>
      </w:tr>
      <w:tr w:rsidR="008D446B" w:rsidRPr="008D446B" w:rsidTr="000D00C1">
        <w:trPr>
          <w:trHeight w:val="20"/>
        </w:trPr>
        <w:tc>
          <w:tcPr>
            <w:tcW w:w="1746" w:type="pct"/>
          </w:tcPr>
          <w:p w:rsidR="008D446B" w:rsidRPr="008D446B" w:rsidRDefault="008D446B" w:rsidP="000D00C1">
            <w:pPr>
              <w:pStyle w:val="ConsPlusCell"/>
              <w:rPr>
                <w:sz w:val="14"/>
                <w:szCs w:val="14"/>
              </w:rPr>
            </w:pPr>
            <w:r w:rsidRPr="008D446B">
              <w:rPr>
                <w:sz w:val="14"/>
                <w:szCs w:val="14"/>
              </w:rPr>
              <w:t xml:space="preserve">Показатели результативности  </w:t>
            </w:r>
            <w:r w:rsidRPr="008D446B">
              <w:rPr>
                <w:sz w:val="14"/>
                <w:szCs w:val="14"/>
              </w:rPr>
              <w:br/>
              <w:t xml:space="preserve">подпрограммы    </w:t>
            </w:r>
          </w:p>
        </w:tc>
        <w:tc>
          <w:tcPr>
            <w:tcW w:w="3254" w:type="pct"/>
          </w:tcPr>
          <w:p w:rsidR="008D446B" w:rsidRPr="008D446B" w:rsidRDefault="008D446B" w:rsidP="000D00C1">
            <w:pPr>
              <w:pStyle w:val="af4"/>
              <w:spacing w:after="0"/>
              <w:rPr>
                <w:rFonts w:ascii="Arial" w:hAnsi="Arial" w:cs="Arial"/>
                <w:sz w:val="14"/>
                <w:szCs w:val="14"/>
              </w:rPr>
            </w:pPr>
            <w:r w:rsidRPr="008D446B">
              <w:rPr>
                <w:rFonts w:ascii="Arial" w:hAnsi="Arial" w:cs="Arial"/>
                <w:sz w:val="14"/>
                <w:szCs w:val="14"/>
              </w:rPr>
              <w:t>Доля молодежи в возрасте от 14 до 35 лет, вовлеченных в профилактические мероприятия, по отношению к общей численности указанной категории лиц  к концу 2026 года  составит 21%.</w:t>
            </w:r>
          </w:p>
          <w:p w:rsidR="008D446B" w:rsidRPr="008D446B" w:rsidRDefault="008D446B" w:rsidP="000D00C1">
            <w:pPr>
              <w:pStyle w:val="af4"/>
              <w:spacing w:after="0"/>
              <w:rPr>
                <w:rFonts w:ascii="Arial" w:hAnsi="Arial" w:cs="Arial"/>
                <w:sz w:val="14"/>
                <w:szCs w:val="14"/>
              </w:rPr>
            </w:pPr>
            <w:r w:rsidRPr="008D446B">
              <w:rPr>
                <w:rFonts w:ascii="Arial" w:hAnsi="Arial" w:cs="Arial"/>
                <w:sz w:val="14"/>
                <w:szCs w:val="14"/>
              </w:rPr>
              <w:t>Доля несовершеннолетних в возрасте от 7 до 18 лет, вовлеченных в профилактические мероприятия, по отношению к общей численности указанной категории лиц  к концу 2026года  составит 25 %.</w:t>
            </w:r>
          </w:p>
        </w:tc>
      </w:tr>
      <w:tr w:rsidR="008D446B" w:rsidRPr="008D446B" w:rsidTr="000D00C1">
        <w:trPr>
          <w:trHeight w:val="20"/>
        </w:trPr>
        <w:tc>
          <w:tcPr>
            <w:tcW w:w="1746" w:type="pct"/>
          </w:tcPr>
          <w:p w:rsidR="008D446B" w:rsidRPr="008D446B" w:rsidRDefault="008D446B" w:rsidP="000D00C1">
            <w:pPr>
              <w:pStyle w:val="ConsPlusCell"/>
              <w:rPr>
                <w:sz w:val="14"/>
                <w:szCs w:val="14"/>
              </w:rPr>
            </w:pPr>
            <w:r w:rsidRPr="008D446B">
              <w:rPr>
                <w:sz w:val="14"/>
                <w:szCs w:val="14"/>
              </w:rPr>
              <w:t xml:space="preserve">Сроки </w:t>
            </w:r>
            <w:r w:rsidRPr="008D446B">
              <w:rPr>
                <w:sz w:val="14"/>
                <w:szCs w:val="14"/>
              </w:rPr>
              <w:br/>
              <w:t>реализации подпрограммы</w:t>
            </w:r>
          </w:p>
        </w:tc>
        <w:tc>
          <w:tcPr>
            <w:tcW w:w="3254" w:type="pct"/>
          </w:tcPr>
          <w:p w:rsidR="008D446B" w:rsidRPr="008D446B" w:rsidRDefault="008D446B" w:rsidP="000D00C1">
            <w:pPr>
              <w:pStyle w:val="ConsPlusCell"/>
              <w:rPr>
                <w:sz w:val="14"/>
                <w:szCs w:val="14"/>
              </w:rPr>
            </w:pPr>
            <w:r w:rsidRPr="008D446B">
              <w:rPr>
                <w:sz w:val="14"/>
                <w:szCs w:val="14"/>
              </w:rPr>
              <w:t xml:space="preserve">2023-2026 </w:t>
            </w:r>
            <w:proofErr w:type="gramStart"/>
            <w:r w:rsidRPr="008D446B">
              <w:rPr>
                <w:sz w:val="14"/>
                <w:szCs w:val="14"/>
              </w:rPr>
              <w:t>годах</w:t>
            </w:r>
            <w:proofErr w:type="gramEnd"/>
          </w:p>
        </w:tc>
      </w:tr>
      <w:tr w:rsidR="008D446B" w:rsidRPr="008D446B" w:rsidTr="000D00C1">
        <w:trPr>
          <w:trHeight w:val="20"/>
        </w:trPr>
        <w:tc>
          <w:tcPr>
            <w:tcW w:w="1746" w:type="pct"/>
          </w:tcPr>
          <w:p w:rsidR="008D446B" w:rsidRPr="008D446B" w:rsidRDefault="008D446B" w:rsidP="000D00C1">
            <w:pPr>
              <w:pStyle w:val="ConsPlusCell"/>
              <w:rPr>
                <w:sz w:val="14"/>
                <w:szCs w:val="14"/>
              </w:rPr>
            </w:pPr>
            <w:r w:rsidRPr="008D446B">
              <w:rPr>
                <w:sz w:val="14"/>
                <w:szCs w:val="14"/>
              </w:rPr>
              <w:t xml:space="preserve">Объемы и источники финансирования подпрограммы      </w:t>
            </w:r>
          </w:p>
        </w:tc>
        <w:tc>
          <w:tcPr>
            <w:tcW w:w="3254" w:type="pct"/>
          </w:tcPr>
          <w:p w:rsidR="008D446B" w:rsidRPr="008D446B" w:rsidRDefault="008D446B" w:rsidP="000D00C1">
            <w:pPr>
              <w:widowControl w:val="0"/>
              <w:spacing w:line="240" w:lineRule="auto"/>
              <w:rPr>
                <w:rFonts w:ascii="Arial" w:hAnsi="Arial" w:cs="Arial"/>
                <w:sz w:val="14"/>
                <w:szCs w:val="14"/>
              </w:rPr>
            </w:pPr>
            <w:r w:rsidRPr="008D446B">
              <w:rPr>
                <w:rFonts w:ascii="Arial" w:hAnsi="Arial" w:cs="Arial"/>
                <w:sz w:val="14"/>
                <w:szCs w:val="14"/>
              </w:rPr>
              <w:t xml:space="preserve">Общий объем финансирования подпрограммы – 565 270,00 </w:t>
            </w:r>
            <w:proofErr w:type="gramStart"/>
            <w:r w:rsidRPr="008D446B">
              <w:rPr>
                <w:rFonts w:ascii="Arial" w:hAnsi="Arial" w:cs="Arial"/>
                <w:sz w:val="14"/>
                <w:szCs w:val="14"/>
              </w:rPr>
              <w:t>рублей</w:t>
            </w:r>
            <w:proofErr w:type="gramEnd"/>
            <w:r w:rsidRPr="008D446B">
              <w:rPr>
                <w:rFonts w:ascii="Arial" w:hAnsi="Arial" w:cs="Arial"/>
                <w:sz w:val="14"/>
                <w:szCs w:val="14"/>
              </w:rPr>
              <w:t xml:space="preserve"> в том числе по годам:</w:t>
            </w:r>
          </w:p>
          <w:p w:rsidR="008D446B" w:rsidRPr="008D446B" w:rsidRDefault="008D446B" w:rsidP="000D00C1">
            <w:pPr>
              <w:widowControl w:val="0"/>
              <w:spacing w:line="240" w:lineRule="auto"/>
              <w:rPr>
                <w:rFonts w:ascii="Arial" w:hAnsi="Arial" w:cs="Arial"/>
                <w:sz w:val="14"/>
                <w:szCs w:val="14"/>
              </w:rPr>
            </w:pPr>
            <w:r w:rsidRPr="008D446B">
              <w:rPr>
                <w:rFonts w:ascii="Arial" w:hAnsi="Arial" w:cs="Arial"/>
                <w:sz w:val="14"/>
                <w:szCs w:val="14"/>
              </w:rPr>
              <w:t>средства районного бюджета:</w:t>
            </w:r>
          </w:p>
          <w:p w:rsidR="008D446B" w:rsidRPr="008D446B" w:rsidRDefault="008D446B" w:rsidP="000D00C1">
            <w:pPr>
              <w:widowControl w:val="0"/>
              <w:spacing w:line="240" w:lineRule="auto"/>
              <w:rPr>
                <w:rFonts w:ascii="Arial" w:hAnsi="Arial" w:cs="Arial"/>
                <w:sz w:val="14"/>
                <w:szCs w:val="14"/>
              </w:rPr>
            </w:pPr>
            <w:r w:rsidRPr="008D446B">
              <w:rPr>
                <w:rFonts w:ascii="Arial" w:hAnsi="Arial" w:cs="Arial"/>
                <w:sz w:val="14"/>
                <w:szCs w:val="14"/>
              </w:rPr>
              <w:t>в 2023 году -75 500,00 рублей;</w:t>
            </w:r>
          </w:p>
          <w:p w:rsidR="008D446B" w:rsidRPr="008D446B" w:rsidRDefault="008D446B" w:rsidP="000D00C1">
            <w:pPr>
              <w:widowControl w:val="0"/>
              <w:spacing w:line="240" w:lineRule="auto"/>
              <w:rPr>
                <w:rFonts w:ascii="Arial" w:hAnsi="Arial" w:cs="Arial"/>
                <w:sz w:val="14"/>
                <w:szCs w:val="14"/>
              </w:rPr>
            </w:pPr>
            <w:r w:rsidRPr="008D446B">
              <w:rPr>
                <w:rFonts w:ascii="Arial" w:hAnsi="Arial" w:cs="Arial"/>
                <w:sz w:val="14"/>
                <w:szCs w:val="14"/>
              </w:rPr>
              <w:t>в 2024 году -75 500,00 рублей;</w:t>
            </w:r>
          </w:p>
          <w:p w:rsidR="008D446B" w:rsidRPr="008D446B" w:rsidRDefault="008D446B" w:rsidP="000D00C1">
            <w:pPr>
              <w:widowControl w:val="0"/>
              <w:spacing w:line="240" w:lineRule="auto"/>
              <w:rPr>
                <w:rFonts w:ascii="Arial" w:hAnsi="Arial" w:cs="Arial"/>
                <w:sz w:val="14"/>
                <w:szCs w:val="14"/>
              </w:rPr>
            </w:pPr>
            <w:r w:rsidRPr="008D446B">
              <w:rPr>
                <w:rFonts w:ascii="Arial" w:hAnsi="Arial" w:cs="Arial"/>
                <w:sz w:val="14"/>
                <w:szCs w:val="14"/>
              </w:rPr>
              <w:t>в 2025 году -75 500,00 рублей;</w:t>
            </w:r>
          </w:p>
          <w:p w:rsidR="008D446B" w:rsidRPr="008D446B" w:rsidRDefault="008D446B" w:rsidP="000D00C1">
            <w:pPr>
              <w:widowControl w:val="0"/>
              <w:spacing w:line="240" w:lineRule="auto"/>
              <w:rPr>
                <w:rFonts w:ascii="Arial" w:hAnsi="Arial" w:cs="Arial"/>
                <w:sz w:val="14"/>
                <w:szCs w:val="14"/>
              </w:rPr>
            </w:pPr>
            <w:r w:rsidRPr="008D446B">
              <w:rPr>
                <w:rFonts w:ascii="Arial" w:hAnsi="Arial" w:cs="Arial"/>
                <w:sz w:val="14"/>
                <w:szCs w:val="14"/>
              </w:rPr>
              <w:t>в 2026 году -75 500,00 рублей.</w:t>
            </w:r>
          </w:p>
          <w:p w:rsidR="008D446B" w:rsidRPr="008D446B" w:rsidRDefault="008D446B" w:rsidP="000D00C1">
            <w:pPr>
              <w:widowControl w:val="0"/>
              <w:spacing w:line="240" w:lineRule="auto"/>
              <w:rPr>
                <w:rFonts w:ascii="Arial" w:hAnsi="Arial" w:cs="Arial"/>
                <w:sz w:val="14"/>
                <w:szCs w:val="14"/>
              </w:rPr>
            </w:pPr>
            <w:r w:rsidRPr="008D446B">
              <w:rPr>
                <w:rFonts w:ascii="Arial" w:hAnsi="Arial" w:cs="Arial"/>
                <w:sz w:val="14"/>
                <w:szCs w:val="14"/>
              </w:rPr>
              <w:t>средства краевого бюджета:</w:t>
            </w:r>
          </w:p>
          <w:p w:rsidR="008D446B" w:rsidRPr="008D446B" w:rsidRDefault="008D446B" w:rsidP="000D00C1">
            <w:pPr>
              <w:widowControl w:val="0"/>
              <w:spacing w:line="240" w:lineRule="auto"/>
              <w:rPr>
                <w:rFonts w:ascii="Arial" w:hAnsi="Arial" w:cs="Arial"/>
                <w:sz w:val="14"/>
                <w:szCs w:val="14"/>
              </w:rPr>
            </w:pPr>
            <w:r w:rsidRPr="008D446B">
              <w:rPr>
                <w:rFonts w:ascii="Arial" w:hAnsi="Arial" w:cs="Arial"/>
                <w:sz w:val="14"/>
                <w:szCs w:val="14"/>
              </w:rPr>
              <w:t>в 2023 году – 50 000,00 рублей;</w:t>
            </w:r>
          </w:p>
          <w:p w:rsidR="008D446B" w:rsidRPr="008D446B" w:rsidRDefault="008D446B" w:rsidP="000D00C1">
            <w:pPr>
              <w:widowControl w:val="0"/>
              <w:spacing w:line="240" w:lineRule="auto"/>
              <w:rPr>
                <w:rFonts w:ascii="Arial" w:hAnsi="Arial" w:cs="Arial"/>
                <w:sz w:val="14"/>
                <w:szCs w:val="14"/>
              </w:rPr>
            </w:pPr>
            <w:r w:rsidRPr="008D446B">
              <w:rPr>
                <w:rFonts w:ascii="Arial" w:hAnsi="Arial" w:cs="Arial"/>
                <w:sz w:val="14"/>
                <w:szCs w:val="14"/>
              </w:rPr>
              <w:t>в 2024 году – 71 090,00 рублей.</w:t>
            </w:r>
          </w:p>
          <w:p w:rsidR="008D446B" w:rsidRPr="008D446B" w:rsidRDefault="008D446B" w:rsidP="000D00C1">
            <w:pPr>
              <w:widowControl w:val="0"/>
              <w:spacing w:line="240" w:lineRule="auto"/>
              <w:rPr>
                <w:rFonts w:ascii="Arial" w:hAnsi="Arial" w:cs="Arial"/>
                <w:sz w:val="14"/>
                <w:szCs w:val="14"/>
              </w:rPr>
            </w:pPr>
            <w:r w:rsidRPr="008D446B">
              <w:rPr>
                <w:rFonts w:ascii="Arial" w:hAnsi="Arial" w:cs="Arial"/>
                <w:sz w:val="14"/>
                <w:szCs w:val="14"/>
              </w:rPr>
              <w:t>в 2025 году – 71 090,00 рублей;</w:t>
            </w:r>
          </w:p>
          <w:p w:rsidR="008D446B" w:rsidRPr="008D446B" w:rsidRDefault="008D446B" w:rsidP="000D00C1">
            <w:pPr>
              <w:widowControl w:val="0"/>
              <w:spacing w:line="240" w:lineRule="auto"/>
              <w:rPr>
                <w:rFonts w:ascii="Arial" w:hAnsi="Arial" w:cs="Arial"/>
                <w:sz w:val="14"/>
                <w:szCs w:val="14"/>
              </w:rPr>
            </w:pPr>
            <w:r w:rsidRPr="008D446B">
              <w:rPr>
                <w:rFonts w:ascii="Arial" w:hAnsi="Arial" w:cs="Arial"/>
                <w:sz w:val="14"/>
                <w:szCs w:val="14"/>
              </w:rPr>
              <w:t>в 2026 году – 71 090,00 рублей.</w:t>
            </w:r>
          </w:p>
        </w:tc>
      </w:tr>
      <w:tr w:rsidR="008D446B" w:rsidRPr="008D446B" w:rsidTr="000D00C1">
        <w:trPr>
          <w:trHeight w:val="20"/>
        </w:trPr>
        <w:tc>
          <w:tcPr>
            <w:tcW w:w="1746" w:type="pct"/>
          </w:tcPr>
          <w:p w:rsidR="008D446B" w:rsidRPr="008D446B" w:rsidRDefault="008D446B" w:rsidP="000D00C1">
            <w:pPr>
              <w:pStyle w:val="ConsPlusCell"/>
              <w:rPr>
                <w:sz w:val="14"/>
                <w:szCs w:val="14"/>
              </w:rPr>
            </w:pPr>
            <w:r w:rsidRPr="008D446B">
              <w:rPr>
                <w:sz w:val="14"/>
                <w:szCs w:val="14"/>
              </w:rPr>
              <w:t xml:space="preserve">Система организации </w:t>
            </w:r>
            <w:proofErr w:type="gramStart"/>
            <w:r w:rsidRPr="008D446B">
              <w:rPr>
                <w:sz w:val="14"/>
                <w:szCs w:val="14"/>
              </w:rPr>
              <w:t>контроля за</w:t>
            </w:r>
            <w:proofErr w:type="gramEnd"/>
            <w:r w:rsidRPr="008D446B">
              <w:rPr>
                <w:sz w:val="14"/>
                <w:szCs w:val="14"/>
              </w:rPr>
              <w:t xml:space="preserve"> исполнением подпрограммы</w:t>
            </w:r>
          </w:p>
        </w:tc>
        <w:tc>
          <w:tcPr>
            <w:tcW w:w="3254" w:type="pct"/>
          </w:tcPr>
          <w:p w:rsidR="008D446B" w:rsidRPr="008D446B" w:rsidRDefault="008D446B" w:rsidP="000D00C1">
            <w:pPr>
              <w:pStyle w:val="ConsPlusCell"/>
              <w:rPr>
                <w:sz w:val="14"/>
                <w:szCs w:val="14"/>
              </w:rPr>
            </w:pPr>
            <w:r w:rsidRPr="008D446B">
              <w:rPr>
                <w:sz w:val="14"/>
                <w:szCs w:val="14"/>
              </w:rPr>
              <w:t>В систему организации контроля включены:</w:t>
            </w:r>
          </w:p>
          <w:p w:rsidR="008D446B" w:rsidRPr="008D446B" w:rsidRDefault="008D446B" w:rsidP="000D00C1">
            <w:pPr>
              <w:pStyle w:val="ConsPlusCell"/>
              <w:rPr>
                <w:sz w:val="14"/>
                <w:szCs w:val="14"/>
              </w:rPr>
            </w:pPr>
            <w:r w:rsidRPr="008D446B">
              <w:rPr>
                <w:sz w:val="14"/>
                <w:szCs w:val="14"/>
              </w:rPr>
              <w:t>Администрация Богучанского района;</w:t>
            </w:r>
          </w:p>
          <w:p w:rsidR="008D446B" w:rsidRPr="008D446B" w:rsidRDefault="008D446B" w:rsidP="000D00C1">
            <w:pPr>
              <w:pStyle w:val="ConsPlusCell"/>
              <w:rPr>
                <w:sz w:val="14"/>
                <w:szCs w:val="14"/>
              </w:rPr>
            </w:pPr>
            <w:r w:rsidRPr="008D446B">
              <w:rPr>
                <w:sz w:val="14"/>
                <w:szCs w:val="14"/>
              </w:rPr>
              <w:t>финансовое управление администрации Богучанского района;</w:t>
            </w:r>
          </w:p>
          <w:p w:rsidR="008D446B" w:rsidRPr="008D446B" w:rsidRDefault="008D446B" w:rsidP="000D00C1">
            <w:pPr>
              <w:pStyle w:val="ConsPlusCell"/>
              <w:rPr>
                <w:sz w:val="14"/>
                <w:szCs w:val="14"/>
              </w:rPr>
            </w:pPr>
            <w:r w:rsidRPr="008D446B">
              <w:rPr>
                <w:bCs/>
                <w:sz w:val="14"/>
                <w:szCs w:val="14"/>
              </w:rPr>
              <w:t>Контрольно-счетная комиссия муниципального образования Богучанский район.</w:t>
            </w:r>
          </w:p>
        </w:tc>
      </w:tr>
    </w:tbl>
    <w:p w:rsidR="008D446B" w:rsidRPr="008D446B" w:rsidRDefault="008D446B" w:rsidP="008D446B">
      <w:pPr>
        <w:widowControl w:val="0"/>
        <w:spacing w:line="240" w:lineRule="auto"/>
        <w:rPr>
          <w:rFonts w:ascii="Arial" w:hAnsi="Arial" w:cs="Arial"/>
          <w:sz w:val="10"/>
          <w:szCs w:val="20"/>
        </w:rPr>
      </w:pPr>
    </w:p>
    <w:p w:rsidR="008D446B" w:rsidRPr="008D446B" w:rsidRDefault="008D446B" w:rsidP="008D446B">
      <w:pPr>
        <w:widowControl w:val="0"/>
        <w:numPr>
          <w:ilvl w:val="0"/>
          <w:numId w:val="19"/>
        </w:numPr>
        <w:suppressAutoHyphens/>
        <w:spacing w:after="0" w:line="240" w:lineRule="auto"/>
        <w:jc w:val="center"/>
        <w:rPr>
          <w:rFonts w:ascii="Arial" w:hAnsi="Arial" w:cs="Arial"/>
          <w:sz w:val="20"/>
          <w:szCs w:val="20"/>
        </w:rPr>
      </w:pPr>
      <w:r w:rsidRPr="008D446B">
        <w:rPr>
          <w:rFonts w:ascii="Arial" w:hAnsi="Arial" w:cs="Arial"/>
          <w:sz w:val="20"/>
          <w:szCs w:val="20"/>
        </w:rPr>
        <w:t>Основные разделы подпрограммы.</w:t>
      </w:r>
    </w:p>
    <w:p w:rsidR="008D446B" w:rsidRPr="008D446B" w:rsidRDefault="008D446B" w:rsidP="008D446B">
      <w:pPr>
        <w:widowControl w:val="0"/>
        <w:spacing w:after="0" w:line="240" w:lineRule="auto"/>
        <w:jc w:val="center"/>
        <w:rPr>
          <w:rFonts w:ascii="Arial" w:hAnsi="Arial" w:cs="Arial"/>
          <w:sz w:val="20"/>
          <w:szCs w:val="20"/>
        </w:rPr>
      </w:pPr>
      <w:r w:rsidRPr="008D446B">
        <w:rPr>
          <w:rFonts w:ascii="Arial" w:hAnsi="Arial" w:cs="Arial"/>
          <w:sz w:val="20"/>
          <w:szCs w:val="20"/>
        </w:rPr>
        <w:t>2.1 Постановка общерайонной проблемы и обоснование необходимости разработки подпрограммы</w:t>
      </w:r>
    </w:p>
    <w:p w:rsidR="008D446B" w:rsidRPr="008D446B" w:rsidRDefault="008D446B" w:rsidP="008D446B">
      <w:pPr>
        <w:shd w:val="clear" w:color="auto" w:fill="FFFFFF"/>
        <w:spacing w:after="0" w:line="240" w:lineRule="auto"/>
        <w:ind w:firstLine="684"/>
        <w:rPr>
          <w:rFonts w:ascii="Arial" w:hAnsi="Arial" w:cs="Arial"/>
          <w:color w:val="000000"/>
          <w:sz w:val="20"/>
          <w:szCs w:val="20"/>
        </w:rPr>
      </w:pPr>
      <w:r w:rsidRPr="008D446B">
        <w:rPr>
          <w:rFonts w:ascii="Arial" w:hAnsi="Arial" w:cs="Arial"/>
          <w:color w:val="000000"/>
          <w:sz w:val="20"/>
          <w:szCs w:val="20"/>
        </w:rPr>
        <w:t xml:space="preserve">  Профилактика правонарушений и преступлений становится наиболее актуальной, т.к. появилось немало подростков, оказавшихся в трудной жизненной ситуации, подростков, лишенных заботы и внимания со стороны взрослых, а особенно родителей, подростков, живущих в неблагополучных семьях, а также, во внеурочное время, предоставленных самим себе.</w:t>
      </w:r>
    </w:p>
    <w:p w:rsidR="008D446B" w:rsidRPr="008D446B" w:rsidRDefault="008D446B" w:rsidP="008D446B">
      <w:pPr>
        <w:shd w:val="clear" w:color="auto" w:fill="FFFFFF"/>
        <w:spacing w:after="0" w:line="240" w:lineRule="auto"/>
        <w:ind w:firstLine="684"/>
        <w:rPr>
          <w:rFonts w:ascii="Arial" w:hAnsi="Arial" w:cs="Arial"/>
          <w:color w:val="000000"/>
          <w:sz w:val="20"/>
          <w:szCs w:val="20"/>
        </w:rPr>
      </w:pPr>
      <w:r w:rsidRPr="008D446B">
        <w:rPr>
          <w:rFonts w:ascii="Arial" w:hAnsi="Arial" w:cs="Arial"/>
          <w:color w:val="000000"/>
          <w:sz w:val="20"/>
          <w:szCs w:val="20"/>
        </w:rPr>
        <w:tab/>
        <w:t>Анализ правонарушений, беседы с подростками, анкетирование показывает, что правонарушения в основном совершаются во внеурочное время. Подростки считают совершённые ими деяния малозначительными, не влекущими за собой наказания. Это вызвано низкой информированностью по правовым вопросам.</w:t>
      </w:r>
    </w:p>
    <w:p w:rsidR="008D446B" w:rsidRPr="008D446B" w:rsidRDefault="008D446B" w:rsidP="008D446B">
      <w:pPr>
        <w:pStyle w:val="ac"/>
        <w:spacing w:after="0" w:line="240" w:lineRule="auto"/>
        <w:ind w:firstLine="720"/>
        <w:jc w:val="both"/>
        <w:rPr>
          <w:rFonts w:ascii="Arial" w:hAnsi="Arial" w:cs="Arial"/>
          <w:bCs/>
          <w:sz w:val="20"/>
          <w:szCs w:val="20"/>
        </w:rPr>
      </w:pPr>
      <w:r w:rsidRPr="008D446B">
        <w:rPr>
          <w:rFonts w:ascii="Arial" w:hAnsi="Arial" w:cs="Arial"/>
          <w:sz w:val="20"/>
          <w:szCs w:val="20"/>
        </w:rPr>
        <w:t xml:space="preserve">Бытовое пьянство, алкоголизм, а также незаконный оборот и немедицинское потребление наркотических средств и психотропных веществ (далее – наркотики) продолжают оставаться в Богучанском районе одной из ведущих социально значимых проблем, определяющих необходимость постоянного и планомерного проведения всего комплекса антиалкогольной и антинаркотической работы.  </w:t>
      </w:r>
    </w:p>
    <w:p w:rsidR="008D446B" w:rsidRPr="008D446B" w:rsidRDefault="008D446B" w:rsidP="008D446B">
      <w:pPr>
        <w:spacing w:after="0" w:line="240" w:lineRule="auto"/>
        <w:ind w:firstLine="720"/>
        <w:rPr>
          <w:rFonts w:ascii="Arial" w:hAnsi="Arial" w:cs="Arial"/>
          <w:sz w:val="20"/>
          <w:szCs w:val="20"/>
        </w:rPr>
      </w:pPr>
      <w:r w:rsidRPr="008D446B">
        <w:rPr>
          <w:rFonts w:ascii="Arial" w:hAnsi="Arial" w:cs="Arial"/>
          <w:sz w:val="20"/>
          <w:szCs w:val="20"/>
        </w:rPr>
        <w:t xml:space="preserve">Реализация программы развития Нижнего Приангарья также  рождает комплекс проблем и противоречий: инвестиционные потоки привлекают на территорию района рабочую силу со всех регионов РФ, включая и представителей регионов, где традиционно сохраняются  высокие показатели употребления наркотиков, и в том числе ранее судимых, неработающих граждан, организованных групп. Отсюда создаются предпосылки для наркопреступности в районе, сохраняется  тенденция к росту уровня употребления наркотических средств, в том числе несовершеннолетними гражданами и молодежью.  </w:t>
      </w:r>
    </w:p>
    <w:p w:rsidR="008D446B" w:rsidRPr="008D446B" w:rsidRDefault="008D446B" w:rsidP="008D446B">
      <w:pPr>
        <w:shd w:val="clear" w:color="auto" w:fill="FFFFFF"/>
        <w:spacing w:after="0" w:line="240" w:lineRule="auto"/>
        <w:ind w:firstLine="709"/>
        <w:rPr>
          <w:rFonts w:ascii="Arial" w:hAnsi="Arial" w:cs="Arial"/>
          <w:sz w:val="20"/>
          <w:szCs w:val="20"/>
        </w:rPr>
      </w:pPr>
      <w:r w:rsidRPr="008D446B">
        <w:rPr>
          <w:rFonts w:ascii="Arial" w:hAnsi="Arial" w:cs="Arial"/>
          <w:sz w:val="20"/>
          <w:szCs w:val="20"/>
        </w:rPr>
        <w:t xml:space="preserve">Употребляются различные наркотические вещества: героин, дезоморфин, гашиш, анаша, синтетические психоактивные вещества, курительные смеси. </w:t>
      </w:r>
    </w:p>
    <w:p w:rsidR="008D446B" w:rsidRPr="008D446B" w:rsidRDefault="008D446B" w:rsidP="008D446B">
      <w:pPr>
        <w:shd w:val="clear" w:color="auto" w:fill="FFFFFF"/>
        <w:spacing w:after="0" w:line="240" w:lineRule="auto"/>
        <w:ind w:firstLine="709"/>
        <w:rPr>
          <w:rFonts w:ascii="Arial" w:hAnsi="Arial" w:cs="Arial"/>
          <w:sz w:val="20"/>
          <w:szCs w:val="20"/>
        </w:rPr>
      </w:pPr>
      <w:r w:rsidRPr="008D446B">
        <w:rPr>
          <w:rFonts w:ascii="Arial" w:hAnsi="Arial" w:cs="Arial"/>
          <w:sz w:val="20"/>
          <w:szCs w:val="20"/>
        </w:rPr>
        <w:lastRenderedPageBreak/>
        <w:t>В Богучанском районе продолжают сохраняться основные угрозы в сфере незаконного оборота наркотиков:</w:t>
      </w:r>
    </w:p>
    <w:p w:rsidR="008D446B" w:rsidRPr="008D446B" w:rsidRDefault="008D446B" w:rsidP="008D446B">
      <w:pPr>
        <w:tabs>
          <w:tab w:val="num" w:pos="426"/>
        </w:tabs>
        <w:spacing w:after="0" w:line="240" w:lineRule="auto"/>
        <w:ind w:firstLine="709"/>
        <w:rPr>
          <w:rFonts w:ascii="Arial" w:hAnsi="Arial" w:cs="Arial"/>
          <w:sz w:val="20"/>
          <w:szCs w:val="20"/>
        </w:rPr>
      </w:pPr>
      <w:r w:rsidRPr="008D446B">
        <w:rPr>
          <w:rFonts w:ascii="Arial" w:hAnsi="Arial" w:cs="Arial"/>
          <w:sz w:val="20"/>
          <w:szCs w:val="20"/>
        </w:rPr>
        <w:t>увеличение численности лиц, вовлеченных в немедицинское потребление наркотиков;</w:t>
      </w:r>
    </w:p>
    <w:p w:rsidR="008D446B" w:rsidRPr="008D446B" w:rsidRDefault="008D446B" w:rsidP="008D446B">
      <w:pPr>
        <w:tabs>
          <w:tab w:val="num" w:pos="426"/>
        </w:tabs>
        <w:spacing w:after="0" w:line="240" w:lineRule="auto"/>
        <w:ind w:firstLine="709"/>
        <w:rPr>
          <w:rFonts w:ascii="Arial" w:hAnsi="Arial" w:cs="Arial"/>
          <w:sz w:val="20"/>
          <w:szCs w:val="20"/>
        </w:rPr>
      </w:pPr>
      <w:r w:rsidRPr="008D446B">
        <w:rPr>
          <w:rFonts w:ascii="Arial" w:hAnsi="Arial" w:cs="Arial"/>
          <w:sz w:val="20"/>
          <w:szCs w:val="20"/>
        </w:rPr>
        <w:t>широкое распространение в обществе терпимого отношения к немедицинскому потреблению наркотиков;</w:t>
      </w:r>
    </w:p>
    <w:p w:rsidR="008D446B" w:rsidRPr="008D446B" w:rsidRDefault="008D446B" w:rsidP="008D446B">
      <w:pPr>
        <w:tabs>
          <w:tab w:val="num" w:pos="426"/>
        </w:tabs>
        <w:spacing w:after="0" w:line="240" w:lineRule="auto"/>
        <w:ind w:firstLine="709"/>
        <w:rPr>
          <w:rFonts w:ascii="Arial" w:hAnsi="Arial" w:cs="Arial"/>
          <w:sz w:val="20"/>
          <w:szCs w:val="20"/>
        </w:rPr>
      </w:pPr>
      <w:r w:rsidRPr="008D446B">
        <w:rPr>
          <w:rFonts w:ascii="Arial" w:hAnsi="Arial" w:cs="Arial"/>
          <w:sz w:val="20"/>
          <w:szCs w:val="20"/>
        </w:rPr>
        <w:t>немедицинское использование лекарственных средств, содержащих психоактивные вещества, в отношении которых меры контроля не установлены.</w:t>
      </w:r>
    </w:p>
    <w:p w:rsidR="008D446B" w:rsidRPr="008D446B" w:rsidRDefault="008D446B" w:rsidP="008D446B">
      <w:pPr>
        <w:shd w:val="clear" w:color="auto" w:fill="FFFFFF"/>
        <w:spacing w:after="0" w:line="240" w:lineRule="auto"/>
        <w:rPr>
          <w:rFonts w:ascii="Arial" w:hAnsi="Arial" w:cs="Arial"/>
          <w:color w:val="000000"/>
          <w:sz w:val="20"/>
          <w:szCs w:val="20"/>
        </w:rPr>
      </w:pPr>
      <w:r w:rsidRPr="008D446B">
        <w:rPr>
          <w:rFonts w:ascii="Arial" w:hAnsi="Arial" w:cs="Arial"/>
          <w:color w:val="000000"/>
          <w:sz w:val="20"/>
          <w:szCs w:val="20"/>
        </w:rPr>
        <w:t xml:space="preserve">          </w:t>
      </w:r>
      <w:proofErr w:type="gramStart"/>
      <w:r w:rsidRPr="008D446B">
        <w:rPr>
          <w:rFonts w:ascii="Arial" w:hAnsi="Arial" w:cs="Arial"/>
          <w:color w:val="000000"/>
          <w:sz w:val="20"/>
          <w:szCs w:val="20"/>
        </w:rPr>
        <w:t>Все компоненты учебно-воспитательного процесса школы и организаций дополнительного образования детей в сфере свободного времени  направлены на выработку у детей невосприимчивости к факторам возникновения негативных проявлений поведения, через вовлечения их в социально значимую деятельность, что в целом позволит обеспечивать позитивную содержательную занятость подростков в свободное от учебы время, осуществляя тем самым раннюю профилактику правонарушений среди несовершеннолетних.</w:t>
      </w:r>
      <w:proofErr w:type="gramEnd"/>
    </w:p>
    <w:p w:rsidR="008D446B" w:rsidRPr="008D446B" w:rsidRDefault="008D446B" w:rsidP="008D446B">
      <w:pPr>
        <w:shd w:val="clear" w:color="auto" w:fill="FFFFFF"/>
        <w:spacing w:after="0" w:line="240" w:lineRule="auto"/>
        <w:ind w:firstLine="708"/>
        <w:rPr>
          <w:rFonts w:ascii="Arial" w:hAnsi="Arial" w:cs="Arial"/>
          <w:color w:val="000000"/>
          <w:sz w:val="20"/>
          <w:szCs w:val="20"/>
        </w:rPr>
      </w:pPr>
      <w:r w:rsidRPr="008D446B">
        <w:rPr>
          <w:rFonts w:ascii="Arial" w:hAnsi="Arial" w:cs="Arial"/>
          <w:color w:val="000000"/>
          <w:sz w:val="20"/>
          <w:szCs w:val="20"/>
        </w:rPr>
        <w:t>Успех развития системы образования в значительной степени зависит от организации дополнительного образования в школе и досуга учащихся. Этот процесс своей целью ставит научить детей общаться, понимать друг друга, принимать существующие правила нравственности.</w:t>
      </w:r>
    </w:p>
    <w:p w:rsidR="008D446B" w:rsidRPr="008D446B" w:rsidRDefault="008D446B" w:rsidP="008D446B">
      <w:pPr>
        <w:shd w:val="clear" w:color="auto" w:fill="FFFFFF"/>
        <w:spacing w:after="0" w:line="240" w:lineRule="auto"/>
        <w:rPr>
          <w:rFonts w:ascii="Arial" w:hAnsi="Arial" w:cs="Arial"/>
          <w:color w:val="000000"/>
          <w:sz w:val="20"/>
          <w:szCs w:val="20"/>
        </w:rPr>
      </w:pPr>
      <w:r w:rsidRPr="008D446B">
        <w:rPr>
          <w:rFonts w:ascii="Arial" w:hAnsi="Arial" w:cs="Arial"/>
          <w:color w:val="000000"/>
          <w:sz w:val="20"/>
          <w:szCs w:val="20"/>
        </w:rPr>
        <w:t>Внеурочная деятельность учащихся должна быть наполнена интересным и увлекательным содержанием.</w:t>
      </w:r>
    </w:p>
    <w:p w:rsidR="008D446B" w:rsidRPr="008D446B" w:rsidRDefault="008D446B" w:rsidP="008D446B">
      <w:pPr>
        <w:shd w:val="clear" w:color="auto" w:fill="FFFFFF"/>
        <w:spacing w:after="0" w:line="240" w:lineRule="auto"/>
        <w:rPr>
          <w:rFonts w:ascii="Arial" w:hAnsi="Arial" w:cs="Arial"/>
          <w:color w:val="000000"/>
          <w:sz w:val="20"/>
          <w:szCs w:val="20"/>
        </w:rPr>
      </w:pPr>
      <w:r w:rsidRPr="008D446B">
        <w:rPr>
          <w:rFonts w:ascii="Arial" w:hAnsi="Arial" w:cs="Arial"/>
          <w:color w:val="000000"/>
          <w:sz w:val="20"/>
          <w:szCs w:val="20"/>
        </w:rPr>
        <w:t xml:space="preserve">           Чем больше ребенок будет занят во внеурочное время, тем меньше у него будет времени на совершение правонарушений.</w:t>
      </w:r>
    </w:p>
    <w:p w:rsidR="008D446B" w:rsidRPr="008D446B" w:rsidRDefault="008D446B" w:rsidP="008D446B">
      <w:pPr>
        <w:shd w:val="clear" w:color="auto" w:fill="FFFFFF"/>
        <w:spacing w:after="0" w:line="240" w:lineRule="auto"/>
        <w:rPr>
          <w:rFonts w:ascii="Arial" w:hAnsi="Arial" w:cs="Arial"/>
          <w:color w:val="000000"/>
          <w:sz w:val="20"/>
          <w:szCs w:val="20"/>
        </w:rPr>
      </w:pPr>
      <w:r w:rsidRPr="008D446B">
        <w:rPr>
          <w:rFonts w:ascii="Arial" w:hAnsi="Arial" w:cs="Arial"/>
          <w:color w:val="000000"/>
          <w:sz w:val="20"/>
          <w:szCs w:val="20"/>
        </w:rPr>
        <w:t xml:space="preserve">           В современных условиях главной целью воспитания является развитие и совершенствование личностных качеств ребенка. Сейчас в большей степени от школы зависит, каким человеком в будущем станет наш учащийся. С этой целью каждая школа, уже не первый год, изучает уровень воспитанности каждого школьника. Результаты данной работы зависят не только от объективных факторов, но и от профессионализма учителя, его отношения к детям, желание изменить ситуацию к лучшему.</w:t>
      </w:r>
    </w:p>
    <w:p w:rsidR="008D446B" w:rsidRPr="008D446B" w:rsidRDefault="008D446B" w:rsidP="008D446B">
      <w:pPr>
        <w:shd w:val="clear" w:color="auto" w:fill="FFFFFF"/>
        <w:spacing w:after="0" w:line="240" w:lineRule="auto"/>
        <w:ind w:firstLine="684"/>
        <w:rPr>
          <w:rFonts w:ascii="Arial" w:hAnsi="Arial" w:cs="Arial"/>
          <w:color w:val="000000"/>
          <w:sz w:val="20"/>
          <w:szCs w:val="20"/>
        </w:rPr>
      </w:pPr>
      <w:r w:rsidRPr="008D446B">
        <w:rPr>
          <w:rFonts w:ascii="Arial" w:hAnsi="Arial" w:cs="Arial"/>
          <w:color w:val="000000"/>
          <w:sz w:val="20"/>
          <w:szCs w:val="20"/>
        </w:rPr>
        <w:t>На этом этапе реализуется несколько направлений деятельности:</w:t>
      </w:r>
    </w:p>
    <w:p w:rsidR="008D446B" w:rsidRPr="008D446B" w:rsidRDefault="008D446B" w:rsidP="008D446B">
      <w:pPr>
        <w:shd w:val="clear" w:color="auto" w:fill="FFFFFF"/>
        <w:spacing w:after="0" w:line="240" w:lineRule="auto"/>
        <w:ind w:firstLine="684"/>
        <w:rPr>
          <w:rFonts w:ascii="Arial" w:hAnsi="Arial" w:cs="Arial"/>
          <w:color w:val="000000"/>
          <w:sz w:val="20"/>
          <w:szCs w:val="20"/>
        </w:rPr>
      </w:pPr>
      <w:r w:rsidRPr="008D446B">
        <w:rPr>
          <w:rFonts w:ascii="Arial" w:hAnsi="Arial" w:cs="Arial"/>
          <w:iCs/>
          <w:color w:val="000000"/>
          <w:sz w:val="20"/>
          <w:szCs w:val="20"/>
        </w:rPr>
        <w:t>Предупредительно-профилактическая деятельность, организуемая в школах района</w:t>
      </w:r>
      <w:r w:rsidRPr="008D446B">
        <w:rPr>
          <w:rFonts w:ascii="Arial" w:hAnsi="Arial" w:cs="Arial"/>
          <w:i/>
          <w:iCs/>
          <w:color w:val="000000"/>
          <w:sz w:val="20"/>
          <w:szCs w:val="20"/>
        </w:rPr>
        <w:t>:</w:t>
      </w:r>
    </w:p>
    <w:p w:rsidR="008D446B" w:rsidRPr="008D446B" w:rsidRDefault="008D446B" w:rsidP="008D446B">
      <w:pPr>
        <w:shd w:val="clear" w:color="auto" w:fill="FFFFFF"/>
        <w:spacing w:after="0" w:line="240" w:lineRule="auto"/>
        <w:ind w:firstLine="684"/>
        <w:rPr>
          <w:rFonts w:ascii="Arial" w:hAnsi="Arial" w:cs="Arial"/>
          <w:color w:val="000000"/>
          <w:sz w:val="20"/>
          <w:szCs w:val="20"/>
        </w:rPr>
      </w:pPr>
      <w:r w:rsidRPr="008D446B">
        <w:rPr>
          <w:rFonts w:ascii="Arial" w:hAnsi="Arial" w:cs="Arial"/>
          <w:color w:val="000000"/>
          <w:sz w:val="20"/>
          <w:szCs w:val="20"/>
        </w:rPr>
        <w:t>- реализация системы воспитательной работы в школах района;</w:t>
      </w:r>
    </w:p>
    <w:p w:rsidR="008D446B" w:rsidRPr="008D446B" w:rsidRDefault="008D446B" w:rsidP="008D446B">
      <w:pPr>
        <w:shd w:val="clear" w:color="auto" w:fill="FFFFFF"/>
        <w:spacing w:after="0" w:line="240" w:lineRule="auto"/>
        <w:ind w:firstLine="684"/>
        <w:rPr>
          <w:rFonts w:ascii="Arial" w:hAnsi="Arial" w:cs="Arial"/>
          <w:color w:val="000000"/>
          <w:sz w:val="20"/>
          <w:szCs w:val="20"/>
        </w:rPr>
      </w:pPr>
      <w:r w:rsidRPr="008D446B">
        <w:rPr>
          <w:rFonts w:ascii="Arial" w:hAnsi="Arial" w:cs="Arial"/>
          <w:color w:val="000000"/>
          <w:sz w:val="20"/>
          <w:szCs w:val="20"/>
        </w:rPr>
        <w:t>- проведение мероприятий совместно с ОПДН;</w:t>
      </w:r>
    </w:p>
    <w:p w:rsidR="008D446B" w:rsidRPr="008D446B" w:rsidRDefault="008D446B" w:rsidP="008D446B">
      <w:pPr>
        <w:shd w:val="clear" w:color="auto" w:fill="FFFFFF"/>
        <w:spacing w:after="0" w:line="240" w:lineRule="auto"/>
        <w:ind w:firstLine="684"/>
        <w:rPr>
          <w:rFonts w:ascii="Arial" w:hAnsi="Arial" w:cs="Arial"/>
          <w:color w:val="000000"/>
          <w:sz w:val="20"/>
          <w:szCs w:val="20"/>
        </w:rPr>
      </w:pPr>
      <w:r w:rsidRPr="008D446B">
        <w:rPr>
          <w:rFonts w:ascii="Arial" w:hAnsi="Arial" w:cs="Arial"/>
          <w:color w:val="000000"/>
          <w:sz w:val="20"/>
          <w:szCs w:val="20"/>
        </w:rPr>
        <w:t>- классные часы по пожарной безопасности, ПДД;</w:t>
      </w:r>
    </w:p>
    <w:p w:rsidR="008D446B" w:rsidRPr="008D446B" w:rsidRDefault="008D446B" w:rsidP="008D446B">
      <w:pPr>
        <w:shd w:val="clear" w:color="auto" w:fill="FFFFFF"/>
        <w:spacing w:after="0" w:line="240" w:lineRule="auto"/>
        <w:ind w:firstLine="684"/>
        <w:rPr>
          <w:rFonts w:ascii="Arial" w:hAnsi="Arial" w:cs="Arial"/>
          <w:color w:val="000000"/>
          <w:sz w:val="20"/>
          <w:szCs w:val="20"/>
        </w:rPr>
      </w:pPr>
      <w:r w:rsidRPr="008D446B">
        <w:rPr>
          <w:rFonts w:ascii="Arial" w:hAnsi="Arial" w:cs="Arial"/>
          <w:color w:val="000000"/>
          <w:sz w:val="20"/>
          <w:szCs w:val="20"/>
        </w:rPr>
        <w:t>- организация правового всеобуча;</w:t>
      </w:r>
    </w:p>
    <w:p w:rsidR="008D446B" w:rsidRPr="008D446B" w:rsidRDefault="008D446B" w:rsidP="008D446B">
      <w:pPr>
        <w:shd w:val="clear" w:color="auto" w:fill="FFFFFF"/>
        <w:spacing w:after="0" w:line="240" w:lineRule="auto"/>
        <w:ind w:firstLine="684"/>
        <w:rPr>
          <w:rFonts w:ascii="Arial" w:hAnsi="Arial" w:cs="Arial"/>
          <w:color w:val="000000"/>
          <w:sz w:val="20"/>
          <w:szCs w:val="20"/>
        </w:rPr>
      </w:pPr>
      <w:r w:rsidRPr="008D446B">
        <w:rPr>
          <w:rFonts w:ascii="Arial" w:hAnsi="Arial" w:cs="Arial"/>
          <w:color w:val="000000"/>
          <w:sz w:val="20"/>
          <w:szCs w:val="20"/>
        </w:rPr>
        <w:t>- профориентационная работа;</w:t>
      </w:r>
    </w:p>
    <w:p w:rsidR="008D446B" w:rsidRPr="008D446B" w:rsidRDefault="008D446B" w:rsidP="008D446B">
      <w:pPr>
        <w:shd w:val="clear" w:color="auto" w:fill="FFFFFF"/>
        <w:spacing w:after="0" w:line="240" w:lineRule="auto"/>
        <w:ind w:firstLine="684"/>
        <w:rPr>
          <w:rFonts w:ascii="Arial" w:hAnsi="Arial" w:cs="Arial"/>
          <w:color w:val="000000"/>
          <w:sz w:val="20"/>
          <w:szCs w:val="20"/>
        </w:rPr>
      </w:pPr>
      <w:r w:rsidRPr="008D446B">
        <w:rPr>
          <w:rFonts w:ascii="Arial" w:hAnsi="Arial" w:cs="Arial"/>
          <w:color w:val="000000"/>
          <w:sz w:val="20"/>
          <w:szCs w:val="20"/>
        </w:rPr>
        <w:t>- проведение бесед по профилактике употребления ПАВ.</w:t>
      </w:r>
    </w:p>
    <w:p w:rsidR="008D446B" w:rsidRPr="008D446B" w:rsidRDefault="008D446B" w:rsidP="008D446B">
      <w:pPr>
        <w:shd w:val="clear" w:color="auto" w:fill="FFFFFF"/>
        <w:spacing w:after="0" w:line="240" w:lineRule="auto"/>
        <w:ind w:firstLine="684"/>
        <w:rPr>
          <w:rFonts w:ascii="Arial" w:hAnsi="Arial" w:cs="Arial"/>
          <w:color w:val="000000"/>
          <w:sz w:val="20"/>
          <w:szCs w:val="20"/>
        </w:rPr>
      </w:pPr>
      <w:r w:rsidRPr="008D446B">
        <w:rPr>
          <w:rFonts w:ascii="Arial" w:hAnsi="Arial" w:cs="Arial"/>
          <w:iCs/>
          <w:color w:val="000000"/>
          <w:sz w:val="20"/>
          <w:szCs w:val="20"/>
        </w:rPr>
        <w:t>Организация досуговой деятельности учащихся «группы риска»:</w:t>
      </w:r>
    </w:p>
    <w:p w:rsidR="008D446B" w:rsidRPr="008D446B" w:rsidRDefault="008D446B" w:rsidP="008D446B">
      <w:pPr>
        <w:shd w:val="clear" w:color="auto" w:fill="FFFFFF"/>
        <w:spacing w:after="0" w:line="240" w:lineRule="auto"/>
        <w:ind w:firstLine="684"/>
        <w:rPr>
          <w:rFonts w:ascii="Arial" w:hAnsi="Arial" w:cs="Arial"/>
          <w:color w:val="000000"/>
          <w:sz w:val="20"/>
          <w:szCs w:val="20"/>
        </w:rPr>
      </w:pPr>
      <w:r w:rsidRPr="008D446B">
        <w:rPr>
          <w:rFonts w:ascii="Arial" w:hAnsi="Arial" w:cs="Arial"/>
          <w:color w:val="000000"/>
          <w:sz w:val="20"/>
          <w:szCs w:val="20"/>
        </w:rPr>
        <w:t>- Вовлечение учащихся «группы риска» в кружки и спортивные секции;</w:t>
      </w:r>
    </w:p>
    <w:p w:rsidR="008D446B" w:rsidRPr="008D446B" w:rsidRDefault="008D446B" w:rsidP="008D446B">
      <w:pPr>
        <w:shd w:val="clear" w:color="auto" w:fill="FFFFFF"/>
        <w:spacing w:after="0" w:line="240" w:lineRule="auto"/>
        <w:ind w:firstLine="684"/>
        <w:rPr>
          <w:rFonts w:ascii="Arial" w:hAnsi="Arial" w:cs="Arial"/>
          <w:color w:val="000000"/>
          <w:sz w:val="20"/>
          <w:szCs w:val="20"/>
        </w:rPr>
      </w:pPr>
      <w:r w:rsidRPr="008D446B">
        <w:rPr>
          <w:rFonts w:ascii="Arial" w:hAnsi="Arial" w:cs="Arial"/>
          <w:color w:val="000000"/>
          <w:sz w:val="20"/>
          <w:szCs w:val="20"/>
        </w:rPr>
        <w:t>- Вовлечение учащихся в проектную деятельность;</w:t>
      </w:r>
    </w:p>
    <w:p w:rsidR="008D446B" w:rsidRPr="008D446B" w:rsidRDefault="008D446B" w:rsidP="008D446B">
      <w:pPr>
        <w:shd w:val="clear" w:color="auto" w:fill="FFFFFF"/>
        <w:spacing w:after="0" w:line="240" w:lineRule="auto"/>
        <w:ind w:firstLine="684"/>
        <w:rPr>
          <w:rFonts w:ascii="Arial" w:hAnsi="Arial" w:cs="Arial"/>
          <w:color w:val="000000"/>
          <w:sz w:val="20"/>
          <w:szCs w:val="20"/>
        </w:rPr>
      </w:pPr>
      <w:r w:rsidRPr="008D446B">
        <w:rPr>
          <w:rFonts w:ascii="Arial" w:hAnsi="Arial" w:cs="Arial"/>
          <w:color w:val="000000"/>
          <w:sz w:val="20"/>
          <w:szCs w:val="20"/>
        </w:rPr>
        <w:t>- Охват организованным отдыхом подростков «группы риска» в каникулярное время и интересным содержательным досугом в течение всего года;</w:t>
      </w:r>
    </w:p>
    <w:p w:rsidR="008D446B" w:rsidRPr="008D446B" w:rsidRDefault="008D446B" w:rsidP="008D446B">
      <w:pPr>
        <w:shd w:val="clear" w:color="auto" w:fill="FFFFFF"/>
        <w:spacing w:line="240" w:lineRule="auto"/>
        <w:ind w:firstLine="684"/>
        <w:rPr>
          <w:rFonts w:ascii="Arial" w:hAnsi="Arial" w:cs="Arial"/>
          <w:color w:val="000000"/>
          <w:sz w:val="20"/>
          <w:szCs w:val="20"/>
        </w:rPr>
      </w:pPr>
      <w:r w:rsidRPr="008D446B">
        <w:rPr>
          <w:rFonts w:ascii="Arial" w:hAnsi="Arial" w:cs="Arial"/>
          <w:color w:val="000000"/>
          <w:sz w:val="20"/>
          <w:szCs w:val="20"/>
        </w:rPr>
        <w:t>- Оказание помощи в трудоустройстве в летний период.</w:t>
      </w:r>
    </w:p>
    <w:p w:rsidR="008D446B" w:rsidRPr="008D446B" w:rsidRDefault="008D446B" w:rsidP="008D446B">
      <w:pPr>
        <w:spacing w:line="240" w:lineRule="auto"/>
        <w:ind w:firstLine="720"/>
        <w:rPr>
          <w:rFonts w:ascii="Arial" w:hAnsi="Arial" w:cs="Arial"/>
          <w:color w:val="000000"/>
          <w:sz w:val="20"/>
          <w:szCs w:val="20"/>
        </w:rPr>
      </w:pPr>
      <w:r w:rsidRPr="008D446B">
        <w:rPr>
          <w:rFonts w:ascii="Arial" w:hAnsi="Arial" w:cs="Arial"/>
          <w:color w:val="000000"/>
          <w:sz w:val="20"/>
          <w:szCs w:val="20"/>
        </w:rPr>
        <w:t xml:space="preserve">Подпрограмма по профилактике правонарушений и антиобщественных действий среди молодежи направлена на совместную деятельность как подростков, оказавшихся в трудной жизненной ситуации, так и подростков, легко адаптирующихся в социуме, лидеров в любых делах, что позволяет предоставить одинаковые возможности вовлечения всех в учебно-воспитательный процесс. </w:t>
      </w:r>
    </w:p>
    <w:p w:rsidR="008D446B" w:rsidRPr="008D446B" w:rsidRDefault="008D446B" w:rsidP="008D446B">
      <w:pPr>
        <w:spacing w:after="0" w:line="240" w:lineRule="auto"/>
        <w:ind w:firstLine="684"/>
        <w:rPr>
          <w:rFonts w:ascii="Arial" w:hAnsi="Arial" w:cs="Arial"/>
          <w:color w:val="000000"/>
          <w:sz w:val="20"/>
          <w:szCs w:val="20"/>
          <w:lang w:eastAsia="ru-RU"/>
        </w:rPr>
      </w:pPr>
      <w:r w:rsidRPr="008D446B">
        <w:rPr>
          <w:rFonts w:ascii="Arial" w:hAnsi="Arial" w:cs="Arial"/>
          <w:color w:val="000000"/>
          <w:sz w:val="20"/>
          <w:szCs w:val="20"/>
          <w:lang w:eastAsia="ru-RU"/>
        </w:rPr>
        <w:t>Специалисты, привлекаемые к реализации подпрограммы:</w:t>
      </w:r>
    </w:p>
    <w:p w:rsidR="008D446B" w:rsidRPr="008D446B" w:rsidRDefault="008D446B" w:rsidP="008D446B">
      <w:pPr>
        <w:spacing w:after="0" w:line="240" w:lineRule="auto"/>
        <w:ind w:firstLine="686"/>
        <w:rPr>
          <w:rFonts w:ascii="Arial" w:hAnsi="Arial" w:cs="Arial"/>
          <w:color w:val="000000"/>
          <w:sz w:val="20"/>
          <w:szCs w:val="20"/>
          <w:lang w:eastAsia="ru-RU"/>
        </w:rPr>
      </w:pPr>
      <w:r w:rsidRPr="008D446B">
        <w:rPr>
          <w:rFonts w:ascii="Arial" w:hAnsi="Arial" w:cs="Arial"/>
          <w:color w:val="000000"/>
          <w:sz w:val="20"/>
          <w:szCs w:val="20"/>
          <w:lang w:eastAsia="ru-RU"/>
        </w:rPr>
        <w:t>- члены КДН и ЗП</w:t>
      </w:r>
    </w:p>
    <w:p w:rsidR="008D446B" w:rsidRPr="008D446B" w:rsidRDefault="008D446B" w:rsidP="008D446B">
      <w:pPr>
        <w:spacing w:after="0" w:line="240" w:lineRule="auto"/>
        <w:ind w:firstLine="686"/>
        <w:rPr>
          <w:rFonts w:ascii="Arial" w:hAnsi="Arial" w:cs="Arial"/>
          <w:color w:val="000000"/>
          <w:sz w:val="20"/>
          <w:szCs w:val="20"/>
          <w:lang w:eastAsia="ru-RU"/>
        </w:rPr>
      </w:pPr>
      <w:r w:rsidRPr="008D446B">
        <w:rPr>
          <w:rFonts w:ascii="Arial" w:hAnsi="Arial" w:cs="Arial"/>
          <w:color w:val="000000"/>
          <w:sz w:val="20"/>
          <w:szCs w:val="20"/>
          <w:lang w:eastAsia="ru-RU"/>
        </w:rPr>
        <w:t>- специалисты управления образования;</w:t>
      </w:r>
    </w:p>
    <w:p w:rsidR="008D446B" w:rsidRPr="008D446B" w:rsidRDefault="008D446B" w:rsidP="008D446B">
      <w:pPr>
        <w:spacing w:after="0" w:line="240" w:lineRule="auto"/>
        <w:ind w:firstLine="686"/>
        <w:rPr>
          <w:rFonts w:ascii="Arial" w:hAnsi="Arial" w:cs="Arial"/>
          <w:color w:val="000000"/>
          <w:sz w:val="20"/>
          <w:szCs w:val="20"/>
          <w:lang w:eastAsia="ru-RU"/>
        </w:rPr>
      </w:pPr>
      <w:r w:rsidRPr="008D446B">
        <w:rPr>
          <w:rFonts w:ascii="Arial" w:hAnsi="Arial" w:cs="Arial"/>
          <w:color w:val="000000"/>
          <w:sz w:val="20"/>
          <w:szCs w:val="20"/>
          <w:lang w:eastAsia="ru-RU"/>
        </w:rPr>
        <w:t>- педагоги-психологи специалисты ЦПП МСП;</w:t>
      </w:r>
    </w:p>
    <w:p w:rsidR="008D446B" w:rsidRPr="008D446B" w:rsidRDefault="008D446B" w:rsidP="008D446B">
      <w:pPr>
        <w:spacing w:after="0" w:line="240" w:lineRule="auto"/>
        <w:ind w:firstLine="686"/>
        <w:rPr>
          <w:rFonts w:ascii="Arial" w:hAnsi="Arial" w:cs="Arial"/>
          <w:color w:val="000000"/>
          <w:sz w:val="20"/>
          <w:szCs w:val="20"/>
          <w:lang w:eastAsia="ru-RU"/>
        </w:rPr>
      </w:pPr>
      <w:r w:rsidRPr="008D446B">
        <w:rPr>
          <w:rFonts w:ascii="Arial" w:hAnsi="Arial" w:cs="Arial"/>
          <w:color w:val="000000"/>
          <w:sz w:val="20"/>
          <w:szCs w:val="20"/>
          <w:lang w:eastAsia="ru-RU"/>
        </w:rPr>
        <w:t>- руководители учреждений дополнительного образования;</w:t>
      </w:r>
    </w:p>
    <w:p w:rsidR="008D446B" w:rsidRPr="008D446B" w:rsidRDefault="008D446B" w:rsidP="008D446B">
      <w:pPr>
        <w:spacing w:after="0" w:line="240" w:lineRule="auto"/>
        <w:ind w:firstLine="686"/>
        <w:rPr>
          <w:rFonts w:ascii="Arial" w:hAnsi="Arial" w:cs="Arial"/>
          <w:color w:val="000000"/>
          <w:sz w:val="20"/>
          <w:szCs w:val="20"/>
          <w:lang w:eastAsia="ru-RU"/>
        </w:rPr>
      </w:pPr>
      <w:r w:rsidRPr="008D446B">
        <w:rPr>
          <w:rFonts w:ascii="Arial" w:hAnsi="Arial" w:cs="Arial"/>
          <w:color w:val="000000"/>
          <w:sz w:val="20"/>
          <w:szCs w:val="20"/>
          <w:lang w:eastAsia="ru-RU"/>
        </w:rPr>
        <w:t>- Представители Управляющих Советов школ;</w:t>
      </w:r>
    </w:p>
    <w:p w:rsidR="008D446B" w:rsidRPr="008D446B" w:rsidRDefault="008D446B" w:rsidP="008D446B">
      <w:pPr>
        <w:spacing w:after="0" w:line="240" w:lineRule="auto"/>
        <w:ind w:firstLine="686"/>
        <w:rPr>
          <w:rFonts w:ascii="Arial" w:hAnsi="Arial" w:cs="Arial"/>
          <w:color w:val="000000"/>
          <w:sz w:val="20"/>
          <w:szCs w:val="20"/>
          <w:lang w:eastAsia="ru-RU"/>
        </w:rPr>
      </w:pPr>
      <w:r w:rsidRPr="008D446B">
        <w:rPr>
          <w:rFonts w:ascii="Arial" w:hAnsi="Arial" w:cs="Arial"/>
          <w:color w:val="000000"/>
          <w:sz w:val="20"/>
          <w:szCs w:val="20"/>
          <w:lang w:eastAsia="ru-RU"/>
        </w:rPr>
        <w:t xml:space="preserve">- </w:t>
      </w:r>
      <w:r w:rsidRPr="008D446B">
        <w:rPr>
          <w:rStyle w:val="A10"/>
          <w:rFonts w:ascii="Arial" w:hAnsi="Arial" w:cs="Arial"/>
          <w:sz w:val="20"/>
          <w:szCs w:val="20"/>
        </w:rPr>
        <w:t>КГКУ «УСЗН»</w:t>
      </w:r>
    </w:p>
    <w:p w:rsidR="008D446B" w:rsidRPr="008D446B" w:rsidRDefault="008D446B" w:rsidP="008D446B">
      <w:pPr>
        <w:spacing w:after="0" w:line="240" w:lineRule="auto"/>
        <w:ind w:firstLine="686"/>
        <w:rPr>
          <w:rFonts w:ascii="Arial" w:hAnsi="Arial" w:cs="Arial"/>
          <w:color w:val="000000"/>
          <w:sz w:val="20"/>
          <w:szCs w:val="20"/>
          <w:lang w:eastAsia="ru-RU"/>
        </w:rPr>
      </w:pPr>
      <w:r w:rsidRPr="008D446B">
        <w:rPr>
          <w:rFonts w:ascii="Arial" w:hAnsi="Arial" w:cs="Arial"/>
          <w:color w:val="000000"/>
          <w:sz w:val="20"/>
          <w:szCs w:val="20"/>
          <w:lang w:eastAsia="ru-RU"/>
        </w:rPr>
        <w:t xml:space="preserve">- </w:t>
      </w:r>
      <w:r w:rsidRPr="008D446B">
        <w:rPr>
          <w:rStyle w:val="A10"/>
          <w:rFonts w:ascii="Arial" w:hAnsi="Arial" w:cs="Arial"/>
          <w:sz w:val="20"/>
          <w:szCs w:val="20"/>
        </w:rPr>
        <w:t>КГБУ Богучанский  центр занятости населения</w:t>
      </w:r>
    </w:p>
    <w:p w:rsidR="008D446B" w:rsidRPr="008D446B" w:rsidRDefault="008D446B" w:rsidP="008D446B">
      <w:pPr>
        <w:spacing w:line="240" w:lineRule="auto"/>
        <w:ind w:firstLine="686"/>
        <w:rPr>
          <w:rFonts w:ascii="Arial" w:hAnsi="Arial" w:cs="Arial"/>
          <w:color w:val="000000"/>
          <w:sz w:val="20"/>
          <w:szCs w:val="20"/>
          <w:lang w:eastAsia="ru-RU"/>
        </w:rPr>
      </w:pPr>
      <w:r w:rsidRPr="008D446B">
        <w:rPr>
          <w:rFonts w:ascii="Arial" w:hAnsi="Arial" w:cs="Arial"/>
          <w:color w:val="000000"/>
          <w:sz w:val="20"/>
          <w:szCs w:val="20"/>
          <w:lang w:eastAsia="ru-RU"/>
        </w:rPr>
        <w:t>- ПДН Отдел МВД России  по Богучанскому району</w:t>
      </w:r>
    </w:p>
    <w:p w:rsidR="008D446B" w:rsidRPr="008D446B" w:rsidRDefault="008D446B" w:rsidP="008D446B">
      <w:pPr>
        <w:pStyle w:val="ConsPlusTitle"/>
        <w:ind w:firstLine="720"/>
        <w:jc w:val="center"/>
        <w:rPr>
          <w:b w:val="0"/>
          <w:bCs w:val="0"/>
        </w:rPr>
      </w:pPr>
      <w:r w:rsidRPr="008D446B">
        <w:rPr>
          <w:b w:val="0"/>
          <w:bCs w:val="0"/>
        </w:rPr>
        <w:t>2.2. Основная цель, задачи, этапы и сроки выполнения подпрограммы, показатели результативности</w:t>
      </w:r>
    </w:p>
    <w:p w:rsidR="008D446B" w:rsidRPr="008D446B" w:rsidRDefault="008D446B" w:rsidP="008D446B">
      <w:pPr>
        <w:pStyle w:val="ConsPlusTitle"/>
        <w:ind w:firstLine="720"/>
        <w:jc w:val="both"/>
        <w:rPr>
          <w:b w:val="0"/>
          <w:bCs w:val="0"/>
        </w:rPr>
      </w:pPr>
    </w:p>
    <w:p w:rsidR="008D446B" w:rsidRPr="008D446B" w:rsidRDefault="008D446B" w:rsidP="008D446B">
      <w:pPr>
        <w:widowControl w:val="0"/>
        <w:autoSpaceDE w:val="0"/>
        <w:autoSpaceDN w:val="0"/>
        <w:adjustRightInd w:val="0"/>
        <w:spacing w:line="240" w:lineRule="auto"/>
        <w:ind w:firstLine="720"/>
        <w:rPr>
          <w:rFonts w:ascii="Arial" w:hAnsi="Arial" w:cs="Arial"/>
          <w:sz w:val="20"/>
          <w:szCs w:val="20"/>
        </w:rPr>
      </w:pPr>
      <w:r w:rsidRPr="008D446B">
        <w:rPr>
          <w:rFonts w:ascii="Arial" w:hAnsi="Arial" w:cs="Arial"/>
          <w:sz w:val="20"/>
          <w:szCs w:val="20"/>
        </w:rPr>
        <w:t xml:space="preserve">Подпрограмма направлена на работу с молодежью дивиантного поведения. </w:t>
      </w:r>
    </w:p>
    <w:p w:rsidR="008D446B" w:rsidRPr="008D446B" w:rsidRDefault="008D446B" w:rsidP="008D446B">
      <w:pPr>
        <w:widowControl w:val="0"/>
        <w:autoSpaceDE w:val="0"/>
        <w:autoSpaceDN w:val="0"/>
        <w:adjustRightInd w:val="0"/>
        <w:spacing w:line="240" w:lineRule="auto"/>
        <w:ind w:firstLine="720"/>
        <w:rPr>
          <w:rFonts w:ascii="Arial" w:hAnsi="Arial" w:cs="Arial"/>
          <w:sz w:val="20"/>
          <w:szCs w:val="20"/>
          <w:lang w:eastAsia="ru-RU"/>
        </w:rPr>
      </w:pPr>
      <w:r w:rsidRPr="008D446B">
        <w:rPr>
          <w:rFonts w:ascii="Arial" w:hAnsi="Arial" w:cs="Arial"/>
          <w:sz w:val="20"/>
          <w:szCs w:val="20"/>
        </w:rPr>
        <w:t xml:space="preserve">Цель подпрограммы: Повышение эффективности работы по профилактике </w:t>
      </w:r>
      <w:r w:rsidRPr="008D446B">
        <w:rPr>
          <w:rFonts w:ascii="Arial" w:hAnsi="Arial" w:cs="Arial"/>
          <w:sz w:val="20"/>
          <w:szCs w:val="20"/>
        </w:rPr>
        <w:lastRenderedPageBreak/>
        <w:t>правонарушений и антиобщественных действий.</w:t>
      </w:r>
      <w:r w:rsidRPr="008D446B">
        <w:rPr>
          <w:rFonts w:ascii="Arial" w:hAnsi="Arial" w:cs="Arial"/>
          <w:sz w:val="20"/>
          <w:szCs w:val="20"/>
          <w:lang w:eastAsia="ru-RU"/>
        </w:rPr>
        <w:t xml:space="preserve"> </w:t>
      </w:r>
    </w:p>
    <w:p w:rsidR="008D446B" w:rsidRPr="008D446B" w:rsidRDefault="008D446B" w:rsidP="008D446B">
      <w:pPr>
        <w:widowControl w:val="0"/>
        <w:autoSpaceDE w:val="0"/>
        <w:autoSpaceDN w:val="0"/>
        <w:adjustRightInd w:val="0"/>
        <w:spacing w:line="240" w:lineRule="auto"/>
        <w:ind w:firstLine="720"/>
        <w:rPr>
          <w:rFonts w:ascii="Arial" w:hAnsi="Arial" w:cs="Arial"/>
          <w:sz w:val="20"/>
          <w:szCs w:val="20"/>
        </w:rPr>
      </w:pPr>
      <w:r w:rsidRPr="008D446B">
        <w:rPr>
          <w:rFonts w:ascii="Arial" w:hAnsi="Arial" w:cs="Arial"/>
          <w:sz w:val="20"/>
          <w:szCs w:val="20"/>
        </w:rPr>
        <w:t>Задача подпрограммы: Создание условий, способствующих снижению правонарушений и антиобщественных действий, принятию превентивных мер по снижению негативных последствий, вызванных распространением алкоголизма и наркомании в Богучанском районе.</w:t>
      </w:r>
    </w:p>
    <w:p w:rsidR="008D446B" w:rsidRPr="008D446B" w:rsidRDefault="008D446B" w:rsidP="008D446B">
      <w:pPr>
        <w:widowControl w:val="0"/>
        <w:autoSpaceDE w:val="0"/>
        <w:autoSpaceDN w:val="0"/>
        <w:adjustRightInd w:val="0"/>
        <w:spacing w:line="240" w:lineRule="auto"/>
        <w:ind w:firstLine="709"/>
        <w:rPr>
          <w:rFonts w:ascii="Arial" w:hAnsi="Arial" w:cs="Arial"/>
          <w:sz w:val="20"/>
          <w:szCs w:val="20"/>
        </w:rPr>
      </w:pPr>
      <w:r w:rsidRPr="008D446B">
        <w:rPr>
          <w:rFonts w:ascii="Arial" w:hAnsi="Arial" w:cs="Arial"/>
          <w:sz w:val="20"/>
          <w:szCs w:val="20"/>
        </w:rPr>
        <w:t xml:space="preserve">В рамках задачи запланировано финансирование из районного и краевого  бюджетов </w:t>
      </w:r>
      <w:r w:rsidRPr="008D446B">
        <w:rPr>
          <w:rFonts w:ascii="Arial" w:hAnsi="Arial" w:cs="Arial"/>
          <w:bCs/>
          <w:sz w:val="20"/>
          <w:szCs w:val="20"/>
        </w:rPr>
        <w:t xml:space="preserve"> на </w:t>
      </w:r>
      <w:r w:rsidRPr="008D446B">
        <w:rPr>
          <w:rFonts w:ascii="Arial" w:hAnsi="Arial" w:cs="Arial"/>
          <w:sz w:val="20"/>
          <w:szCs w:val="20"/>
        </w:rPr>
        <w:t>мероприятия по формированию здорового образа жизни, в том числе:</w:t>
      </w:r>
    </w:p>
    <w:p w:rsidR="008D446B" w:rsidRPr="008D446B" w:rsidRDefault="008D446B" w:rsidP="008D446B">
      <w:pPr>
        <w:spacing w:line="240" w:lineRule="auto"/>
        <w:ind w:firstLine="720"/>
        <w:rPr>
          <w:rFonts w:ascii="Arial" w:hAnsi="Arial" w:cs="Arial"/>
          <w:sz w:val="20"/>
          <w:szCs w:val="20"/>
        </w:rPr>
      </w:pPr>
      <w:r w:rsidRPr="008D446B">
        <w:rPr>
          <w:rFonts w:ascii="Arial" w:hAnsi="Arial" w:cs="Arial"/>
          <w:sz w:val="20"/>
          <w:szCs w:val="20"/>
        </w:rPr>
        <w:t>- Обеспечение проведения комплекса мероприятий, направленных на поддержание и защиту безопасного уровня жизни среди молодежи Богучанского района;</w:t>
      </w:r>
    </w:p>
    <w:p w:rsidR="008D446B" w:rsidRPr="008D446B" w:rsidRDefault="008D446B" w:rsidP="008D446B">
      <w:pPr>
        <w:pStyle w:val="ConsPlusNormal"/>
        <w:widowControl/>
      </w:pPr>
      <w:r w:rsidRPr="008D446B">
        <w:t>- Организация и проведение мероприятий направленных на предотвращение повторных правонарушений.</w:t>
      </w:r>
    </w:p>
    <w:p w:rsidR="008D446B" w:rsidRPr="008D446B" w:rsidRDefault="008D446B" w:rsidP="008D446B">
      <w:pPr>
        <w:pStyle w:val="ConsPlusNormal"/>
        <w:widowControl/>
      </w:pPr>
      <w:r w:rsidRPr="008D446B">
        <w:t xml:space="preserve">Сроки выполнения подпрограммы: 2023-2026 год. </w:t>
      </w:r>
    </w:p>
    <w:p w:rsidR="008D446B" w:rsidRPr="008D446B" w:rsidRDefault="008D446B" w:rsidP="008D446B">
      <w:pPr>
        <w:widowControl w:val="0"/>
        <w:autoSpaceDE w:val="0"/>
        <w:autoSpaceDN w:val="0"/>
        <w:adjustRightInd w:val="0"/>
        <w:spacing w:after="0" w:line="240" w:lineRule="auto"/>
        <w:ind w:firstLine="709"/>
        <w:rPr>
          <w:rFonts w:ascii="Arial" w:hAnsi="Arial" w:cs="Arial"/>
          <w:sz w:val="20"/>
          <w:szCs w:val="20"/>
          <w:lang w:eastAsia="ru-RU"/>
        </w:rPr>
      </w:pPr>
      <w:r w:rsidRPr="008D446B">
        <w:rPr>
          <w:rFonts w:ascii="Arial" w:hAnsi="Arial" w:cs="Arial"/>
          <w:sz w:val="20"/>
          <w:szCs w:val="20"/>
        </w:rPr>
        <w:t>Муниципальным заказчиком-координатором подпрограммы является Муниципальное учреждение культуры «Управление культуры, физической культуры, спорта и молодежной политики» Богучанского района, которое осуществляет:</w:t>
      </w:r>
    </w:p>
    <w:p w:rsidR="008D446B" w:rsidRPr="008D446B" w:rsidRDefault="008D446B" w:rsidP="008D446B">
      <w:pPr>
        <w:spacing w:after="0" w:line="240" w:lineRule="auto"/>
        <w:ind w:firstLine="720"/>
        <w:rPr>
          <w:rFonts w:ascii="Arial" w:hAnsi="Arial" w:cs="Arial"/>
          <w:sz w:val="20"/>
          <w:szCs w:val="20"/>
        </w:rPr>
      </w:pPr>
      <w:r w:rsidRPr="008D446B">
        <w:rPr>
          <w:rFonts w:ascii="Arial" w:hAnsi="Arial" w:cs="Arial"/>
          <w:sz w:val="20"/>
          <w:szCs w:val="20"/>
        </w:rPr>
        <w:t>разработку нормативно-правовых актов, необходимых для реализации подпрограммы;</w:t>
      </w:r>
      <w:r w:rsidRPr="008D446B">
        <w:rPr>
          <w:rFonts w:ascii="Arial" w:hAnsi="Arial" w:cs="Arial"/>
          <w:sz w:val="20"/>
          <w:szCs w:val="20"/>
        </w:rPr>
        <w:tab/>
      </w:r>
      <w:r w:rsidRPr="008D446B">
        <w:rPr>
          <w:rFonts w:ascii="Arial" w:hAnsi="Arial" w:cs="Arial"/>
          <w:sz w:val="20"/>
          <w:szCs w:val="20"/>
        </w:rPr>
        <w:tab/>
      </w:r>
      <w:r w:rsidRPr="008D446B">
        <w:rPr>
          <w:rFonts w:ascii="Arial" w:hAnsi="Arial" w:cs="Arial"/>
          <w:sz w:val="20"/>
          <w:szCs w:val="20"/>
        </w:rPr>
        <w:tab/>
      </w:r>
      <w:r w:rsidRPr="008D446B">
        <w:rPr>
          <w:rFonts w:ascii="Arial" w:hAnsi="Arial" w:cs="Arial"/>
          <w:sz w:val="20"/>
          <w:szCs w:val="20"/>
        </w:rPr>
        <w:tab/>
      </w:r>
      <w:r w:rsidRPr="008D446B">
        <w:rPr>
          <w:rFonts w:ascii="Arial" w:hAnsi="Arial" w:cs="Arial"/>
          <w:sz w:val="20"/>
          <w:szCs w:val="20"/>
        </w:rPr>
        <w:tab/>
      </w:r>
      <w:r w:rsidRPr="008D446B">
        <w:rPr>
          <w:rFonts w:ascii="Arial" w:hAnsi="Arial" w:cs="Arial"/>
          <w:sz w:val="20"/>
          <w:szCs w:val="20"/>
        </w:rPr>
        <w:tab/>
      </w:r>
      <w:r w:rsidRPr="008D446B">
        <w:rPr>
          <w:rFonts w:ascii="Arial" w:hAnsi="Arial" w:cs="Arial"/>
          <w:sz w:val="20"/>
          <w:szCs w:val="20"/>
        </w:rPr>
        <w:tab/>
      </w:r>
      <w:r w:rsidRPr="008D446B">
        <w:rPr>
          <w:rFonts w:ascii="Arial" w:hAnsi="Arial" w:cs="Arial"/>
          <w:sz w:val="20"/>
          <w:szCs w:val="20"/>
        </w:rPr>
        <w:tab/>
      </w:r>
      <w:r w:rsidRPr="008D446B">
        <w:rPr>
          <w:rFonts w:ascii="Arial" w:hAnsi="Arial" w:cs="Arial"/>
          <w:sz w:val="20"/>
          <w:szCs w:val="20"/>
        </w:rPr>
        <w:tab/>
      </w:r>
    </w:p>
    <w:p w:rsidR="008D446B" w:rsidRPr="008D446B" w:rsidRDefault="008D446B" w:rsidP="008D446B">
      <w:pPr>
        <w:spacing w:after="0" w:line="240" w:lineRule="auto"/>
        <w:ind w:firstLine="720"/>
        <w:rPr>
          <w:rFonts w:ascii="Arial" w:hAnsi="Arial" w:cs="Arial"/>
          <w:sz w:val="20"/>
          <w:szCs w:val="20"/>
        </w:rPr>
      </w:pPr>
      <w:r w:rsidRPr="008D446B">
        <w:rPr>
          <w:rFonts w:ascii="Arial" w:hAnsi="Arial" w:cs="Arial"/>
          <w:sz w:val="20"/>
          <w:szCs w:val="20"/>
        </w:rPr>
        <w:t>разработку предложений по уточнению перечня, затрат и механизма реализации подпрограммных мероприятий;</w:t>
      </w:r>
      <w:r w:rsidRPr="008D446B">
        <w:rPr>
          <w:rFonts w:ascii="Arial" w:hAnsi="Arial" w:cs="Arial"/>
          <w:sz w:val="20"/>
          <w:szCs w:val="20"/>
        </w:rPr>
        <w:tab/>
      </w:r>
      <w:r w:rsidRPr="008D446B">
        <w:rPr>
          <w:rFonts w:ascii="Arial" w:hAnsi="Arial" w:cs="Arial"/>
          <w:sz w:val="20"/>
          <w:szCs w:val="20"/>
        </w:rPr>
        <w:tab/>
      </w:r>
      <w:r w:rsidRPr="008D446B">
        <w:rPr>
          <w:rFonts w:ascii="Arial" w:hAnsi="Arial" w:cs="Arial"/>
          <w:sz w:val="20"/>
          <w:szCs w:val="20"/>
        </w:rPr>
        <w:tab/>
      </w:r>
      <w:r w:rsidRPr="008D446B">
        <w:rPr>
          <w:rFonts w:ascii="Arial" w:hAnsi="Arial" w:cs="Arial"/>
          <w:sz w:val="20"/>
          <w:szCs w:val="20"/>
        </w:rPr>
        <w:tab/>
      </w:r>
    </w:p>
    <w:p w:rsidR="008D446B" w:rsidRPr="008D446B" w:rsidRDefault="008D446B" w:rsidP="008D446B">
      <w:pPr>
        <w:spacing w:after="0" w:line="240" w:lineRule="auto"/>
        <w:ind w:firstLine="720"/>
        <w:rPr>
          <w:rFonts w:ascii="Arial" w:hAnsi="Arial" w:cs="Arial"/>
          <w:sz w:val="20"/>
          <w:szCs w:val="20"/>
        </w:rPr>
      </w:pPr>
      <w:r w:rsidRPr="008D446B">
        <w:rPr>
          <w:rFonts w:ascii="Arial" w:hAnsi="Arial" w:cs="Arial"/>
          <w:sz w:val="20"/>
          <w:szCs w:val="20"/>
        </w:rPr>
        <w:t>определение критериев и показателей эффективности, организацию мониторинга реализации подпрограммы;</w:t>
      </w:r>
      <w:r w:rsidRPr="008D446B">
        <w:rPr>
          <w:rFonts w:ascii="Arial" w:hAnsi="Arial" w:cs="Arial"/>
          <w:sz w:val="20"/>
          <w:szCs w:val="20"/>
        </w:rPr>
        <w:tab/>
      </w:r>
      <w:r w:rsidRPr="008D446B">
        <w:rPr>
          <w:rFonts w:ascii="Arial" w:hAnsi="Arial" w:cs="Arial"/>
          <w:sz w:val="20"/>
          <w:szCs w:val="20"/>
        </w:rPr>
        <w:tab/>
      </w:r>
      <w:r w:rsidRPr="008D446B">
        <w:rPr>
          <w:rFonts w:ascii="Arial" w:hAnsi="Arial" w:cs="Arial"/>
          <w:sz w:val="20"/>
          <w:szCs w:val="20"/>
        </w:rPr>
        <w:tab/>
      </w:r>
      <w:r w:rsidRPr="008D446B">
        <w:rPr>
          <w:rFonts w:ascii="Arial" w:hAnsi="Arial" w:cs="Arial"/>
          <w:sz w:val="20"/>
          <w:szCs w:val="20"/>
        </w:rPr>
        <w:tab/>
      </w:r>
    </w:p>
    <w:p w:rsidR="008D446B" w:rsidRPr="008D446B" w:rsidRDefault="008D446B" w:rsidP="008D446B">
      <w:pPr>
        <w:spacing w:after="0" w:line="240" w:lineRule="auto"/>
        <w:ind w:firstLine="720"/>
        <w:rPr>
          <w:rFonts w:ascii="Arial" w:hAnsi="Arial" w:cs="Arial"/>
          <w:sz w:val="20"/>
          <w:szCs w:val="20"/>
        </w:rPr>
      </w:pPr>
      <w:r w:rsidRPr="008D446B">
        <w:rPr>
          <w:rFonts w:ascii="Arial" w:hAnsi="Arial" w:cs="Arial"/>
          <w:sz w:val="20"/>
          <w:szCs w:val="20"/>
        </w:rPr>
        <w:t>обеспечение целевого, эффективного расходования средств, предусмотренных на реализацию подпрограммы;</w:t>
      </w:r>
      <w:r w:rsidRPr="008D446B">
        <w:rPr>
          <w:rFonts w:ascii="Arial" w:hAnsi="Arial" w:cs="Arial"/>
          <w:sz w:val="20"/>
          <w:szCs w:val="20"/>
        </w:rPr>
        <w:tab/>
      </w:r>
      <w:r w:rsidRPr="008D446B">
        <w:rPr>
          <w:rFonts w:ascii="Arial" w:hAnsi="Arial" w:cs="Arial"/>
          <w:sz w:val="20"/>
          <w:szCs w:val="20"/>
        </w:rPr>
        <w:tab/>
      </w:r>
      <w:r w:rsidRPr="008D446B">
        <w:rPr>
          <w:rFonts w:ascii="Arial" w:hAnsi="Arial" w:cs="Arial"/>
          <w:sz w:val="20"/>
          <w:szCs w:val="20"/>
        </w:rPr>
        <w:tab/>
      </w:r>
    </w:p>
    <w:p w:rsidR="008D446B" w:rsidRPr="008D446B" w:rsidRDefault="008D446B" w:rsidP="008D446B">
      <w:pPr>
        <w:spacing w:after="0" w:line="240" w:lineRule="auto"/>
        <w:ind w:left="720"/>
        <w:rPr>
          <w:rFonts w:ascii="Arial" w:hAnsi="Arial" w:cs="Arial"/>
          <w:sz w:val="20"/>
          <w:szCs w:val="20"/>
        </w:rPr>
      </w:pPr>
      <w:r w:rsidRPr="008D446B">
        <w:rPr>
          <w:rFonts w:ascii="Arial" w:hAnsi="Arial" w:cs="Arial"/>
          <w:sz w:val="20"/>
          <w:szCs w:val="20"/>
        </w:rPr>
        <w:t>подготовку ежегодного отчета о ходе реализации подпрограммы.</w:t>
      </w:r>
    </w:p>
    <w:p w:rsidR="008D446B" w:rsidRPr="008D446B" w:rsidRDefault="008D446B" w:rsidP="008D446B">
      <w:pPr>
        <w:spacing w:after="0" w:line="240" w:lineRule="auto"/>
        <w:ind w:firstLine="709"/>
        <w:rPr>
          <w:rFonts w:ascii="Arial" w:hAnsi="Arial" w:cs="Arial"/>
          <w:sz w:val="20"/>
          <w:szCs w:val="20"/>
        </w:rPr>
      </w:pPr>
      <w:r w:rsidRPr="008D446B">
        <w:rPr>
          <w:rFonts w:ascii="Arial" w:hAnsi="Arial" w:cs="Arial"/>
          <w:sz w:val="20"/>
          <w:szCs w:val="20"/>
        </w:rPr>
        <w:t xml:space="preserve">Достижимость и измеримость поставленной цели обеспечиваются за счет установления значений </w:t>
      </w:r>
      <w:r w:rsidRPr="008D446B">
        <w:rPr>
          <w:rFonts w:ascii="Arial" w:hAnsi="Arial" w:cs="Arial"/>
          <w:bCs/>
          <w:sz w:val="20"/>
          <w:szCs w:val="20"/>
        </w:rPr>
        <w:t>показателей результативности</w:t>
      </w:r>
      <w:r w:rsidRPr="008D446B">
        <w:rPr>
          <w:rFonts w:ascii="Arial" w:hAnsi="Arial" w:cs="Arial"/>
          <w:sz w:val="20"/>
          <w:szCs w:val="20"/>
        </w:rPr>
        <w:t xml:space="preserve"> на весь период действия подпрограммы по годам ее реализации.</w:t>
      </w:r>
      <w:r w:rsidRPr="008D446B">
        <w:rPr>
          <w:rFonts w:ascii="Arial" w:hAnsi="Arial" w:cs="Arial"/>
          <w:sz w:val="20"/>
          <w:szCs w:val="20"/>
        </w:rPr>
        <w:tab/>
      </w:r>
    </w:p>
    <w:p w:rsidR="008D446B" w:rsidRPr="008D446B" w:rsidRDefault="008D446B" w:rsidP="008D446B">
      <w:pPr>
        <w:autoSpaceDE w:val="0"/>
        <w:autoSpaceDN w:val="0"/>
        <w:adjustRightInd w:val="0"/>
        <w:spacing w:after="0" w:line="240" w:lineRule="auto"/>
        <w:ind w:firstLine="709"/>
        <w:rPr>
          <w:rFonts w:ascii="Arial" w:hAnsi="Arial" w:cs="Arial"/>
          <w:sz w:val="20"/>
          <w:szCs w:val="20"/>
        </w:rPr>
      </w:pPr>
      <w:r w:rsidRPr="008D446B">
        <w:rPr>
          <w:rFonts w:ascii="Arial" w:hAnsi="Arial" w:cs="Arial"/>
          <w:sz w:val="20"/>
          <w:szCs w:val="20"/>
        </w:rPr>
        <w:t xml:space="preserve">Перечень </w:t>
      </w:r>
      <w:r w:rsidRPr="008D446B">
        <w:rPr>
          <w:rFonts w:ascii="Arial" w:hAnsi="Arial" w:cs="Arial"/>
          <w:bCs/>
          <w:sz w:val="20"/>
          <w:szCs w:val="20"/>
        </w:rPr>
        <w:t>показателей результативности</w:t>
      </w:r>
      <w:r w:rsidRPr="008D446B">
        <w:rPr>
          <w:rFonts w:ascii="Arial" w:hAnsi="Arial" w:cs="Arial"/>
          <w:sz w:val="20"/>
          <w:szCs w:val="20"/>
        </w:rPr>
        <w:t xml:space="preserve"> подпрограммы прилагается (приложение №1) к настоящей подпрограмме.</w:t>
      </w:r>
    </w:p>
    <w:p w:rsidR="008D446B" w:rsidRPr="008D446B" w:rsidRDefault="008D446B" w:rsidP="008D446B">
      <w:pPr>
        <w:autoSpaceDE w:val="0"/>
        <w:autoSpaceDN w:val="0"/>
        <w:adjustRightInd w:val="0"/>
        <w:spacing w:after="0" w:line="240" w:lineRule="auto"/>
        <w:ind w:firstLine="709"/>
        <w:rPr>
          <w:rFonts w:ascii="Arial" w:hAnsi="Arial" w:cs="Arial"/>
          <w:sz w:val="20"/>
          <w:szCs w:val="20"/>
        </w:rPr>
      </w:pPr>
    </w:p>
    <w:p w:rsidR="008D446B" w:rsidRPr="008D446B" w:rsidRDefault="008D446B" w:rsidP="008D446B">
      <w:pPr>
        <w:widowControl w:val="0"/>
        <w:spacing w:line="240" w:lineRule="auto"/>
        <w:ind w:firstLine="720"/>
        <w:jc w:val="center"/>
        <w:rPr>
          <w:rFonts w:ascii="Arial" w:hAnsi="Arial" w:cs="Arial"/>
          <w:sz w:val="20"/>
          <w:szCs w:val="20"/>
        </w:rPr>
      </w:pPr>
      <w:r w:rsidRPr="008D446B">
        <w:rPr>
          <w:rFonts w:ascii="Arial" w:hAnsi="Arial" w:cs="Arial"/>
          <w:sz w:val="20"/>
          <w:szCs w:val="20"/>
        </w:rPr>
        <w:t>2.3. Механизм реализации подпрограммы</w:t>
      </w:r>
    </w:p>
    <w:p w:rsidR="008D446B" w:rsidRPr="008D446B" w:rsidRDefault="008D446B" w:rsidP="008D446B">
      <w:pPr>
        <w:spacing w:after="0" w:line="240" w:lineRule="auto"/>
        <w:ind w:firstLine="700"/>
        <w:rPr>
          <w:rFonts w:ascii="Arial" w:hAnsi="Arial" w:cs="Arial"/>
          <w:sz w:val="20"/>
          <w:szCs w:val="20"/>
        </w:rPr>
      </w:pPr>
      <w:r w:rsidRPr="008D446B">
        <w:rPr>
          <w:rFonts w:ascii="Arial" w:hAnsi="Arial" w:cs="Arial"/>
          <w:sz w:val="20"/>
          <w:szCs w:val="20"/>
        </w:rPr>
        <w:t xml:space="preserve">Механизм реализации определяет комплекс мер, осуществляемых исполнителем подпрограммы в целях </w:t>
      </w:r>
      <w:proofErr w:type="gramStart"/>
      <w:r w:rsidRPr="008D446B">
        <w:rPr>
          <w:rFonts w:ascii="Arial" w:hAnsi="Arial" w:cs="Arial"/>
          <w:sz w:val="20"/>
          <w:szCs w:val="20"/>
        </w:rPr>
        <w:t>повышения эффективности реализации мероприятий подпрограммы</w:t>
      </w:r>
      <w:proofErr w:type="gramEnd"/>
      <w:r w:rsidRPr="008D446B">
        <w:rPr>
          <w:rFonts w:ascii="Arial" w:hAnsi="Arial" w:cs="Arial"/>
          <w:sz w:val="20"/>
          <w:szCs w:val="20"/>
        </w:rPr>
        <w:t xml:space="preserve"> и </w:t>
      </w:r>
      <w:r w:rsidRPr="008D446B">
        <w:rPr>
          <w:rFonts w:ascii="Arial" w:hAnsi="Arial" w:cs="Arial"/>
          <w:bCs/>
          <w:sz w:val="20"/>
          <w:szCs w:val="20"/>
        </w:rPr>
        <w:t>показателей результативности</w:t>
      </w:r>
      <w:r w:rsidRPr="008D446B">
        <w:rPr>
          <w:rFonts w:ascii="Arial" w:hAnsi="Arial" w:cs="Arial"/>
          <w:sz w:val="20"/>
          <w:szCs w:val="20"/>
        </w:rPr>
        <w:t>. В основу механизма реализации подпрограммы заложены следующие принципы:</w:t>
      </w:r>
    </w:p>
    <w:p w:rsidR="008D446B" w:rsidRPr="008D446B" w:rsidRDefault="008D446B" w:rsidP="008D446B">
      <w:pPr>
        <w:spacing w:after="0" w:line="240" w:lineRule="auto"/>
        <w:ind w:firstLine="700"/>
        <w:rPr>
          <w:rFonts w:ascii="Arial" w:hAnsi="Arial" w:cs="Arial"/>
          <w:sz w:val="20"/>
          <w:szCs w:val="20"/>
        </w:rPr>
      </w:pPr>
      <w:r w:rsidRPr="008D446B">
        <w:rPr>
          <w:rFonts w:ascii="Arial" w:hAnsi="Arial" w:cs="Arial"/>
          <w:sz w:val="20"/>
          <w:szCs w:val="20"/>
        </w:rPr>
        <w:t xml:space="preserve">эффективное целевое использование средств районного бюджета в соответствии с установленными приоритетами для достижения </w:t>
      </w:r>
      <w:r w:rsidRPr="008D446B">
        <w:rPr>
          <w:rFonts w:ascii="Arial" w:hAnsi="Arial" w:cs="Arial"/>
          <w:bCs/>
          <w:sz w:val="20"/>
          <w:szCs w:val="20"/>
        </w:rPr>
        <w:t>показателей результативности</w:t>
      </w:r>
      <w:r w:rsidRPr="008D446B">
        <w:rPr>
          <w:rFonts w:ascii="Arial" w:hAnsi="Arial" w:cs="Arial"/>
          <w:sz w:val="20"/>
          <w:szCs w:val="20"/>
        </w:rPr>
        <w:t xml:space="preserve"> подпрограммы;</w:t>
      </w:r>
    </w:p>
    <w:p w:rsidR="008D446B" w:rsidRPr="008D446B" w:rsidRDefault="008D446B" w:rsidP="008D446B">
      <w:pPr>
        <w:spacing w:after="0" w:line="240" w:lineRule="auto"/>
        <w:ind w:firstLine="700"/>
        <w:rPr>
          <w:rFonts w:ascii="Arial" w:hAnsi="Arial" w:cs="Arial"/>
          <w:sz w:val="20"/>
          <w:szCs w:val="20"/>
        </w:rPr>
      </w:pPr>
      <w:r w:rsidRPr="008D446B">
        <w:rPr>
          <w:rFonts w:ascii="Arial" w:hAnsi="Arial" w:cs="Arial"/>
          <w:sz w:val="20"/>
          <w:szCs w:val="20"/>
        </w:rPr>
        <w:t>системный подход, комплексность, концентрация на самых важных направлениях, наличие нескольких вариантов решения проблем;</w:t>
      </w:r>
    </w:p>
    <w:p w:rsidR="008D446B" w:rsidRPr="008D446B" w:rsidRDefault="008D446B" w:rsidP="008D446B">
      <w:pPr>
        <w:spacing w:after="0" w:line="240" w:lineRule="auto"/>
        <w:ind w:firstLine="700"/>
        <w:rPr>
          <w:rFonts w:ascii="Arial" w:hAnsi="Arial" w:cs="Arial"/>
          <w:sz w:val="20"/>
          <w:szCs w:val="20"/>
        </w:rPr>
      </w:pPr>
      <w:r w:rsidRPr="008D446B">
        <w:rPr>
          <w:rFonts w:ascii="Arial" w:hAnsi="Arial" w:cs="Arial"/>
          <w:sz w:val="20"/>
          <w:szCs w:val="20"/>
        </w:rPr>
        <w:t>оценка потребностей в финансовых средствах;</w:t>
      </w:r>
    </w:p>
    <w:p w:rsidR="008D446B" w:rsidRPr="008D446B" w:rsidRDefault="008D446B" w:rsidP="008D446B">
      <w:pPr>
        <w:spacing w:after="0" w:line="240" w:lineRule="auto"/>
        <w:ind w:firstLine="700"/>
        <w:rPr>
          <w:rFonts w:ascii="Arial" w:hAnsi="Arial" w:cs="Arial"/>
          <w:sz w:val="20"/>
          <w:szCs w:val="20"/>
        </w:rPr>
      </w:pPr>
      <w:r w:rsidRPr="008D446B">
        <w:rPr>
          <w:rFonts w:ascii="Arial" w:hAnsi="Arial" w:cs="Arial"/>
          <w:sz w:val="20"/>
          <w:szCs w:val="20"/>
        </w:rPr>
        <w:t xml:space="preserve">оценка результатов и социально-экономической эффективности подпрограммы, которая осуществляется на основе мониторинга </w:t>
      </w:r>
      <w:r w:rsidRPr="008D446B">
        <w:rPr>
          <w:rFonts w:ascii="Arial" w:hAnsi="Arial" w:cs="Arial"/>
          <w:bCs/>
          <w:sz w:val="20"/>
          <w:szCs w:val="20"/>
        </w:rPr>
        <w:t>показателей результативности</w:t>
      </w:r>
      <w:r w:rsidRPr="008D446B">
        <w:rPr>
          <w:rFonts w:ascii="Arial" w:hAnsi="Arial" w:cs="Arial"/>
          <w:sz w:val="20"/>
          <w:szCs w:val="20"/>
        </w:rPr>
        <w:t>.</w:t>
      </w:r>
    </w:p>
    <w:p w:rsidR="008D446B" w:rsidRPr="008D446B" w:rsidRDefault="008D446B" w:rsidP="008D446B">
      <w:pPr>
        <w:widowControl w:val="0"/>
        <w:autoSpaceDE w:val="0"/>
        <w:autoSpaceDN w:val="0"/>
        <w:adjustRightInd w:val="0"/>
        <w:spacing w:after="0" w:line="240" w:lineRule="auto"/>
        <w:ind w:firstLine="720"/>
        <w:rPr>
          <w:rFonts w:ascii="Arial" w:hAnsi="Arial" w:cs="Arial"/>
          <w:bCs/>
          <w:sz w:val="20"/>
          <w:szCs w:val="20"/>
        </w:rPr>
      </w:pPr>
      <w:r w:rsidRPr="008D446B">
        <w:rPr>
          <w:rFonts w:ascii="Arial" w:hAnsi="Arial" w:cs="Arial"/>
          <w:bCs/>
          <w:sz w:val="20"/>
          <w:szCs w:val="20"/>
        </w:rPr>
        <w:t>Исполнителем мероприятий подпрограммы является муниципальное бюджетное учреждение «Центр социализации и досуга молодежи» (далее – МБУ «ЦС и ДМ»), которое</w:t>
      </w:r>
    </w:p>
    <w:p w:rsidR="008D446B" w:rsidRPr="008D446B" w:rsidRDefault="008D446B" w:rsidP="008D446B">
      <w:pPr>
        <w:pStyle w:val="ac"/>
        <w:spacing w:after="0" w:line="240" w:lineRule="auto"/>
        <w:ind w:firstLine="720"/>
        <w:jc w:val="both"/>
        <w:rPr>
          <w:rFonts w:ascii="Arial" w:hAnsi="Arial" w:cs="Arial"/>
          <w:bCs/>
          <w:sz w:val="20"/>
          <w:szCs w:val="20"/>
        </w:rPr>
      </w:pPr>
      <w:r w:rsidRPr="008D446B">
        <w:rPr>
          <w:rFonts w:ascii="Arial" w:hAnsi="Arial" w:cs="Arial"/>
          <w:bCs/>
          <w:sz w:val="20"/>
          <w:szCs w:val="20"/>
        </w:rPr>
        <w:t>-  выполняет план реализации подпрограммы;</w:t>
      </w:r>
    </w:p>
    <w:p w:rsidR="008D446B" w:rsidRPr="008D446B" w:rsidRDefault="008D446B" w:rsidP="008D446B">
      <w:pPr>
        <w:pStyle w:val="ac"/>
        <w:spacing w:after="0" w:line="240" w:lineRule="auto"/>
        <w:ind w:firstLine="720"/>
        <w:jc w:val="both"/>
        <w:rPr>
          <w:rFonts w:ascii="Arial" w:hAnsi="Arial" w:cs="Arial"/>
          <w:bCs/>
          <w:sz w:val="20"/>
          <w:szCs w:val="20"/>
        </w:rPr>
      </w:pPr>
      <w:r w:rsidRPr="008D446B">
        <w:rPr>
          <w:rFonts w:ascii="Arial" w:hAnsi="Arial" w:cs="Arial"/>
          <w:bCs/>
          <w:sz w:val="20"/>
          <w:szCs w:val="20"/>
        </w:rPr>
        <w:t>-  обеспечивает материальную базу для проведения мероприятий;</w:t>
      </w:r>
    </w:p>
    <w:p w:rsidR="008D446B" w:rsidRPr="008D446B" w:rsidRDefault="008D446B" w:rsidP="008D446B">
      <w:pPr>
        <w:pStyle w:val="ac"/>
        <w:spacing w:after="0" w:line="240" w:lineRule="auto"/>
        <w:ind w:firstLine="720"/>
        <w:jc w:val="both"/>
        <w:rPr>
          <w:rFonts w:ascii="Arial" w:hAnsi="Arial" w:cs="Arial"/>
          <w:bCs/>
          <w:sz w:val="20"/>
          <w:szCs w:val="20"/>
        </w:rPr>
      </w:pPr>
      <w:r w:rsidRPr="008D446B">
        <w:rPr>
          <w:rFonts w:ascii="Arial" w:hAnsi="Arial" w:cs="Arial"/>
          <w:bCs/>
          <w:sz w:val="20"/>
          <w:szCs w:val="20"/>
        </w:rPr>
        <w:t>- подготавливает комплект документации, необходимой для списания материальных ценностей, использованных для проведения мероприятий;</w:t>
      </w:r>
    </w:p>
    <w:p w:rsidR="008D446B" w:rsidRPr="008D446B" w:rsidRDefault="008D446B" w:rsidP="008D446B">
      <w:pPr>
        <w:pStyle w:val="ac"/>
        <w:spacing w:after="0" w:line="240" w:lineRule="auto"/>
        <w:ind w:firstLine="720"/>
        <w:jc w:val="both"/>
        <w:rPr>
          <w:rFonts w:ascii="Arial" w:hAnsi="Arial" w:cs="Arial"/>
          <w:bCs/>
          <w:sz w:val="20"/>
          <w:szCs w:val="20"/>
        </w:rPr>
      </w:pPr>
      <w:r w:rsidRPr="008D446B">
        <w:rPr>
          <w:rFonts w:ascii="Arial" w:hAnsi="Arial" w:cs="Arial"/>
          <w:bCs/>
          <w:sz w:val="20"/>
          <w:szCs w:val="20"/>
        </w:rPr>
        <w:t>- проводит анализ своей деятельности по результатам проведения мероприятий;</w:t>
      </w:r>
    </w:p>
    <w:p w:rsidR="008D446B" w:rsidRPr="008D446B" w:rsidRDefault="008D446B" w:rsidP="008D446B">
      <w:pPr>
        <w:pStyle w:val="ac"/>
        <w:spacing w:after="0" w:line="240" w:lineRule="auto"/>
        <w:ind w:firstLine="720"/>
        <w:jc w:val="both"/>
        <w:rPr>
          <w:rFonts w:ascii="Arial" w:hAnsi="Arial" w:cs="Arial"/>
          <w:bCs/>
          <w:sz w:val="20"/>
          <w:szCs w:val="20"/>
        </w:rPr>
      </w:pPr>
      <w:r w:rsidRPr="008D446B">
        <w:rPr>
          <w:rFonts w:ascii="Arial" w:hAnsi="Arial" w:cs="Arial"/>
          <w:bCs/>
          <w:sz w:val="20"/>
          <w:szCs w:val="20"/>
        </w:rPr>
        <w:t>- готовит предложения по повышению эффективности реализации мероприятий подпрограммы;</w:t>
      </w:r>
    </w:p>
    <w:p w:rsidR="008D446B" w:rsidRPr="008D446B" w:rsidRDefault="008D446B" w:rsidP="008D446B">
      <w:pPr>
        <w:pStyle w:val="ac"/>
        <w:spacing w:after="0" w:line="240" w:lineRule="auto"/>
        <w:ind w:firstLine="720"/>
        <w:jc w:val="both"/>
        <w:rPr>
          <w:rFonts w:ascii="Arial" w:hAnsi="Arial" w:cs="Arial"/>
          <w:bCs/>
          <w:sz w:val="20"/>
          <w:szCs w:val="20"/>
        </w:rPr>
      </w:pPr>
      <w:r w:rsidRPr="008D446B">
        <w:rPr>
          <w:rFonts w:ascii="Arial" w:hAnsi="Arial" w:cs="Arial"/>
          <w:bCs/>
          <w:sz w:val="20"/>
          <w:szCs w:val="20"/>
        </w:rPr>
        <w:t>- привлекает дополнительные ресурсы для проведения мероприятий подпрограммы;</w:t>
      </w:r>
    </w:p>
    <w:p w:rsidR="008D446B" w:rsidRPr="008D446B" w:rsidRDefault="008D446B" w:rsidP="008D446B">
      <w:pPr>
        <w:pStyle w:val="af4"/>
        <w:spacing w:after="0"/>
        <w:ind w:firstLine="720"/>
        <w:rPr>
          <w:rFonts w:ascii="Arial" w:hAnsi="Arial" w:cs="Arial"/>
          <w:sz w:val="20"/>
          <w:szCs w:val="20"/>
        </w:rPr>
      </w:pPr>
      <w:r w:rsidRPr="008D446B">
        <w:rPr>
          <w:rFonts w:ascii="Arial" w:hAnsi="Arial" w:cs="Arial"/>
          <w:sz w:val="20"/>
          <w:szCs w:val="20"/>
        </w:rPr>
        <w:t>- обеспечивает кадровое обеспечение подпрограммы согласно муниципальному заданию МБУ «ЦС и ДМ».</w:t>
      </w:r>
    </w:p>
    <w:p w:rsidR="008D446B" w:rsidRPr="008D446B" w:rsidRDefault="008D446B" w:rsidP="008D446B">
      <w:pPr>
        <w:pStyle w:val="af4"/>
        <w:spacing w:after="0"/>
        <w:ind w:firstLine="720"/>
        <w:rPr>
          <w:rFonts w:ascii="Arial" w:hAnsi="Arial" w:cs="Arial"/>
          <w:sz w:val="20"/>
          <w:szCs w:val="20"/>
        </w:rPr>
      </w:pPr>
      <w:r w:rsidRPr="008D446B">
        <w:rPr>
          <w:rFonts w:ascii="Arial" w:hAnsi="Arial" w:cs="Arial"/>
          <w:sz w:val="20"/>
          <w:szCs w:val="20"/>
        </w:rPr>
        <w:t xml:space="preserve">Материальные ценности, приобретаемые в рамках реализации подпрограммы, учитываются на балансе МБУ «ЦС и ДМ». </w:t>
      </w:r>
    </w:p>
    <w:p w:rsidR="008D446B" w:rsidRPr="008D446B" w:rsidRDefault="008D446B" w:rsidP="008D446B">
      <w:pPr>
        <w:tabs>
          <w:tab w:val="left" w:pos="1590"/>
          <w:tab w:val="left" w:pos="1860"/>
        </w:tabs>
        <w:spacing w:after="0" w:line="240" w:lineRule="auto"/>
        <w:ind w:firstLine="720"/>
        <w:rPr>
          <w:rFonts w:ascii="Arial" w:hAnsi="Arial" w:cs="Arial"/>
          <w:bCs/>
          <w:sz w:val="20"/>
          <w:szCs w:val="20"/>
        </w:rPr>
      </w:pPr>
      <w:r w:rsidRPr="008D446B">
        <w:rPr>
          <w:rFonts w:ascii="Arial" w:hAnsi="Arial" w:cs="Arial"/>
          <w:bCs/>
          <w:sz w:val="20"/>
          <w:szCs w:val="20"/>
        </w:rPr>
        <w:t xml:space="preserve">Финансирование мероприятий подпрограммы осуществляется за счет средств районного и краевого бюджетов в соответствии с </w:t>
      </w:r>
      <w:hyperlink w:anchor="Par377" w:history="1">
        <w:r w:rsidRPr="008D446B">
          <w:rPr>
            <w:rFonts w:ascii="Arial" w:hAnsi="Arial" w:cs="Arial"/>
            <w:bCs/>
            <w:sz w:val="20"/>
            <w:szCs w:val="20"/>
          </w:rPr>
          <w:t>мероприятиями</w:t>
        </w:r>
      </w:hyperlink>
      <w:r w:rsidRPr="008D446B">
        <w:rPr>
          <w:rFonts w:ascii="Arial" w:hAnsi="Arial" w:cs="Arial"/>
          <w:bCs/>
          <w:sz w:val="20"/>
          <w:szCs w:val="20"/>
        </w:rPr>
        <w:t xml:space="preserve"> подпрограммы согласно приложению № 2 к подпрограмме (далее - мероприятия подпрограммы). </w:t>
      </w:r>
    </w:p>
    <w:p w:rsidR="008D446B" w:rsidRPr="008D446B" w:rsidRDefault="008D446B" w:rsidP="008D446B">
      <w:pPr>
        <w:widowControl w:val="0"/>
        <w:autoSpaceDE w:val="0"/>
        <w:autoSpaceDN w:val="0"/>
        <w:adjustRightInd w:val="0"/>
        <w:spacing w:after="0" w:line="240" w:lineRule="auto"/>
        <w:ind w:left="708" w:firstLine="12"/>
        <w:rPr>
          <w:rFonts w:ascii="Arial" w:hAnsi="Arial" w:cs="Arial"/>
          <w:bCs/>
          <w:sz w:val="20"/>
          <w:szCs w:val="20"/>
        </w:rPr>
      </w:pPr>
      <w:r w:rsidRPr="008D446B">
        <w:rPr>
          <w:rFonts w:ascii="Arial" w:hAnsi="Arial" w:cs="Arial"/>
          <w:bCs/>
          <w:sz w:val="20"/>
          <w:szCs w:val="20"/>
        </w:rPr>
        <w:t>Главным распорядителем средств районного бюджета является: Управление.</w:t>
      </w:r>
    </w:p>
    <w:p w:rsidR="008D446B" w:rsidRPr="008D446B" w:rsidRDefault="008D446B" w:rsidP="008D446B">
      <w:pPr>
        <w:widowControl w:val="0"/>
        <w:autoSpaceDE w:val="0"/>
        <w:autoSpaceDN w:val="0"/>
        <w:adjustRightInd w:val="0"/>
        <w:spacing w:line="240" w:lineRule="auto"/>
        <w:ind w:firstLine="720"/>
        <w:rPr>
          <w:rFonts w:ascii="Arial" w:hAnsi="Arial" w:cs="Arial"/>
          <w:sz w:val="20"/>
          <w:szCs w:val="20"/>
        </w:rPr>
      </w:pPr>
    </w:p>
    <w:p w:rsidR="008D446B" w:rsidRPr="008D446B" w:rsidRDefault="008D446B" w:rsidP="008D446B">
      <w:pPr>
        <w:widowControl w:val="0"/>
        <w:autoSpaceDE w:val="0"/>
        <w:autoSpaceDN w:val="0"/>
        <w:adjustRightInd w:val="0"/>
        <w:spacing w:line="240" w:lineRule="auto"/>
        <w:ind w:firstLine="720"/>
        <w:jc w:val="center"/>
        <w:outlineLvl w:val="2"/>
        <w:rPr>
          <w:rFonts w:ascii="Arial" w:hAnsi="Arial" w:cs="Arial"/>
          <w:sz w:val="20"/>
          <w:szCs w:val="20"/>
        </w:rPr>
      </w:pPr>
      <w:r w:rsidRPr="008D446B">
        <w:rPr>
          <w:rFonts w:ascii="Arial" w:hAnsi="Arial" w:cs="Arial"/>
          <w:sz w:val="20"/>
          <w:szCs w:val="20"/>
        </w:rPr>
        <w:t xml:space="preserve">2.4. Организация управления подпрограммой и </w:t>
      </w:r>
      <w:proofErr w:type="gramStart"/>
      <w:r w:rsidRPr="008D446B">
        <w:rPr>
          <w:rFonts w:ascii="Arial" w:hAnsi="Arial" w:cs="Arial"/>
          <w:sz w:val="20"/>
          <w:szCs w:val="20"/>
        </w:rPr>
        <w:t>контроль за</w:t>
      </w:r>
      <w:proofErr w:type="gramEnd"/>
      <w:r w:rsidRPr="008D446B">
        <w:rPr>
          <w:rFonts w:ascii="Arial" w:hAnsi="Arial" w:cs="Arial"/>
          <w:sz w:val="20"/>
          <w:szCs w:val="20"/>
        </w:rPr>
        <w:t xml:space="preserve"> ходом ее выполнения</w:t>
      </w:r>
    </w:p>
    <w:p w:rsidR="008D446B" w:rsidRPr="008D446B" w:rsidRDefault="008D446B" w:rsidP="008D446B">
      <w:pPr>
        <w:spacing w:line="240" w:lineRule="auto"/>
        <w:ind w:firstLine="700"/>
        <w:rPr>
          <w:rFonts w:ascii="Arial" w:hAnsi="Arial" w:cs="Arial"/>
          <w:sz w:val="20"/>
          <w:szCs w:val="20"/>
        </w:rPr>
      </w:pPr>
      <w:r w:rsidRPr="008D446B">
        <w:rPr>
          <w:rFonts w:ascii="Arial" w:hAnsi="Arial" w:cs="Arial"/>
          <w:sz w:val="20"/>
          <w:szCs w:val="20"/>
        </w:rPr>
        <w:t xml:space="preserve"> Управление подпрограммой и </w:t>
      </w:r>
      <w:proofErr w:type="gramStart"/>
      <w:r w:rsidRPr="008D446B">
        <w:rPr>
          <w:rFonts w:ascii="Arial" w:hAnsi="Arial" w:cs="Arial"/>
          <w:sz w:val="20"/>
          <w:szCs w:val="20"/>
        </w:rPr>
        <w:t>контроль за</w:t>
      </w:r>
      <w:proofErr w:type="gramEnd"/>
      <w:r w:rsidRPr="008D446B">
        <w:rPr>
          <w:rFonts w:ascii="Arial" w:hAnsi="Arial" w:cs="Arial"/>
          <w:sz w:val="20"/>
          <w:szCs w:val="20"/>
        </w:rPr>
        <w:t xml:space="preserve"> ходом ее выполнения осуществляется в соответствии с </w:t>
      </w:r>
      <w:hyperlink r:id="rId11" w:history="1">
        <w:r w:rsidRPr="008D446B">
          <w:rPr>
            <w:rFonts w:ascii="Arial" w:hAnsi="Arial" w:cs="Arial"/>
            <w:sz w:val="20"/>
            <w:szCs w:val="20"/>
          </w:rPr>
          <w:t>Порядком</w:t>
        </w:r>
      </w:hyperlink>
      <w:r w:rsidRPr="008D446B">
        <w:rPr>
          <w:rFonts w:ascii="Arial" w:hAnsi="Arial" w:cs="Arial"/>
          <w:sz w:val="20"/>
          <w:szCs w:val="20"/>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8D446B" w:rsidRPr="008D446B" w:rsidRDefault="008D446B" w:rsidP="008D446B">
      <w:pPr>
        <w:pStyle w:val="ConsPlusNormal"/>
        <w:widowControl/>
        <w:tabs>
          <w:tab w:val="num" w:pos="0"/>
        </w:tabs>
        <w:ind w:firstLine="709"/>
      </w:pPr>
      <w:r w:rsidRPr="008D446B">
        <w:t>Ответственными за подготовку и представление отчетных данных являются: МБУ ЦС и ДМ; Управление.</w:t>
      </w:r>
    </w:p>
    <w:p w:rsidR="008D446B" w:rsidRPr="008D446B" w:rsidRDefault="008D446B" w:rsidP="008D446B">
      <w:pPr>
        <w:widowControl w:val="0"/>
        <w:autoSpaceDE w:val="0"/>
        <w:autoSpaceDN w:val="0"/>
        <w:adjustRightInd w:val="0"/>
        <w:spacing w:line="240" w:lineRule="auto"/>
        <w:ind w:firstLine="600"/>
        <w:rPr>
          <w:rFonts w:ascii="Arial" w:hAnsi="Arial" w:cs="Arial"/>
          <w:bCs/>
          <w:sz w:val="20"/>
          <w:szCs w:val="20"/>
        </w:rPr>
      </w:pPr>
      <w:r w:rsidRPr="008D446B">
        <w:rPr>
          <w:rFonts w:ascii="Arial" w:hAnsi="Arial" w:cs="Arial"/>
          <w:bCs/>
          <w:sz w:val="20"/>
          <w:szCs w:val="20"/>
        </w:rPr>
        <w:t>Контроль за целевым и эффективным использованием средств районного бюджета на реализацию мероприятий подпрограммы  осуществляет финансовое управление администрации Богучанского района, Управление.</w:t>
      </w:r>
    </w:p>
    <w:p w:rsidR="008D446B" w:rsidRPr="008D446B" w:rsidRDefault="008D446B" w:rsidP="008D446B">
      <w:pPr>
        <w:widowControl w:val="0"/>
        <w:autoSpaceDE w:val="0"/>
        <w:autoSpaceDN w:val="0"/>
        <w:adjustRightInd w:val="0"/>
        <w:spacing w:line="240" w:lineRule="auto"/>
        <w:ind w:firstLine="720"/>
        <w:rPr>
          <w:rFonts w:ascii="Arial" w:hAnsi="Arial" w:cs="Arial"/>
          <w:bCs/>
          <w:sz w:val="20"/>
          <w:szCs w:val="20"/>
        </w:rPr>
      </w:pPr>
      <w:r w:rsidRPr="008D446B">
        <w:rPr>
          <w:rFonts w:ascii="Arial" w:hAnsi="Arial" w:cs="Arial"/>
          <w:bCs/>
          <w:sz w:val="20"/>
          <w:szCs w:val="20"/>
        </w:rPr>
        <w:t xml:space="preserve">Внешний </w:t>
      </w:r>
      <w:proofErr w:type="gramStart"/>
      <w:r w:rsidRPr="008D446B">
        <w:rPr>
          <w:rFonts w:ascii="Arial" w:hAnsi="Arial" w:cs="Arial"/>
          <w:bCs/>
          <w:sz w:val="20"/>
          <w:szCs w:val="20"/>
        </w:rPr>
        <w:t>контроль за</w:t>
      </w:r>
      <w:proofErr w:type="gramEnd"/>
      <w:r w:rsidRPr="008D446B">
        <w:rPr>
          <w:rFonts w:ascii="Arial" w:hAnsi="Arial" w:cs="Arial"/>
          <w:bCs/>
          <w:sz w:val="20"/>
          <w:szCs w:val="20"/>
        </w:rPr>
        <w:t xml:space="preserve"> использованием средств районного бюджета на реализацию мероприятий подпрограммы осуществляет контрольно-счетная комиссия муниципального образования Богучанский район.</w:t>
      </w:r>
    </w:p>
    <w:p w:rsidR="008D446B" w:rsidRPr="008D446B" w:rsidRDefault="008D446B" w:rsidP="008D446B">
      <w:pPr>
        <w:widowControl w:val="0"/>
        <w:autoSpaceDE w:val="0"/>
        <w:autoSpaceDN w:val="0"/>
        <w:adjustRightInd w:val="0"/>
        <w:spacing w:line="240" w:lineRule="auto"/>
        <w:ind w:firstLine="720"/>
        <w:jc w:val="center"/>
        <w:outlineLvl w:val="2"/>
        <w:rPr>
          <w:rFonts w:ascii="Arial" w:hAnsi="Arial" w:cs="Arial"/>
          <w:sz w:val="20"/>
          <w:szCs w:val="20"/>
        </w:rPr>
      </w:pPr>
      <w:r w:rsidRPr="008D446B">
        <w:rPr>
          <w:rFonts w:ascii="Arial" w:hAnsi="Arial" w:cs="Arial"/>
          <w:sz w:val="20"/>
          <w:szCs w:val="20"/>
        </w:rPr>
        <w:t>2.5. Оценка социально-экономической эффективности от реализации программы</w:t>
      </w:r>
    </w:p>
    <w:p w:rsidR="008D446B" w:rsidRPr="008D446B" w:rsidRDefault="008D446B" w:rsidP="008D446B">
      <w:pPr>
        <w:widowControl w:val="0"/>
        <w:autoSpaceDE w:val="0"/>
        <w:autoSpaceDN w:val="0"/>
        <w:adjustRightInd w:val="0"/>
        <w:spacing w:after="0" w:line="240" w:lineRule="auto"/>
        <w:ind w:firstLine="720"/>
        <w:rPr>
          <w:rFonts w:ascii="Arial" w:hAnsi="Arial" w:cs="Arial"/>
          <w:bCs/>
          <w:color w:val="000000"/>
          <w:sz w:val="20"/>
          <w:szCs w:val="20"/>
        </w:rPr>
      </w:pPr>
      <w:r w:rsidRPr="008D446B">
        <w:rPr>
          <w:rFonts w:ascii="Arial" w:hAnsi="Arial" w:cs="Arial"/>
          <w:bCs/>
          <w:color w:val="000000"/>
          <w:sz w:val="20"/>
          <w:szCs w:val="20"/>
        </w:rPr>
        <w:t>Реализация мероприятий подпрограммы за период 2023 - 2026 гг. позволит обеспечить достижение следующих результатов:</w:t>
      </w:r>
    </w:p>
    <w:p w:rsidR="008D446B" w:rsidRPr="008D446B" w:rsidRDefault="008D446B" w:rsidP="008D446B">
      <w:pPr>
        <w:spacing w:after="0" w:line="240" w:lineRule="auto"/>
        <w:ind w:firstLine="720"/>
        <w:rPr>
          <w:rFonts w:ascii="Arial" w:hAnsi="Arial" w:cs="Arial"/>
          <w:sz w:val="20"/>
          <w:szCs w:val="20"/>
          <w:lang w:eastAsia="ru-RU"/>
        </w:rPr>
      </w:pPr>
      <w:r w:rsidRPr="008D446B">
        <w:rPr>
          <w:rFonts w:ascii="Arial" w:hAnsi="Arial" w:cs="Arial"/>
          <w:sz w:val="20"/>
          <w:szCs w:val="20"/>
        </w:rPr>
        <w:t xml:space="preserve">  - Доля  молодежи в возрасте от 14 до 35 лет, вовлеченных в профилактические мероприятия, по отношению к общей численности указанной категории лиц</w:t>
      </w:r>
      <w:r w:rsidRPr="008D446B">
        <w:rPr>
          <w:rFonts w:ascii="Arial" w:hAnsi="Arial" w:cs="Arial"/>
          <w:sz w:val="20"/>
          <w:szCs w:val="20"/>
          <w:lang w:eastAsia="ru-RU"/>
        </w:rPr>
        <w:t>: к концу  2026 года – 21 %.</w:t>
      </w:r>
    </w:p>
    <w:p w:rsidR="008D446B" w:rsidRPr="008D446B" w:rsidRDefault="008D446B" w:rsidP="008D446B">
      <w:pPr>
        <w:spacing w:after="0" w:line="240" w:lineRule="auto"/>
        <w:ind w:firstLine="720"/>
        <w:rPr>
          <w:rFonts w:ascii="Arial" w:hAnsi="Arial" w:cs="Arial"/>
          <w:sz w:val="20"/>
          <w:szCs w:val="20"/>
          <w:lang w:eastAsia="ru-RU"/>
        </w:rPr>
      </w:pPr>
      <w:r w:rsidRPr="008D446B">
        <w:rPr>
          <w:rFonts w:ascii="Arial" w:hAnsi="Arial" w:cs="Arial"/>
          <w:sz w:val="20"/>
          <w:szCs w:val="20"/>
        </w:rPr>
        <w:t>- Доля несовершеннолетних в возрасте от 7 до 18 лет, вовлеченных в профилактические мероприятия, по отношению к общей численности указанной категории лиц к концу 2026 года  составит 25 %.</w:t>
      </w:r>
    </w:p>
    <w:p w:rsidR="008D446B" w:rsidRPr="008D446B" w:rsidRDefault="008D446B" w:rsidP="008D446B">
      <w:pPr>
        <w:pStyle w:val="af4"/>
        <w:spacing w:after="0"/>
        <w:ind w:firstLine="720"/>
        <w:rPr>
          <w:rFonts w:ascii="Arial" w:hAnsi="Arial" w:cs="Arial"/>
          <w:sz w:val="20"/>
          <w:szCs w:val="20"/>
        </w:rPr>
      </w:pPr>
      <w:r w:rsidRPr="008D446B">
        <w:rPr>
          <w:rFonts w:ascii="Arial" w:hAnsi="Arial" w:cs="Arial"/>
          <w:color w:val="000000"/>
          <w:sz w:val="20"/>
          <w:szCs w:val="20"/>
        </w:rPr>
        <w:t xml:space="preserve">Выполнение вышеперечисленных  показателей обеспечит качество жизни населения Богучанского района,  </w:t>
      </w:r>
      <w:r w:rsidRPr="008D446B">
        <w:rPr>
          <w:rFonts w:ascii="Arial" w:hAnsi="Arial" w:cs="Arial"/>
          <w:sz w:val="20"/>
          <w:szCs w:val="20"/>
        </w:rPr>
        <w:t>позволит  улучшить ситуацию с распространением наркомании в районе, обеспечит формирование позитивных моральных и нравственных ценностей, определяющих отрицательное отношение к незаконному потреблению наркотиков, алкоголя, направит   выбор молодежи и подростков на  здоровый образ жизни.</w:t>
      </w:r>
    </w:p>
    <w:p w:rsidR="008D446B" w:rsidRPr="008D446B" w:rsidRDefault="008D446B" w:rsidP="008D446B">
      <w:pPr>
        <w:widowControl w:val="0"/>
        <w:autoSpaceDE w:val="0"/>
        <w:autoSpaceDN w:val="0"/>
        <w:adjustRightInd w:val="0"/>
        <w:spacing w:after="0" w:line="240" w:lineRule="auto"/>
        <w:ind w:firstLine="540"/>
        <w:rPr>
          <w:rFonts w:ascii="Arial" w:hAnsi="Arial" w:cs="Arial"/>
          <w:sz w:val="20"/>
          <w:szCs w:val="20"/>
        </w:rPr>
      </w:pPr>
      <w:r w:rsidRPr="008D446B">
        <w:rPr>
          <w:rFonts w:ascii="Arial" w:hAnsi="Arial" w:cs="Arial"/>
          <w:sz w:val="20"/>
          <w:szCs w:val="20"/>
        </w:rPr>
        <w:t>Реализация мероприятий подпрограммы не повлечет за собой негативных экологических последствий.</w:t>
      </w:r>
    </w:p>
    <w:p w:rsidR="008D446B" w:rsidRPr="008D446B" w:rsidRDefault="008D446B" w:rsidP="008D446B">
      <w:pPr>
        <w:spacing w:after="0" w:line="240" w:lineRule="auto"/>
        <w:ind w:firstLine="709"/>
        <w:rPr>
          <w:rFonts w:ascii="Arial" w:hAnsi="Arial" w:cs="Arial"/>
          <w:sz w:val="20"/>
          <w:szCs w:val="20"/>
        </w:rPr>
      </w:pPr>
      <w:r w:rsidRPr="008D446B">
        <w:rPr>
          <w:rFonts w:ascii="Arial" w:hAnsi="Arial" w:cs="Arial"/>
          <w:sz w:val="20"/>
          <w:szCs w:val="20"/>
        </w:rPr>
        <w:t>Поступление доходов в районный бюджет от реализации данного мероприятия не предполагается</w:t>
      </w:r>
    </w:p>
    <w:p w:rsidR="008D446B" w:rsidRPr="008D446B" w:rsidRDefault="008D446B" w:rsidP="008D446B">
      <w:pPr>
        <w:spacing w:after="0" w:line="240" w:lineRule="auto"/>
        <w:ind w:firstLine="709"/>
        <w:rPr>
          <w:rFonts w:ascii="Arial" w:hAnsi="Arial" w:cs="Arial"/>
          <w:sz w:val="20"/>
          <w:szCs w:val="20"/>
        </w:rPr>
      </w:pPr>
    </w:p>
    <w:p w:rsidR="008D446B" w:rsidRPr="008D446B" w:rsidRDefault="008D446B" w:rsidP="008D446B">
      <w:pPr>
        <w:pStyle w:val="ConsPlusNormal"/>
        <w:widowControl/>
        <w:ind w:firstLine="708"/>
        <w:jc w:val="center"/>
      </w:pPr>
      <w:r w:rsidRPr="008D446B">
        <w:t>2.6. Мероприятия подпрограммы</w:t>
      </w:r>
    </w:p>
    <w:p w:rsidR="008D446B" w:rsidRPr="008D446B" w:rsidRDefault="008D446B" w:rsidP="008D446B">
      <w:pPr>
        <w:pStyle w:val="ConsPlusNormal"/>
        <w:widowControl/>
        <w:ind w:firstLine="708"/>
        <w:jc w:val="center"/>
      </w:pPr>
    </w:p>
    <w:p w:rsidR="008D446B" w:rsidRPr="008D446B" w:rsidRDefault="008D446B" w:rsidP="008D446B">
      <w:pPr>
        <w:autoSpaceDE w:val="0"/>
        <w:autoSpaceDN w:val="0"/>
        <w:adjustRightInd w:val="0"/>
        <w:spacing w:line="240" w:lineRule="auto"/>
        <w:ind w:firstLine="708"/>
        <w:rPr>
          <w:rFonts w:ascii="Arial" w:hAnsi="Arial" w:cs="Arial"/>
          <w:sz w:val="20"/>
          <w:szCs w:val="20"/>
        </w:rPr>
      </w:pPr>
      <w:r w:rsidRPr="008D446B">
        <w:rPr>
          <w:rFonts w:ascii="Arial" w:hAnsi="Arial" w:cs="Arial"/>
          <w:sz w:val="20"/>
          <w:szCs w:val="20"/>
        </w:rPr>
        <w:t>Мероприятия Подпрограммы реализуются за счет средств районного и краевого бюджетов, предусмотренных на оплату муниципальных контрактов (договоров) на выполнение работ, оказание услуг.</w:t>
      </w:r>
    </w:p>
    <w:p w:rsidR="008D446B" w:rsidRPr="008D446B" w:rsidRDefault="008D446B" w:rsidP="008D446B">
      <w:pPr>
        <w:widowControl w:val="0"/>
        <w:autoSpaceDE w:val="0"/>
        <w:autoSpaceDN w:val="0"/>
        <w:adjustRightInd w:val="0"/>
        <w:spacing w:line="240" w:lineRule="auto"/>
        <w:jc w:val="center"/>
        <w:outlineLvl w:val="2"/>
        <w:rPr>
          <w:rFonts w:ascii="Arial" w:hAnsi="Arial" w:cs="Arial"/>
          <w:bCs/>
          <w:sz w:val="20"/>
          <w:szCs w:val="20"/>
        </w:rPr>
      </w:pPr>
      <w:r w:rsidRPr="008D446B">
        <w:rPr>
          <w:rFonts w:ascii="Arial" w:hAnsi="Arial" w:cs="Arial"/>
          <w:bCs/>
          <w:sz w:val="20"/>
          <w:szCs w:val="20"/>
        </w:rPr>
        <w:t>2.7. Обоснование финансовых, материальных и трудовых затрат (ресурсное обеспечение подпрограммы) с указанием источников финансирования</w:t>
      </w:r>
    </w:p>
    <w:p w:rsidR="008D446B" w:rsidRPr="008D446B" w:rsidRDefault="008D446B" w:rsidP="008D446B">
      <w:pPr>
        <w:widowControl w:val="0"/>
        <w:autoSpaceDE w:val="0"/>
        <w:autoSpaceDN w:val="0"/>
        <w:adjustRightInd w:val="0"/>
        <w:spacing w:line="240" w:lineRule="auto"/>
        <w:ind w:firstLine="540"/>
        <w:rPr>
          <w:rFonts w:ascii="Arial" w:hAnsi="Arial" w:cs="Arial"/>
          <w:sz w:val="20"/>
          <w:szCs w:val="20"/>
        </w:rPr>
      </w:pPr>
      <w:r w:rsidRPr="008D446B">
        <w:rPr>
          <w:rFonts w:ascii="Arial" w:hAnsi="Arial" w:cs="Arial"/>
          <w:sz w:val="20"/>
          <w:szCs w:val="20"/>
        </w:rPr>
        <w:t>Перечень мероприятий подпрограммы "Профилактика правонарушений среди молодежи Богучанского района",  с указанием источника финансирования приведены в приложении № 2.</w:t>
      </w:r>
    </w:p>
    <w:p w:rsidR="008D446B" w:rsidRPr="008D446B" w:rsidRDefault="008D446B" w:rsidP="008D446B">
      <w:pPr>
        <w:widowControl w:val="0"/>
        <w:autoSpaceDE w:val="0"/>
        <w:autoSpaceDN w:val="0"/>
        <w:adjustRightInd w:val="0"/>
        <w:spacing w:after="0" w:line="240" w:lineRule="auto"/>
        <w:ind w:firstLine="540"/>
        <w:jc w:val="right"/>
        <w:rPr>
          <w:rFonts w:ascii="Arial" w:hAnsi="Arial" w:cs="Arial"/>
          <w:sz w:val="18"/>
          <w:szCs w:val="18"/>
        </w:rPr>
      </w:pPr>
      <w:r w:rsidRPr="008D446B">
        <w:rPr>
          <w:rFonts w:ascii="Arial" w:hAnsi="Arial" w:cs="Arial"/>
          <w:sz w:val="18"/>
          <w:szCs w:val="18"/>
        </w:rPr>
        <w:t xml:space="preserve">Приложение № 1 </w:t>
      </w:r>
    </w:p>
    <w:p w:rsidR="008D446B" w:rsidRPr="008D446B" w:rsidRDefault="008D446B" w:rsidP="008D446B">
      <w:pPr>
        <w:widowControl w:val="0"/>
        <w:autoSpaceDE w:val="0"/>
        <w:autoSpaceDN w:val="0"/>
        <w:adjustRightInd w:val="0"/>
        <w:spacing w:after="0" w:line="240" w:lineRule="auto"/>
        <w:ind w:firstLine="540"/>
        <w:jc w:val="right"/>
        <w:rPr>
          <w:rFonts w:ascii="Arial" w:hAnsi="Arial" w:cs="Arial"/>
          <w:sz w:val="18"/>
          <w:szCs w:val="18"/>
        </w:rPr>
      </w:pPr>
      <w:r w:rsidRPr="008D446B">
        <w:rPr>
          <w:rFonts w:ascii="Arial" w:hAnsi="Arial" w:cs="Arial"/>
          <w:sz w:val="18"/>
          <w:szCs w:val="18"/>
        </w:rPr>
        <w:t xml:space="preserve">к подпрограмме «Профилактика </w:t>
      </w:r>
    </w:p>
    <w:p w:rsidR="008D446B" w:rsidRPr="008D446B" w:rsidRDefault="008D446B" w:rsidP="008D446B">
      <w:pPr>
        <w:widowControl w:val="0"/>
        <w:autoSpaceDE w:val="0"/>
        <w:autoSpaceDN w:val="0"/>
        <w:adjustRightInd w:val="0"/>
        <w:spacing w:after="0" w:line="240" w:lineRule="auto"/>
        <w:ind w:firstLine="540"/>
        <w:jc w:val="right"/>
        <w:rPr>
          <w:rFonts w:ascii="Arial" w:hAnsi="Arial" w:cs="Arial"/>
          <w:sz w:val="18"/>
          <w:szCs w:val="18"/>
        </w:rPr>
      </w:pPr>
      <w:r w:rsidRPr="008D446B">
        <w:rPr>
          <w:rFonts w:ascii="Arial" w:hAnsi="Arial" w:cs="Arial"/>
          <w:sz w:val="18"/>
          <w:szCs w:val="18"/>
        </w:rPr>
        <w:t xml:space="preserve">правонарушений среди молодежи </w:t>
      </w:r>
    </w:p>
    <w:p w:rsidR="008D446B" w:rsidRPr="008D446B" w:rsidRDefault="008D446B" w:rsidP="008D446B">
      <w:pPr>
        <w:widowControl w:val="0"/>
        <w:autoSpaceDE w:val="0"/>
        <w:autoSpaceDN w:val="0"/>
        <w:adjustRightInd w:val="0"/>
        <w:spacing w:after="0" w:line="240" w:lineRule="auto"/>
        <w:ind w:firstLine="540"/>
        <w:jc w:val="right"/>
        <w:rPr>
          <w:rFonts w:ascii="Arial" w:hAnsi="Arial" w:cs="Arial"/>
          <w:sz w:val="18"/>
          <w:szCs w:val="18"/>
        </w:rPr>
      </w:pPr>
      <w:r w:rsidRPr="008D446B">
        <w:rPr>
          <w:rFonts w:ascii="Arial" w:hAnsi="Arial" w:cs="Arial"/>
          <w:sz w:val="18"/>
          <w:szCs w:val="18"/>
        </w:rPr>
        <w:t>Богучанского района»</w:t>
      </w:r>
    </w:p>
    <w:p w:rsidR="008D446B" w:rsidRPr="008D446B" w:rsidRDefault="008D446B" w:rsidP="008D446B">
      <w:pPr>
        <w:widowControl w:val="0"/>
        <w:autoSpaceDE w:val="0"/>
        <w:autoSpaceDN w:val="0"/>
        <w:adjustRightInd w:val="0"/>
        <w:rPr>
          <w:rFonts w:ascii="Arial" w:hAnsi="Arial" w:cs="Arial"/>
          <w:sz w:val="18"/>
          <w:szCs w:val="18"/>
        </w:rPr>
      </w:pPr>
    </w:p>
    <w:p w:rsidR="008D446B" w:rsidRPr="008D446B" w:rsidRDefault="008D446B" w:rsidP="008D446B">
      <w:pPr>
        <w:widowControl w:val="0"/>
        <w:autoSpaceDE w:val="0"/>
        <w:autoSpaceDN w:val="0"/>
        <w:adjustRightInd w:val="0"/>
        <w:spacing w:after="0"/>
        <w:ind w:firstLine="540"/>
        <w:jc w:val="center"/>
        <w:rPr>
          <w:rFonts w:ascii="Arial" w:hAnsi="Arial" w:cs="Arial"/>
          <w:sz w:val="20"/>
          <w:szCs w:val="18"/>
        </w:rPr>
      </w:pPr>
      <w:r w:rsidRPr="008D446B">
        <w:rPr>
          <w:rFonts w:ascii="Arial" w:hAnsi="Arial" w:cs="Arial"/>
          <w:sz w:val="20"/>
          <w:szCs w:val="18"/>
        </w:rPr>
        <w:t>Перечень показателей результативности подпрограммы</w:t>
      </w:r>
    </w:p>
    <w:p w:rsidR="008D446B" w:rsidRPr="008D446B" w:rsidRDefault="008D446B" w:rsidP="008D446B">
      <w:pPr>
        <w:spacing w:after="0" w:line="240" w:lineRule="auto"/>
        <w:ind w:firstLine="360"/>
        <w:jc w:val="both"/>
        <w:rPr>
          <w:rFonts w:ascii="Arial" w:eastAsia="Times New Roman" w:hAnsi="Arial" w:cs="Arial"/>
          <w:sz w:val="14"/>
          <w:szCs w:val="18"/>
          <w:lang w:eastAsia="ru-RU"/>
        </w:rPr>
      </w:pPr>
    </w:p>
    <w:p w:rsidR="008D446B" w:rsidRPr="008D446B" w:rsidRDefault="008D446B" w:rsidP="008D446B">
      <w:pPr>
        <w:spacing w:after="0" w:line="240" w:lineRule="auto"/>
        <w:ind w:firstLine="360"/>
        <w:jc w:val="both"/>
        <w:rPr>
          <w:rFonts w:ascii="Arial" w:eastAsia="Times New Roman" w:hAnsi="Arial" w:cs="Arial"/>
          <w:sz w:val="14"/>
          <w:szCs w:val="18"/>
          <w:lang w:eastAsia="ru-RU"/>
        </w:rPr>
      </w:pPr>
    </w:p>
    <w:tbl>
      <w:tblPr>
        <w:tblW w:w="5000" w:type="pct"/>
        <w:tblCellMar>
          <w:left w:w="70" w:type="dxa"/>
          <w:right w:w="70" w:type="dxa"/>
        </w:tblCellMar>
        <w:tblLook w:val="04A0"/>
      </w:tblPr>
      <w:tblGrid>
        <w:gridCol w:w="523"/>
        <w:gridCol w:w="3145"/>
        <w:gridCol w:w="844"/>
        <w:gridCol w:w="1143"/>
        <w:gridCol w:w="1022"/>
        <w:gridCol w:w="1022"/>
        <w:gridCol w:w="897"/>
        <w:gridCol w:w="899"/>
      </w:tblGrid>
      <w:tr w:rsidR="008D446B" w:rsidRPr="008D446B" w:rsidTr="000D00C1">
        <w:trPr>
          <w:cantSplit/>
          <w:trHeight w:val="20"/>
          <w:tblHeader/>
        </w:trPr>
        <w:tc>
          <w:tcPr>
            <w:tcW w:w="329" w:type="pct"/>
            <w:tcBorders>
              <w:top w:val="single" w:sz="6" w:space="0" w:color="auto"/>
              <w:left w:val="single" w:sz="6" w:space="0" w:color="auto"/>
              <w:bottom w:val="single" w:sz="6" w:space="0" w:color="auto"/>
              <w:right w:val="single" w:sz="6" w:space="0" w:color="auto"/>
            </w:tcBorders>
            <w:vAlign w:val="center"/>
            <w:hideMark/>
          </w:tcPr>
          <w:p w:rsidR="008D446B" w:rsidRPr="008D446B" w:rsidRDefault="008D446B" w:rsidP="000D00C1">
            <w:pPr>
              <w:suppressAutoHyphens/>
              <w:autoSpaceDE w:val="0"/>
              <w:spacing w:after="0" w:line="240" w:lineRule="auto"/>
              <w:ind w:firstLine="720"/>
              <w:jc w:val="center"/>
              <w:rPr>
                <w:rFonts w:ascii="Arial" w:eastAsia="Times New Roman" w:hAnsi="Arial" w:cs="Arial"/>
                <w:sz w:val="14"/>
                <w:szCs w:val="14"/>
                <w:lang w:eastAsia="ar-SA"/>
              </w:rPr>
            </w:pPr>
            <w:r w:rsidRPr="008D446B">
              <w:rPr>
                <w:rFonts w:ascii="Arial" w:eastAsia="Times New Roman" w:hAnsi="Arial" w:cs="Arial"/>
                <w:sz w:val="14"/>
                <w:szCs w:val="14"/>
                <w:lang w:eastAsia="ar-SA"/>
              </w:rPr>
              <w:t xml:space="preserve">№  </w:t>
            </w:r>
            <w:r w:rsidRPr="008D446B">
              <w:rPr>
                <w:rFonts w:ascii="Arial" w:eastAsia="Times New Roman" w:hAnsi="Arial" w:cs="Arial"/>
                <w:sz w:val="14"/>
                <w:szCs w:val="14"/>
                <w:lang w:eastAsia="ar-SA"/>
              </w:rPr>
              <w:br/>
            </w:r>
            <w:proofErr w:type="gramStart"/>
            <w:r w:rsidRPr="008D446B">
              <w:rPr>
                <w:rFonts w:ascii="Arial" w:eastAsia="Times New Roman" w:hAnsi="Arial" w:cs="Arial"/>
                <w:sz w:val="14"/>
                <w:szCs w:val="14"/>
                <w:lang w:eastAsia="ar-SA"/>
              </w:rPr>
              <w:t>п</w:t>
            </w:r>
            <w:proofErr w:type="gramEnd"/>
            <w:r w:rsidRPr="008D446B">
              <w:rPr>
                <w:rFonts w:ascii="Arial" w:eastAsia="Times New Roman" w:hAnsi="Arial" w:cs="Arial"/>
                <w:sz w:val="14"/>
                <w:szCs w:val="14"/>
                <w:lang w:eastAsia="ar-SA"/>
              </w:rPr>
              <w:t>/п</w:t>
            </w:r>
          </w:p>
        </w:tc>
        <w:tc>
          <w:tcPr>
            <w:tcW w:w="1710" w:type="pct"/>
            <w:tcBorders>
              <w:top w:val="single" w:sz="6" w:space="0" w:color="auto"/>
              <w:left w:val="single" w:sz="6" w:space="0" w:color="auto"/>
              <w:bottom w:val="single" w:sz="6" w:space="0" w:color="auto"/>
              <w:right w:val="single" w:sz="6" w:space="0" w:color="auto"/>
            </w:tcBorders>
            <w:vAlign w:val="center"/>
            <w:hideMark/>
          </w:tcPr>
          <w:p w:rsidR="008D446B" w:rsidRPr="008D446B" w:rsidRDefault="008D446B" w:rsidP="000D00C1">
            <w:pPr>
              <w:suppressAutoHyphens/>
              <w:autoSpaceDE w:val="0"/>
              <w:spacing w:after="0" w:line="240" w:lineRule="auto"/>
              <w:jc w:val="center"/>
              <w:rPr>
                <w:rFonts w:ascii="Arial" w:eastAsia="Times New Roman" w:hAnsi="Arial" w:cs="Arial"/>
                <w:sz w:val="14"/>
                <w:szCs w:val="14"/>
                <w:lang w:eastAsia="ar-SA"/>
              </w:rPr>
            </w:pPr>
            <w:r w:rsidRPr="008D446B">
              <w:rPr>
                <w:rFonts w:ascii="Arial" w:eastAsia="Times New Roman" w:hAnsi="Arial" w:cs="Arial"/>
                <w:sz w:val="14"/>
                <w:szCs w:val="14"/>
                <w:lang w:eastAsia="ar-SA"/>
              </w:rPr>
              <w:t xml:space="preserve">Цель,  задачи,   </w:t>
            </w:r>
            <w:r w:rsidRPr="008D446B">
              <w:rPr>
                <w:rFonts w:ascii="Arial" w:eastAsia="Times New Roman" w:hAnsi="Arial" w:cs="Arial"/>
                <w:sz w:val="14"/>
                <w:szCs w:val="14"/>
                <w:lang w:eastAsia="ar-SA"/>
              </w:rPr>
              <w:br/>
              <w:t xml:space="preserve">показатели результативности </w:t>
            </w:r>
          </w:p>
        </w:tc>
        <w:tc>
          <w:tcPr>
            <w:tcW w:w="329" w:type="pct"/>
            <w:tcBorders>
              <w:top w:val="single" w:sz="6" w:space="0" w:color="auto"/>
              <w:left w:val="single" w:sz="6" w:space="0" w:color="auto"/>
              <w:bottom w:val="single" w:sz="6" w:space="0" w:color="auto"/>
              <w:right w:val="single" w:sz="6" w:space="0" w:color="auto"/>
            </w:tcBorders>
            <w:vAlign w:val="center"/>
            <w:hideMark/>
          </w:tcPr>
          <w:p w:rsidR="008D446B" w:rsidRPr="008D446B" w:rsidRDefault="008D446B" w:rsidP="000D00C1">
            <w:pPr>
              <w:suppressAutoHyphens/>
              <w:autoSpaceDE w:val="0"/>
              <w:spacing w:after="0" w:line="240" w:lineRule="auto"/>
              <w:jc w:val="center"/>
              <w:rPr>
                <w:rFonts w:ascii="Arial" w:eastAsia="Times New Roman" w:hAnsi="Arial" w:cs="Arial"/>
                <w:sz w:val="14"/>
                <w:szCs w:val="14"/>
                <w:lang w:eastAsia="ar-SA"/>
              </w:rPr>
            </w:pPr>
            <w:r w:rsidRPr="008D446B">
              <w:rPr>
                <w:rFonts w:ascii="Arial" w:eastAsia="Times New Roman" w:hAnsi="Arial" w:cs="Arial"/>
                <w:sz w:val="14"/>
                <w:szCs w:val="14"/>
                <w:lang w:eastAsia="ar-SA"/>
              </w:rPr>
              <w:t>Единица</w:t>
            </w:r>
            <w:r w:rsidRPr="008D446B">
              <w:rPr>
                <w:rFonts w:ascii="Arial" w:eastAsia="Times New Roman" w:hAnsi="Arial" w:cs="Arial"/>
                <w:sz w:val="14"/>
                <w:szCs w:val="14"/>
                <w:lang w:eastAsia="ar-SA"/>
              </w:rPr>
              <w:br/>
              <w:t>измерения</w:t>
            </w:r>
          </w:p>
        </w:tc>
        <w:tc>
          <w:tcPr>
            <w:tcW w:w="395" w:type="pct"/>
            <w:tcBorders>
              <w:top w:val="single" w:sz="6" w:space="0" w:color="auto"/>
              <w:left w:val="single" w:sz="6" w:space="0" w:color="auto"/>
              <w:bottom w:val="single" w:sz="6" w:space="0" w:color="auto"/>
              <w:right w:val="single" w:sz="6" w:space="0" w:color="auto"/>
            </w:tcBorders>
            <w:vAlign w:val="center"/>
            <w:hideMark/>
          </w:tcPr>
          <w:p w:rsidR="008D446B" w:rsidRPr="008D446B" w:rsidRDefault="008D446B" w:rsidP="000D00C1">
            <w:pPr>
              <w:suppressAutoHyphens/>
              <w:autoSpaceDE w:val="0"/>
              <w:spacing w:after="0" w:line="240" w:lineRule="auto"/>
              <w:jc w:val="center"/>
              <w:rPr>
                <w:rFonts w:ascii="Arial" w:eastAsia="Times New Roman" w:hAnsi="Arial" w:cs="Arial"/>
                <w:sz w:val="14"/>
                <w:szCs w:val="14"/>
                <w:lang w:eastAsia="ar-SA"/>
              </w:rPr>
            </w:pPr>
            <w:r w:rsidRPr="008D446B">
              <w:rPr>
                <w:rFonts w:ascii="Arial" w:eastAsia="Times New Roman" w:hAnsi="Arial" w:cs="Arial"/>
                <w:sz w:val="14"/>
                <w:szCs w:val="14"/>
                <w:lang w:eastAsia="ar-SA"/>
              </w:rPr>
              <w:t xml:space="preserve">Источник </w:t>
            </w:r>
            <w:r w:rsidRPr="008D446B">
              <w:rPr>
                <w:rFonts w:ascii="Arial" w:eastAsia="Times New Roman" w:hAnsi="Arial" w:cs="Arial"/>
                <w:sz w:val="14"/>
                <w:szCs w:val="14"/>
                <w:lang w:eastAsia="ar-SA"/>
              </w:rPr>
              <w:br/>
              <w:t>информации</w:t>
            </w:r>
          </w:p>
        </w:tc>
        <w:tc>
          <w:tcPr>
            <w:tcW w:w="592" w:type="pct"/>
            <w:tcBorders>
              <w:top w:val="single" w:sz="6" w:space="0" w:color="auto"/>
              <w:left w:val="single" w:sz="4" w:space="0" w:color="auto"/>
              <w:right w:val="single" w:sz="6" w:space="0" w:color="auto"/>
            </w:tcBorders>
            <w:vAlign w:val="center"/>
            <w:hideMark/>
          </w:tcPr>
          <w:p w:rsidR="008D446B" w:rsidRPr="008D446B" w:rsidRDefault="008D446B" w:rsidP="000D00C1">
            <w:pPr>
              <w:suppressAutoHyphens/>
              <w:autoSpaceDE w:val="0"/>
              <w:spacing w:after="0" w:line="240" w:lineRule="auto"/>
              <w:jc w:val="center"/>
              <w:rPr>
                <w:rFonts w:ascii="Arial" w:eastAsia="Times New Roman" w:hAnsi="Arial" w:cs="Arial"/>
                <w:sz w:val="14"/>
                <w:szCs w:val="14"/>
                <w:lang w:eastAsia="ar-SA"/>
              </w:rPr>
            </w:pPr>
            <w:r w:rsidRPr="008D446B">
              <w:rPr>
                <w:rFonts w:ascii="Arial" w:eastAsia="Times New Roman" w:hAnsi="Arial" w:cs="Arial"/>
                <w:sz w:val="14"/>
                <w:szCs w:val="14"/>
                <w:lang w:eastAsia="ar-SA"/>
              </w:rPr>
              <w:t>2023</w:t>
            </w:r>
          </w:p>
        </w:tc>
        <w:tc>
          <w:tcPr>
            <w:tcW w:w="592" w:type="pct"/>
            <w:tcBorders>
              <w:top w:val="single" w:sz="6" w:space="0" w:color="auto"/>
              <w:left w:val="single" w:sz="4" w:space="0" w:color="auto"/>
              <w:right w:val="single" w:sz="6" w:space="0" w:color="auto"/>
            </w:tcBorders>
            <w:vAlign w:val="center"/>
            <w:hideMark/>
          </w:tcPr>
          <w:p w:rsidR="008D446B" w:rsidRPr="008D446B" w:rsidRDefault="008D446B" w:rsidP="000D00C1">
            <w:pPr>
              <w:suppressAutoHyphens/>
              <w:autoSpaceDE w:val="0"/>
              <w:spacing w:after="0" w:line="240" w:lineRule="auto"/>
              <w:jc w:val="center"/>
              <w:rPr>
                <w:rFonts w:ascii="Arial" w:eastAsia="Times New Roman" w:hAnsi="Arial" w:cs="Arial"/>
                <w:sz w:val="14"/>
                <w:szCs w:val="14"/>
                <w:lang w:eastAsia="ar-SA"/>
              </w:rPr>
            </w:pPr>
            <w:r w:rsidRPr="008D446B">
              <w:rPr>
                <w:rFonts w:ascii="Arial" w:eastAsia="Times New Roman" w:hAnsi="Arial" w:cs="Arial"/>
                <w:sz w:val="14"/>
                <w:szCs w:val="14"/>
                <w:lang w:eastAsia="ar-SA"/>
              </w:rPr>
              <w:t>2024</w:t>
            </w:r>
          </w:p>
        </w:tc>
        <w:tc>
          <w:tcPr>
            <w:tcW w:w="526" w:type="pct"/>
            <w:tcBorders>
              <w:top w:val="single" w:sz="6" w:space="0" w:color="auto"/>
              <w:left w:val="single" w:sz="4" w:space="0" w:color="auto"/>
              <w:right w:val="single" w:sz="6" w:space="0" w:color="auto"/>
            </w:tcBorders>
            <w:vAlign w:val="center"/>
            <w:hideMark/>
          </w:tcPr>
          <w:p w:rsidR="008D446B" w:rsidRPr="008D446B" w:rsidRDefault="008D446B" w:rsidP="000D00C1">
            <w:pPr>
              <w:suppressAutoHyphens/>
              <w:autoSpaceDE w:val="0"/>
              <w:spacing w:after="0" w:line="240" w:lineRule="auto"/>
              <w:jc w:val="center"/>
              <w:rPr>
                <w:rFonts w:ascii="Arial" w:eastAsia="Times New Roman" w:hAnsi="Arial" w:cs="Arial"/>
                <w:sz w:val="14"/>
                <w:szCs w:val="14"/>
                <w:lang w:eastAsia="ar-SA"/>
              </w:rPr>
            </w:pPr>
            <w:r w:rsidRPr="008D446B">
              <w:rPr>
                <w:rFonts w:ascii="Arial" w:eastAsia="Times New Roman" w:hAnsi="Arial" w:cs="Arial"/>
                <w:sz w:val="14"/>
                <w:szCs w:val="14"/>
                <w:lang w:eastAsia="ar-SA"/>
              </w:rPr>
              <w:t>2025</w:t>
            </w:r>
          </w:p>
        </w:tc>
        <w:tc>
          <w:tcPr>
            <w:tcW w:w="527" w:type="pct"/>
            <w:tcBorders>
              <w:top w:val="single" w:sz="6" w:space="0" w:color="auto"/>
              <w:left w:val="single" w:sz="4" w:space="0" w:color="auto"/>
              <w:right w:val="single" w:sz="6" w:space="0" w:color="auto"/>
            </w:tcBorders>
            <w:vAlign w:val="center"/>
            <w:hideMark/>
          </w:tcPr>
          <w:p w:rsidR="008D446B" w:rsidRPr="008D446B" w:rsidRDefault="008D446B" w:rsidP="000D00C1">
            <w:pPr>
              <w:suppressAutoHyphens/>
              <w:autoSpaceDE w:val="0"/>
              <w:spacing w:after="0" w:line="240" w:lineRule="auto"/>
              <w:jc w:val="center"/>
              <w:rPr>
                <w:rFonts w:ascii="Arial" w:eastAsia="Times New Roman" w:hAnsi="Arial" w:cs="Arial"/>
                <w:sz w:val="14"/>
                <w:szCs w:val="14"/>
                <w:lang w:eastAsia="ar-SA"/>
              </w:rPr>
            </w:pPr>
            <w:r w:rsidRPr="008D446B">
              <w:rPr>
                <w:rFonts w:ascii="Arial" w:eastAsia="Times New Roman" w:hAnsi="Arial" w:cs="Arial"/>
                <w:sz w:val="14"/>
                <w:szCs w:val="14"/>
                <w:lang w:eastAsia="ar-SA"/>
              </w:rPr>
              <w:t>2026</w:t>
            </w:r>
          </w:p>
        </w:tc>
      </w:tr>
      <w:tr w:rsidR="008D446B" w:rsidRPr="008D446B" w:rsidTr="000D00C1">
        <w:trPr>
          <w:cantSplit/>
          <w:trHeight w:val="20"/>
        </w:trPr>
        <w:tc>
          <w:tcPr>
            <w:tcW w:w="329" w:type="pct"/>
            <w:tcBorders>
              <w:top w:val="single" w:sz="6" w:space="0" w:color="auto"/>
              <w:left w:val="single" w:sz="6" w:space="0" w:color="auto"/>
              <w:bottom w:val="single" w:sz="6" w:space="0" w:color="auto"/>
              <w:right w:val="single" w:sz="4" w:space="0" w:color="auto"/>
            </w:tcBorders>
          </w:tcPr>
          <w:p w:rsidR="008D446B" w:rsidRPr="008D446B" w:rsidRDefault="008D446B" w:rsidP="000D00C1">
            <w:pPr>
              <w:suppressAutoHyphens/>
              <w:autoSpaceDE w:val="0"/>
              <w:spacing w:after="0" w:line="240" w:lineRule="auto"/>
              <w:ind w:firstLine="720"/>
              <w:rPr>
                <w:rFonts w:ascii="Arial" w:eastAsia="Times New Roman" w:hAnsi="Arial" w:cs="Arial"/>
                <w:sz w:val="14"/>
                <w:szCs w:val="14"/>
                <w:lang w:eastAsia="ar-SA"/>
              </w:rPr>
            </w:pPr>
          </w:p>
        </w:tc>
        <w:tc>
          <w:tcPr>
            <w:tcW w:w="4671" w:type="pct"/>
            <w:gridSpan w:val="7"/>
            <w:tcBorders>
              <w:top w:val="single" w:sz="6" w:space="0" w:color="auto"/>
              <w:left w:val="single" w:sz="6" w:space="0" w:color="auto"/>
              <w:bottom w:val="single" w:sz="6" w:space="0" w:color="auto"/>
              <w:right w:val="single" w:sz="4" w:space="0" w:color="auto"/>
            </w:tcBorders>
          </w:tcPr>
          <w:p w:rsidR="008D446B" w:rsidRPr="008D446B" w:rsidRDefault="008D446B" w:rsidP="000D00C1">
            <w:pPr>
              <w:suppressAutoHyphens/>
              <w:autoSpaceDE w:val="0"/>
              <w:spacing w:after="0" w:line="240" w:lineRule="auto"/>
              <w:ind w:firstLine="720"/>
              <w:rPr>
                <w:rFonts w:ascii="Arial" w:eastAsia="Times New Roman" w:hAnsi="Arial" w:cs="Arial"/>
                <w:sz w:val="14"/>
                <w:szCs w:val="14"/>
                <w:lang w:eastAsia="ar-SA"/>
              </w:rPr>
            </w:pPr>
          </w:p>
          <w:p w:rsidR="008D446B" w:rsidRPr="008D446B" w:rsidRDefault="008D446B" w:rsidP="000D00C1">
            <w:pPr>
              <w:suppressAutoHyphens/>
              <w:autoSpaceDE w:val="0"/>
              <w:spacing w:after="0" w:line="240" w:lineRule="auto"/>
              <w:rPr>
                <w:rFonts w:ascii="Arial" w:eastAsia="Times New Roman" w:hAnsi="Arial" w:cs="Arial"/>
                <w:sz w:val="14"/>
                <w:szCs w:val="14"/>
                <w:lang w:eastAsia="ar-SA"/>
              </w:rPr>
            </w:pPr>
            <w:r w:rsidRPr="008D446B">
              <w:rPr>
                <w:rFonts w:ascii="Arial" w:eastAsia="Times New Roman" w:hAnsi="Arial" w:cs="Arial"/>
                <w:sz w:val="14"/>
                <w:szCs w:val="14"/>
                <w:lang w:eastAsia="ar-SA"/>
              </w:rPr>
              <w:t>Цель подпрограммы: Повышение эффективности работы  по профилактики правонарушений и антиобщественных действий</w:t>
            </w:r>
          </w:p>
          <w:p w:rsidR="008D446B" w:rsidRPr="008D446B" w:rsidRDefault="008D446B" w:rsidP="000D00C1">
            <w:pPr>
              <w:spacing w:after="0" w:line="240" w:lineRule="auto"/>
              <w:jc w:val="both"/>
              <w:rPr>
                <w:rFonts w:ascii="Arial" w:eastAsia="Times New Roman" w:hAnsi="Arial" w:cs="Arial"/>
                <w:sz w:val="14"/>
                <w:szCs w:val="14"/>
                <w:lang w:eastAsia="ar-SA"/>
              </w:rPr>
            </w:pPr>
          </w:p>
        </w:tc>
      </w:tr>
      <w:tr w:rsidR="008D446B" w:rsidRPr="008D446B" w:rsidTr="000D00C1">
        <w:trPr>
          <w:cantSplit/>
          <w:trHeight w:val="20"/>
        </w:trPr>
        <w:tc>
          <w:tcPr>
            <w:tcW w:w="329" w:type="pct"/>
            <w:tcBorders>
              <w:top w:val="single" w:sz="6" w:space="0" w:color="auto"/>
              <w:left w:val="single" w:sz="6" w:space="0" w:color="auto"/>
              <w:bottom w:val="single" w:sz="6" w:space="0" w:color="auto"/>
              <w:right w:val="single" w:sz="6" w:space="0" w:color="auto"/>
            </w:tcBorders>
          </w:tcPr>
          <w:p w:rsidR="008D446B" w:rsidRPr="008D446B" w:rsidRDefault="008D446B" w:rsidP="000D00C1">
            <w:pPr>
              <w:suppressAutoHyphens/>
              <w:autoSpaceDE w:val="0"/>
              <w:spacing w:after="0" w:line="240" w:lineRule="auto"/>
              <w:ind w:firstLine="351"/>
              <w:jc w:val="center"/>
              <w:rPr>
                <w:rFonts w:ascii="Arial" w:eastAsia="Times New Roman" w:hAnsi="Arial" w:cs="Arial"/>
                <w:sz w:val="14"/>
                <w:szCs w:val="14"/>
                <w:lang w:eastAsia="ar-SA"/>
              </w:rPr>
            </w:pPr>
          </w:p>
        </w:tc>
        <w:tc>
          <w:tcPr>
            <w:tcW w:w="4671" w:type="pct"/>
            <w:gridSpan w:val="7"/>
            <w:tcBorders>
              <w:top w:val="single" w:sz="6" w:space="0" w:color="auto"/>
              <w:left w:val="single" w:sz="6" w:space="0" w:color="auto"/>
              <w:bottom w:val="single" w:sz="6" w:space="0" w:color="auto"/>
              <w:right w:val="single" w:sz="6" w:space="0" w:color="auto"/>
            </w:tcBorders>
            <w:hideMark/>
          </w:tcPr>
          <w:p w:rsidR="008D446B" w:rsidRPr="008D446B" w:rsidRDefault="008D446B" w:rsidP="000D00C1">
            <w:pPr>
              <w:suppressAutoHyphens/>
              <w:autoSpaceDE w:val="0"/>
              <w:spacing w:after="0" w:line="240" w:lineRule="auto"/>
              <w:rPr>
                <w:rFonts w:ascii="Arial" w:eastAsia="Times New Roman" w:hAnsi="Arial" w:cs="Arial"/>
                <w:sz w:val="14"/>
                <w:szCs w:val="14"/>
                <w:lang w:eastAsia="ar-SA"/>
              </w:rPr>
            </w:pPr>
            <w:r w:rsidRPr="008D446B">
              <w:rPr>
                <w:rFonts w:ascii="Arial" w:eastAsia="Times New Roman" w:hAnsi="Arial" w:cs="Arial"/>
                <w:sz w:val="14"/>
                <w:szCs w:val="14"/>
                <w:lang w:eastAsia="ar-SA"/>
              </w:rPr>
              <w:t>Задача подпрограммы: Создание условий, способствующих снижению правонарушений и антиобщественных действий среди молодежи, принятию превентивных мер по снижению негативных последствий, вызванных распространением алкоголизма и наркомании в Богучанском районе.</w:t>
            </w:r>
          </w:p>
        </w:tc>
      </w:tr>
      <w:tr w:rsidR="008D446B" w:rsidRPr="008D446B" w:rsidTr="000D00C1">
        <w:trPr>
          <w:cantSplit/>
          <w:trHeight w:val="20"/>
        </w:trPr>
        <w:tc>
          <w:tcPr>
            <w:tcW w:w="329" w:type="pct"/>
            <w:tcBorders>
              <w:top w:val="single" w:sz="6" w:space="0" w:color="auto"/>
              <w:left w:val="single" w:sz="6" w:space="0" w:color="auto"/>
              <w:bottom w:val="single" w:sz="4" w:space="0" w:color="auto"/>
              <w:right w:val="single" w:sz="6" w:space="0" w:color="auto"/>
            </w:tcBorders>
            <w:vAlign w:val="center"/>
            <w:hideMark/>
          </w:tcPr>
          <w:p w:rsidR="008D446B" w:rsidRPr="008D446B" w:rsidRDefault="008D446B" w:rsidP="000D00C1">
            <w:pPr>
              <w:suppressAutoHyphens/>
              <w:autoSpaceDE w:val="0"/>
              <w:spacing w:after="0" w:line="240" w:lineRule="auto"/>
              <w:ind w:firstLine="50"/>
              <w:jc w:val="center"/>
              <w:rPr>
                <w:rFonts w:ascii="Arial" w:eastAsia="Times New Roman" w:hAnsi="Arial" w:cs="Arial"/>
                <w:sz w:val="14"/>
                <w:szCs w:val="14"/>
                <w:lang w:eastAsia="ar-SA"/>
              </w:rPr>
            </w:pPr>
            <w:r w:rsidRPr="008D446B">
              <w:rPr>
                <w:rFonts w:ascii="Arial" w:eastAsia="Times New Roman" w:hAnsi="Arial" w:cs="Arial"/>
                <w:sz w:val="14"/>
                <w:szCs w:val="14"/>
                <w:lang w:eastAsia="ar-SA"/>
              </w:rPr>
              <w:t>1</w:t>
            </w:r>
          </w:p>
        </w:tc>
        <w:tc>
          <w:tcPr>
            <w:tcW w:w="1710" w:type="pct"/>
            <w:tcBorders>
              <w:top w:val="single" w:sz="6" w:space="0" w:color="auto"/>
              <w:left w:val="single" w:sz="6" w:space="0" w:color="auto"/>
              <w:bottom w:val="single" w:sz="4" w:space="0" w:color="auto"/>
              <w:right w:val="single" w:sz="6" w:space="0" w:color="auto"/>
            </w:tcBorders>
            <w:vAlign w:val="center"/>
            <w:hideMark/>
          </w:tcPr>
          <w:p w:rsidR="008D446B" w:rsidRPr="008D446B" w:rsidRDefault="008D446B" w:rsidP="000D00C1">
            <w:pPr>
              <w:spacing w:line="240" w:lineRule="auto"/>
              <w:jc w:val="both"/>
              <w:rPr>
                <w:rFonts w:ascii="Arial" w:eastAsia="SimSun" w:hAnsi="Arial" w:cs="Arial"/>
                <w:kern w:val="2"/>
                <w:sz w:val="14"/>
                <w:szCs w:val="14"/>
                <w:lang w:eastAsia="ru-RU"/>
              </w:rPr>
            </w:pPr>
            <w:r w:rsidRPr="008D446B">
              <w:rPr>
                <w:rFonts w:ascii="Arial" w:eastAsia="Times New Roman" w:hAnsi="Arial" w:cs="Arial"/>
                <w:sz w:val="14"/>
                <w:szCs w:val="14"/>
                <w:lang w:eastAsia="ar-SA"/>
              </w:rPr>
              <w:t>Доля молодежи в возрасте от 14 до 35 лет вовлеченных в профилактические мероприятия по отношению к общей численности указанной категории лиц</w:t>
            </w:r>
          </w:p>
        </w:tc>
        <w:tc>
          <w:tcPr>
            <w:tcW w:w="329" w:type="pct"/>
            <w:tcBorders>
              <w:top w:val="single" w:sz="6" w:space="0" w:color="auto"/>
              <w:left w:val="single" w:sz="6" w:space="0" w:color="auto"/>
              <w:bottom w:val="single" w:sz="4" w:space="0" w:color="auto"/>
              <w:right w:val="single" w:sz="6" w:space="0" w:color="auto"/>
            </w:tcBorders>
            <w:vAlign w:val="center"/>
            <w:hideMark/>
          </w:tcPr>
          <w:p w:rsidR="008D446B" w:rsidRPr="008D446B" w:rsidRDefault="008D446B" w:rsidP="000D00C1">
            <w:pPr>
              <w:suppressAutoHyphens/>
              <w:spacing w:line="240" w:lineRule="auto"/>
              <w:jc w:val="center"/>
              <w:rPr>
                <w:rFonts w:ascii="Arial" w:eastAsia="SimSun" w:hAnsi="Arial" w:cs="Arial"/>
                <w:kern w:val="2"/>
                <w:sz w:val="14"/>
                <w:szCs w:val="14"/>
                <w:lang w:eastAsia="ar-SA"/>
              </w:rPr>
            </w:pPr>
            <w:r w:rsidRPr="008D446B">
              <w:rPr>
                <w:rFonts w:ascii="Arial" w:eastAsia="Times New Roman" w:hAnsi="Arial" w:cs="Arial"/>
                <w:sz w:val="14"/>
                <w:szCs w:val="14"/>
                <w:lang w:eastAsia="ar-SA"/>
              </w:rPr>
              <w:t>%</w:t>
            </w:r>
          </w:p>
        </w:tc>
        <w:tc>
          <w:tcPr>
            <w:tcW w:w="395" w:type="pct"/>
            <w:tcBorders>
              <w:top w:val="single" w:sz="6" w:space="0" w:color="auto"/>
              <w:left w:val="single" w:sz="6" w:space="0" w:color="auto"/>
              <w:bottom w:val="single" w:sz="4" w:space="0" w:color="auto"/>
              <w:right w:val="single" w:sz="6" w:space="0" w:color="auto"/>
            </w:tcBorders>
            <w:vAlign w:val="center"/>
            <w:hideMark/>
          </w:tcPr>
          <w:p w:rsidR="008D446B" w:rsidRPr="008D446B" w:rsidRDefault="008D446B" w:rsidP="000D00C1">
            <w:pPr>
              <w:suppressAutoHyphens/>
              <w:autoSpaceDE w:val="0"/>
              <w:spacing w:after="0" w:line="240" w:lineRule="auto"/>
              <w:jc w:val="center"/>
              <w:rPr>
                <w:rFonts w:ascii="Arial" w:eastAsia="Times New Roman" w:hAnsi="Arial" w:cs="Arial"/>
                <w:sz w:val="14"/>
                <w:szCs w:val="14"/>
                <w:lang w:eastAsia="ar-SA"/>
              </w:rPr>
            </w:pPr>
            <w:r w:rsidRPr="008D446B">
              <w:rPr>
                <w:rFonts w:ascii="Arial" w:eastAsia="Times New Roman" w:hAnsi="Arial" w:cs="Arial"/>
                <w:sz w:val="14"/>
                <w:szCs w:val="14"/>
                <w:lang w:eastAsia="ar-SA"/>
              </w:rPr>
              <w:t>ведомственная отчетность</w:t>
            </w:r>
          </w:p>
        </w:tc>
        <w:tc>
          <w:tcPr>
            <w:tcW w:w="592" w:type="pct"/>
            <w:tcBorders>
              <w:top w:val="single" w:sz="6" w:space="0" w:color="auto"/>
              <w:left w:val="single" w:sz="6" w:space="0" w:color="auto"/>
              <w:bottom w:val="single" w:sz="4" w:space="0" w:color="auto"/>
              <w:right w:val="single" w:sz="4" w:space="0" w:color="auto"/>
            </w:tcBorders>
            <w:vAlign w:val="center"/>
            <w:hideMark/>
          </w:tcPr>
          <w:p w:rsidR="008D446B" w:rsidRPr="008D446B" w:rsidRDefault="008D446B" w:rsidP="000D00C1">
            <w:pPr>
              <w:spacing w:line="240" w:lineRule="auto"/>
              <w:jc w:val="center"/>
              <w:rPr>
                <w:rFonts w:ascii="Arial" w:eastAsia="SimSun" w:hAnsi="Arial" w:cs="Arial"/>
                <w:color w:val="000000"/>
                <w:kern w:val="2"/>
                <w:sz w:val="14"/>
                <w:szCs w:val="14"/>
                <w:lang w:eastAsia="ru-RU"/>
              </w:rPr>
            </w:pPr>
            <w:r w:rsidRPr="008D446B">
              <w:rPr>
                <w:rFonts w:ascii="Arial" w:eastAsia="SimSun" w:hAnsi="Arial" w:cs="Arial"/>
                <w:color w:val="000000"/>
                <w:kern w:val="2"/>
                <w:sz w:val="14"/>
                <w:szCs w:val="14"/>
                <w:lang w:eastAsia="ru-RU"/>
              </w:rPr>
              <w:t>20</w:t>
            </w:r>
          </w:p>
        </w:tc>
        <w:tc>
          <w:tcPr>
            <w:tcW w:w="592" w:type="pct"/>
            <w:tcBorders>
              <w:top w:val="single" w:sz="6" w:space="0" w:color="auto"/>
              <w:left w:val="single" w:sz="6" w:space="0" w:color="auto"/>
              <w:bottom w:val="single" w:sz="4" w:space="0" w:color="auto"/>
              <w:right w:val="single" w:sz="4" w:space="0" w:color="auto"/>
            </w:tcBorders>
            <w:vAlign w:val="center"/>
            <w:hideMark/>
          </w:tcPr>
          <w:p w:rsidR="008D446B" w:rsidRPr="008D446B" w:rsidRDefault="008D446B" w:rsidP="000D00C1">
            <w:pPr>
              <w:spacing w:line="240" w:lineRule="auto"/>
              <w:jc w:val="center"/>
              <w:rPr>
                <w:rFonts w:ascii="Arial" w:eastAsia="SimSun" w:hAnsi="Arial" w:cs="Arial"/>
                <w:color w:val="000000"/>
                <w:kern w:val="2"/>
                <w:sz w:val="14"/>
                <w:szCs w:val="14"/>
                <w:lang w:eastAsia="ru-RU"/>
              </w:rPr>
            </w:pPr>
            <w:r w:rsidRPr="008D446B">
              <w:rPr>
                <w:rFonts w:ascii="Arial" w:eastAsia="SimSun" w:hAnsi="Arial" w:cs="Arial"/>
                <w:color w:val="000000"/>
                <w:kern w:val="2"/>
                <w:sz w:val="14"/>
                <w:szCs w:val="14"/>
                <w:lang w:eastAsia="ru-RU"/>
              </w:rPr>
              <w:t>20,5</w:t>
            </w:r>
          </w:p>
        </w:tc>
        <w:tc>
          <w:tcPr>
            <w:tcW w:w="526" w:type="pct"/>
            <w:tcBorders>
              <w:top w:val="single" w:sz="6" w:space="0" w:color="auto"/>
              <w:left w:val="single" w:sz="6" w:space="0" w:color="auto"/>
              <w:bottom w:val="single" w:sz="4" w:space="0" w:color="auto"/>
              <w:right w:val="single" w:sz="4" w:space="0" w:color="auto"/>
            </w:tcBorders>
            <w:vAlign w:val="center"/>
            <w:hideMark/>
          </w:tcPr>
          <w:p w:rsidR="008D446B" w:rsidRPr="008D446B" w:rsidRDefault="008D446B" w:rsidP="000D00C1">
            <w:pPr>
              <w:spacing w:line="240" w:lineRule="auto"/>
              <w:jc w:val="center"/>
              <w:rPr>
                <w:rFonts w:ascii="Arial" w:eastAsia="SimSun" w:hAnsi="Arial" w:cs="Arial"/>
                <w:color w:val="000000"/>
                <w:kern w:val="2"/>
                <w:sz w:val="14"/>
                <w:szCs w:val="14"/>
                <w:lang w:eastAsia="ru-RU"/>
              </w:rPr>
            </w:pPr>
            <w:r w:rsidRPr="008D446B">
              <w:rPr>
                <w:rFonts w:ascii="Arial" w:eastAsia="SimSun" w:hAnsi="Arial" w:cs="Arial"/>
                <w:color w:val="000000"/>
                <w:kern w:val="2"/>
                <w:sz w:val="14"/>
                <w:szCs w:val="14"/>
                <w:lang w:eastAsia="ru-RU"/>
              </w:rPr>
              <w:t>20,5</w:t>
            </w:r>
          </w:p>
        </w:tc>
        <w:tc>
          <w:tcPr>
            <w:tcW w:w="527" w:type="pct"/>
            <w:tcBorders>
              <w:top w:val="single" w:sz="6" w:space="0" w:color="auto"/>
              <w:left w:val="single" w:sz="6" w:space="0" w:color="auto"/>
              <w:bottom w:val="single" w:sz="4" w:space="0" w:color="auto"/>
              <w:right w:val="single" w:sz="4" w:space="0" w:color="auto"/>
            </w:tcBorders>
            <w:vAlign w:val="center"/>
          </w:tcPr>
          <w:p w:rsidR="008D446B" w:rsidRPr="008D446B" w:rsidRDefault="008D446B" w:rsidP="000D00C1">
            <w:pPr>
              <w:spacing w:after="0" w:line="240" w:lineRule="auto"/>
              <w:jc w:val="center"/>
              <w:rPr>
                <w:rFonts w:ascii="Arial" w:eastAsia="SimSun" w:hAnsi="Arial" w:cs="Arial"/>
                <w:color w:val="000000"/>
                <w:kern w:val="2"/>
                <w:sz w:val="14"/>
                <w:szCs w:val="14"/>
                <w:lang w:eastAsia="ru-RU"/>
              </w:rPr>
            </w:pPr>
            <w:r w:rsidRPr="008D446B">
              <w:rPr>
                <w:rFonts w:ascii="Arial" w:eastAsia="SimSun" w:hAnsi="Arial" w:cs="Arial"/>
                <w:color w:val="000000"/>
                <w:kern w:val="2"/>
                <w:sz w:val="14"/>
                <w:szCs w:val="14"/>
                <w:lang w:eastAsia="ru-RU"/>
              </w:rPr>
              <w:t>21</w:t>
            </w:r>
          </w:p>
        </w:tc>
      </w:tr>
      <w:tr w:rsidR="008D446B" w:rsidRPr="008D446B" w:rsidTr="000D00C1">
        <w:trPr>
          <w:cantSplit/>
          <w:trHeight w:val="20"/>
        </w:trPr>
        <w:tc>
          <w:tcPr>
            <w:tcW w:w="329" w:type="pct"/>
            <w:tcBorders>
              <w:top w:val="single" w:sz="6" w:space="0" w:color="auto"/>
              <w:left w:val="single" w:sz="6" w:space="0" w:color="auto"/>
              <w:bottom w:val="single" w:sz="6" w:space="0" w:color="auto"/>
              <w:right w:val="single" w:sz="6" w:space="0" w:color="auto"/>
            </w:tcBorders>
            <w:vAlign w:val="center"/>
            <w:hideMark/>
          </w:tcPr>
          <w:p w:rsidR="008D446B" w:rsidRPr="008D446B" w:rsidRDefault="008D446B" w:rsidP="000D00C1">
            <w:pPr>
              <w:suppressAutoHyphens/>
              <w:autoSpaceDE w:val="0"/>
              <w:spacing w:after="0" w:line="240" w:lineRule="auto"/>
              <w:ind w:firstLine="50"/>
              <w:jc w:val="center"/>
              <w:rPr>
                <w:rFonts w:ascii="Arial" w:eastAsia="Times New Roman" w:hAnsi="Arial" w:cs="Arial"/>
                <w:sz w:val="14"/>
                <w:szCs w:val="14"/>
                <w:lang w:eastAsia="ar-SA"/>
              </w:rPr>
            </w:pPr>
            <w:r w:rsidRPr="008D446B">
              <w:rPr>
                <w:rFonts w:ascii="Arial" w:eastAsia="Times New Roman" w:hAnsi="Arial" w:cs="Arial"/>
                <w:sz w:val="14"/>
                <w:szCs w:val="14"/>
                <w:lang w:eastAsia="ar-SA"/>
              </w:rPr>
              <w:t>2</w:t>
            </w:r>
          </w:p>
        </w:tc>
        <w:tc>
          <w:tcPr>
            <w:tcW w:w="1710" w:type="pct"/>
            <w:tcBorders>
              <w:top w:val="single" w:sz="6" w:space="0" w:color="auto"/>
              <w:left w:val="single" w:sz="6" w:space="0" w:color="auto"/>
              <w:bottom w:val="single" w:sz="6" w:space="0" w:color="auto"/>
              <w:right w:val="single" w:sz="6" w:space="0" w:color="auto"/>
            </w:tcBorders>
            <w:vAlign w:val="center"/>
            <w:hideMark/>
          </w:tcPr>
          <w:p w:rsidR="008D446B" w:rsidRPr="008D446B" w:rsidRDefault="008D446B" w:rsidP="000D00C1">
            <w:pPr>
              <w:spacing w:line="240" w:lineRule="auto"/>
              <w:jc w:val="both"/>
              <w:rPr>
                <w:rFonts w:ascii="Arial" w:eastAsia="SimSun" w:hAnsi="Arial" w:cs="Arial"/>
                <w:kern w:val="2"/>
                <w:sz w:val="14"/>
                <w:szCs w:val="14"/>
                <w:lang w:eastAsia="ru-RU"/>
              </w:rPr>
            </w:pPr>
            <w:r w:rsidRPr="008D446B">
              <w:rPr>
                <w:rFonts w:ascii="Arial" w:eastAsia="Times New Roman" w:hAnsi="Arial" w:cs="Arial"/>
                <w:sz w:val="14"/>
                <w:szCs w:val="14"/>
                <w:lang w:eastAsia="ar-SA"/>
              </w:rPr>
              <w:t>Доля молодежи в возрасте от 7 до 18 лет вовлеченных в профилактические мероприятия по отношению к общей численности указанной категории лиц</w:t>
            </w:r>
          </w:p>
        </w:tc>
        <w:tc>
          <w:tcPr>
            <w:tcW w:w="329" w:type="pct"/>
            <w:tcBorders>
              <w:top w:val="single" w:sz="6" w:space="0" w:color="auto"/>
              <w:left w:val="single" w:sz="6" w:space="0" w:color="auto"/>
              <w:bottom w:val="single" w:sz="6" w:space="0" w:color="auto"/>
              <w:right w:val="single" w:sz="6" w:space="0" w:color="auto"/>
            </w:tcBorders>
            <w:vAlign w:val="center"/>
            <w:hideMark/>
          </w:tcPr>
          <w:p w:rsidR="008D446B" w:rsidRPr="008D446B" w:rsidRDefault="008D446B" w:rsidP="000D00C1">
            <w:pPr>
              <w:suppressAutoHyphens/>
              <w:spacing w:line="240" w:lineRule="auto"/>
              <w:jc w:val="center"/>
              <w:rPr>
                <w:rFonts w:ascii="Arial" w:eastAsia="SimSun" w:hAnsi="Arial" w:cs="Arial"/>
                <w:kern w:val="2"/>
                <w:sz w:val="14"/>
                <w:szCs w:val="14"/>
                <w:lang w:eastAsia="ar-SA"/>
              </w:rPr>
            </w:pPr>
            <w:r w:rsidRPr="008D446B">
              <w:rPr>
                <w:rFonts w:ascii="Arial" w:eastAsia="Times New Roman" w:hAnsi="Arial" w:cs="Arial"/>
                <w:sz w:val="14"/>
                <w:szCs w:val="14"/>
                <w:lang w:eastAsia="ar-SA"/>
              </w:rPr>
              <w:t>%</w:t>
            </w:r>
          </w:p>
        </w:tc>
        <w:tc>
          <w:tcPr>
            <w:tcW w:w="395" w:type="pct"/>
            <w:tcBorders>
              <w:top w:val="single" w:sz="6" w:space="0" w:color="auto"/>
              <w:left w:val="single" w:sz="6" w:space="0" w:color="auto"/>
              <w:bottom w:val="single" w:sz="6" w:space="0" w:color="auto"/>
              <w:right w:val="single" w:sz="6" w:space="0" w:color="auto"/>
            </w:tcBorders>
            <w:vAlign w:val="center"/>
            <w:hideMark/>
          </w:tcPr>
          <w:p w:rsidR="008D446B" w:rsidRPr="008D446B" w:rsidRDefault="008D446B" w:rsidP="000D00C1">
            <w:pPr>
              <w:suppressAutoHyphens/>
              <w:autoSpaceDE w:val="0"/>
              <w:spacing w:after="0" w:line="240" w:lineRule="auto"/>
              <w:jc w:val="center"/>
              <w:rPr>
                <w:rFonts w:ascii="Arial" w:eastAsia="Times New Roman" w:hAnsi="Arial" w:cs="Arial"/>
                <w:sz w:val="14"/>
                <w:szCs w:val="14"/>
                <w:lang w:eastAsia="ar-SA"/>
              </w:rPr>
            </w:pPr>
            <w:r w:rsidRPr="008D446B">
              <w:rPr>
                <w:rFonts w:ascii="Arial" w:eastAsia="Times New Roman" w:hAnsi="Arial" w:cs="Arial"/>
                <w:sz w:val="14"/>
                <w:szCs w:val="14"/>
                <w:lang w:eastAsia="ar-SA"/>
              </w:rPr>
              <w:t>ведомственная отчетность</w:t>
            </w:r>
          </w:p>
        </w:tc>
        <w:tc>
          <w:tcPr>
            <w:tcW w:w="592" w:type="pct"/>
            <w:tcBorders>
              <w:top w:val="single" w:sz="6" w:space="0" w:color="auto"/>
              <w:left w:val="single" w:sz="6" w:space="0" w:color="auto"/>
              <w:bottom w:val="single" w:sz="6" w:space="0" w:color="auto"/>
              <w:right w:val="single" w:sz="4" w:space="0" w:color="auto"/>
            </w:tcBorders>
            <w:vAlign w:val="center"/>
            <w:hideMark/>
          </w:tcPr>
          <w:p w:rsidR="008D446B" w:rsidRPr="008D446B" w:rsidRDefault="008D446B" w:rsidP="000D00C1">
            <w:pPr>
              <w:spacing w:line="240" w:lineRule="auto"/>
              <w:jc w:val="center"/>
              <w:rPr>
                <w:rFonts w:ascii="Arial" w:eastAsia="SimSun" w:hAnsi="Arial" w:cs="Arial"/>
                <w:kern w:val="2"/>
                <w:sz w:val="14"/>
                <w:szCs w:val="14"/>
                <w:lang w:eastAsia="ru-RU"/>
              </w:rPr>
            </w:pPr>
            <w:r w:rsidRPr="008D446B">
              <w:rPr>
                <w:rFonts w:ascii="Arial" w:eastAsia="SimSun" w:hAnsi="Arial" w:cs="Arial"/>
                <w:kern w:val="2"/>
                <w:sz w:val="14"/>
                <w:szCs w:val="14"/>
                <w:lang w:eastAsia="ru-RU"/>
              </w:rPr>
              <w:t>20</w:t>
            </w:r>
          </w:p>
        </w:tc>
        <w:tc>
          <w:tcPr>
            <w:tcW w:w="592" w:type="pct"/>
            <w:tcBorders>
              <w:top w:val="single" w:sz="6" w:space="0" w:color="auto"/>
              <w:left w:val="single" w:sz="6" w:space="0" w:color="auto"/>
              <w:bottom w:val="single" w:sz="6" w:space="0" w:color="auto"/>
              <w:right w:val="single" w:sz="4" w:space="0" w:color="auto"/>
            </w:tcBorders>
            <w:vAlign w:val="center"/>
            <w:hideMark/>
          </w:tcPr>
          <w:p w:rsidR="008D446B" w:rsidRPr="008D446B" w:rsidRDefault="008D446B" w:rsidP="000D00C1">
            <w:pPr>
              <w:spacing w:line="240" w:lineRule="auto"/>
              <w:jc w:val="center"/>
              <w:rPr>
                <w:rFonts w:ascii="Arial" w:eastAsia="SimSun" w:hAnsi="Arial" w:cs="Arial"/>
                <w:kern w:val="2"/>
                <w:sz w:val="14"/>
                <w:szCs w:val="14"/>
                <w:lang w:eastAsia="ru-RU"/>
              </w:rPr>
            </w:pPr>
            <w:r w:rsidRPr="008D446B">
              <w:rPr>
                <w:rFonts w:ascii="Arial" w:eastAsia="SimSun" w:hAnsi="Arial" w:cs="Arial"/>
                <w:kern w:val="2"/>
                <w:sz w:val="14"/>
                <w:szCs w:val="14"/>
                <w:lang w:eastAsia="ru-RU"/>
              </w:rPr>
              <w:t>23</w:t>
            </w:r>
          </w:p>
        </w:tc>
        <w:tc>
          <w:tcPr>
            <w:tcW w:w="526" w:type="pct"/>
            <w:tcBorders>
              <w:top w:val="single" w:sz="6" w:space="0" w:color="auto"/>
              <w:left w:val="single" w:sz="6" w:space="0" w:color="auto"/>
              <w:bottom w:val="single" w:sz="6" w:space="0" w:color="auto"/>
              <w:right w:val="single" w:sz="4" w:space="0" w:color="auto"/>
            </w:tcBorders>
            <w:vAlign w:val="center"/>
            <w:hideMark/>
          </w:tcPr>
          <w:p w:rsidR="008D446B" w:rsidRPr="008D446B" w:rsidRDefault="008D446B" w:rsidP="000D00C1">
            <w:pPr>
              <w:spacing w:line="240" w:lineRule="auto"/>
              <w:jc w:val="center"/>
              <w:rPr>
                <w:rFonts w:ascii="Arial" w:eastAsia="SimSun" w:hAnsi="Arial" w:cs="Arial"/>
                <w:kern w:val="2"/>
                <w:sz w:val="14"/>
                <w:szCs w:val="14"/>
                <w:lang w:eastAsia="ru-RU"/>
              </w:rPr>
            </w:pPr>
            <w:r w:rsidRPr="008D446B">
              <w:rPr>
                <w:rFonts w:ascii="Arial" w:eastAsia="SimSun" w:hAnsi="Arial" w:cs="Arial"/>
                <w:kern w:val="2"/>
                <w:sz w:val="14"/>
                <w:szCs w:val="14"/>
                <w:lang w:eastAsia="ru-RU"/>
              </w:rPr>
              <w:t>23</w:t>
            </w:r>
          </w:p>
        </w:tc>
        <w:tc>
          <w:tcPr>
            <w:tcW w:w="527" w:type="pct"/>
            <w:tcBorders>
              <w:top w:val="single" w:sz="6" w:space="0" w:color="auto"/>
              <w:left w:val="single" w:sz="6" w:space="0" w:color="auto"/>
              <w:bottom w:val="single" w:sz="6" w:space="0" w:color="auto"/>
              <w:right w:val="single" w:sz="4" w:space="0" w:color="auto"/>
            </w:tcBorders>
            <w:vAlign w:val="center"/>
          </w:tcPr>
          <w:p w:rsidR="008D446B" w:rsidRPr="008D446B" w:rsidRDefault="008D446B" w:rsidP="000D00C1">
            <w:pPr>
              <w:spacing w:line="240" w:lineRule="auto"/>
              <w:jc w:val="center"/>
              <w:rPr>
                <w:rFonts w:ascii="Arial" w:eastAsia="SimSun" w:hAnsi="Arial" w:cs="Arial"/>
                <w:kern w:val="2"/>
                <w:sz w:val="14"/>
                <w:szCs w:val="14"/>
                <w:lang w:eastAsia="ru-RU"/>
              </w:rPr>
            </w:pPr>
            <w:r w:rsidRPr="008D446B">
              <w:rPr>
                <w:rFonts w:ascii="Arial" w:eastAsia="SimSun" w:hAnsi="Arial" w:cs="Arial"/>
                <w:kern w:val="2"/>
                <w:sz w:val="14"/>
                <w:szCs w:val="14"/>
                <w:lang w:eastAsia="ru-RU"/>
              </w:rPr>
              <w:t>25</w:t>
            </w:r>
          </w:p>
        </w:tc>
      </w:tr>
    </w:tbl>
    <w:p w:rsidR="008D446B" w:rsidRPr="008D446B" w:rsidRDefault="008D446B" w:rsidP="008D446B">
      <w:pPr>
        <w:spacing w:after="0" w:line="240" w:lineRule="auto"/>
        <w:ind w:firstLine="360"/>
        <w:jc w:val="both"/>
        <w:rPr>
          <w:rFonts w:ascii="Arial" w:eastAsia="Times New Roman" w:hAnsi="Arial" w:cs="Arial"/>
          <w:sz w:val="14"/>
          <w:szCs w:val="18"/>
          <w:lang w:eastAsia="ru-RU"/>
        </w:rPr>
      </w:pPr>
    </w:p>
    <w:p w:rsidR="008D446B" w:rsidRPr="008D446B" w:rsidRDefault="008D446B" w:rsidP="008D446B">
      <w:pPr>
        <w:spacing w:after="0" w:line="240" w:lineRule="auto"/>
        <w:ind w:firstLine="360"/>
        <w:jc w:val="both"/>
        <w:rPr>
          <w:rFonts w:ascii="Arial" w:eastAsia="Times New Roman" w:hAnsi="Arial" w:cs="Arial"/>
          <w:sz w:val="14"/>
          <w:szCs w:val="18"/>
          <w:lang w:eastAsia="ru-RU"/>
        </w:rPr>
      </w:pPr>
    </w:p>
    <w:p w:rsidR="008D446B" w:rsidRPr="008D446B" w:rsidRDefault="008D446B" w:rsidP="008D446B">
      <w:pPr>
        <w:spacing w:after="0" w:line="240" w:lineRule="auto"/>
        <w:ind w:firstLine="360"/>
        <w:jc w:val="right"/>
        <w:rPr>
          <w:rFonts w:ascii="Arial" w:eastAsia="Times New Roman" w:hAnsi="Arial" w:cs="Arial"/>
          <w:sz w:val="18"/>
          <w:szCs w:val="18"/>
          <w:lang w:eastAsia="ru-RU"/>
        </w:rPr>
      </w:pPr>
      <w:r w:rsidRPr="008D446B">
        <w:rPr>
          <w:rFonts w:ascii="Arial" w:eastAsia="Times New Roman" w:hAnsi="Arial" w:cs="Arial"/>
          <w:sz w:val="18"/>
          <w:szCs w:val="18"/>
          <w:lang w:eastAsia="ru-RU"/>
        </w:rPr>
        <w:t xml:space="preserve">Приложение № 2 </w:t>
      </w:r>
    </w:p>
    <w:p w:rsidR="008D446B" w:rsidRPr="008D446B" w:rsidRDefault="008D446B" w:rsidP="008D446B">
      <w:pPr>
        <w:spacing w:after="0" w:line="240" w:lineRule="auto"/>
        <w:ind w:firstLine="360"/>
        <w:jc w:val="right"/>
        <w:rPr>
          <w:rFonts w:ascii="Arial" w:eastAsia="Times New Roman" w:hAnsi="Arial" w:cs="Arial"/>
          <w:sz w:val="18"/>
          <w:szCs w:val="18"/>
          <w:lang w:eastAsia="ru-RU"/>
        </w:rPr>
      </w:pPr>
      <w:r w:rsidRPr="008D446B">
        <w:rPr>
          <w:rFonts w:ascii="Arial" w:eastAsia="Times New Roman" w:hAnsi="Arial" w:cs="Arial"/>
          <w:sz w:val="18"/>
          <w:szCs w:val="18"/>
          <w:lang w:eastAsia="ru-RU"/>
        </w:rPr>
        <w:t xml:space="preserve"> к подпрограмме "Профилактика правонарушений</w:t>
      </w:r>
    </w:p>
    <w:p w:rsidR="008D446B" w:rsidRPr="008D446B" w:rsidRDefault="008D446B" w:rsidP="008D446B">
      <w:pPr>
        <w:spacing w:after="0" w:line="240" w:lineRule="auto"/>
        <w:ind w:firstLine="360"/>
        <w:jc w:val="right"/>
        <w:rPr>
          <w:rFonts w:ascii="Arial" w:eastAsia="Times New Roman" w:hAnsi="Arial" w:cs="Arial"/>
          <w:sz w:val="18"/>
          <w:szCs w:val="18"/>
          <w:lang w:eastAsia="ru-RU"/>
        </w:rPr>
      </w:pPr>
      <w:r w:rsidRPr="008D446B">
        <w:rPr>
          <w:rFonts w:ascii="Arial" w:eastAsia="Times New Roman" w:hAnsi="Arial" w:cs="Arial"/>
          <w:sz w:val="18"/>
          <w:szCs w:val="18"/>
          <w:lang w:eastAsia="ru-RU"/>
        </w:rPr>
        <w:t xml:space="preserve"> среди молодежи Богучанского района"</w:t>
      </w:r>
    </w:p>
    <w:p w:rsidR="008D446B" w:rsidRPr="008D446B" w:rsidRDefault="008D446B" w:rsidP="008D446B">
      <w:pPr>
        <w:spacing w:after="0" w:line="240" w:lineRule="auto"/>
        <w:ind w:firstLine="360"/>
        <w:jc w:val="right"/>
        <w:rPr>
          <w:rFonts w:ascii="Arial" w:eastAsia="Times New Roman" w:hAnsi="Arial" w:cs="Arial"/>
          <w:sz w:val="18"/>
          <w:szCs w:val="18"/>
          <w:lang w:eastAsia="ru-RU"/>
        </w:rPr>
      </w:pPr>
      <w:r w:rsidRPr="008D446B">
        <w:rPr>
          <w:rFonts w:ascii="Arial" w:eastAsia="Times New Roman" w:hAnsi="Arial" w:cs="Arial"/>
          <w:sz w:val="18"/>
          <w:szCs w:val="18"/>
          <w:lang w:eastAsia="ru-RU"/>
        </w:rPr>
        <w:t xml:space="preserve"> муниципальной программы  Молодежь Приангарья</w:t>
      </w:r>
    </w:p>
    <w:p w:rsidR="008D446B" w:rsidRPr="008D446B" w:rsidRDefault="008D446B" w:rsidP="008D446B">
      <w:pPr>
        <w:spacing w:after="0" w:line="240" w:lineRule="auto"/>
        <w:ind w:firstLine="360"/>
        <w:jc w:val="both"/>
        <w:rPr>
          <w:rFonts w:ascii="Arial" w:eastAsia="Times New Roman" w:hAnsi="Arial" w:cs="Arial"/>
          <w:sz w:val="18"/>
          <w:szCs w:val="18"/>
          <w:lang w:eastAsia="ru-RU"/>
        </w:rPr>
      </w:pPr>
      <w:r w:rsidRPr="008D446B">
        <w:rPr>
          <w:rFonts w:ascii="Arial" w:eastAsia="Times New Roman" w:hAnsi="Arial" w:cs="Arial"/>
          <w:sz w:val="18"/>
          <w:szCs w:val="18"/>
          <w:lang w:eastAsia="ru-RU"/>
        </w:rPr>
        <w:tab/>
      </w:r>
      <w:r w:rsidRPr="008D446B">
        <w:rPr>
          <w:rFonts w:ascii="Arial" w:eastAsia="Times New Roman" w:hAnsi="Arial" w:cs="Arial"/>
          <w:sz w:val="18"/>
          <w:szCs w:val="18"/>
          <w:lang w:eastAsia="ru-RU"/>
        </w:rPr>
        <w:tab/>
      </w:r>
      <w:r w:rsidRPr="008D446B">
        <w:rPr>
          <w:rFonts w:ascii="Arial" w:eastAsia="Times New Roman" w:hAnsi="Arial" w:cs="Arial"/>
          <w:sz w:val="18"/>
          <w:szCs w:val="18"/>
          <w:lang w:eastAsia="ru-RU"/>
        </w:rPr>
        <w:tab/>
      </w:r>
      <w:r w:rsidRPr="008D446B">
        <w:rPr>
          <w:rFonts w:ascii="Arial" w:eastAsia="Times New Roman" w:hAnsi="Arial" w:cs="Arial"/>
          <w:sz w:val="18"/>
          <w:szCs w:val="18"/>
          <w:lang w:eastAsia="ru-RU"/>
        </w:rPr>
        <w:tab/>
      </w:r>
      <w:r w:rsidRPr="008D446B">
        <w:rPr>
          <w:rFonts w:ascii="Arial" w:eastAsia="Times New Roman" w:hAnsi="Arial" w:cs="Arial"/>
          <w:sz w:val="18"/>
          <w:szCs w:val="18"/>
          <w:lang w:eastAsia="ru-RU"/>
        </w:rPr>
        <w:tab/>
      </w:r>
    </w:p>
    <w:p w:rsidR="008D446B" w:rsidRPr="008D446B" w:rsidRDefault="008D446B" w:rsidP="008D446B">
      <w:pPr>
        <w:spacing w:after="0" w:line="240" w:lineRule="auto"/>
        <w:jc w:val="center"/>
        <w:rPr>
          <w:rFonts w:ascii="Arial" w:eastAsia="Times New Roman" w:hAnsi="Arial" w:cs="Arial"/>
          <w:bCs/>
          <w:sz w:val="20"/>
          <w:szCs w:val="18"/>
          <w:lang w:eastAsia="ru-RU"/>
        </w:rPr>
      </w:pPr>
      <w:r w:rsidRPr="008D446B">
        <w:rPr>
          <w:rFonts w:ascii="Arial" w:eastAsia="Times New Roman" w:hAnsi="Arial" w:cs="Arial"/>
          <w:bCs/>
          <w:sz w:val="20"/>
          <w:szCs w:val="18"/>
          <w:lang w:eastAsia="ru-RU"/>
        </w:rPr>
        <w:t>Перечень мероприятий подпрограммы "Профилактика правонарушений среди молодежи в Богучанском районе с указанием объема средств на их реализацию и ожидаемых результатов</w:t>
      </w:r>
    </w:p>
    <w:p w:rsidR="008D446B" w:rsidRPr="008D446B" w:rsidRDefault="008D446B" w:rsidP="008D446B">
      <w:pPr>
        <w:spacing w:after="0" w:line="240" w:lineRule="auto"/>
        <w:ind w:firstLine="360"/>
        <w:jc w:val="both"/>
        <w:rPr>
          <w:rFonts w:ascii="Arial" w:eastAsia="Times New Roman" w:hAnsi="Arial" w:cs="Arial"/>
          <w:sz w:val="14"/>
          <w:szCs w:val="18"/>
          <w:lang w:eastAsia="ru-RU"/>
        </w:rPr>
      </w:pPr>
    </w:p>
    <w:p w:rsidR="008D446B" w:rsidRPr="008D446B" w:rsidRDefault="008D446B" w:rsidP="008D446B">
      <w:pPr>
        <w:spacing w:after="0" w:line="240" w:lineRule="auto"/>
        <w:ind w:firstLine="360"/>
        <w:jc w:val="both"/>
        <w:rPr>
          <w:rFonts w:ascii="Arial" w:eastAsia="Times New Roman" w:hAnsi="Arial" w:cs="Arial"/>
          <w:sz w:val="14"/>
          <w:szCs w:val="18"/>
          <w:lang w:eastAsia="ru-RU"/>
        </w:rPr>
      </w:pPr>
    </w:p>
    <w:tbl>
      <w:tblPr>
        <w:tblW w:w="5000" w:type="pct"/>
        <w:tblLook w:val="04A0"/>
      </w:tblPr>
      <w:tblGrid>
        <w:gridCol w:w="346"/>
        <w:gridCol w:w="1021"/>
        <w:gridCol w:w="872"/>
        <w:gridCol w:w="416"/>
        <w:gridCol w:w="402"/>
        <w:gridCol w:w="655"/>
        <w:gridCol w:w="694"/>
        <w:gridCol w:w="773"/>
        <w:gridCol w:w="801"/>
        <w:gridCol w:w="603"/>
        <w:gridCol w:w="603"/>
        <w:gridCol w:w="2385"/>
      </w:tblGrid>
      <w:tr w:rsidR="008D446B" w:rsidRPr="008D446B" w:rsidTr="000D00C1">
        <w:trPr>
          <w:trHeight w:val="20"/>
        </w:trPr>
        <w:tc>
          <w:tcPr>
            <w:tcW w:w="142"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наименование  подпрограммы</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ГРБС</w:t>
            </w:r>
          </w:p>
        </w:tc>
        <w:tc>
          <w:tcPr>
            <w:tcW w:w="663" w:type="pct"/>
            <w:gridSpan w:val="3"/>
            <w:tcBorders>
              <w:top w:val="single" w:sz="4" w:space="0" w:color="auto"/>
              <w:left w:val="nil"/>
              <w:bottom w:val="single" w:sz="4" w:space="0" w:color="auto"/>
              <w:right w:val="nil"/>
            </w:tcBorders>
            <w:shd w:val="clear" w:color="auto" w:fill="auto"/>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Код бюджетной классификации</w:t>
            </w:r>
          </w:p>
        </w:tc>
        <w:tc>
          <w:tcPr>
            <w:tcW w:w="1027"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Расходы по годам реализации программы (рублей)</w:t>
            </w:r>
          </w:p>
        </w:tc>
        <w:tc>
          <w:tcPr>
            <w:tcW w:w="366" w:type="pct"/>
            <w:tcBorders>
              <w:top w:val="single" w:sz="4" w:space="0" w:color="auto"/>
              <w:left w:val="nil"/>
              <w:bottom w:val="nil"/>
              <w:right w:val="single" w:sz="4" w:space="0" w:color="auto"/>
            </w:tcBorders>
            <w:shd w:val="clear" w:color="auto" w:fill="auto"/>
            <w:noWrap/>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 </w:t>
            </w:r>
          </w:p>
        </w:tc>
        <w:tc>
          <w:tcPr>
            <w:tcW w:w="366" w:type="pct"/>
            <w:tcBorders>
              <w:top w:val="single" w:sz="4" w:space="0" w:color="auto"/>
              <w:left w:val="nil"/>
              <w:bottom w:val="nil"/>
              <w:right w:val="single" w:sz="4" w:space="0" w:color="auto"/>
            </w:tcBorders>
            <w:shd w:val="clear" w:color="auto" w:fill="auto"/>
            <w:noWrap/>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 </w:t>
            </w:r>
          </w:p>
        </w:tc>
        <w:tc>
          <w:tcPr>
            <w:tcW w:w="13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Ожидаемый результат от реализации подпрограммного мероприятия </w:t>
            </w:r>
          </w:p>
        </w:tc>
      </w:tr>
      <w:tr w:rsidR="008D446B" w:rsidRPr="008D446B" w:rsidTr="000D00C1">
        <w:trPr>
          <w:trHeight w:val="161"/>
        </w:trPr>
        <w:tc>
          <w:tcPr>
            <w:tcW w:w="142" w:type="pct"/>
            <w:vMerge/>
            <w:tcBorders>
              <w:top w:val="single" w:sz="4" w:space="0" w:color="auto"/>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p>
        </w:tc>
        <w:tc>
          <w:tcPr>
            <w:tcW w:w="1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ГРБС</w:t>
            </w:r>
          </w:p>
        </w:tc>
        <w:tc>
          <w:tcPr>
            <w:tcW w:w="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РзПр</w:t>
            </w:r>
          </w:p>
        </w:tc>
        <w:tc>
          <w:tcPr>
            <w:tcW w:w="31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ЦСР</w:t>
            </w: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2023 год</w:t>
            </w:r>
          </w:p>
        </w:tc>
        <w:tc>
          <w:tcPr>
            <w:tcW w:w="351" w:type="pct"/>
            <w:vMerge w:val="restart"/>
            <w:tcBorders>
              <w:top w:val="nil"/>
              <w:left w:val="single" w:sz="4" w:space="0" w:color="auto"/>
              <w:bottom w:val="single" w:sz="4" w:space="0" w:color="000000"/>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2024 год</w:t>
            </w:r>
          </w:p>
        </w:tc>
        <w:tc>
          <w:tcPr>
            <w:tcW w:w="366" w:type="pct"/>
            <w:vMerge w:val="restart"/>
            <w:tcBorders>
              <w:top w:val="nil"/>
              <w:left w:val="single" w:sz="4" w:space="0" w:color="auto"/>
              <w:bottom w:val="single" w:sz="4" w:space="0" w:color="000000"/>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2025 год</w:t>
            </w:r>
          </w:p>
        </w:tc>
        <w:tc>
          <w:tcPr>
            <w:tcW w:w="3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2026 год</w:t>
            </w:r>
          </w:p>
        </w:tc>
        <w:tc>
          <w:tcPr>
            <w:tcW w:w="3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Итого на         2023-2026 год</w:t>
            </w:r>
          </w:p>
        </w:tc>
        <w:tc>
          <w:tcPr>
            <w:tcW w:w="1362" w:type="pct"/>
            <w:vMerge/>
            <w:tcBorders>
              <w:top w:val="single" w:sz="4" w:space="0" w:color="auto"/>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r>
      <w:tr w:rsidR="008D446B" w:rsidRPr="008D446B" w:rsidTr="000D00C1">
        <w:trPr>
          <w:trHeight w:val="161"/>
        </w:trPr>
        <w:tc>
          <w:tcPr>
            <w:tcW w:w="142" w:type="pct"/>
            <w:vMerge/>
            <w:tcBorders>
              <w:top w:val="single" w:sz="4" w:space="0" w:color="auto"/>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p>
        </w:tc>
        <w:tc>
          <w:tcPr>
            <w:tcW w:w="168" w:type="pct"/>
            <w:vMerge/>
            <w:tcBorders>
              <w:top w:val="nil"/>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8D446B" w:rsidRPr="008D446B" w:rsidRDefault="008D446B" w:rsidP="000D00C1">
            <w:pPr>
              <w:spacing w:after="0" w:line="240" w:lineRule="auto"/>
              <w:rPr>
                <w:rFonts w:ascii="Arial" w:eastAsia="Times New Roman" w:hAnsi="Arial" w:cs="Arial"/>
                <w:color w:val="000000"/>
                <w:sz w:val="14"/>
                <w:szCs w:val="14"/>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351"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366"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366" w:type="pct"/>
            <w:vMerge/>
            <w:tcBorders>
              <w:top w:val="single" w:sz="4" w:space="0" w:color="auto"/>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366" w:type="pct"/>
            <w:vMerge/>
            <w:tcBorders>
              <w:top w:val="single" w:sz="4" w:space="0" w:color="auto"/>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1362" w:type="pct"/>
            <w:vMerge/>
            <w:tcBorders>
              <w:top w:val="single" w:sz="4" w:space="0" w:color="auto"/>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r>
      <w:tr w:rsidR="008D446B" w:rsidRPr="008D446B" w:rsidTr="000D00C1">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8D446B" w:rsidRPr="008D446B" w:rsidRDefault="008D446B" w:rsidP="000D00C1">
            <w:pPr>
              <w:spacing w:after="0" w:line="240" w:lineRule="auto"/>
              <w:rPr>
                <w:rFonts w:ascii="Arial" w:eastAsia="Times New Roman" w:hAnsi="Arial" w:cs="Arial"/>
                <w:bCs/>
                <w:sz w:val="14"/>
                <w:szCs w:val="14"/>
                <w:lang w:eastAsia="ru-RU"/>
              </w:rPr>
            </w:pPr>
            <w:r w:rsidRPr="008D446B">
              <w:rPr>
                <w:rFonts w:ascii="Arial" w:eastAsia="Times New Roman" w:hAnsi="Arial" w:cs="Arial"/>
                <w:bCs/>
                <w:sz w:val="14"/>
                <w:szCs w:val="14"/>
                <w:lang w:eastAsia="ru-RU"/>
              </w:rPr>
              <w:t>Подпрограмма 5 "Профилактика правонарушений среди молодежи Богучанского района" в рамках муниципальной программы "Молодежь Приангарья"</w:t>
            </w:r>
          </w:p>
        </w:tc>
      </w:tr>
      <w:tr w:rsidR="008D446B" w:rsidRPr="008D446B" w:rsidTr="000D00C1">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bottom"/>
            <w:hideMark/>
          </w:tcPr>
          <w:p w:rsidR="008D446B" w:rsidRPr="008D446B" w:rsidRDefault="008D446B" w:rsidP="000D00C1">
            <w:pPr>
              <w:spacing w:after="0" w:line="240" w:lineRule="auto"/>
              <w:rPr>
                <w:rFonts w:ascii="Arial" w:eastAsia="Times New Roman" w:hAnsi="Arial" w:cs="Arial"/>
                <w:bCs/>
                <w:sz w:val="14"/>
                <w:szCs w:val="14"/>
                <w:lang w:eastAsia="ru-RU"/>
              </w:rPr>
            </w:pPr>
            <w:r w:rsidRPr="008D446B">
              <w:rPr>
                <w:rFonts w:ascii="Arial" w:eastAsia="Times New Roman" w:hAnsi="Arial" w:cs="Arial"/>
                <w:bCs/>
                <w:sz w:val="14"/>
                <w:szCs w:val="14"/>
                <w:lang w:eastAsia="ru-RU"/>
              </w:rPr>
              <w:t>Цель подпрограммы: Повышение эффективности работы по профилактики правонарушений и антиобщественных действий</w:t>
            </w:r>
          </w:p>
        </w:tc>
      </w:tr>
      <w:tr w:rsidR="008D446B" w:rsidRPr="008D446B" w:rsidTr="000D00C1">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bottom"/>
            <w:hideMark/>
          </w:tcPr>
          <w:p w:rsidR="008D446B" w:rsidRPr="008D446B" w:rsidRDefault="008D446B" w:rsidP="000D00C1">
            <w:pPr>
              <w:spacing w:after="0" w:line="240" w:lineRule="auto"/>
              <w:rPr>
                <w:rFonts w:ascii="Arial" w:eastAsia="Times New Roman" w:hAnsi="Arial" w:cs="Arial"/>
                <w:bCs/>
                <w:sz w:val="14"/>
                <w:szCs w:val="14"/>
                <w:lang w:eastAsia="ru-RU"/>
              </w:rPr>
            </w:pPr>
            <w:r w:rsidRPr="008D446B">
              <w:rPr>
                <w:rFonts w:ascii="Arial" w:eastAsia="Times New Roman" w:hAnsi="Arial" w:cs="Arial"/>
                <w:bCs/>
                <w:sz w:val="14"/>
                <w:szCs w:val="14"/>
                <w:lang w:eastAsia="ru-RU"/>
              </w:rPr>
              <w:t>Задача  подпрограммы: Создание условий, способствующих снижению правонарушений и антиобщественных действий среди молодежи, принятию превентивных мер по снижению негативных последствий, вызванных распространением алкоголизма и наркомании в Богучанском районе</w:t>
            </w:r>
          </w:p>
        </w:tc>
      </w:tr>
      <w:tr w:rsidR="008D446B" w:rsidRPr="008D446B" w:rsidTr="000D00C1">
        <w:trPr>
          <w:trHeight w:val="20"/>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1.1.</w:t>
            </w:r>
          </w:p>
        </w:tc>
        <w:tc>
          <w:tcPr>
            <w:tcW w:w="541"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xml:space="preserve"> Обеспечение проведениякомплекса мероприятий направленных на поддержание и защиту безопасного уровня жизни среди молодежи  Богучанского района</w:t>
            </w:r>
          </w:p>
        </w:tc>
        <w:tc>
          <w:tcPr>
            <w:tcW w:w="532" w:type="pct"/>
            <w:vMerge w:val="restart"/>
            <w:tcBorders>
              <w:top w:val="nil"/>
              <w:left w:val="single" w:sz="4" w:space="0" w:color="auto"/>
              <w:bottom w:val="single" w:sz="4" w:space="0" w:color="000000"/>
              <w:right w:val="single" w:sz="4" w:space="0" w:color="auto"/>
            </w:tcBorders>
            <w:shd w:val="clear" w:color="auto" w:fill="auto"/>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79" w:type="pct"/>
            <w:tcBorders>
              <w:top w:val="nil"/>
              <w:left w:val="nil"/>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jc w:val="right"/>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856</w:t>
            </w:r>
          </w:p>
        </w:tc>
        <w:tc>
          <w:tcPr>
            <w:tcW w:w="168" w:type="pct"/>
            <w:tcBorders>
              <w:top w:val="nil"/>
              <w:left w:val="nil"/>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jc w:val="center"/>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0707</w:t>
            </w:r>
          </w:p>
        </w:tc>
        <w:tc>
          <w:tcPr>
            <w:tcW w:w="317" w:type="pct"/>
            <w:tcBorders>
              <w:top w:val="nil"/>
              <w:left w:val="nil"/>
              <w:bottom w:val="single" w:sz="4" w:space="0" w:color="auto"/>
              <w:right w:val="single" w:sz="4" w:space="0" w:color="auto"/>
            </w:tcBorders>
            <w:shd w:val="clear" w:color="auto" w:fill="auto"/>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0650080010</w:t>
            </w:r>
          </w:p>
        </w:tc>
        <w:tc>
          <w:tcPr>
            <w:tcW w:w="310"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45 500,00</w:t>
            </w:r>
          </w:p>
        </w:tc>
        <w:tc>
          <w:tcPr>
            <w:tcW w:w="3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45 500,00</w:t>
            </w:r>
          </w:p>
        </w:tc>
        <w:tc>
          <w:tcPr>
            <w:tcW w:w="366"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45 500,00</w:t>
            </w:r>
          </w:p>
        </w:tc>
        <w:tc>
          <w:tcPr>
            <w:tcW w:w="366"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45 500,00</w:t>
            </w:r>
          </w:p>
        </w:tc>
        <w:tc>
          <w:tcPr>
            <w:tcW w:w="366" w:type="pct"/>
            <w:tcBorders>
              <w:top w:val="nil"/>
              <w:left w:val="nil"/>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182 000,00</w:t>
            </w:r>
          </w:p>
        </w:tc>
        <w:tc>
          <w:tcPr>
            <w:tcW w:w="1362" w:type="pct"/>
            <w:tcBorders>
              <w:top w:val="nil"/>
              <w:left w:val="nil"/>
              <w:bottom w:val="single" w:sz="4" w:space="0" w:color="auto"/>
              <w:right w:val="single" w:sz="4" w:space="0" w:color="auto"/>
            </w:tcBorders>
            <w:shd w:val="clear" w:color="auto" w:fill="auto"/>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Ежегодное проведение конференций</w:t>
            </w:r>
            <w:proofErr w:type="gramStart"/>
            <w:r w:rsidRPr="008D446B">
              <w:rPr>
                <w:rFonts w:ascii="Arial" w:eastAsia="Times New Roman" w:hAnsi="Arial" w:cs="Arial"/>
                <w:sz w:val="14"/>
                <w:szCs w:val="14"/>
                <w:lang w:eastAsia="ru-RU"/>
              </w:rPr>
              <w:t>,с</w:t>
            </w:r>
            <w:proofErr w:type="gramEnd"/>
            <w:r w:rsidRPr="008D446B">
              <w:rPr>
                <w:rFonts w:ascii="Arial" w:eastAsia="Times New Roman" w:hAnsi="Arial" w:cs="Arial"/>
                <w:sz w:val="14"/>
                <w:szCs w:val="14"/>
                <w:lang w:eastAsia="ru-RU"/>
              </w:rPr>
              <w:t>еминаров,конкурсов,фестивалей,спартакиад направленных на пропаганду ЗОЖ</w:t>
            </w:r>
          </w:p>
        </w:tc>
      </w:tr>
      <w:tr w:rsidR="008D446B" w:rsidRPr="008D446B" w:rsidTr="000D00C1">
        <w:trPr>
          <w:trHeight w:val="20"/>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1.2.</w:t>
            </w:r>
          </w:p>
        </w:tc>
        <w:tc>
          <w:tcPr>
            <w:tcW w:w="541"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Организация и проведение мероприятий направленных на  предотвращение правонарушений среди несовершеннолетних</w:t>
            </w:r>
          </w:p>
        </w:tc>
        <w:tc>
          <w:tcPr>
            <w:tcW w:w="532"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179"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856</w:t>
            </w:r>
          </w:p>
        </w:tc>
        <w:tc>
          <w:tcPr>
            <w:tcW w:w="168"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0707</w:t>
            </w:r>
          </w:p>
        </w:tc>
        <w:tc>
          <w:tcPr>
            <w:tcW w:w="317" w:type="pct"/>
            <w:tcBorders>
              <w:top w:val="nil"/>
              <w:left w:val="nil"/>
              <w:bottom w:val="single" w:sz="4" w:space="0" w:color="auto"/>
              <w:right w:val="single" w:sz="4" w:space="0" w:color="auto"/>
            </w:tcBorders>
            <w:shd w:val="clear" w:color="000000" w:fill="FFFFFF"/>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0650080020</w:t>
            </w:r>
          </w:p>
        </w:tc>
        <w:tc>
          <w:tcPr>
            <w:tcW w:w="310"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30 000,00</w:t>
            </w:r>
          </w:p>
        </w:tc>
        <w:tc>
          <w:tcPr>
            <w:tcW w:w="351"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30 000,00</w:t>
            </w:r>
          </w:p>
        </w:tc>
        <w:tc>
          <w:tcPr>
            <w:tcW w:w="366"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30 000,00</w:t>
            </w:r>
          </w:p>
        </w:tc>
        <w:tc>
          <w:tcPr>
            <w:tcW w:w="366"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30 000,00</w:t>
            </w:r>
          </w:p>
        </w:tc>
        <w:tc>
          <w:tcPr>
            <w:tcW w:w="366" w:type="pct"/>
            <w:tcBorders>
              <w:top w:val="nil"/>
              <w:left w:val="nil"/>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120 000,00</w:t>
            </w:r>
          </w:p>
        </w:tc>
        <w:tc>
          <w:tcPr>
            <w:tcW w:w="1362"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Проведение   лекций профилактических бесед</w:t>
            </w:r>
          </w:p>
        </w:tc>
      </w:tr>
      <w:tr w:rsidR="008D446B" w:rsidRPr="008D446B" w:rsidTr="000D00C1">
        <w:trPr>
          <w:trHeight w:val="20"/>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1.3.</w:t>
            </w:r>
          </w:p>
        </w:tc>
        <w:tc>
          <w:tcPr>
            <w:tcW w:w="541"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Организация и проведение мероприятий направленных на  предотвращение правонарушений среди несовершеннолетних</w:t>
            </w:r>
          </w:p>
        </w:tc>
        <w:tc>
          <w:tcPr>
            <w:tcW w:w="532" w:type="pct"/>
            <w:vMerge/>
            <w:tcBorders>
              <w:top w:val="nil"/>
              <w:left w:val="single" w:sz="4" w:space="0" w:color="auto"/>
              <w:bottom w:val="single" w:sz="4" w:space="0" w:color="000000"/>
              <w:right w:val="single" w:sz="4" w:space="0" w:color="auto"/>
            </w:tcBorders>
            <w:vAlign w:val="center"/>
            <w:hideMark/>
          </w:tcPr>
          <w:p w:rsidR="008D446B" w:rsidRPr="008D446B" w:rsidRDefault="008D446B" w:rsidP="000D00C1">
            <w:pPr>
              <w:spacing w:after="0" w:line="240" w:lineRule="auto"/>
              <w:rPr>
                <w:rFonts w:ascii="Arial" w:eastAsia="Times New Roman" w:hAnsi="Arial" w:cs="Arial"/>
                <w:sz w:val="14"/>
                <w:szCs w:val="14"/>
                <w:lang w:eastAsia="ru-RU"/>
              </w:rPr>
            </w:pPr>
          </w:p>
        </w:tc>
        <w:tc>
          <w:tcPr>
            <w:tcW w:w="179" w:type="pct"/>
            <w:tcBorders>
              <w:top w:val="nil"/>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856</w:t>
            </w:r>
          </w:p>
        </w:tc>
        <w:tc>
          <w:tcPr>
            <w:tcW w:w="168" w:type="pct"/>
            <w:tcBorders>
              <w:top w:val="nil"/>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0707</w:t>
            </w:r>
          </w:p>
        </w:tc>
        <w:tc>
          <w:tcPr>
            <w:tcW w:w="317" w:type="pct"/>
            <w:tcBorders>
              <w:top w:val="nil"/>
              <w:left w:val="nil"/>
              <w:bottom w:val="nil"/>
              <w:right w:val="single" w:sz="4" w:space="0" w:color="auto"/>
            </w:tcBorders>
            <w:shd w:val="clear" w:color="000000" w:fill="FFFFFF"/>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06500S4560</w:t>
            </w:r>
          </w:p>
        </w:tc>
        <w:tc>
          <w:tcPr>
            <w:tcW w:w="310" w:type="pct"/>
            <w:tcBorders>
              <w:top w:val="nil"/>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50 000,00</w:t>
            </w:r>
          </w:p>
        </w:tc>
        <w:tc>
          <w:tcPr>
            <w:tcW w:w="351" w:type="pct"/>
            <w:tcBorders>
              <w:top w:val="nil"/>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71 090,00</w:t>
            </w:r>
          </w:p>
        </w:tc>
        <w:tc>
          <w:tcPr>
            <w:tcW w:w="366" w:type="pct"/>
            <w:tcBorders>
              <w:top w:val="nil"/>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71 090,00</w:t>
            </w:r>
          </w:p>
        </w:tc>
        <w:tc>
          <w:tcPr>
            <w:tcW w:w="366" w:type="pct"/>
            <w:tcBorders>
              <w:top w:val="nil"/>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71 090,00</w:t>
            </w:r>
          </w:p>
        </w:tc>
        <w:tc>
          <w:tcPr>
            <w:tcW w:w="366" w:type="pct"/>
            <w:tcBorders>
              <w:top w:val="nil"/>
              <w:left w:val="nil"/>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jc w:val="center"/>
              <w:rPr>
                <w:rFonts w:ascii="Arial" w:eastAsia="Times New Roman" w:hAnsi="Arial" w:cs="Arial"/>
                <w:sz w:val="14"/>
                <w:szCs w:val="14"/>
                <w:lang w:eastAsia="ru-RU"/>
              </w:rPr>
            </w:pPr>
            <w:r w:rsidRPr="008D446B">
              <w:rPr>
                <w:rFonts w:ascii="Arial" w:eastAsia="Times New Roman" w:hAnsi="Arial" w:cs="Arial"/>
                <w:sz w:val="14"/>
                <w:szCs w:val="14"/>
                <w:lang w:eastAsia="ru-RU"/>
              </w:rPr>
              <w:t>263 270,00</w:t>
            </w:r>
          </w:p>
        </w:tc>
        <w:tc>
          <w:tcPr>
            <w:tcW w:w="1362" w:type="pct"/>
            <w:tcBorders>
              <w:top w:val="nil"/>
              <w:left w:val="nil"/>
              <w:bottom w:val="single" w:sz="4" w:space="0" w:color="auto"/>
              <w:right w:val="single" w:sz="4" w:space="0" w:color="auto"/>
            </w:tcBorders>
            <w:shd w:val="clear" w:color="000000" w:fill="FFFFFF"/>
            <w:vAlign w:val="center"/>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Проведение тематических мероприятий</w:t>
            </w:r>
          </w:p>
        </w:tc>
      </w:tr>
      <w:tr w:rsidR="008D446B" w:rsidRPr="008D446B" w:rsidTr="000D00C1">
        <w:trPr>
          <w:trHeight w:val="20"/>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 </w:t>
            </w:r>
          </w:p>
        </w:tc>
        <w:tc>
          <w:tcPr>
            <w:tcW w:w="541" w:type="pct"/>
            <w:tcBorders>
              <w:top w:val="nil"/>
              <w:left w:val="nil"/>
              <w:bottom w:val="nil"/>
              <w:right w:val="single" w:sz="4" w:space="0" w:color="auto"/>
            </w:tcBorders>
            <w:shd w:val="clear" w:color="000000" w:fill="FFFFFF"/>
            <w:vAlign w:val="bottom"/>
            <w:hideMark/>
          </w:tcPr>
          <w:p w:rsidR="008D446B" w:rsidRPr="008D446B" w:rsidRDefault="008D446B" w:rsidP="000D00C1">
            <w:pPr>
              <w:spacing w:after="0" w:line="240" w:lineRule="auto"/>
              <w:rPr>
                <w:rFonts w:ascii="Arial" w:eastAsia="Times New Roman" w:hAnsi="Arial" w:cs="Arial"/>
                <w:bCs/>
                <w:sz w:val="14"/>
                <w:szCs w:val="14"/>
                <w:lang w:eastAsia="ru-RU"/>
              </w:rPr>
            </w:pPr>
            <w:r w:rsidRPr="008D446B">
              <w:rPr>
                <w:rFonts w:ascii="Arial" w:eastAsia="Times New Roman" w:hAnsi="Arial" w:cs="Arial"/>
                <w:bCs/>
                <w:sz w:val="14"/>
                <w:szCs w:val="14"/>
                <w:lang w:eastAsia="ru-RU"/>
              </w:rPr>
              <w:t>Итого по подпрограм</w:t>
            </w:r>
            <w:r w:rsidRPr="008D446B">
              <w:rPr>
                <w:rFonts w:ascii="Arial" w:eastAsia="Times New Roman" w:hAnsi="Arial" w:cs="Arial"/>
                <w:bCs/>
                <w:sz w:val="14"/>
                <w:szCs w:val="14"/>
                <w:lang w:eastAsia="ru-RU"/>
              </w:rPr>
              <w:lastRenderedPageBreak/>
              <w:t>ме:</w:t>
            </w:r>
          </w:p>
        </w:tc>
        <w:tc>
          <w:tcPr>
            <w:tcW w:w="532" w:type="pct"/>
            <w:tcBorders>
              <w:top w:val="nil"/>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lastRenderedPageBreak/>
              <w:t> </w:t>
            </w:r>
          </w:p>
        </w:tc>
        <w:tc>
          <w:tcPr>
            <w:tcW w:w="179" w:type="pct"/>
            <w:tcBorders>
              <w:top w:val="single" w:sz="4" w:space="0" w:color="auto"/>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 </w:t>
            </w:r>
          </w:p>
        </w:tc>
        <w:tc>
          <w:tcPr>
            <w:tcW w:w="168" w:type="pct"/>
            <w:tcBorders>
              <w:top w:val="single" w:sz="4" w:space="0" w:color="auto"/>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 </w:t>
            </w:r>
          </w:p>
        </w:tc>
        <w:tc>
          <w:tcPr>
            <w:tcW w:w="317" w:type="pct"/>
            <w:tcBorders>
              <w:top w:val="single" w:sz="4" w:space="0" w:color="auto"/>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 </w:t>
            </w:r>
          </w:p>
        </w:tc>
        <w:tc>
          <w:tcPr>
            <w:tcW w:w="310" w:type="pct"/>
            <w:tcBorders>
              <w:top w:val="single" w:sz="4" w:space="0" w:color="auto"/>
              <w:left w:val="nil"/>
              <w:bottom w:val="nil"/>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bCs/>
                <w:sz w:val="14"/>
                <w:szCs w:val="14"/>
                <w:lang w:eastAsia="ru-RU"/>
              </w:rPr>
            </w:pPr>
            <w:r w:rsidRPr="008D446B">
              <w:rPr>
                <w:rFonts w:ascii="Arial" w:eastAsia="Times New Roman" w:hAnsi="Arial" w:cs="Arial"/>
                <w:bCs/>
                <w:sz w:val="14"/>
                <w:szCs w:val="14"/>
                <w:lang w:eastAsia="ru-RU"/>
              </w:rPr>
              <w:t>125 500,00</w:t>
            </w:r>
          </w:p>
        </w:tc>
        <w:tc>
          <w:tcPr>
            <w:tcW w:w="351" w:type="pct"/>
            <w:tcBorders>
              <w:top w:val="single" w:sz="4" w:space="0" w:color="auto"/>
              <w:left w:val="nil"/>
              <w:bottom w:val="nil"/>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bCs/>
                <w:sz w:val="14"/>
                <w:szCs w:val="14"/>
                <w:lang w:eastAsia="ru-RU"/>
              </w:rPr>
            </w:pPr>
            <w:r w:rsidRPr="008D446B">
              <w:rPr>
                <w:rFonts w:ascii="Arial" w:eastAsia="Times New Roman" w:hAnsi="Arial" w:cs="Arial"/>
                <w:bCs/>
                <w:sz w:val="14"/>
                <w:szCs w:val="14"/>
                <w:lang w:eastAsia="ru-RU"/>
              </w:rPr>
              <w:t>146 590,00</w:t>
            </w:r>
          </w:p>
        </w:tc>
        <w:tc>
          <w:tcPr>
            <w:tcW w:w="366" w:type="pct"/>
            <w:tcBorders>
              <w:top w:val="single" w:sz="4" w:space="0" w:color="auto"/>
              <w:left w:val="nil"/>
              <w:bottom w:val="nil"/>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bCs/>
                <w:sz w:val="14"/>
                <w:szCs w:val="14"/>
                <w:lang w:eastAsia="ru-RU"/>
              </w:rPr>
            </w:pPr>
            <w:r w:rsidRPr="008D446B">
              <w:rPr>
                <w:rFonts w:ascii="Arial" w:eastAsia="Times New Roman" w:hAnsi="Arial" w:cs="Arial"/>
                <w:bCs/>
                <w:sz w:val="14"/>
                <w:szCs w:val="14"/>
                <w:lang w:eastAsia="ru-RU"/>
              </w:rPr>
              <w:t>146 590,00</w:t>
            </w:r>
          </w:p>
        </w:tc>
        <w:tc>
          <w:tcPr>
            <w:tcW w:w="366" w:type="pct"/>
            <w:tcBorders>
              <w:top w:val="single" w:sz="4" w:space="0" w:color="auto"/>
              <w:left w:val="nil"/>
              <w:bottom w:val="nil"/>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bCs/>
                <w:sz w:val="14"/>
                <w:szCs w:val="14"/>
                <w:lang w:eastAsia="ru-RU"/>
              </w:rPr>
            </w:pPr>
            <w:r w:rsidRPr="008D446B">
              <w:rPr>
                <w:rFonts w:ascii="Arial" w:eastAsia="Times New Roman" w:hAnsi="Arial" w:cs="Arial"/>
                <w:bCs/>
                <w:sz w:val="14"/>
                <w:szCs w:val="14"/>
                <w:lang w:eastAsia="ru-RU"/>
              </w:rPr>
              <w:t>146 590,0</w:t>
            </w:r>
            <w:r w:rsidRPr="008D446B">
              <w:rPr>
                <w:rFonts w:ascii="Arial" w:eastAsia="Times New Roman" w:hAnsi="Arial" w:cs="Arial"/>
                <w:bCs/>
                <w:sz w:val="14"/>
                <w:szCs w:val="14"/>
                <w:lang w:eastAsia="ru-RU"/>
              </w:rPr>
              <w:lastRenderedPageBreak/>
              <w:t>0</w:t>
            </w:r>
          </w:p>
        </w:tc>
        <w:tc>
          <w:tcPr>
            <w:tcW w:w="366" w:type="pct"/>
            <w:tcBorders>
              <w:top w:val="nil"/>
              <w:left w:val="nil"/>
              <w:bottom w:val="nil"/>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bCs/>
                <w:sz w:val="14"/>
                <w:szCs w:val="14"/>
                <w:lang w:eastAsia="ru-RU"/>
              </w:rPr>
            </w:pPr>
            <w:r w:rsidRPr="008D446B">
              <w:rPr>
                <w:rFonts w:ascii="Arial" w:eastAsia="Times New Roman" w:hAnsi="Arial" w:cs="Arial"/>
                <w:bCs/>
                <w:sz w:val="14"/>
                <w:szCs w:val="14"/>
                <w:lang w:eastAsia="ru-RU"/>
              </w:rPr>
              <w:lastRenderedPageBreak/>
              <w:t>565 270,0</w:t>
            </w:r>
            <w:r w:rsidRPr="008D446B">
              <w:rPr>
                <w:rFonts w:ascii="Arial" w:eastAsia="Times New Roman" w:hAnsi="Arial" w:cs="Arial"/>
                <w:bCs/>
                <w:sz w:val="14"/>
                <w:szCs w:val="14"/>
                <w:lang w:eastAsia="ru-RU"/>
              </w:rPr>
              <w:lastRenderedPageBreak/>
              <w:t>0</w:t>
            </w:r>
          </w:p>
        </w:tc>
        <w:tc>
          <w:tcPr>
            <w:tcW w:w="1362"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lastRenderedPageBreak/>
              <w:t> </w:t>
            </w:r>
          </w:p>
        </w:tc>
      </w:tr>
      <w:tr w:rsidR="008D446B" w:rsidRPr="008D446B" w:rsidTr="000D00C1">
        <w:trPr>
          <w:trHeight w:val="20"/>
        </w:trPr>
        <w:tc>
          <w:tcPr>
            <w:tcW w:w="3638" w:type="pct"/>
            <w:gridSpan w:val="11"/>
            <w:tcBorders>
              <w:top w:val="single" w:sz="4" w:space="0" w:color="auto"/>
              <w:left w:val="single" w:sz="4" w:space="0" w:color="auto"/>
              <w:bottom w:val="single" w:sz="4" w:space="0" w:color="auto"/>
              <w:right w:val="nil"/>
            </w:tcBorders>
            <w:shd w:val="clear" w:color="000000" w:fill="FFFFFF"/>
            <w:vAlign w:val="bottom"/>
            <w:hideMark/>
          </w:tcPr>
          <w:p w:rsidR="008D446B" w:rsidRPr="008D446B" w:rsidRDefault="008D446B" w:rsidP="000D00C1">
            <w:pPr>
              <w:spacing w:after="0" w:line="240" w:lineRule="auto"/>
              <w:rPr>
                <w:rFonts w:ascii="Arial" w:eastAsia="Times New Roman" w:hAnsi="Arial" w:cs="Arial"/>
                <w:bCs/>
                <w:sz w:val="14"/>
                <w:szCs w:val="14"/>
                <w:lang w:eastAsia="ru-RU"/>
              </w:rPr>
            </w:pPr>
            <w:r w:rsidRPr="008D446B">
              <w:rPr>
                <w:rFonts w:ascii="Arial" w:eastAsia="Times New Roman" w:hAnsi="Arial" w:cs="Arial"/>
                <w:bCs/>
                <w:sz w:val="14"/>
                <w:szCs w:val="14"/>
                <w:lang w:eastAsia="ru-RU"/>
              </w:rPr>
              <w:lastRenderedPageBreak/>
              <w:t>в том числе по источникам финансирования:</w:t>
            </w:r>
          </w:p>
        </w:tc>
        <w:tc>
          <w:tcPr>
            <w:tcW w:w="1362"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 </w:t>
            </w:r>
          </w:p>
        </w:tc>
      </w:tr>
      <w:tr w:rsidR="008D446B" w:rsidRPr="008D446B" w:rsidTr="000D00C1">
        <w:trPr>
          <w:trHeight w:val="20"/>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 </w:t>
            </w:r>
          </w:p>
        </w:tc>
        <w:tc>
          <w:tcPr>
            <w:tcW w:w="541" w:type="pct"/>
            <w:tcBorders>
              <w:top w:val="nil"/>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краевой бюджет</w:t>
            </w:r>
          </w:p>
        </w:tc>
        <w:tc>
          <w:tcPr>
            <w:tcW w:w="532" w:type="pct"/>
            <w:tcBorders>
              <w:top w:val="nil"/>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краевой бюджет</w:t>
            </w:r>
          </w:p>
        </w:tc>
        <w:tc>
          <w:tcPr>
            <w:tcW w:w="179" w:type="pct"/>
            <w:tcBorders>
              <w:top w:val="nil"/>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 </w:t>
            </w:r>
          </w:p>
        </w:tc>
        <w:tc>
          <w:tcPr>
            <w:tcW w:w="168" w:type="pct"/>
            <w:tcBorders>
              <w:top w:val="nil"/>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 </w:t>
            </w:r>
          </w:p>
        </w:tc>
        <w:tc>
          <w:tcPr>
            <w:tcW w:w="317" w:type="pct"/>
            <w:tcBorders>
              <w:top w:val="nil"/>
              <w:left w:val="nil"/>
              <w:bottom w:val="nil"/>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 </w:t>
            </w:r>
          </w:p>
        </w:tc>
        <w:tc>
          <w:tcPr>
            <w:tcW w:w="310" w:type="pct"/>
            <w:tcBorders>
              <w:top w:val="nil"/>
              <w:left w:val="nil"/>
              <w:bottom w:val="nil"/>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bCs/>
                <w:sz w:val="14"/>
                <w:szCs w:val="14"/>
                <w:lang w:eastAsia="ru-RU"/>
              </w:rPr>
            </w:pPr>
            <w:r w:rsidRPr="008D446B">
              <w:rPr>
                <w:rFonts w:ascii="Arial" w:eastAsia="Times New Roman" w:hAnsi="Arial" w:cs="Arial"/>
                <w:bCs/>
                <w:sz w:val="14"/>
                <w:szCs w:val="14"/>
                <w:lang w:eastAsia="ru-RU"/>
              </w:rPr>
              <w:t>50 000,00</w:t>
            </w:r>
          </w:p>
        </w:tc>
        <w:tc>
          <w:tcPr>
            <w:tcW w:w="351" w:type="pct"/>
            <w:tcBorders>
              <w:top w:val="nil"/>
              <w:left w:val="nil"/>
              <w:bottom w:val="nil"/>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bCs/>
                <w:sz w:val="14"/>
                <w:szCs w:val="14"/>
                <w:lang w:eastAsia="ru-RU"/>
              </w:rPr>
            </w:pPr>
            <w:r w:rsidRPr="008D446B">
              <w:rPr>
                <w:rFonts w:ascii="Arial" w:eastAsia="Times New Roman" w:hAnsi="Arial" w:cs="Arial"/>
                <w:bCs/>
                <w:sz w:val="14"/>
                <w:szCs w:val="14"/>
                <w:lang w:eastAsia="ru-RU"/>
              </w:rPr>
              <w:t>71 090,00</w:t>
            </w:r>
          </w:p>
        </w:tc>
        <w:tc>
          <w:tcPr>
            <w:tcW w:w="366" w:type="pct"/>
            <w:tcBorders>
              <w:top w:val="nil"/>
              <w:left w:val="nil"/>
              <w:bottom w:val="nil"/>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bCs/>
                <w:sz w:val="14"/>
                <w:szCs w:val="14"/>
                <w:lang w:eastAsia="ru-RU"/>
              </w:rPr>
            </w:pPr>
            <w:r w:rsidRPr="008D446B">
              <w:rPr>
                <w:rFonts w:ascii="Arial" w:eastAsia="Times New Roman" w:hAnsi="Arial" w:cs="Arial"/>
                <w:bCs/>
                <w:sz w:val="14"/>
                <w:szCs w:val="14"/>
                <w:lang w:eastAsia="ru-RU"/>
              </w:rPr>
              <w:t>71 090,00</w:t>
            </w:r>
          </w:p>
        </w:tc>
        <w:tc>
          <w:tcPr>
            <w:tcW w:w="366" w:type="pct"/>
            <w:tcBorders>
              <w:top w:val="nil"/>
              <w:left w:val="nil"/>
              <w:bottom w:val="nil"/>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bCs/>
                <w:sz w:val="14"/>
                <w:szCs w:val="14"/>
                <w:lang w:eastAsia="ru-RU"/>
              </w:rPr>
            </w:pPr>
            <w:r w:rsidRPr="008D446B">
              <w:rPr>
                <w:rFonts w:ascii="Arial" w:eastAsia="Times New Roman" w:hAnsi="Arial" w:cs="Arial"/>
                <w:bCs/>
                <w:sz w:val="14"/>
                <w:szCs w:val="14"/>
                <w:lang w:eastAsia="ru-RU"/>
              </w:rPr>
              <w:t>71 090,00</w:t>
            </w:r>
          </w:p>
        </w:tc>
        <w:tc>
          <w:tcPr>
            <w:tcW w:w="366" w:type="pct"/>
            <w:tcBorders>
              <w:top w:val="nil"/>
              <w:left w:val="nil"/>
              <w:bottom w:val="nil"/>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bCs/>
                <w:sz w:val="14"/>
                <w:szCs w:val="14"/>
                <w:lang w:eastAsia="ru-RU"/>
              </w:rPr>
            </w:pPr>
            <w:r w:rsidRPr="008D446B">
              <w:rPr>
                <w:rFonts w:ascii="Arial" w:eastAsia="Times New Roman" w:hAnsi="Arial" w:cs="Arial"/>
                <w:bCs/>
                <w:sz w:val="14"/>
                <w:szCs w:val="14"/>
                <w:lang w:eastAsia="ru-RU"/>
              </w:rPr>
              <w:t>263 270,00</w:t>
            </w:r>
          </w:p>
        </w:tc>
        <w:tc>
          <w:tcPr>
            <w:tcW w:w="1362"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 </w:t>
            </w:r>
          </w:p>
        </w:tc>
      </w:tr>
      <w:tr w:rsidR="008D446B" w:rsidRPr="008D446B" w:rsidTr="000D00C1">
        <w:trPr>
          <w:trHeight w:val="20"/>
        </w:trPr>
        <w:tc>
          <w:tcPr>
            <w:tcW w:w="142" w:type="pct"/>
            <w:tcBorders>
              <w:top w:val="nil"/>
              <w:left w:val="single" w:sz="4" w:space="0" w:color="auto"/>
              <w:bottom w:val="single" w:sz="4" w:space="0" w:color="auto"/>
              <w:right w:val="single" w:sz="4" w:space="0" w:color="auto"/>
            </w:tcBorders>
            <w:shd w:val="clear" w:color="auto" w:fill="auto"/>
            <w:noWrap/>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 </w:t>
            </w:r>
          </w:p>
        </w:tc>
        <w:tc>
          <w:tcPr>
            <w:tcW w:w="541" w:type="pct"/>
            <w:tcBorders>
              <w:top w:val="single" w:sz="4" w:space="0" w:color="auto"/>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районный бюджет</w:t>
            </w:r>
          </w:p>
        </w:tc>
        <w:tc>
          <w:tcPr>
            <w:tcW w:w="532" w:type="pct"/>
            <w:tcBorders>
              <w:top w:val="single" w:sz="4" w:space="0" w:color="auto"/>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районный бюджет</w:t>
            </w:r>
          </w:p>
        </w:tc>
        <w:tc>
          <w:tcPr>
            <w:tcW w:w="179" w:type="pct"/>
            <w:tcBorders>
              <w:top w:val="single" w:sz="4" w:space="0" w:color="auto"/>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 </w:t>
            </w:r>
          </w:p>
        </w:tc>
        <w:tc>
          <w:tcPr>
            <w:tcW w:w="168" w:type="pct"/>
            <w:tcBorders>
              <w:top w:val="single" w:sz="4" w:space="0" w:color="auto"/>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 </w:t>
            </w:r>
          </w:p>
        </w:tc>
        <w:tc>
          <w:tcPr>
            <w:tcW w:w="317" w:type="pct"/>
            <w:tcBorders>
              <w:top w:val="single" w:sz="4" w:space="0" w:color="auto"/>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color w:val="000000"/>
                <w:sz w:val="14"/>
                <w:szCs w:val="14"/>
                <w:lang w:eastAsia="ru-RU"/>
              </w:rPr>
            </w:pPr>
            <w:r w:rsidRPr="008D446B">
              <w:rPr>
                <w:rFonts w:ascii="Arial" w:eastAsia="Times New Roman" w:hAnsi="Arial" w:cs="Arial"/>
                <w:color w:val="000000"/>
                <w:sz w:val="14"/>
                <w:szCs w:val="14"/>
                <w:lang w:eastAsia="ru-RU"/>
              </w:rPr>
              <w:t> </w:t>
            </w:r>
          </w:p>
        </w:tc>
        <w:tc>
          <w:tcPr>
            <w:tcW w:w="310" w:type="pct"/>
            <w:tcBorders>
              <w:top w:val="single" w:sz="4" w:space="0" w:color="auto"/>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bCs/>
                <w:sz w:val="14"/>
                <w:szCs w:val="14"/>
                <w:lang w:eastAsia="ru-RU"/>
              </w:rPr>
            </w:pPr>
            <w:r w:rsidRPr="008D446B">
              <w:rPr>
                <w:rFonts w:ascii="Arial" w:eastAsia="Times New Roman" w:hAnsi="Arial" w:cs="Arial"/>
                <w:bCs/>
                <w:sz w:val="14"/>
                <w:szCs w:val="14"/>
                <w:lang w:eastAsia="ru-RU"/>
              </w:rPr>
              <w:t>75 500,00</w:t>
            </w:r>
          </w:p>
        </w:tc>
        <w:tc>
          <w:tcPr>
            <w:tcW w:w="351" w:type="pct"/>
            <w:tcBorders>
              <w:top w:val="single" w:sz="4" w:space="0" w:color="auto"/>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bCs/>
                <w:sz w:val="14"/>
                <w:szCs w:val="14"/>
                <w:lang w:eastAsia="ru-RU"/>
              </w:rPr>
            </w:pPr>
            <w:r w:rsidRPr="008D446B">
              <w:rPr>
                <w:rFonts w:ascii="Arial" w:eastAsia="Times New Roman" w:hAnsi="Arial" w:cs="Arial"/>
                <w:bCs/>
                <w:sz w:val="14"/>
                <w:szCs w:val="14"/>
                <w:lang w:eastAsia="ru-RU"/>
              </w:rPr>
              <w:t>75 500,00</w:t>
            </w:r>
          </w:p>
        </w:tc>
        <w:tc>
          <w:tcPr>
            <w:tcW w:w="366" w:type="pct"/>
            <w:tcBorders>
              <w:top w:val="single" w:sz="4" w:space="0" w:color="auto"/>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bCs/>
                <w:sz w:val="14"/>
                <w:szCs w:val="14"/>
                <w:lang w:eastAsia="ru-RU"/>
              </w:rPr>
            </w:pPr>
            <w:r w:rsidRPr="008D446B">
              <w:rPr>
                <w:rFonts w:ascii="Arial" w:eastAsia="Times New Roman" w:hAnsi="Arial" w:cs="Arial"/>
                <w:bCs/>
                <w:sz w:val="14"/>
                <w:szCs w:val="14"/>
                <w:lang w:eastAsia="ru-RU"/>
              </w:rPr>
              <w:t>75 500,00</w:t>
            </w:r>
          </w:p>
        </w:tc>
        <w:tc>
          <w:tcPr>
            <w:tcW w:w="366" w:type="pct"/>
            <w:tcBorders>
              <w:top w:val="single" w:sz="4" w:space="0" w:color="auto"/>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bCs/>
                <w:sz w:val="14"/>
                <w:szCs w:val="14"/>
                <w:lang w:eastAsia="ru-RU"/>
              </w:rPr>
            </w:pPr>
            <w:r w:rsidRPr="008D446B">
              <w:rPr>
                <w:rFonts w:ascii="Arial" w:eastAsia="Times New Roman" w:hAnsi="Arial" w:cs="Arial"/>
                <w:bCs/>
                <w:sz w:val="14"/>
                <w:szCs w:val="14"/>
                <w:lang w:eastAsia="ru-RU"/>
              </w:rPr>
              <w:t>75 500,00</w:t>
            </w:r>
          </w:p>
        </w:tc>
        <w:tc>
          <w:tcPr>
            <w:tcW w:w="366" w:type="pct"/>
            <w:tcBorders>
              <w:top w:val="single" w:sz="4" w:space="0" w:color="auto"/>
              <w:left w:val="nil"/>
              <w:bottom w:val="single" w:sz="4" w:space="0" w:color="auto"/>
              <w:right w:val="single" w:sz="4" w:space="0" w:color="auto"/>
            </w:tcBorders>
            <w:shd w:val="clear" w:color="000000" w:fill="FFFFFF"/>
            <w:noWrap/>
            <w:vAlign w:val="center"/>
            <w:hideMark/>
          </w:tcPr>
          <w:p w:rsidR="008D446B" w:rsidRPr="008D446B" w:rsidRDefault="008D446B" w:rsidP="000D00C1">
            <w:pPr>
              <w:spacing w:after="0" w:line="240" w:lineRule="auto"/>
              <w:jc w:val="center"/>
              <w:rPr>
                <w:rFonts w:ascii="Arial" w:eastAsia="Times New Roman" w:hAnsi="Arial" w:cs="Arial"/>
                <w:bCs/>
                <w:sz w:val="14"/>
                <w:szCs w:val="14"/>
                <w:lang w:eastAsia="ru-RU"/>
              </w:rPr>
            </w:pPr>
            <w:r w:rsidRPr="008D446B">
              <w:rPr>
                <w:rFonts w:ascii="Arial" w:eastAsia="Times New Roman" w:hAnsi="Arial" w:cs="Arial"/>
                <w:bCs/>
                <w:sz w:val="14"/>
                <w:szCs w:val="14"/>
                <w:lang w:eastAsia="ru-RU"/>
              </w:rPr>
              <w:t>302 000,00</w:t>
            </w:r>
          </w:p>
        </w:tc>
        <w:tc>
          <w:tcPr>
            <w:tcW w:w="1362" w:type="pct"/>
            <w:tcBorders>
              <w:top w:val="nil"/>
              <w:left w:val="nil"/>
              <w:bottom w:val="single" w:sz="4" w:space="0" w:color="auto"/>
              <w:right w:val="single" w:sz="4" w:space="0" w:color="auto"/>
            </w:tcBorders>
            <w:shd w:val="clear" w:color="000000" w:fill="FFFFFF"/>
            <w:noWrap/>
            <w:vAlign w:val="bottom"/>
            <w:hideMark/>
          </w:tcPr>
          <w:p w:rsidR="008D446B" w:rsidRPr="008D446B" w:rsidRDefault="008D446B" w:rsidP="000D00C1">
            <w:pPr>
              <w:spacing w:after="0" w:line="240" w:lineRule="auto"/>
              <w:rPr>
                <w:rFonts w:ascii="Arial" w:eastAsia="Times New Roman" w:hAnsi="Arial" w:cs="Arial"/>
                <w:sz w:val="14"/>
                <w:szCs w:val="14"/>
                <w:lang w:eastAsia="ru-RU"/>
              </w:rPr>
            </w:pPr>
            <w:r w:rsidRPr="008D446B">
              <w:rPr>
                <w:rFonts w:ascii="Arial" w:eastAsia="Times New Roman" w:hAnsi="Arial" w:cs="Arial"/>
                <w:sz w:val="14"/>
                <w:szCs w:val="14"/>
                <w:lang w:eastAsia="ru-RU"/>
              </w:rPr>
              <w:t> </w:t>
            </w:r>
          </w:p>
        </w:tc>
      </w:tr>
    </w:tbl>
    <w:p w:rsidR="008D446B" w:rsidRPr="008D446B" w:rsidRDefault="008D446B" w:rsidP="008D446B">
      <w:pPr>
        <w:spacing w:after="0" w:line="240" w:lineRule="auto"/>
        <w:ind w:firstLine="360"/>
        <w:jc w:val="both"/>
        <w:rPr>
          <w:rFonts w:ascii="Arial" w:eastAsia="Times New Roman" w:hAnsi="Arial" w:cs="Arial"/>
          <w:sz w:val="14"/>
          <w:szCs w:val="18"/>
          <w:lang w:eastAsia="ru-RU"/>
        </w:rPr>
      </w:pPr>
    </w:p>
    <w:p w:rsidR="008D446B" w:rsidRPr="008D446B" w:rsidRDefault="008D446B" w:rsidP="008D446B">
      <w:pPr>
        <w:spacing w:after="0" w:line="240" w:lineRule="auto"/>
        <w:ind w:firstLine="360"/>
        <w:jc w:val="both"/>
        <w:rPr>
          <w:rFonts w:ascii="Arial" w:eastAsia="Times New Roman" w:hAnsi="Arial" w:cs="Arial"/>
          <w:sz w:val="14"/>
          <w:szCs w:val="18"/>
          <w:lang w:val="en-US" w:eastAsia="ru-RU"/>
        </w:rPr>
      </w:pPr>
    </w:p>
    <w:p w:rsidR="008D446B" w:rsidRPr="008D446B" w:rsidRDefault="008D446B" w:rsidP="008D446B">
      <w:pPr>
        <w:spacing w:after="0" w:line="240" w:lineRule="auto"/>
        <w:ind w:firstLine="360"/>
        <w:jc w:val="both"/>
        <w:rPr>
          <w:rFonts w:ascii="Arial" w:eastAsia="Times New Roman" w:hAnsi="Arial" w:cs="Arial"/>
          <w:sz w:val="14"/>
          <w:szCs w:val="18"/>
          <w:lang w:val="en-US" w:eastAsia="ru-RU"/>
        </w:rPr>
      </w:pPr>
    </w:p>
    <w:p w:rsidR="008D446B" w:rsidRPr="008D446B" w:rsidRDefault="008D446B" w:rsidP="008D446B">
      <w:pPr>
        <w:spacing w:after="0" w:line="240" w:lineRule="auto"/>
        <w:ind w:firstLine="360"/>
        <w:jc w:val="both"/>
        <w:rPr>
          <w:rFonts w:ascii="Arial" w:eastAsia="Times New Roman" w:hAnsi="Arial" w:cs="Arial"/>
          <w:sz w:val="14"/>
          <w:szCs w:val="18"/>
          <w:lang w:val="en-US" w:eastAsia="ru-RU"/>
        </w:rPr>
      </w:pPr>
    </w:p>
    <w:p w:rsidR="00F124E6" w:rsidRPr="008D446B" w:rsidRDefault="00F124E6">
      <w:pPr>
        <w:rPr>
          <w:rFonts w:ascii="Arial" w:hAnsi="Arial" w:cs="Arial"/>
        </w:rPr>
      </w:pPr>
    </w:p>
    <w:sectPr w:rsidR="00F124E6" w:rsidRPr="008D446B"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8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1">
    <w:altName w:val="Times New Roman"/>
    <w:panose1 w:val="020B0604020202020204"/>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Baltica">
    <w:altName w:val="Arial"/>
    <w:panose1 w:val="020B06040202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F721AA"/>
    <w:multiLevelType w:val="singleLevel"/>
    <w:tmpl w:val="616CC8C2"/>
    <w:lvl w:ilvl="0">
      <w:start w:val="1"/>
      <w:numFmt w:val="decimal"/>
      <w:pStyle w:val="2"/>
      <w:lvlText w:val="%1."/>
      <w:lvlJc w:val="left"/>
      <w:pPr>
        <w:tabs>
          <w:tab w:val="num" w:pos="927"/>
        </w:tabs>
        <w:ind w:firstLine="567"/>
      </w:pPr>
    </w:lvl>
  </w:abstractNum>
  <w:abstractNum w:abstractNumId="3">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4">
    <w:nsid w:val="2E11723B"/>
    <w:multiLevelType w:val="hybridMultilevel"/>
    <w:tmpl w:val="4710960E"/>
    <w:lvl w:ilvl="0" w:tplc="2DE4070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CF144E"/>
    <w:multiLevelType w:val="hybridMultilevel"/>
    <w:tmpl w:val="6E400C24"/>
    <w:lvl w:ilvl="0" w:tplc="04190011">
      <w:start w:val="1"/>
      <w:numFmt w:val="decimal"/>
      <w:lvlText w:val="%1)"/>
      <w:lvlJc w:val="left"/>
      <w:pPr>
        <w:tabs>
          <w:tab w:val="num" w:pos="780"/>
        </w:tabs>
        <w:ind w:left="780" w:hanging="360"/>
      </w:pPr>
      <w:rPr>
        <w:rFonts w:cs="Times New Roman"/>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6">
    <w:nsid w:val="34EA375F"/>
    <w:multiLevelType w:val="multilevel"/>
    <w:tmpl w:val="14BE30B2"/>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39647BE0"/>
    <w:multiLevelType w:val="hybridMultilevel"/>
    <w:tmpl w:val="329E406E"/>
    <w:lvl w:ilvl="0" w:tplc="04190011">
      <w:start w:val="1"/>
      <w:numFmt w:val="decimal"/>
      <w:lvlText w:val="%1)"/>
      <w:lvlJc w:val="left"/>
      <w:pPr>
        <w:tabs>
          <w:tab w:val="num" w:pos="780"/>
        </w:tabs>
        <w:ind w:left="780" w:hanging="360"/>
      </w:pPr>
      <w:rPr>
        <w:rFonts w:cs="Times New Roman"/>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9">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0">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1">
    <w:nsid w:val="52380709"/>
    <w:multiLevelType w:val="hybridMultilevel"/>
    <w:tmpl w:val="2112EF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242648F"/>
    <w:multiLevelType w:val="multilevel"/>
    <w:tmpl w:val="865E413A"/>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4325331"/>
    <w:multiLevelType w:val="multilevel"/>
    <w:tmpl w:val="EF22A5B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5">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6DC15283"/>
    <w:multiLevelType w:val="hybridMultilevel"/>
    <w:tmpl w:val="EE40CFDC"/>
    <w:lvl w:ilvl="0" w:tplc="136EA052">
      <w:start w:val="1"/>
      <w:numFmt w:val="decimal"/>
      <w:lvlText w:val="%1."/>
      <w:lvlJc w:val="left"/>
      <w:pPr>
        <w:ind w:left="415" w:hanging="360"/>
      </w:pPr>
      <w:rPr>
        <w:rFonts w:hint="default"/>
      </w:rPr>
    </w:lvl>
    <w:lvl w:ilvl="1" w:tplc="04190019" w:tentative="1">
      <w:start w:val="1"/>
      <w:numFmt w:val="lowerLetter"/>
      <w:lvlText w:val="%2."/>
      <w:lvlJc w:val="left"/>
      <w:pPr>
        <w:ind w:left="1135" w:hanging="360"/>
      </w:pPr>
    </w:lvl>
    <w:lvl w:ilvl="2" w:tplc="0419001B" w:tentative="1">
      <w:start w:val="1"/>
      <w:numFmt w:val="lowerRoman"/>
      <w:lvlText w:val="%3."/>
      <w:lvlJc w:val="right"/>
      <w:pPr>
        <w:ind w:left="1855" w:hanging="180"/>
      </w:pPr>
    </w:lvl>
    <w:lvl w:ilvl="3" w:tplc="0419000F" w:tentative="1">
      <w:start w:val="1"/>
      <w:numFmt w:val="decimal"/>
      <w:lvlText w:val="%4."/>
      <w:lvlJc w:val="left"/>
      <w:pPr>
        <w:ind w:left="2575" w:hanging="360"/>
      </w:pPr>
    </w:lvl>
    <w:lvl w:ilvl="4" w:tplc="04190019" w:tentative="1">
      <w:start w:val="1"/>
      <w:numFmt w:val="lowerLetter"/>
      <w:lvlText w:val="%5."/>
      <w:lvlJc w:val="left"/>
      <w:pPr>
        <w:ind w:left="3295" w:hanging="360"/>
      </w:pPr>
    </w:lvl>
    <w:lvl w:ilvl="5" w:tplc="0419001B" w:tentative="1">
      <w:start w:val="1"/>
      <w:numFmt w:val="lowerRoman"/>
      <w:lvlText w:val="%6."/>
      <w:lvlJc w:val="right"/>
      <w:pPr>
        <w:ind w:left="4015" w:hanging="180"/>
      </w:pPr>
    </w:lvl>
    <w:lvl w:ilvl="6" w:tplc="0419000F" w:tentative="1">
      <w:start w:val="1"/>
      <w:numFmt w:val="decimal"/>
      <w:lvlText w:val="%7."/>
      <w:lvlJc w:val="left"/>
      <w:pPr>
        <w:ind w:left="4735" w:hanging="360"/>
      </w:pPr>
    </w:lvl>
    <w:lvl w:ilvl="7" w:tplc="04190019" w:tentative="1">
      <w:start w:val="1"/>
      <w:numFmt w:val="lowerLetter"/>
      <w:lvlText w:val="%8."/>
      <w:lvlJc w:val="left"/>
      <w:pPr>
        <w:ind w:left="5455" w:hanging="360"/>
      </w:pPr>
    </w:lvl>
    <w:lvl w:ilvl="8" w:tplc="0419001B" w:tentative="1">
      <w:start w:val="1"/>
      <w:numFmt w:val="lowerRoman"/>
      <w:lvlText w:val="%9."/>
      <w:lvlJc w:val="right"/>
      <w:pPr>
        <w:ind w:left="6175" w:hanging="180"/>
      </w:pPr>
    </w:lvl>
  </w:abstractNum>
  <w:abstractNum w:abstractNumId="17">
    <w:nsid w:val="7014019B"/>
    <w:multiLevelType w:val="hybridMultilevel"/>
    <w:tmpl w:val="68E6A7FC"/>
    <w:lvl w:ilvl="0" w:tplc="BB46E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2"/>
  </w:num>
  <w:num w:numId="3">
    <w:abstractNumId w:val="18"/>
  </w:num>
  <w:num w:numId="4">
    <w:abstractNumId w:val="3"/>
  </w:num>
  <w:num w:numId="5">
    <w:abstractNumId w:val="15"/>
  </w:num>
  <w:num w:numId="6">
    <w:abstractNumId w:val="10"/>
  </w:num>
  <w:num w:numId="7">
    <w:abstractNumId w:val="14"/>
  </w:num>
  <w:num w:numId="8">
    <w:abstractNumId w:val="7"/>
  </w:num>
  <w:num w:numId="9">
    <w:abstractNumId w:val="9"/>
  </w:num>
  <w:num w:numId="10">
    <w:abstractNumId w:val="1"/>
  </w:num>
  <w:num w:numId="11">
    <w:abstractNumId w:val="8"/>
  </w:num>
  <w:num w:numId="12">
    <w:abstractNumId w:val="5"/>
  </w:num>
  <w:num w:numId="13">
    <w:abstractNumId w:val="11"/>
  </w:num>
  <w:num w:numId="14">
    <w:abstractNumId w:val="17"/>
  </w:num>
  <w:num w:numId="15">
    <w:abstractNumId w:val="12"/>
  </w:num>
  <w:num w:numId="16">
    <w:abstractNumId w:val="16"/>
  </w:num>
  <w:num w:numId="17">
    <w:abstractNumId w:val="13"/>
  </w:num>
  <w:num w:numId="18">
    <w:abstractNumId w:val="6"/>
  </w:num>
  <w:num w:numId="19">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8D446B"/>
    <w:rsid w:val="00130C5E"/>
    <w:rsid w:val="008D446B"/>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8D446B"/>
    <w:rPr>
      <w:rFonts w:ascii="Calibri" w:eastAsia="Calibri" w:hAnsi="Calibri" w:cs="Times New Roman"/>
    </w:rPr>
  </w:style>
  <w:style w:type="paragraph" w:styleId="12">
    <w:name w:val="heading 1"/>
    <w:aliases w:val="Заголовок+1,Заголовок +1,Заголовок1,З"/>
    <w:basedOn w:val="a3"/>
    <w:next w:val="a3"/>
    <w:link w:val="13"/>
    <w:uiPriority w:val="9"/>
    <w:qFormat/>
    <w:rsid w:val="008D446B"/>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iPriority w:val="9"/>
    <w:unhideWhenUsed/>
    <w:qFormat/>
    <w:rsid w:val="008D446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8D446B"/>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8D446B"/>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8D446B"/>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8D446B"/>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8D446B"/>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8D446B"/>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8D446B"/>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uiPriority w:val="9"/>
    <w:rsid w:val="008D446B"/>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uiPriority w:val="9"/>
    <w:rsid w:val="008D446B"/>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
    <w:rsid w:val="008D446B"/>
    <w:rPr>
      <w:rFonts w:asciiTheme="majorHAnsi" w:eastAsiaTheme="majorEastAsia" w:hAnsiTheme="majorHAnsi" w:cstheme="majorBidi"/>
      <w:b/>
      <w:bCs/>
      <w:sz w:val="26"/>
      <w:szCs w:val="26"/>
    </w:rPr>
  </w:style>
  <w:style w:type="character" w:customStyle="1" w:styleId="42">
    <w:name w:val="Заголовок 4 Знак"/>
    <w:basedOn w:val="a4"/>
    <w:link w:val="40"/>
    <w:uiPriority w:val="9"/>
    <w:rsid w:val="008D446B"/>
    <w:rPr>
      <w:rFonts w:ascii="Arial" w:eastAsia="Times New Roman" w:hAnsi="Arial" w:cs="Arial"/>
      <w:b/>
      <w:bCs/>
      <w:sz w:val="28"/>
      <w:szCs w:val="28"/>
      <w:lang w:eastAsia="ru-RU"/>
    </w:rPr>
  </w:style>
  <w:style w:type="character" w:customStyle="1" w:styleId="50">
    <w:name w:val="Заголовок 5 Знак"/>
    <w:basedOn w:val="a4"/>
    <w:link w:val="5"/>
    <w:uiPriority w:val="9"/>
    <w:rsid w:val="008D446B"/>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uiPriority w:val="9"/>
    <w:rsid w:val="008D446B"/>
    <w:rPr>
      <w:rFonts w:ascii="Arial" w:eastAsia="Times New Roman" w:hAnsi="Arial" w:cs="Arial"/>
      <w:sz w:val="28"/>
      <w:szCs w:val="28"/>
      <w:lang w:eastAsia="ru-RU"/>
    </w:rPr>
  </w:style>
  <w:style w:type="character" w:customStyle="1" w:styleId="70">
    <w:name w:val="Заголовок 7 Знак"/>
    <w:basedOn w:val="a4"/>
    <w:link w:val="7"/>
    <w:uiPriority w:val="9"/>
    <w:rsid w:val="008D446B"/>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uiPriority w:val="9"/>
    <w:rsid w:val="008D446B"/>
    <w:rPr>
      <w:rFonts w:ascii="Arial CYR" w:eastAsia="Times New Roman" w:hAnsi="Arial CYR" w:cs="Times New Roman"/>
      <w:i/>
      <w:iCs/>
      <w:sz w:val="16"/>
      <w:szCs w:val="16"/>
      <w:lang w:eastAsia="ru-RU"/>
    </w:rPr>
  </w:style>
  <w:style w:type="character" w:customStyle="1" w:styleId="90">
    <w:name w:val="Заголовок 9 Знак"/>
    <w:basedOn w:val="a4"/>
    <w:link w:val="9"/>
    <w:uiPriority w:val="9"/>
    <w:rsid w:val="008D446B"/>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8D446B"/>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8D446B"/>
    <w:rPr>
      <w:rFonts w:ascii="Tahoma" w:eastAsia="Calibri" w:hAnsi="Tahoma" w:cs="Tahoma"/>
      <w:sz w:val="16"/>
      <w:szCs w:val="16"/>
    </w:rPr>
  </w:style>
  <w:style w:type="table" w:styleId="a9">
    <w:name w:val="Table Grid"/>
    <w:basedOn w:val="a5"/>
    <w:rsid w:val="008D446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8D446B"/>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8D446B"/>
    <w:rPr>
      <w:rFonts w:ascii="Times New Roman" w:eastAsia="Times New Roman" w:hAnsi="Times New Roman" w:cs="Times New Roman"/>
      <w:sz w:val="20"/>
      <w:szCs w:val="20"/>
      <w:lang w:eastAsia="ru-RU"/>
    </w:rPr>
  </w:style>
  <w:style w:type="paragraph" w:styleId="23">
    <w:name w:val="Body Text 2"/>
    <w:basedOn w:val="a3"/>
    <w:link w:val="24"/>
    <w:rsid w:val="008D446B"/>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8D446B"/>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8D44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8D44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8D446B"/>
    <w:pPr>
      <w:spacing w:after="120"/>
    </w:pPr>
  </w:style>
  <w:style w:type="character" w:customStyle="1" w:styleId="ad">
    <w:name w:val="Основной текст Знак"/>
    <w:basedOn w:val="a4"/>
    <w:link w:val="ac"/>
    <w:rsid w:val="008D446B"/>
    <w:rPr>
      <w:rFonts w:ascii="Calibri" w:eastAsia="Calibri" w:hAnsi="Calibri" w:cs="Times New Roman"/>
    </w:rPr>
  </w:style>
  <w:style w:type="table" w:customStyle="1" w:styleId="25">
    <w:name w:val="Сетка таблицы2"/>
    <w:basedOn w:val="a5"/>
    <w:next w:val="a9"/>
    <w:rsid w:val="008D44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qFormat/>
    <w:rsid w:val="008D446B"/>
    <w:pPr>
      <w:spacing w:after="0" w:line="240" w:lineRule="auto"/>
    </w:pPr>
    <w:rPr>
      <w:rFonts w:ascii="Calibri" w:eastAsia="Calibri" w:hAnsi="Calibri" w:cs="Times New Roman"/>
    </w:rPr>
  </w:style>
  <w:style w:type="paragraph" w:styleId="af0">
    <w:name w:val="header"/>
    <w:aliases w:val="ВерхКолонтитул"/>
    <w:basedOn w:val="a3"/>
    <w:link w:val="af1"/>
    <w:unhideWhenUsed/>
    <w:rsid w:val="008D446B"/>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8D446B"/>
    <w:rPr>
      <w:rFonts w:ascii="Calibri" w:eastAsia="Calibri" w:hAnsi="Calibri" w:cs="Times New Roman"/>
    </w:rPr>
  </w:style>
  <w:style w:type="paragraph" w:styleId="af2">
    <w:name w:val="footer"/>
    <w:basedOn w:val="a3"/>
    <w:link w:val="af3"/>
    <w:unhideWhenUsed/>
    <w:rsid w:val="008D446B"/>
    <w:pPr>
      <w:tabs>
        <w:tab w:val="center" w:pos="4677"/>
        <w:tab w:val="right" w:pos="9355"/>
      </w:tabs>
      <w:spacing w:after="0" w:line="240" w:lineRule="auto"/>
    </w:pPr>
  </w:style>
  <w:style w:type="character" w:customStyle="1" w:styleId="af3">
    <w:name w:val="Нижний колонтитул Знак"/>
    <w:basedOn w:val="a4"/>
    <w:link w:val="af2"/>
    <w:rsid w:val="008D446B"/>
    <w:rPr>
      <w:rFonts w:ascii="Calibri" w:eastAsia="Calibri" w:hAnsi="Calibri" w:cs="Times New Roman"/>
    </w:rPr>
  </w:style>
  <w:style w:type="paragraph" w:customStyle="1" w:styleId="ConsPlusNonformat">
    <w:name w:val="ConsPlusNonformat"/>
    <w:qFormat/>
    <w:rsid w:val="008D44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D44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nhideWhenUsed/>
    <w:rsid w:val="008D446B"/>
    <w:pPr>
      <w:spacing w:after="120" w:line="480" w:lineRule="auto"/>
      <w:ind w:left="283"/>
    </w:pPr>
  </w:style>
  <w:style w:type="character" w:customStyle="1" w:styleId="27">
    <w:name w:val="Основной текст с отступом 2 Знак"/>
    <w:basedOn w:val="a4"/>
    <w:link w:val="26"/>
    <w:rsid w:val="008D446B"/>
    <w:rPr>
      <w:rFonts w:ascii="Calibri" w:eastAsia="Calibri" w:hAnsi="Calibri" w:cs="Times New Roman"/>
    </w:rPr>
  </w:style>
  <w:style w:type="paragraph" w:styleId="af4">
    <w:name w:val="Normal (Web)"/>
    <w:aliases w:val="Обычный (Web)1,Обычный (Web),_а_Е’__ (дќа) И’ц_1,_а_Е’__ (дќа) И’ц_ И’ц_,___С¬__ (_x_) ÷¬__1,___С¬__ (_x_) ÷¬__ ÷¬__"/>
    <w:basedOn w:val="a3"/>
    <w:link w:val="af5"/>
    <w:uiPriority w:val="99"/>
    <w:rsid w:val="008D446B"/>
    <w:pPr>
      <w:spacing w:line="240" w:lineRule="auto"/>
    </w:pPr>
    <w:rPr>
      <w:rFonts w:ascii="Times New Roman" w:eastAsia="Times New Roman" w:hAnsi="Times New Roman"/>
      <w:sz w:val="24"/>
      <w:szCs w:val="24"/>
      <w:lang w:eastAsia="ru-RU"/>
    </w:rPr>
  </w:style>
  <w:style w:type="paragraph" w:styleId="32">
    <w:name w:val="Body Text 3"/>
    <w:basedOn w:val="a3"/>
    <w:link w:val="33"/>
    <w:rsid w:val="008D446B"/>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8D446B"/>
    <w:rPr>
      <w:rFonts w:ascii="Times New Roman" w:eastAsia="Times New Roman" w:hAnsi="Times New Roman" w:cs="Times New Roman"/>
      <w:sz w:val="16"/>
      <w:szCs w:val="16"/>
      <w:lang w:eastAsia="ru-RU"/>
    </w:rPr>
  </w:style>
  <w:style w:type="paragraph" w:customStyle="1" w:styleId="rec1">
    <w:name w:val="rec1"/>
    <w:basedOn w:val="a3"/>
    <w:rsid w:val="008D446B"/>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8D446B"/>
  </w:style>
  <w:style w:type="paragraph" w:customStyle="1" w:styleId="ConsNonformat">
    <w:name w:val="ConsNonformat"/>
    <w:rsid w:val="008D446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8D446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locked/>
    <w:rsid w:val="008D446B"/>
    <w:rPr>
      <w:rFonts w:ascii="Tahoma" w:hAnsi="Tahoma" w:cs="Tahoma"/>
      <w:sz w:val="16"/>
      <w:szCs w:val="16"/>
    </w:rPr>
  </w:style>
  <w:style w:type="paragraph" w:styleId="af7">
    <w:name w:val="Document Map"/>
    <w:basedOn w:val="a3"/>
    <w:link w:val="af6"/>
    <w:rsid w:val="008D446B"/>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8D446B"/>
    <w:rPr>
      <w:rFonts w:ascii="Tahoma" w:eastAsia="Calibri" w:hAnsi="Tahoma" w:cs="Tahoma"/>
      <w:sz w:val="16"/>
      <w:szCs w:val="16"/>
    </w:rPr>
  </w:style>
  <w:style w:type="character" w:styleId="af8">
    <w:name w:val="Hyperlink"/>
    <w:basedOn w:val="a4"/>
    <w:uiPriority w:val="99"/>
    <w:rsid w:val="008D446B"/>
    <w:rPr>
      <w:color w:val="0000FF"/>
      <w:u w:val="single"/>
    </w:rPr>
  </w:style>
  <w:style w:type="character" w:customStyle="1" w:styleId="FontStyle12">
    <w:name w:val="Font Style12"/>
    <w:basedOn w:val="a4"/>
    <w:rsid w:val="008D446B"/>
    <w:rPr>
      <w:rFonts w:ascii="Times New Roman" w:hAnsi="Times New Roman" w:cs="Times New Roman" w:hint="default"/>
      <w:sz w:val="26"/>
      <w:szCs w:val="26"/>
    </w:rPr>
  </w:style>
  <w:style w:type="paragraph" w:customStyle="1" w:styleId="ConsPlusCell">
    <w:name w:val="ConsPlusCell"/>
    <w:rsid w:val="008D44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8D446B"/>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8D446B"/>
    <w:rPr>
      <w:rFonts w:ascii="Times New Roman" w:eastAsia="Times New Roman" w:hAnsi="Times New Roman" w:cs="Times New Roman"/>
      <w:b/>
      <w:sz w:val="28"/>
      <w:szCs w:val="20"/>
      <w:lang w:eastAsia="ru-RU"/>
    </w:rPr>
  </w:style>
  <w:style w:type="character" w:styleId="afb">
    <w:name w:val="page number"/>
    <w:basedOn w:val="a4"/>
    <w:rsid w:val="008D446B"/>
  </w:style>
  <w:style w:type="paragraph" w:customStyle="1" w:styleId="17">
    <w:name w:val="Стиль1"/>
    <w:basedOn w:val="ConsPlusNormal"/>
    <w:rsid w:val="008D446B"/>
    <w:pPr>
      <w:widowControl/>
      <w:ind w:firstLine="0"/>
      <w:jc w:val="center"/>
      <w:outlineLvl w:val="1"/>
    </w:pPr>
    <w:rPr>
      <w:rFonts w:ascii="Times New Roman" w:hAnsi="Times New Roman"/>
      <w:sz w:val="28"/>
      <w:szCs w:val="28"/>
    </w:rPr>
  </w:style>
  <w:style w:type="paragraph" w:customStyle="1" w:styleId="18">
    <w:name w:val="Знак1"/>
    <w:basedOn w:val="a3"/>
    <w:rsid w:val="008D446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8D446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8D446B"/>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8D446B"/>
    <w:rPr>
      <w:rFonts w:ascii="Calibri" w:eastAsia="Calibri" w:hAnsi="Calibri" w:cs="Times New Roman"/>
    </w:rPr>
  </w:style>
  <w:style w:type="paragraph" w:customStyle="1" w:styleId="afe">
    <w:name w:val="после :"/>
    <w:basedOn w:val="a3"/>
    <w:rsid w:val="008D446B"/>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8D446B"/>
    <w:pPr>
      <w:spacing w:after="120"/>
      <w:ind w:left="283"/>
    </w:pPr>
    <w:rPr>
      <w:sz w:val="16"/>
      <w:szCs w:val="16"/>
    </w:rPr>
  </w:style>
  <w:style w:type="character" w:customStyle="1" w:styleId="35">
    <w:name w:val="Основной текст с отступом 3 Знак"/>
    <w:basedOn w:val="a4"/>
    <w:link w:val="34"/>
    <w:rsid w:val="008D446B"/>
    <w:rPr>
      <w:rFonts w:ascii="Calibri" w:eastAsia="Calibri" w:hAnsi="Calibri" w:cs="Times New Roman"/>
      <w:sz w:val="16"/>
      <w:szCs w:val="16"/>
    </w:rPr>
  </w:style>
  <w:style w:type="paragraph" w:styleId="1a">
    <w:name w:val="toc 1"/>
    <w:basedOn w:val="a3"/>
    <w:next w:val="a3"/>
    <w:autoRedefine/>
    <w:uiPriority w:val="99"/>
    <w:rsid w:val="008D446B"/>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8D446B"/>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8D446B"/>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8D446B"/>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8D446B"/>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8D446B"/>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8D446B"/>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8D446B"/>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8D446B"/>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8D446B"/>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8D446B"/>
    <w:rPr>
      <w:rFonts w:ascii="Times New Roman" w:eastAsia="Times New Roman" w:hAnsi="Times New Roman" w:cs="Times New Roman"/>
      <w:sz w:val="20"/>
      <w:szCs w:val="20"/>
      <w:lang w:eastAsia="ru-RU"/>
    </w:rPr>
  </w:style>
  <w:style w:type="paragraph" w:customStyle="1" w:styleId="aff1">
    <w:name w:val="Тело"/>
    <w:basedOn w:val="a3"/>
    <w:rsid w:val="008D446B"/>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8D446B"/>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8D446B"/>
    <w:rPr>
      <w:rFonts w:ascii="Courier New" w:eastAsia="Times New Roman" w:hAnsi="Courier New" w:cs="Courier New"/>
      <w:sz w:val="20"/>
      <w:szCs w:val="20"/>
      <w:lang w:eastAsia="ru-RU"/>
    </w:rPr>
  </w:style>
  <w:style w:type="paragraph" w:customStyle="1" w:styleId="1b">
    <w:name w:val="заголовок 1"/>
    <w:basedOn w:val="a3"/>
    <w:next w:val="a3"/>
    <w:rsid w:val="008D446B"/>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8D446B"/>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8D446B"/>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8D446B"/>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8D446B"/>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8D446B"/>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8D446B"/>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8D446B"/>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8D446B"/>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8D446B"/>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8D446B"/>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8D446B"/>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8D446B"/>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8D446B"/>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8D446B"/>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8D446B"/>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8D446B"/>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8D446B"/>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8D446B"/>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8D446B"/>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8D446B"/>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8D446B"/>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8D446B"/>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8D446B"/>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8D446B"/>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8D446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8D446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8D446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8D446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8D446B"/>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8D44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8D446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8D446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8D446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8D446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8D446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8D446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8D446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8D446B"/>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8D446B"/>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8D446B"/>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8D446B"/>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8D446B"/>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8D446B"/>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8D446B"/>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8D446B"/>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8D446B"/>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8D446B"/>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8D446B"/>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8D446B"/>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8D446B"/>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8D446B"/>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8D446B"/>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8D446B"/>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8D446B"/>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8D446B"/>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8D446B"/>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8D446B"/>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8D446B"/>
    <w:rPr>
      <w:color w:val="800080"/>
      <w:u w:val="single"/>
    </w:rPr>
  </w:style>
  <w:style w:type="paragraph" w:customStyle="1" w:styleId="fd">
    <w:name w:val="Обычfd"/>
    <w:rsid w:val="008D446B"/>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8D446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8D446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8D446B"/>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8D446B"/>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8D446B"/>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8D446B"/>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8D446B"/>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8D446B"/>
    <w:pPr>
      <w:tabs>
        <w:tab w:val="center" w:pos="4153"/>
        <w:tab w:val="right" w:pos="8306"/>
      </w:tabs>
    </w:pPr>
  </w:style>
  <w:style w:type="paragraph" w:customStyle="1" w:styleId="f23">
    <w:name w:val="Основной тексf2 с отступом 3"/>
    <w:basedOn w:val="2b"/>
    <w:rsid w:val="008D446B"/>
    <w:pPr>
      <w:ind w:right="-596" w:firstLine="709"/>
      <w:jc w:val="both"/>
    </w:pPr>
  </w:style>
  <w:style w:type="paragraph" w:customStyle="1" w:styleId="1f0">
    <w:name w:val="Список1"/>
    <w:basedOn w:val="2b"/>
    <w:rsid w:val="008D446B"/>
    <w:pPr>
      <w:ind w:left="283" w:hanging="283"/>
    </w:pPr>
  </w:style>
  <w:style w:type="paragraph" w:customStyle="1" w:styleId="1f1">
    <w:name w:val="Название объекта1"/>
    <w:basedOn w:val="2b"/>
    <w:next w:val="2b"/>
    <w:rsid w:val="008D446B"/>
    <w:pPr>
      <w:ind w:firstLine="709"/>
      <w:jc w:val="both"/>
    </w:pPr>
    <w:rPr>
      <w:rFonts w:ascii="Arial" w:hAnsi="Arial"/>
      <w:b/>
      <w:sz w:val="32"/>
    </w:rPr>
  </w:style>
  <w:style w:type="paragraph" w:customStyle="1" w:styleId="210">
    <w:name w:val="Основной текст 21"/>
    <w:basedOn w:val="2b"/>
    <w:rsid w:val="008D446B"/>
    <w:pPr>
      <w:jc w:val="center"/>
    </w:pPr>
    <w:rPr>
      <w:sz w:val="28"/>
    </w:rPr>
  </w:style>
  <w:style w:type="paragraph" w:customStyle="1" w:styleId="110">
    <w:name w:val="заголовок 11"/>
    <w:basedOn w:val="2b"/>
    <w:next w:val="2b"/>
    <w:rsid w:val="008D446B"/>
    <w:pPr>
      <w:keepNext/>
    </w:pPr>
    <w:rPr>
      <w:sz w:val="28"/>
    </w:rPr>
  </w:style>
  <w:style w:type="paragraph" w:customStyle="1" w:styleId="211">
    <w:name w:val="заголовок 21"/>
    <w:basedOn w:val="fd"/>
    <w:next w:val="fd"/>
    <w:rsid w:val="008D446B"/>
    <w:pPr>
      <w:keepNext/>
      <w:jc w:val="center"/>
    </w:pPr>
    <w:rPr>
      <w:rFonts w:ascii="Arial" w:hAnsi="Arial"/>
      <w:b/>
      <w:snapToGrid w:val="0"/>
      <w:sz w:val="32"/>
    </w:rPr>
  </w:style>
  <w:style w:type="paragraph" w:customStyle="1" w:styleId="29">
    <w:name w:val="заголовок 2"/>
    <w:basedOn w:val="a3"/>
    <w:next w:val="a3"/>
    <w:rsid w:val="008D446B"/>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8D446B"/>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8D446B"/>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8D446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8D446B"/>
    <w:pPr>
      <w:ind w:firstLine="720"/>
      <w:jc w:val="both"/>
    </w:pPr>
    <w:rPr>
      <w:sz w:val="28"/>
    </w:rPr>
  </w:style>
  <w:style w:type="paragraph" w:customStyle="1" w:styleId="afff2">
    <w:name w:val="Абзац"/>
    <w:basedOn w:val="a3"/>
    <w:rsid w:val="008D446B"/>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8D446B"/>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8D446B"/>
    <w:pPr>
      <w:ind w:left="85"/>
    </w:pPr>
  </w:style>
  <w:style w:type="paragraph" w:customStyle="1" w:styleId="afff4">
    <w:name w:val="Единицы"/>
    <w:basedOn w:val="a3"/>
    <w:rsid w:val="008D446B"/>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8D446B"/>
    <w:pPr>
      <w:ind w:left="170"/>
    </w:pPr>
  </w:style>
  <w:style w:type="paragraph" w:customStyle="1" w:styleId="afff5">
    <w:name w:val="текст сноски"/>
    <w:basedOn w:val="a3"/>
    <w:rsid w:val="008D446B"/>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8D446B"/>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8D446B"/>
    <w:pPr>
      <w:keepNext/>
      <w:ind w:firstLine="142"/>
    </w:pPr>
    <w:rPr>
      <w:b/>
      <w:i/>
      <w:sz w:val="32"/>
    </w:rPr>
  </w:style>
  <w:style w:type="paragraph" w:customStyle="1" w:styleId="220">
    <w:name w:val="Основной текст 22"/>
    <w:aliases w:val="Iniiaiie oaeno 1"/>
    <w:basedOn w:val="a3"/>
    <w:rsid w:val="008D446B"/>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8D446B"/>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8D446B"/>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8D446B"/>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8D446B"/>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8D446B"/>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8D446B"/>
    <w:rPr>
      <w:rFonts w:ascii="Times New Roman" w:eastAsia="Times New Roman" w:hAnsi="Times New Roman" w:cs="Times New Roman"/>
      <w:sz w:val="28"/>
      <w:szCs w:val="20"/>
      <w:lang w:eastAsia="ru-RU"/>
    </w:rPr>
  </w:style>
  <w:style w:type="paragraph" w:styleId="afffc">
    <w:name w:val="List"/>
    <w:basedOn w:val="a3"/>
    <w:rsid w:val="008D446B"/>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8D446B"/>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8D446B"/>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8D446B"/>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8D446B"/>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8D446B"/>
    <w:pPr>
      <w:numPr>
        <w:numId w:val="4"/>
      </w:numPr>
    </w:pPr>
    <w:rPr>
      <w:bCs/>
    </w:rPr>
  </w:style>
  <w:style w:type="paragraph" w:customStyle="1" w:styleId="Oaei">
    <w:name w:val="Oaei"/>
    <w:basedOn w:val="a3"/>
    <w:rsid w:val="008D446B"/>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8D446B"/>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8D446B"/>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8D446B"/>
    <w:rPr>
      <w:vertAlign w:val="superscript"/>
    </w:rPr>
  </w:style>
  <w:style w:type="paragraph" w:customStyle="1" w:styleId="ConsTitle">
    <w:name w:val="ConsTitle"/>
    <w:rsid w:val="008D446B"/>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8D446B"/>
    <w:rPr>
      <w:color w:val="0000FF"/>
      <w:u w:val="single"/>
    </w:rPr>
  </w:style>
  <w:style w:type="paragraph" w:customStyle="1" w:styleId="affff0">
    <w:name w:val="Îñíîâíîé òåêñò ñ îòñòóïîì"/>
    <w:basedOn w:val="a3"/>
    <w:rsid w:val="008D446B"/>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8D446B"/>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8D446B"/>
    <w:pPr>
      <w:autoSpaceDE/>
      <w:autoSpaceDN/>
      <w:adjustRightInd/>
      <w:spacing w:line="360" w:lineRule="auto"/>
      <w:ind w:firstLine="709"/>
      <w:jc w:val="both"/>
    </w:pPr>
    <w:rPr>
      <w:sz w:val="24"/>
    </w:rPr>
  </w:style>
  <w:style w:type="paragraph" w:customStyle="1" w:styleId="Iniiaiieoaeno3">
    <w:name w:val="Iniiaiie oaeno 3"/>
    <w:basedOn w:val="Iauiue"/>
    <w:rsid w:val="008D446B"/>
    <w:pPr>
      <w:widowControl w:val="0"/>
      <w:spacing w:line="360" w:lineRule="auto"/>
      <w:jc w:val="center"/>
    </w:pPr>
    <w:rPr>
      <w:color w:val="000000"/>
      <w:sz w:val="24"/>
      <w:lang w:val="ru-RU"/>
    </w:rPr>
  </w:style>
  <w:style w:type="paragraph" w:styleId="affff1">
    <w:name w:val="endnote text"/>
    <w:basedOn w:val="a3"/>
    <w:link w:val="affff2"/>
    <w:rsid w:val="008D446B"/>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rsid w:val="008D446B"/>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8D446B"/>
  </w:style>
  <w:style w:type="character" w:customStyle="1" w:styleId="affff3">
    <w:name w:val="знак сноски"/>
    <w:basedOn w:val="a4"/>
    <w:rsid w:val="008D446B"/>
    <w:rPr>
      <w:vertAlign w:val="superscript"/>
    </w:rPr>
  </w:style>
  <w:style w:type="character" w:customStyle="1" w:styleId="affff4">
    <w:name w:val="Îñíîâíîé øðèôò"/>
    <w:rsid w:val="008D446B"/>
  </w:style>
  <w:style w:type="character" w:customStyle="1" w:styleId="2f">
    <w:name w:val="Осно&quot;2"/>
    <w:rsid w:val="008D446B"/>
  </w:style>
  <w:style w:type="paragraph" w:customStyle="1" w:styleId="a1">
    <w:name w:val="маркированный"/>
    <w:basedOn w:val="a3"/>
    <w:rsid w:val="008D446B"/>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8D446B"/>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8D446B"/>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8D446B"/>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8D446B"/>
    <w:pPr>
      <w:ind w:left="57"/>
      <w:jc w:val="left"/>
    </w:pPr>
  </w:style>
  <w:style w:type="paragraph" w:customStyle="1" w:styleId="FR1">
    <w:name w:val="FR1"/>
    <w:rsid w:val="008D446B"/>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8D446B"/>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8D44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8D446B"/>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8D446B"/>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8D446B"/>
    <w:rPr>
      <w:rFonts w:ascii="Times New Roman" w:eastAsia="Times New Roman" w:hAnsi="Times New Roman" w:cs="Times New Roman"/>
      <w:b/>
      <w:spacing w:val="40"/>
      <w:sz w:val="24"/>
      <w:szCs w:val="28"/>
      <w:lang w:eastAsia="ru-RU"/>
    </w:rPr>
  </w:style>
  <w:style w:type="paragraph" w:customStyle="1" w:styleId="2f0">
    <w:name w:val="Знак2"/>
    <w:basedOn w:val="a3"/>
    <w:rsid w:val="008D446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8D446B"/>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8D446B"/>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8D446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aliases w:val="ТЗ список,Абзац списка нумерованный"/>
    <w:basedOn w:val="a3"/>
    <w:link w:val="affffa"/>
    <w:qFormat/>
    <w:rsid w:val="008D446B"/>
    <w:pPr>
      <w:ind w:left="720"/>
      <w:contextualSpacing/>
    </w:pPr>
  </w:style>
  <w:style w:type="paragraph" w:customStyle="1" w:styleId="38">
    <w:name w:val="Обычный3"/>
    <w:basedOn w:val="a3"/>
    <w:rsid w:val="008D446B"/>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8D446B"/>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8D446B"/>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8D446B"/>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8D446B"/>
    <w:rPr>
      <w:rFonts w:ascii="Times New Roman" w:eastAsia="Times New Roman" w:hAnsi="Times New Roman" w:cs="Times New Roman"/>
      <w:sz w:val="24"/>
      <w:szCs w:val="24"/>
      <w:lang w:eastAsia="ru-RU"/>
    </w:rPr>
  </w:style>
  <w:style w:type="paragraph" w:customStyle="1" w:styleId="-J">
    <w:name w:val="Стиль-J"/>
    <w:basedOn w:val="a3"/>
    <w:rsid w:val="008D446B"/>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8D446B"/>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8D446B"/>
    <w:rPr>
      <w:rFonts w:ascii="Times New Roman" w:eastAsia="Times New Roman" w:hAnsi="Times New Roman" w:cs="Times New Roman"/>
      <w:sz w:val="28"/>
      <w:szCs w:val="20"/>
      <w:lang w:eastAsia="ru-RU"/>
    </w:rPr>
  </w:style>
  <w:style w:type="character" w:styleId="afffff">
    <w:name w:val="annotation reference"/>
    <w:basedOn w:val="a4"/>
    <w:uiPriority w:val="99"/>
    <w:rsid w:val="008D446B"/>
    <w:rPr>
      <w:sz w:val="16"/>
      <w:szCs w:val="16"/>
    </w:rPr>
  </w:style>
  <w:style w:type="paragraph" w:styleId="afffff0">
    <w:name w:val="annotation subject"/>
    <w:basedOn w:val="aff"/>
    <w:next w:val="aff"/>
    <w:link w:val="afffff1"/>
    <w:uiPriority w:val="99"/>
    <w:rsid w:val="008D446B"/>
    <w:rPr>
      <w:b/>
      <w:bCs/>
    </w:rPr>
  </w:style>
  <w:style w:type="character" w:customStyle="1" w:styleId="afffff1">
    <w:name w:val="Тема примечания Знак"/>
    <w:basedOn w:val="aff0"/>
    <w:link w:val="afffff0"/>
    <w:uiPriority w:val="99"/>
    <w:rsid w:val="008D446B"/>
    <w:rPr>
      <w:b/>
      <w:bCs/>
    </w:rPr>
  </w:style>
  <w:style w:type="paragraph" w:customStyle="1" w:styleId="1f5">
    <w:name w:val="Знак1 Знак Знак Знак Знак Знак Знак Знак Знак Знак"/>
    <w:basedOn w:val="a3"/>
    <w:rsid w:val="008D446B"/>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8D446B"/>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8D446B"/>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8D44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8D44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8D44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8D44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8D446B"/>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8D446B"/>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8D446B"/>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8D44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8D44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8D446B"/>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8D446B"/>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8D446B"/>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8D446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8D44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8D446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8D446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8D446B"/>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8D446B"/>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8D446B"/>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8D44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8D446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8D44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8D44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8D446B"/>
    <w:pPr>
      <w:spacing w:after="160" w:line="240" w:lineRule="exact"/>
    </w:pPr>
    <w:rPr>
      <w:rFonts w:ascii="Verdana" w:eastAsia="Times New Roman" w:hAnsi="Verdana" w:cs="Verdana"/>
      <w:sz w:val="24"/>
      <w:szCs w:val="24"/>
      <w:lang w:val="en-US"/>
    </w:rPr>
  </w:style>
  <w:style w:type="paragraph" w:customStyle="1" w:styleId="xl87">
    <w:name w:val="xl87"/>
    <w:basedOn w:val="a3"/>
    <w:rsid w:val="008D446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8D446B"/>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8D446B"/>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8D446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8D446B"/>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8D446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8D446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8D446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8D446B"/>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8D44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8D44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8D44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8D44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8D446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8D446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8D44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8D44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8D44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8D446B"/>
    <w:pPr>
      <w:spacing w:after="160" w:line="240" w:lineRule="exact"/>
    </w:pPr>
    <w:rPr>
      <w:rFonts w:ascii="Verdana" w:eastAsia="Times New Roman" w:hAnsi="Verdana"/>
      <w:sz w:val="24"/>
      <w:szCs w:val="24"/>
      <w:lang w:val="en-US"/>
    </w:rPr>
  </w:style>
  <w:style w:type="paragraph" w:customStyle="1" w:styleId="xl152">
    <w:name w:val="xl152"/>
    <w:basedOn w:val="a3"/>
    <w:rsid w:val="008D44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8D446B"/>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8D446B"/>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8D446B"/>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8D44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8D44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8D446B"/>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8D446B"/>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8D446B"/>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8D44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8D44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8D44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8D44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8D44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8D44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8D44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8D44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8D44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8D44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8D44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8D44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8D44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8D44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8D44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8D44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8D446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8D446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8D446B"/>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8D44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8D44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8D446B"/>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8D44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8D446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8D446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8D446B"/>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8D44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8D446B"/>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8D44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8D44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8D446B"/>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8D44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8D44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8D446B"/>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8D44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8D44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8D446B"/>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8D44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8D446B"/>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8D446B"/>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8D446B"/>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8D446B"/>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8D446B"/>
    <w:rPr>
      <w:b/>
      <w:color w:val="000080"/>
    </w:rPr>
  </w:style>
  <w:style w:type="character" w:customStyle="1" w:styleId="afffff3">
    <w:name w:val="Гипертекстовая ссылка"/>
    <w:basedOn w:val="afffff2"/>
    <w:rsid w:val="008D446B"/>
    <w:rPr>
      <w:rFonts w:cs="Times New Roman"/>
      <w:color w:val="008000"/>
    </w:rPr>
  </w:style>
  <w:style w:type="paragraph" w:customStyle="1" w:styleId="afffff4">
    <w:name w:val="Знак Знак Знак Знак Знак Знак Знак Знак Знак Знак"/>
    <w:basedOn w:val="a3"/>
    <w:rsid w:val="008D446B"/>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8D446B"/>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8D446B"/>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8D446B"/>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8D446B"/>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8D44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rsid w:val="008D446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8D446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8D446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8D446B"/>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8D446B"/>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8D446B"/>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8D446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8D446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8D446B"/>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8D446B"/>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8D446B"/>
    <w:pPr>
      <w:spacing w:after="160" w:line="240" w:lineRule="exact"/>
    </w:pPr>
    <w:rPr>
      <w:rFonts w:ascii="Times New Roman" w:eastAsia="SimSun" w:hAnsi="Times New Roman"/>
      <w:b/>
      <w:sz w:val="28"/>
      <w:szCs w:val="24"/>
      <w:lang w:val="en-US"/>
    </w:rPr>
  </w:style>
  <w:style w:type="paragraph" w:customStyle="1" w:styleId="xl105">
    <w:name w:val="xl105"/>
    <w:basedOn w:val="a3"/>
    <w:rsid w:val="008D446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8D446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8D446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8D446B"/>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8D446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8D446B"/>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8D446B"/>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8D446B"/>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8D446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8D446B"/>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8D44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8D44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8D44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8D44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8D44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8D446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8D446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8D44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8D446B"/>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8D446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8D44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8D446B"/>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8D446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8D446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8D446B"/>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8D446B"/>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8D446B"/>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8D446B"/>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8D446B"/>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8D446B"/>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8D446B"/>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8D446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8D446B"/>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8D446B"/>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8D446B"/>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8D44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8D446B"/>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8D446B"/>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8D446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8D446B"/>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8D44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8D446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8D44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8D446B"/>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8D44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8D446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8D446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8D446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8D44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8D446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8D446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8D446B"/>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8D446B"/>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8D446B"/>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8D446B"/>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8D446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8D446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8D44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8D446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8D44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8D446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8D446B"/>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8D446B"/>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8D446B"/>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8D446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8D446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8D446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8D44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8D44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8D446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8D446B"/>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8D446B"/>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8D446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8D44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8D446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8D44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8D446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8D446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8D446B"/>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8D446B"/>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8D446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8D44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8D44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8D44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8D44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8D44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8D44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8D446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8D446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8D446B"/>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8D446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8D446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8D446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8D446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8D446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8D446B"/>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8D446B"/>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8D446B"/>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8D446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8D44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8D44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8D446B"/>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8D446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8D446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8D446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8D446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8D446B"/>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8D446B"/>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8D446B"/>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8D446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8D446B"/>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8D446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8D446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8D446B"/>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8D446B"/>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8D446B"/>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8D446B"/>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8D446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8D446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8D446B"/>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8D446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8D446B"/>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8D446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8D446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8D446B"/>
  </w:style>
  <w:style w:type="paragraph" w:customStyle="1" w:styleId="1">
    <w:name w:val="марк список 1"/>
    <w:basedOn w:val="a3"/>
    <w:rsid w:val="008D446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8D446B"/>
    <w:pPr>
      <w:numPr>
        <w:numId w:val="7"/>
      </w:numPr>
    </w:pPr>
  </w:style>
  <w:style w:type="paragraph" w:customStyle="1" w:styleId="xl280">
    <w:name w:val="xl280"/>
    <w:basedOn w:val="a3"/>
    <w:rsid w:val="008D44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8D446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8D44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8D446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8D446B"/>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8D446B"/>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8D446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8D446B"/>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8D446B"/>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8D446B"/>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8D446B"/>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8D44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8D446B"/>
    <w:pPr>
      <w:spacing w:after="160" w:line="240" w:lineRule="exact"/>
    </w:pPr>
    <w:rPr>
      <w:rFonts w:ascii="Verdana" w:eastAsia="Times New Roman" w:hAnsi="Verdana"/>
      <w:sz w:val="24"/>
      <w:szCs w:val="24"/>
      <w:lang w:val="en-US"/>
    </w:rPr>
  </w:style>
  <w:style w:type="paragraph" w:customStyle="1" w:styleId="font5">
    <w:name w:val="font5"/>
    <w:basedOn w:val="a3"/>
    <w:rsid w:val="008D446B"/>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8D446B"/>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8D446B"/>
  </w:style>
  <w:style w:type="paragraph" w:customStyle="1" w:styleId="font0">
    <w:name w:val="font0"/>
    <w:basedOn w:val="a3"/>
    <w:rsid w:val="008D446B"/>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8D446B"/>
    <w:rPr>
      <w:b/>
      <w:bCs/>
    </w:rPr>
  </w:style>
  <w:style w:type="paragraph" w:customStyle="1" w:styleId="2f3">
    <w:name w:val="Обычный (веб)2"/>
    <w:rsid w:val="008D446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8D446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D446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8D446B"/>
  </w:style>
  <w:style w:type="character" w:customStyle="1" w:styleId="WW-Absatz-Standardschriftart">
    <w:name w:val="WW-Absatz-Standardschriftart"/>
    <w:rsid w:val="008D446B"/>
  </w:style>
  <w:style w:type="character" w:customStyle="1" w:styleId="WW-Absatz-Standardschriftart1">
    <w:name w:val="WW-Absatz-Standardschriftart1"/>
    <w:rsid w:val="008D446B"/>
  </w:style>
  <w:style w:type="character" w:customStyle="1" w:styleId="WW-Absatz-Standardschriftart11">
    <w:name w:val="WW-Absatz-Standardschriftart11"/>
    <w:rsid w:val="008D446B"/>
  </w:style>
  <w:style w:type="character" w:customStyle="1" w:styleId="WW-Absatz-Standardschriftart111">
    <w:name w:val="WW-Absatz-Standardschriftart111"/>
    <w:rsid w:val="008D446B"/>
  </w:style>
  <w:style w:type="character" w:customStyle="1" w:styleId="WW-Absatz-Standardschriftart1111">
    <w:name w:val="WW-Absatz-Standardschriftart1111"/>
    <w:rsid w:val="008D446B"/>
  </w:style>
  <w:style w:type="character" w:customStyle="1" w:styleId="WW-Absatz-Standardschriftart11111">
    <w:name w:val="WW-Absatz-Standardschriftart11111"/>
    <w:rsid w:val="008D446B"/>
  </w:style>
  <w:style w:type="character" w:customStyle="1" w:styleId="WW-Absatz-Standardschriftart111111">
    <w:name w:val="WW-Absatz-Standardschriftart111111"/>
    <w:rsid w:val="008D446B"/>
  </w:style>
  <w:style w:type="character" w:customStyle="1" w:styleId="WW-Absatz-Standardschriftart1111111">
    <w:name w:val="WW-Absatz-Standardschriftart1111111"/>
    <w:rsid w:val="008D446B"/>
  </w:style>
  <w:style w:type="character" w:customStyle="1" w:styleId="WW-Absatz-Standardschriftart11111111">
    <w:name w:val="WW-Absatz-Standardschriftart11111111"/>
    <w:rsid w:val="008D446B"/>
  </w:style>
  <w:style w:type="character" w:customStyle="1" w:styleId="WW-Absatz-Standardschriftart111111111">
    <w:name w:val="WW-Absatz-Standardschriftart111111111"/>
    <w:rsid w:val="008D446B"/>
  </w:style>
  <w:style w:type="character" w:customStyle="1" w:styleId="WW-Absatz-Standardschriftart1111111111">
    <w:name w:val="WW-Absatz-Standardschriftart1111111111"/>
    <w:rsid w:val="008D446B"/>
  </w:style>
  <w:style w:type="character" w:customStyle="1" w:styleId="WW-Absatz-Standardschriftart11111111111">
    <w:name w:val="WW-Absatz-Standardschriftart11111111111"/>
    <w:rsid w:val="008D446B"/>
  </w:style>
  <w:style w:type="character" w:customStyle="1" w:styleId="WW-Absatz-Standardschriftart111111111111">
    <w:name w:val="WW-Absatz-Standardschriftart111111111111"/>
    <w:rsid w:val="008D446B"/>
  </w:style>
  <w:style w:type="character" w:customStyle="1" w:styleId="WW-Absatz-Standardschriftart1111111111111">
    <w:name w:val="WW-Absatz-Standardschriftart1111111111111"/>
    <w:rsid w:val="008D446B"/>
  </w:style>
  <w:style w:type="character" w:customStyle="1" w:styleId="WW-Absatz-Standardschriftart11111111111111">
    <w:name w:val="WW-Absatz-Standardschriftart11111111111111"/>
    <w:rsid w:val="008D446B"/>
  </w:style>
  <w:style w:type="character" w:customStyle="1" w:styleId="WW-Absatz-Standardschriftart111111111111111">
    <w:name w:val="WW-Absatz-Standardschriftart111111111111111"/>
    <w:rsid w:val="008D446B"/>
  </w:style>
  <w:style w:type="character" w:customStyle="1" w:styleId="WW-Absatz-Standardschriftart1111111111111111">
    <w:name w:val="WW-Absatz-Standardschriftart1111111111111111"/>
    <w:rsid w:val="008D446B"/>
  </w:style>
  <w:style w:type="character" w:customStyle="1" w:styleId="WW-Absatz-Standardschriftart11111111111111111">
    <w:name w:val="WW-Absatz-Standardschriftart11111111111111111"/>
    <w:rsid w:val="008D446B"/>
  </w:style>
  <w:style w:type="character" w:customStyle="1" w:styleId="WW-Absatz-Standardschriftart111111111111111111">
    <w:name w:val="WW-Absatz-Standardschriftart111111111111111111"/>
    <w:rsid w:val="008D446B"/>
  </w:style>
  <w:style w:type="character" w:customStyle="1" w:styleId="WW-Absatz-Standardschriftart1111111111111111111">
    <w:name w:val="WW-Absatz-Standardschriftart1111111111111111111"/>
    <w:rsid w:val="008D446B"/>
  </w:style>
  <w:style w:type="character" w:customStyle="1" w:styleId="WW-Absatz-Standardschriftart11111111111111111111">
    <w:name w:val="WW-Absatz-Standardschriftart11111111111111111111"/>
    <w:rsid w:val="008D446B"/>
  </w:style>
  <w:style w:type="character" w:customStyle="1" w:styleId="WW-Absatz-Standardschriftart111111111111111111111">
    <w:name w:val="WW-Absatz-Standardschriftart111111111111111111111"/>
    <w:rsid w:val="008D446B"/>
  </w:style>
  <w:style w:type="character" w:customStyle="1" w:styleId="WW-Absatz-Standardschriftart1111111111111111111111">
    <w:name w:val="WW-Absatz-Standardschriftart1111111111111111111111"/>
    <w:rsid w:val="008D446B"/>
  </w:style>
  <w:style w:type="character" w:customStyle="1" w:styleId="WW-Absatz-Standardschriftart11111111111111111111111">
    <w:name w:val="WW-Absatz-Standardschriftart11111111111111111111111"/>
    <w:rsid w:val="008D446B"/>
  </w:style>
  <w:style w:type="character" w:customStyle="1" w:styleId="WW-Absatz-Standardschriftart111111111111111111111111">
    <w:name w:val="WW-Absatz-Standardschriftart111111111111111111111111"/>
    <w:rsid w:val="008D446B"/>
  </w:style>
  <w:style w:type="character" w:customStyle="1" w:styleId="WW-Absatz-Standardschriftart1111111111111111111111111">
    <w:name w:val="WW-Absatz-Standardschriftart1111111111111111111111111"/>
    <w:rsid w:val="008D446B"/>
  </w:style>
  <w:style w:type="character" w:customStyle="1" w:styleId="WW-Absatz-Standardschriftart11111111111111111111111111">
    <w:name w:val="WW-Absatz-Standardschriftart11111111111111111111111111"/>
    <w:rsid w:val="008D446B"/>
  </w:style>
  <w:style w:type="character" w:customStyle="1" w:styleId="WW-Absatz-Standardschriftart111111111111111111111111111">
    <w:name w:val="WW-Absatz-Standardschriftart111111111111111111111111111"/>
    <w:rsid w:val="008D446B"/>
  </w:style>
  <w:style w:type="character" w:customStyle="1" w:styleId="WW-Absatz-Standardschriftart1111111111111111111111111111">
    <w:name w:val="WW-Absatz-Standardschriftart1111111111111111111111111111"/>
    <w:rsid w:val="008D446B"/>
  </w:style>
  <w:style w:type="character" w:customStyle="1" w:styleId="WW-Absatz-Standardschriftart11111111111111111111111111111">
    <w:name w:val="WW-Absatz-Standardschriftart11111111111111111111111111111"/>
    <w:rsid w:val="008D446B"/>
  </w:style>
  <w:style w:type="character" w:customStyle="1" w:styleId="WW-Absatz-Standardschriftart111111111111111111111111111111">
    <w:name w:val="WW-Absatz-Standardschriftart111111111111111111111111111111"/>
    <w:rsid w:val="008D446B"/>
  </w:style>
  <w:style w:type="character" w:customStyle="1" w:styleId="WW-Absatz-Standardschriftart1111111111111111111111111111111">
    <w:name w:val="WW-Absatz-Standardschriftart1111111111111111111111111111111"/>
    <w:rsid w:val="008D446B"/>
  </w:style>
  <w:style w:type="character" w:customStyle="1" w:styleId="WW-Absatz-Standardschriftart11111111111111111111111111111111">
    <w:name w:val="WW-Absatz-Standardschriftart11111111111111111111111111111111"/>
    <w:rsid w:val="008D446B"/>
  </w:style>
  <w:style w:type="character" w:customStyle="1" w:styleId="WW-Absatz-Standardschriftart111111111111111111111111111111111">
    <w:name w:val="WW-Absatz-Standardschriftart111111111111111111111111111111111"/>
    <w:rsid w:val="008D446B"/>
  </w:style>
  <w:style w:type="character" w:customStyle="1" w:styleId="WW-Absatz-Standardschriftart1111111111111111111111111111111111">
    <w:name w:val="WW-Absatz-Standardschriftart1111111111111111111111111111111111"/>
    <w:rsid w:val="008D446B"/>
  </w:style>
  <w:style w:type="character" w:customStyle="1" w:styleId="WW-Absatz-Standardschriftart11111111111111111111111111111111111">
    <w:name w:val="WW-Absatz-Standardschriftart11111111111111111111111111111111111"/>
    <w:rsid w:val="008D446B"/>
  </w:style>
  <w:style w:type="character" w:customStyle="1" w:styleId="WW-Absatz-Standardschriftart111111111111111111111111111111111111">
    <w:name w:val="WW-Absatz-Standardschriftart111111111111111111111111111111111111"/>
    <w:rsid w:val="008D446B"/>
  </w:style>
  <w:style w:type="character" w:customStyle="1" w:styleId="WW-Absatz-Standardschriftart1111111111111111111111111111111111111">
    <w:name w:val="WW-Absatz-Standardschriftart1111111111111111111111111111111111111"/>
    <w:rsid w:val="008D446B"/>
  </w:style>
  <w:style w:type="character" w:customStyle="1" w:styleId="WW-Absatz-Standardschriftart11111111111111111111111111111111111111">
    <w:name w:val="WW-Absatz-Standardschriftart11111111111111111111111111111111111111"/>
    <w:rsid w:val="008D446B"/>
  </w:style>
  <w:style w:type="character" w:customStyle="1" w:styleId="WW-Absatz-Standardschriftart111111111111111111111111111111111111111">
    <w:name w:val="WW-Absatz-Standardschriftart111111111111111111111111111111111111111"/>
    <w:rsid w:val="008D446B"/>
  </w:style>
  <w:style w:type="character" w:customStyle="1" w:styleId="2f4">
    <w:name w:val="Основной шрифт абзаца2"/>
    <w:rsid w:val="008D446B"/>
  </w:style>
  <w:style w:type="character" w:customStyle="1" w:styleId="WW-Absatz-Standardschriftart1111111111111111111111111111111111111111">
    <w:name w:val="WW-Absatz-Standardschriftart1111111111111111111111111111111111111111"/>
    <w:rsid w:val="008D446B"/>
  </w:style>
  <w:style w:type="character" w:customStyle="1" w:styleId="WW-Absatz-Standardschriftart11111111111111111111111111111111111111111">
    <w:name w:val="WW-Absatz-Standardschriftart11111111111111111111111111111111111111111"/>
    <w:rsid w:val="008D446B"/>
  </w:style>
  <w:style w:type="character" w:customStyle="1" w:styleId="WW-Absatz-Standardschriftart111111111111111111111111111111111111111111">
    <w:name w:val="WW-Absatz-Standardschriftart111111111111111111111111111111111111111111"/>
    <w:rsid w:val="008D446B"/>
  </w:style>
  <w:style w:type="character" w:customStyle="1" w:styleId="WW-Absatz-Standardschriftart1111111111111111111111111111111111111111111">
    <w:name w:val="WW-Absatz-Standardschriftart1111111111111111111111111111111111111111111"/>
    <w:rsid w:val="008D446B"/>
  </w:style>
  <w:style w:type="character" w:customStyle="1" w:styleId="1fa">
    <w:name w:val="Основной шрифт абзаца1"/>
    <w:rsid w:val="008D446B"/>
  </w:style>
  <w:style w:type="character" w:customStyle="1" w:styleId="WW-Absatz-Standardschriftart11111111111111111111111111111111111111111111">
    <w:name w:val="WW-Absatz-Standardschriftart11111111111111111111111111111111111111111111"/>
    <w:rsid w:val="008D446B"/>
  </w:style>
  <w:style w:type="character" w:customStyle="1" w:styleId="WW-Absatz-Standardschriftart111111111111111111111111111111111111111111111">
    <w:name w:val="WW-Absatz-Standardschriftart111111111111111111111111111111111111111111111"/>
    <w:rsid w:val="008D446B"/>
  </w:style>
  <w:style w:type="character" w:customStyle="1" w:styleId="WW-Absatz-Standardschriftart1111111111111111111111111111111111111111111111">
    <w:name w:val="WW-Absatz-Standardschriftart1111111111111111111111111111111111111111111111"/>
    <w:rsid w:val="008D446B"/>
  </w:style>
  <w:style w:type="character" w:customStyle="1" w:styleId="WW-Absatz-Standardschriftart11111111111111111111111111111111111111111111111">
    <w:name w:val="WW-Absatz-Standardschriftart11111111111111111111111111111111111111111111111"/>
    <w:rsid w:val="008D446B"/>
  </w:style>
  <w:style w:type="character" w:customStyle="1" w:styleId="WW-Absatz-Standardschriftart111111111111111111111111111111111111111111111111">
    <w:name w:val="WW-Absatz-Standardschriftart111111111111111111111111111111111111111111111111"/>
    <w:rsid w:val="008D446B"/>
  </w:style>
  <w:style w:type="character" w:customStyle="1" w:styleId="afffffc">
    <w:name w:val="Символ нумерации"/>
    <w:rsid w:val="008D446B"/>
  </w:style>
  <w:style w:type="paragraph" w:customStyle="1" w:styleId="afffffd">
    <w:name w:val="Заголовок"/>
    <w:basedOn w:val="a3"/>
    <w:next w:val="ac"/>
    <w:qFormat/>
    <w:rsid w:val="008D446B"/>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8D446B"/>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8D446B"/>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8D446B"/>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8D446B"/>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8D446B"/>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8D446B"/>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8D446B"/>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8D446B"/>
    <w:pPr>
      <w:jc w:val="center"/>
    </w:pPr>
    <w:rPr>
      <w:b/>
      <w:bCs/>
    </w:rPr>
  </w:style>
  <w:style w:type="paragraph" w:customStyle="1" w:styleId="affffff0">
    <w:name w:val="Содержимое врезки"/>
    <w:basedOn w:val="ac"/>
    <w:rsid w:val="008D446B"/>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8D446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8D446B"/>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8D446B"/>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8D446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8D446B"/>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8D446B"/>
    <w:pPr>
      <w:spacing w:after="160" w:line="240" w:lineRule="exact"/>
    </w:pPr>
    <w:rPr>
      <w:rFonts w:ascii="Verdana" w:eastAsia="Times New Roman" w:hAnsi="Verdana"/>
      <w:sz w:val="24"/>
      <w:szCs w:val="24"/>
      <w:lang w:val="en-US"/>
    </w:rPr>
  </w:style>
  <w:style w:type="paragraph" w:customStyle="1" w:styleId="213">
    <w:name w:val="Знак21"/>
    <w:basedOn w:val="a3"/>
    <w:rsid w:val="008D446B"/>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uiPriority w:val="99"/>
    <w:rsid w:val="008D446B"/>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8D446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8D446B"/>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8D446B"/>
    <w:rPr>
      <w:rFonts w:ascii="Arial" w:hAnsi="Arial" w:cs="Arial"/>
      <w:sz w:val="18"/>
      <w:szCs w:val="18"/>
      <w:lang w:val="ru-RU" w:eastAsia="ru-RU" w:bidi="ar-SA"/>
    </w:rPr>
  </w:style>
  <w:style w:type="paragraph" w:customStyle="1" w:styleId="affffff2">
    <w:name w:val="Мой стиль Знак Знак"/>
    <w:basedOn w:val="a3"/>
    <w:semiHidden/>
    <w:rsid w:val="008D446B"/>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8D446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8D446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8D446B"/>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8D446B"/>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8D446B"/>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8D446B"/>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8D446B"/>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8D446B"/>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8D446B"/>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8D446B"/>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8D446B"/>
    <w:rPr>
      <w:i/>
      <w:iCs w:val="0"/>
    </w:rPr>
  </w:style>
  <w:style w:type="character" w:customStyle="1" w:styleId="text">
    <w:name w:val="text"/>
    <w:basedOn w:val="a4"/>
    <w:rsid w:val="008D446B"/>
  </w:style>
  <w:style w:type="paragraph" w:customStyle="1" w:styleId="affffff4">
    <w:name w:val="Основной текст ГД Знак Знак Знак"/>
    <w:basedOn w:val="afc"/>
    <w:link w:val="affffff5"/>
    <w:rsid w:val="008D446B"/>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8D446B"/>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8D446B"/>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8D446B"/>
    <w:pPr>
      <w:ind w:firstLine="0"/>
      <w:jc w:val="center"/>
    </w:pPr>
    <w:rPr>
      <w:rFonts w:ascii="Times New Roman" w:hAnsi="Times New Roman"/>
      <w:sz w:val="28"/>
    </w:rPr>
  </w:style>
  <w:style w:type="paragraph" w:customStyle="1" w:styleId="2f7">
    <w:name w:val="Стиль2"/>
    <w:basedOn w:val="40"/>
    <w:next w:val="46"/>
    <w:autoRedefine/>
    <w:rsid w:val="008D446B"/>
    <w:pPr>
      <w:spacing w:before="240" w:after="60"/>
      <w:ind w:firstLine="0"/>
      <w:jc w:val="left"/>
    </w:pPr>
    <w:rPr>
      <w:rFonts w:ascii="Times New Roman" w:hAnsi="Times New Roman" w:cs="Times New Roman"/>
      <w:i/>
      <w:iCs/>
    </w:rPr>
  </w:style>
  <w:style w:type="paragraph" w:styleId="46">
    <w:name w:val="List 4"/>
    <w:basedOn w:val="a3"/>
    <w:rsid w:val="008D446B"/>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8D446B"/>
  </w:style>
  <w:style w:type="paragraph" w:customStyle="1" w:styleId="oaenoniinee">
    <w:name w:val="oaeno niinee"/>
    <w:basedOn w:val="a3"/>
    <w:rsid w:val="008D446B"/>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8D446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8D446B"/>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8D446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8D446B"/>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8D446B"/>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8D446B"/>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8D446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8D446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8D446B"/>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8D446B"/>
    <w:pPr>
      <w:spacing w:after="0" w:line="240" w:lineRule="auto"/>
    </w:pPr>
    <w:rPr>
      <w:rFonts w:ascii="Calibri" w:eastAsia="Times New Roman" w:hAnsi="Calibri" w:cs="Calibri"/>
      <w:sz w:val="28"/>
      <w:szCs w:val="28"/>
    </w:rPr>
  </w:style>
  <w:style w:type="character" w:customStyle="1" w:styleId="TextNPA">
    <w:name w:val="Text NPA"/>
    <w:uiPriority w:val="99"/>
    <w:rsid w:val="008D446B"/>
    <w:rPr>
      <w:rFonts w:ascii="Courier New" w:hAnsi="Courier New" w:cs="Courier New"/>
    </w:rPr>
  </w:style>
  <w:style w:type="character" w:customStyle="1" w:styleId="CommentTextChar">
    <w:name w:val="Comment Text Char"/>
    <w:basedOn w:val="a4"/>
    <w:semiHidden/>
    <w:locked/>
    <w:rsid w:val="008D446B"/>
    <w:rPr>
      <w:rFonts w:ascii="Calibri" w:hAnsi="Calibri" w:cs="Calibri"/>
      <w:lang w:val="ru-RU" w:eastAsia="en-US" w:bidi="ar-SA"/>
    </w:rPr>
  </w:style>
  <w:style w:type="paragraph" w:customStyle="1" w:styleId="2f9">
    <w:name w:val="Без интервала2"/>
    <w:rsid w:val="008D446B"/>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8D446B"/>
    <w:pPr>
      <w:ind w:left="720"/>
    </w:pPr>
    <w:rPr>
      <w:rFonts w:eastAsia="Times New Roman"/>
      <w:sz w:val="28"/>
      <w:szCs w:val="28"/>
    </w:rPr>
  </w:style>
  <w:style w:type="paragraph" w:customStyle="1" w:styleId="font7">
    <w:name w:val="font7"/>
    <w:basedOn w:val="a3"/>
    <w:rsid w:val="008D446B"/>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8D446B"/>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8D446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8D446B"/>
    <w:pPr>
      <w:spacing w:after="200"/>
      <w:ind w:firstLine="360"/>
    </w:pPr>
  </w:style>
  <w:style w:type="character" w:customStyle="1" w:styleId="affffff9">
    <w:name w:val="Красная строка Знак"/>
    <w:basedOn w:val="ad"/>
    <w:link w:val="affffff8"/>
    <w:uiPriority w:val="99"/>
    <w:rsid w:val="008D446B"/>
  </w:style>
  <w:style w:type="paragraph" w:customStyle="1" w:styleId="65">
    <w:name w:val="Обычный (веб)6"/>
    <w:rsid w:val="008D446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8D446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8D446B"/>
    <w:pPr>
      <w:spacing w:after="160" w:line="240" w:lineRule="exact"/>
    </w:pPr>
    <w:rPr>
      <w:rFonts w:ascii="Verdana" w:eastAsia="Times New Roman" w:hAnsi="Verdana"/>
      <w:sz w:val="24"/>
      <w:szCs w:val="24"/>
      <w:lang w:val="en-US"/>
    </w:rPr>
  </w:style>
  <w:style w:type="paragraph" w:customStyle="1" w:styleId="85">
    <w:name w:val="Обычный (веб)8"/>
    <w:rsid w:val="008D446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8D446B"/>
    <w:pPr>
      <w:spacing w:after="0" w:line="240" w:lineRule="auto"/>
    </w:pPr>
    <w:rPr>
      <w:rFonts w:ascii="Calibri" w:eastAsia="Times New Roman" w:hAnsi="Calibri" w:cs="Times New Roman"/>
      <w:sz w:val="28"/>
      <w:szCs w:val="28"/>
    </w:rPr>
  </w:style>
  <w:style w:type="paragraph" w:customStyle="1" w:styleId="47">
    <w:name w:val="Знак4"/>
    <w:basedOn w:val="a3"/>
    <w:rsid w:val="008D446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8D446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8D446B"/>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8D446B"/>
    <w:rPr>
      <w:sz w:val="28"/>
      <w:lang w:val="ru-RU" w:eastAsia="ru-RU" w:bidi="ar-SA"/>
    </w:rPr>
  </w:style>
  <w:style w:type="paragraph" w:customStyle="1" w:styleId="Noeeu32">
    <w:name w:val="Noeeu32"/>
    <w:rsid w:val="008D446B"/>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8D446B"/>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8D446B"/>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8D446B"/>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8D446B"/>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8D446B"/>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8D446B"/>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8D446B"/>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8D446B"/>
    <w:pPr>
      <w:spacing w:after="0" w:line="240" w:lineRule="auto"/>
    </w:pPr>
    <w:rPr>
      <w:rFonts w:ascii="Verdana" w:eastAsia="Times New Roman" w:hAnsi="Verdana" w:cs="Verdana"/>
      <w:sz w:val="20"/>
      <w:szCs w:val="20"/>
      <w:lang w:val="en-US"/>
    </w:rPr>
  </w:style>
  <w:style w:type="paragraph" w:customStyle="1" w:styleId="ind">
    <w:name w:val="ind"/>
    <w:basedOn w:val="a3"/>
    <w:rsid w:val="008D446B"/>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8D446B"/>
    <w:pPr>
      <w:spacing w:after="0" w:line="240" w:lineRule="auto"/>
    </w:pPr>
    <w:rPr>
      <w:rFonts w:ascii="Verdana" w:eastAsia="Times New Roman" w:hAnsi="Verdana" w:cs="Verdana"/>
      <w:sz w:val="20"/>
      <w:szCs w:val="20"/>
      <w:lang w:val="en-US"/>
    </w:rPr>
  </w:style>
  <w:style w:type="paragraph" w:customStyle="1" w:styleId="101">
    <w:name w:val="Обычный (веб)10"/>
    <w:rsid w:val="008D446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8D446B"/>
    <w:pPr>
      <w:spacing w:after="160" w:line="240" w:lineRule="exact"/>
    </w:pPr>
    <w:rPr>
      <w:rFonts w:ascii="Verdana" w:eastAsia="Times New Roman" w:hAnsi="Verdana"/>
      <w:sz w:val="24"/>
      <w:szCs w:val="24"/>
      <w:lang w:val="en-US"/>
    </w:rPr>
  </w:style>
  <w:style w:type="paragraph" w:customStyle="1" w:styleId="115">
    <w:name w:val="Обычный (веб)11"/>
    <w:rsid w:val="008D446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8D446B"/>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8D446B"/>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8D446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8D446B"/>
    <w:rPr>
      <w:rFonts w:ascii="Symbol" w:hAnsi="Symbol"/>
    </w:rPr>
  </w:style>
  <w:style w:type="character" w:customStyle="1" w:styleId="WW8Num3z0">
    <w:name w:val="WW8Num3z0"/>
    <w:rsid w:val="008D446B"/>
    <w:rPr>
      <w:rFonts w:ascii="Symbol" w:hAnsi="Symbol"/>
    </w:rPr>
  </w:style>
  <w:style w:type="character" w:customStyle="1" w:styleId="WW8Num4z0">
    <w:name w:val="WW8Num4z0"/>
    <w:rsid w:val="008D446B"/>
    <w:rPr>
      <w:rFonts w:ascii="Symbol" w:hAnsi="Symbol"/>
    </w:rPr>
  </w:style>
  <w:style w:type="character" w:customStyle="1" w:styleId="WW8Num5z0">
    <w:name w:val="WW8Num5z0"/>
    <w:rsid w:val="008D446B"/>
    <w:rPr>
      <w:rFonts w:ascii="Symbol" w:hAnsi="Symbol"/>
    </w:rPr>
  </w:style>
  <w:style w:type="character" w:customStyle="1" w:styleId="WW8Num6z0">
    <w:name w:val="WW8Num6z0"/>
    <w:rsid w:val="008D446B"/>
    <w:rPr>
      <w:rFonts w:ascii="Symbol" w:hAnsi="Symbol"/>
    </w:rPr>
  </w:style>
  <w:style w:type="character" w:customStyle="1" w:styleId="WW8Num7z0">
    <w:name w:val="WW8Num7z0"/>
    <w:rsid w:val="008D446B"/>
    <w:rPr>
      <w:rFonts w:ascii="Symbol" w:hAnsi="Symbol"/>
    </w:rPr>
  </w:style>
  <w:style w:type="character" w:customStyle="1" w:styleId="WW8Num8z0">
    <w:name w:val="WW8Num8z0"/>
    <w:rsid w:val="008D446B"/>
    <w:rPr>
      <w:rFonts w:ascii="Symbol" w:hAnsi="Symbol"/>
    </w:rPr>
  </w:style>
  <w:style w:type="character" w:customStyle="1" w:styleId="WW8Num9z0">
    <w:name w:val="WW8Num9z0"/>
    <w:rsid w:val="008D446B"/>
    <w:rPr>
      <w:rFonts w:ascii="Symbol" w:hAnsi="Symbol"/>
    </w:rPr>
  </w:style>
  <w:style w:type="character" w:customStyle="1" w:styleId="affffffb">
    <w:name w:val="?????? ?????????"/>
    <w:rsid w:val="008D446B"/>
  </w:style>
  <w:style w:type="character" w:customStyle="1" w:styleId="affffffc">
    <w:name w:val="??????? ??????"/>
    <w:rsid w:val="008D446B"/>
    <w:rPr>
      <w:rFonts w:ascii="OpenSymbol" w:hAnsi="OpenSymbol"/>
    </w:rPr>
  </w:style>
  <w:style w:type="character" w:customStyle="1" w:styleId="affffffd">
    <w:name w:val="Маркеры списка"/>
    <w:rsid w:val="008D446B"/>
    <w:rPr>
      <w:rFonts w:ascii="OpenSymbol" w:eastAsia="OpenSymbol" w:hAnsi="OpenSymbol" w:cs="OpenSymbol"/>
    </w:rPr>
  </w:style>
  <w:style w:type="paragraph" w:customStyle="1" w:styleId="affffffe">
    <w:name w:val="?????????"/>
    <w:basedOn w:val="a3"/>
    <w:next w:val="ac"/>
    <w:rsid w:val="008D446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D446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8D446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D446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D446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D446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D446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D446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D446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D446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D446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D446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D446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D446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D446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D446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D446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D446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D446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D446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D446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D446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D446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D446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D446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D446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D446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D446B"/>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D446B"/>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D446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8D446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D446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8D446B"/>
    <w:pPr>
      <w:jc w:val="center"/>
    </w:pPr>
    <w:rPr>
      <w:b/>
    </w:rPr>
  </w:style>
  <w:style w:type="paragraph" w:customStyle="1" w:styleId="WW-13">
    <w:name w:val="WW-?????????? ???????1"/>
    <w:basedOn w:val="a3"/>
    <w:rsid w:val="008D446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D446B"/>
    <w:pPr>
      <w:jc w:val="center"/>
    </w:pPr>
    <w:rPr>
      <w:b/>
    </w:rPr>
  </w:style>
  <w:style w:type="paragraph" w:customStyle="1" w:styleId="WW-120">
    <w:name w:val="WW-?????????? ???????12"/>
    <w:basedOn w:val="a3"/>
    <w:rsid w:val="008D446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D446B"/>
    <w:pPr>
      <w:jc w:val="center"/>
    </w:pPr>
    <w:rPr>
      <w:b/>
    </w:rPr>
  </w:style>
  <w:style w:type="paragraph" w:customStyle="1" w:styleId="WW-123">
    <w:name w:val="WW-?????????? ???????123"/>
    <w:basedOn w:val="a3"/>
    <w:rsid w:val="008D446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D446B"/>
    <w:pPr>
      <w:jc w:val="center"/>
    </w:pPr>
    <w:rPr>
      <w:b/>
    </w:rPr>
  </w:style>
  <w:style w:type="paragraph" w:customStyle="1" w:styleId="WW-1234">
    <w:name w:val="WW-?????????? ???????1234"/>
    <w:basedOn w:val="a3"/>
    <w:rsid w:val="008D446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D446B"/>
    <w:pPr>
      <w:jc w:val="center"/>
    </w:pPr>
    <w:rPr>
      <w:b/>
    </w:rPr>
  </w:style>
  <w:style w:type="paragraph" w:customStyle="1" w:styleId="WW-12345">
    <w:name w:val="WW-?????????? ???????12345"/>
    <w:basedOn w:val="a3"/>
    <w:rsid w:val="008D446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D446B"/>
    <w:pPr>
      <w:jc w:val="center"/>
    </w:pPr>
    <w:rPr>
      <w:b/>
    </w:rPr>
  </w:style>
  <w:style w:type="paragraph" w:customStyle="1" w:styleId="WW-123456">
    <w:name w:val="WW-?????????? ???????123456"/>
    <w:basedOn w:val="a3"/>
    <w:rsid w:val="008D446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D446B"/>
    <w:pPr>
      <w:jc w:val="center"/>
    </w:pPr>
    <w:rPr>
      <w:b/>
    </w:rPr>
  </w:style>
  <w:style w:type="paragraph" w:customStyle="1" w:styleId="WW-1234567">
    <w:name w:val="WW-?????????? ???????1234567"/>
    <w:basedOn w:val="a3"/>
    <w:rsid w:val="008D446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D446B"/>
    <w:pPr>
      <w:jc w:val="center"/>
    </w:pPr>
    <w:rPr>
      <w:b/>
    </w:rPr>
  </w:style>
  <w:style w:type="paragraph" w:customStyle="1" w:styleId="WW-12345678">
    <w:name w:val="WW-?????????? ???????12345678"/>
    <w:basedOn w:val="a3"/>
    <w:rsid w:val="008D446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D446B"/>
    <w:pPr>
      <w:jc w:val="center"/>
    </w:pPr>
    <w:rPr>
      <w:b/>
    </w:rPr>
  </w:style>
  <w:style w:type="paragraph" w:customStyle="1" w:styleId="WW-123456789">
    <w:name w:val="WW-?????????? ???????123456789"/>
    <w:basedOn w:val="a3"/>
    <w:rsid w:val="008D446B"/>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D446B"/>
    <w:pPr>
      <w:jc w:val="center"/>
    </w:pPr>
    <w:rPr>
      <w:b/>
    </w:rPr>
  </w:style>
  <w:style w:type="paragraph" w:customStyle="1" w:styleId="56">
    <w:name w:val="Абзац списка5"/>
    <w:basedOn w:val="a3"/>
    <w:rsid w:val="008D446B"/>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8D44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8D446B"/>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8D446B"/>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8D446B"/>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8D446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8D446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rsid w:val="008D446B"/>
    <w:rPr>
      <w:rFonts w:ascii="Calibri" w:eastAsia="Calibri" w:hAnsi="Calibri" w:cs="Times New Roman"/>
    </w:rPr>
  </w:style>
  <w:style w:type="paragraph" w:customStyle="1" w:styleId="150">
    <w:name w:val="Обычный (веб)15"/>
    <w:rsid w:val="008D446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8D44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8D446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8D446B"/>
    <w:rPr>
      <w:color w:val="0000FF"/>
      <w:u w:val="single"/>
    </w:rPr>
  </w:style>
  <w:style w:type="paragraph" w:customStyle="1" w:styleId="160">
    <w:name w:val="Обычный (веб)16"/>
    <w:rsid w:val="008D446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8D446B"/>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8D446B"/>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8D446B"/>
    <w:rPr>
      <w:b/>
      <w:bCs/>
      <w:i w:val="0"/>
      <w:iCs w:val="0"/>
      <w:smallCaps w:val="0"/>
      <w:strike w:val="0"/>
      <w:spacing w:val="0"/>
      <w:sz w:val="23"/>
      <w:szCs w:val="23"/>
    </w:rPr>
  </w:style>
  <w:style w:type="character" w:customStyle="1" w:styleId="9pt">
    <w:name w:val="Основной текст + 9 pt;Полужирный"/>
    <w:basedOn w:val="affe"/>
    <w:rsid w:val="008D446B"/>
    <w:rPr>
      <w:b/>
      <w:bCs/>
      <w:i w:val="0"/>
      <w:iCs w:val="0"/>
      <w:smallCaps w:val="0"/>
      <w:strike w:val="0"/>
      <w:spacing w:val="0"/>
      <w:sz w:val="18"/>
      <w:szCs w:val="18"/>
    </w:rPr>
  </w:style>
  <w:style w:type="paragraph" w:customStyle="1" w:styleId="CharChar10">
    <w:name w:val="Char Char Знак Знак Знак1"/>
    <w:basedOn w:val="a3"/>
    <w:uiPriority w:val="99"/>
    <w:rsid w:val="008D446B"/>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8D446B"/>
    <w:pPr>
      <w:spacing w:after="160" w:line="240" w:lineRule="exact"/>
    </w:pPr>
    <w:rPr>
      <w:rFonts w:ascii="Verdana" w:eastAsia="Times New Roman" w:hAnsi="Verdana"/>
      <w:sz w:val="24"/>
      <w:szCs w:val="24"/>
      <w:lang w:val="en-US"/>
    </w:rPr>
  </w:style>
  <w:style w:type="paragraph" w:customStyle="1" w:styleId="170">
    <w:name w:val="Обычный (веб)17"/>
    <w:rsid w:val="008D446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8D446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8D446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uiPriority w:val="99"/>
    <w:locked/>
    <w:rsid w:val="008D446B"/>
    <w:rPr>
      <w:sz w:val="21"/>
      <w:szCs w:val="21"/>
      <w:shd w:val="clear" w:color="auto" w:fill="FFFFFF"/>
    </w:rPr>
  </w:style>
  <w:style w:type="paragraph" w:customStyle="1" w:styleId="afffffff5">
    <w:name w:val="Подпись к таблице"/>
    <w:basedOn w:val="a3"/>
    <w:link w:val="afffffff4"/>
    <w:uiPriority w:val="99"/>
    <w:rsid w:val="008D446B"/>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8D446B"/>
    <w:rPr>
      <w:b/>
      <w:sz w:val="22"/>
    </w:rPr>
  </w:style>
  <w:style w:type="paragraph" w:customStyle="1" w:styleId="200">
    <w:name w:val="Обычный (веб)20"/>
    <w:rsid w:val="008D446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8D446B"/>
    <w:rPr>
      <w:color w:val="000000"/>
      <w:sz w:val="22"/>
    </w:rPr>
  </w:style>
  <w:style w:type="numbering" w:customStyle="1" w:styleId="3f1">
    <w:name w:val="Нет списка3"/>
    <w:next w:val="a6"/>
    <w:uiPriority w:val="99"/>
    <w:semiHidden/>
    <w:rsid w:val="008D446B"/>
  </w:style>
  <w:style w:type="table" w:customStyle="1" w:styleId="3f2">
    <w:name w:val="Сетка таблицы3"/>
    <w:basedOn w:val="a5"/>
    <w:next w:val="a9"/>
    <w:rsid w:val="008D44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8D446B"/>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8D44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8D446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8D446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8D44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8D446B"/>
    <w:rPr>
      <w:rFonts w:ascii="Arial" w:eastAsia="Times New Roman" w:hAnsi="Arial" w:cs="Arial"/>
      <w:sz w:val="20"/>
      <w:szCs w:val="20"/>
      <w:lang w:eastAsia="ru-RU"/>
    </w:rPr>
  </w:style>
  <w:style w:type="table" w:customStyle="1" w:styleId="86">
    <w:name w:val="Сетка таблицы8"/>
    <w:basedOn w:val="a5"/>
    <w:next w:val="a9"/>
    <w:locked/>
    <w:rsid w:val="008D44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8D44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8D446B"/>
  </w:style>
  <w:style w:type="paragraph" w:customStyle="1" w:styleId="title">
    <w:name w:val="title"/>
    <w:basedOn w:val="a3"/>
    <w:rsid w:val="008D446B"/>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8D446B"/>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8D446B"/>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8D446B"/>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8D446B"/>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8D446B"/>
    <w:rPr>
      <w:rFonts w:cs="Calibri"/>
      <w:lang w:eastAsia="en-US"/>
    </w:rPr>
  </w:style>
  <w:style w:type="character" w:customStyle="1" w:styleId="BodyTextIndentChar">
    <w:name w:val="Body Text Indent Char"/>
    <w:semiHidden/>
    <w:locked/>
    <w:rsid w:val="008D446B"/>
    <w:rPr>
      <w:rFonts w:cs="Calibri"/>
      <w:lang w:eastAsia="en-US"/>
    </w:rPr>
  </w:style>
  <w:style w:type="paragraph" w:styleId="HTML">
    <w:name w:val="HTML Preformatted"/>
    <w:basedOn w:val="a3"/>
    <w:link w:val="HTML0"/>
    <w:rsid w:val="008D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8D446B"/>
    <w:rPr>
      <w:rFonts w:ascii="Courier New" w:eastAsia="Times New Roman" w:hAnsi="Courier New" w:cs="Courier New"/>
      <w:sz w:val="20"/>
      <w:szCs w:val="20"/>
      <w:lang w:eastAsia="ru-RU"/>
    </w:rPr>
  </w:style>
  <w:style w:type="character" w:customStyle="1" w:styleId="HTMLPreformattedChar">
    <w:name w:val="HTML Preformatted Char"/>
    <w:semiHidden/>
    <w:locked/>
    <w:rsid w:val="008D446B"/>
    <w:rPr>
      <w:rFonts w:ascii="Courier New" w:hAnsi="Courier New" w:cs="Courier New"/>
      <w:sz w:val="20"/>
      <w:szCs w:val="20"/>
      <w:lang w:eastAsia="en-US"/>
    </w:rPr>
  </w:style>
  <w:style w:type="table" w:customStyle="1" w:styleId="102">
    <w:name w:val="Сетка таблицы10"/>
    <w:basedOn w:val="a5"/>
    <w:next w:val="a9"/>
    <w:rsid w:val="008D44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8D44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8D446B"/>
  </w:style>
  <w:style w:type="table" w:customStyle="1" w:styleId="122">
    <w:name w:val="Сетка таблицы12"/>
    <w:basedOn w:val="a5"/>
    <w:next w:val="a9"/>
    <w:rsid w:val="008D44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8D446B"/>
    <w:rPr>
      <w:rFonts w:ascii="Wingdings" w:hAnsi="Wingdings"/>
    </w:rPr>
  </w:style>
  <w:style w:type="table" w:customStyle="1" w:styleId="131">
    <w:name w:val="Сетка таблицы13"/>
    <w:basedOn w:val="a5"/>
    <w:next w:val="a9"/>
    <w:uiPriority w:val="59"/>
    <w:rsid w:val="008D44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8D44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8D446B"/>
  </w:style>
  <w:style w:type="character" w:customStyle="1" w:styleId="ei">
    <w:name w:val="ei"/>
    <w:basedOn w:val="a4"/>
    <w:rsid w:val="008D446B"/>
  </w:style>
  <w:style w:type="character" w:customStyle="1" w:styleId="apple-converted-space">
    <w:name w:val="apple-converted-space"/>
    <w:basedOn w:val="a4"/>
    <w:rsid w:val="008D446B"/>
  </w:style>
  <w:style w:type="paragraph" w:customStyle="1" w:styleId="2fc">
    <w:name w:val="Основной текст2"/>
    <w:basedOn w:val="a3"/>
    <w:rsid w:val="008D446B"/>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8D446B"/>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8D446B"/>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8D446B"/>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8D446B"/>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8D446B"/>
  </w:style>
  <w:style w:type="table" w:customStyle="1" w:styleId="151">
    <w:name w:val="Сетка таблицы15"/>
    <w:basedOn w:val="a5"/>
    <w:next w:val="a9"/>
    <w:rsid w:val="008D44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8D446B"/>
  </w:style>
  <w:style w:type="table" w:customStyle="1" w:styleId="161">
    <w:name w:val="Сетка таблицы16"/>
    <w:basedOn w:val="a5"/>
    <w:next w:val="a9"/>
    <w:rsid w:val="008D44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D446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8D446B"/>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8D446B"/>
    <w:pPr>
      <w:widowControl w:val="0"/>
      <w:spacing w:after="0" w:line="240" w:lineRule="auto"/>
    </w:pPr>
    <w:rPr>
      <w:lang w:val="en-US"/>
    </w:rPr>
  </w:style>
  <w:style w:type="numbering" w:customStyle="1" w:styleId="97">
    <w:name w:val="Нет списка9"/>
    <w:next w:val="a6"/>
    <w:uiPriority w:val="99"/>
    <w:semiHidden/>
    <w:rsid w:val="008D446B"/>
  </w:style>
  <w:style w:type="table" w:customStyle="1" w:styleId="171">
    <w:name w:val="Сетка таблицы17"/>
    <w:basedOn w:val="a5"/>
    <w:next w:val="a9"/>
    <w:rsid w:val="008D44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8D446B"/>
  </w:style>
  <w:style w:type="character" w:customStyle="1" w:styleId="blk">
    <w:name w:val="blk"/>
    <w:basedOn w:val="a4"/>
    <w:rsid w:val="008D446B"/>
  </w:style>
  <w:style w:type="character" w:styleId="afffffff6">
    <w:name w:val="endnote reference"/>
    <w:unhideWhenUsed/>
    <w:rsid w:val="008D446B"/>
    <w:rPr>
      <w:vertAlign w:val="superscript"/>
    </w:rPr>
  </w:style>
  <w:style w:type="character" w:customStyle="1" w:styleId="affffa">
    <w:name w:val="Абзац списка Знак"/>
    <w:aliases w:val="ТЗ список Знак,Абзац списка нумерованный Знак"/>
    <w:link w:val="affff9"/>
    <w:qFormat/>
    <w:locked/>
    <w:rsid w:val="008D446B"/>
    <w:rPr>
      <w:rFonts w:ascii="Calibri" w:eastAsia="Calibri" w:hAnsi="Calibri" w:cs="Times New Roman"/>
    </w:rPr>
  </w:style>
  <w:style w:type="numbering" w:customStyle="1" w:styleId="117">
    <w:name w:val="Нет списка11"/>
    <w:next w:val="a6"/>
    <w:uiPriority w:val="99"/>
    <w:semiHidden/>
    <w:unhideWhenUsed/>
    <w:rsid w:val="008D446B"/>
  </w:style>
  <w:style w:type="character" w:customStyle="1" w:styleId="5Exact">
    <w:name w:val="Основной текст (5) Exact"/>
    <w:basedOn w:val="a4"/>
    <w:rsid w:val="008D446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8D446B"/>
    <w:rPr>
      <w:rFonts w:ascii="Times New Roman" w:eastAsia="Times New Roman" w:hAnsi="Times New Roman" w:cs="Times New Roman"/>
      <w:sz w:val="24"/>
      <w:szCs w:val="24"/>
      <w:lang w:eastAsia="ru-RU"/>
    </w:rPr>
  </w:style>
  <w:style w:type="numbering" w:customStyle="1" w:styleId="123">
    <w:name w:val="Нет списка12"/>
    <w:next w:val="a6"/>
    <w:semiHidden/>
    <w:rsid w:val="008D446B"/>
  </w:style>
  <w:style w:type="table" w:customStyle="1" w:styleId="181">
    <w:name w:val="Сетка таблицы18"/>
    <w:basedOn w:val="a5"/>
    <w:next w:val="a9"/>
    <w:rsid w:val="008D44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8D44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8D44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8D446B"/>
  </w:style>
  <w:style w:type="paragraph" w:customStyle="1" w:styleId="142">
    <w:name w:val="Знак14"/>
    <w:basedOn w:val="a3"/>
    <w:uiPriority w:val="99"/>
    <w:rsid w:val="008D446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8D446B"/>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8D446B"/>
  </w:style>
  <w:style w:type="paragraph" w:customStyle="1" w:styleId="1ff6">
    <w:name w:val="Текст1"/>
    <w:basedOn w:val="a3"/>
    <w:rsid w:val="008D446B"/>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8D446B"/>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8D446B"/>
  </w:style>
  <w:style w:type="table" w:customStyle="1" w:styleId="222">
    <w:name w:val="Сетка таблицы22"/>
    <w:basedOn w:val="a5"/>
    <w:next w:val="a9"/>
    <w:rsid w:val="008D44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8D446B"/>
  </w:style>
  <w:style w:type="table" w:customStyle="1" w:styleId="232">
    <w:name w:val="Сетка таблицы23"/>
    <w:basedOn w:val="a5"/>
    <w:next w:val="a9"/>
    <w:rsid w:val="008D44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8D446B"/>
  </w:style>
  <w:style w:type="paragraph" w:customStyle="1" w:styleId="3f4">
    <w:name w:val="Знак Знак3 Знак Знак"/>
    <w:basedOn w:val="a3"/>
    <w:uiPriority w:val="99"/>
    <w:rsid w:val="008D446B"/>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8D44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8D446B"/>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8D446B"/>
  </w:style>
  <w:style w:type="character" w:customStyle="1" w:styleId="WW8Num1z0">
    <w:name w:val="WW8Num1z0"/>
    <w:rsid w:val="008D446B"/>
    <w:rPr>
      <w:rFonts w:ascii="Symbol" w:hAnsi="Symbol" w:cs="OpenSymbol"/>
    </w:rPr>
  </w:style>
  <w:style w:type="character" w:customStyle="1" w:styleId="3f5">
    <w:name w:val="Основной шрифт абзаца3"/>
    <w:rsid w:val="008D446B"/>
  </w:style>
  <w:style w:type="paragraph" w:customStyle="1" w:styleId="215">
    <w:name w:val="Обычный (веб)21"/>
    <w:rsid w:val="008D446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8D446B"/>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8D446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8D446B"/>
  </w:style>
  <w:style w:type="table" w:customStyle="1" w:styleId="260">
    <w:name w:val="Сетка таблицы26"/>
    <w:basedOn w:val="a5"/>
    <w:next w:val="a9"/>
    <w:rsid w:val="008D44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8D446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8D446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8D44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8D44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8D446B"/>
  </w:style>
  <w:style w:type="paragraph" w:customStyle="1" w:styleId="88">
    <w:name w:val="Абзац списка8"/>
    <w:basedOn w:val="a3"/>
    <w:rsid w:val="008D446B"/>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8D446B"/>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8D446B"/>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8D44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8D446B"/>
  </w:style>
  <w:style w:type="table" w:customStyle="1" w:styleId="312">
    <w:name w:val="Сетка таблицы31"/>
    <w:basedOn w:val="a5"/>
    <w:next w:val="a9"/>
    <w:rsid w:val="008D44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8D446B"/>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8D446B"/>
  </w:style>
  <w:style w:type="table" w:customStyle="1" w:styleId="321">
    <w:name w:val="Сетка таблицы32"/>
    <w:basedOn w:val="a5"/>
    <w:next w:val="a9"/>
    <w:uiPriority w:val="99"/>
    <w:rsid w:val="008D446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8D44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8D446B"/>
  </w:style>
  <w:style w:type="character" w:customStyle="1" w:styleId="1ff8">
    <w:name w:val="Подзаголовок Знак1"/>
    <w:uiPriority w:val="11"/>
    <w:rsid w:val="008D446B"/>
    <w:rPr>
      <w:rFonts w:ascii="Cambria" w:eastAsia="Times New Roman" w:hAnsi="Cambria" w:cs="Times New Roman"/>
      <w:sz w:val="24"/>
      <w:szCs w:val="24"/>
      <w:lang w:eastAsia="en-US"/>
    </w:rPr>
  </w:style>
  <w:style w:type="paragraph" w:customStyle="1" w:styleId="98">
    <w:name w:val="Абзац списка9"/>
    <w:basedOn w:val="a3"/>
    <w:rsid w:val="008D446B"/>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8D44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8D446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8D44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8D446B"/>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8D446B"/>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8D446B"/>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8D44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8D446B"/>
  </w:style>
  <w:style w:type="numbering" w:customStyle="1" w:styleId="252">
    <w:name w:val="Нет списка25"/>
    <w:next w:val="a6"/>
    <w:semiHidden/>
    <w:rsid w:val="008D446B"/>
  </w:style>
  <w:style w:type="table" w:customStyle="1" w:styleId="380">
    <w:name w:val="Сетка таблицы38"/>
    <w:basedOn w:val="a5"/>
    <w:next w:val="a9"/>
    <w:rsid w:val="008D44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D446B"/>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D446B"/>
    <w:pPr>
      <w:ind w:left="720"/>
    </w:pPr>
    <w:rPr>
      <w:rFonts w:eastAsia="Times New Roman"/>
    </w:rPr>
  </w:style>
  <w:style w:type="paragraph" w:customStyle="1" w:styleId="afffffff8">
    <w:name w:val="Программы"/>
    <w:basedOn w:val="a3"/>
    <w:rsid w:val="008D446B"/>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D446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8D44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8D446B"/>
  </w:style>
  <w:style w:type="numbering" w:customStyle="1" w:styleId="271">
    <w:name w:val="Нет списка27"/>
    <w:next w:val="a6"/>
    <w:uiPriority w:val="99"/>
    <w:semiHidden/>
    <w:unhideWhenUsed/>
    <w:rsid w:val="008D446B"/>
  </w:style>
  <w:style w:type="numbering" w:customStyle="1" w:styleId="281">
    <w:name w:val="Нет списка28"/>
    <w:next w:val="a6"/>
    <w:uiPriority w:val="99"/>
    <w:semiHidden/>
    <w:unhideWhenUsed/>
    <w:rsid w:val="008D446B"/>
  </w:style>
  <w:style w:type="paragraph" w:customStyle="1" w:styleId="Style3">
    <w:name w:val="Style3"/>
    <w:basedOn w:val="a3"/>
    <w:uiPriority w:val="99"/>
    <w:rsid w:val="008D446B"/>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8D446B"/>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8D446B"/>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8D446B"/>
    <w:rPr>
      <w:rFonts w:ascii="Times New Roman" w:hAnsi="Times New Roman" w:cs="Times New Roman"/>
      <w:sz w:val="24"/>
      <w:szCs w:val="24"/>
    </w:rPr>
  </w:style>
  <w:style w:type="paragraph" w:customStyle="1" w:styleId="Style5">
    <w:name w:val="Style5"/>
    <w:basedOn w:val="a3"/>
    <w:uiPriority w:val="99"/>
    <w:rsid w:val="008D44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8D446B"/>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8D446B"/>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8D446B"/>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8D44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8D446B"/>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8D44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8D446B"/>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8D44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8D446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8D446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8D446B"/>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8D446B"/>
    <w:rPr>
      <w:rFonts w:ascii="Microsoft Sans Serif" w:hAnsi="Microsoft Sans Serif" w:cs="Microsoft Sans Serif"/>
      <w:i/>
      <w:iCs/>
      <w:sz w:val="20"/>
      <w:szCs w:val="20"/>
    </w:rPr>
  </w:style>
  <w:style w:type="character" w:customStyle="1" w:styleId="FontStyle22">
    <w:name w:val="Font Style22"/>
    <w:basedOn w:val="a4"/>
    <w:uiPriority w:val="99"/>
    <w:rsid w:val="008D446B"/>
    <w:rPr>
      <w:rFonts w:ascii="Times New Roman" w:hAnsi="Times New Roman" w:cs="Times New Roman"/>
      <w:sz w:val="26"/>
      <w:szCs w:val="26"/>
    </w:rPr>
  </w:style>
  <w:style w:type="character" w:customStyle="1" w:styleId="FontStyle23">
    <w:name w:val="Font Style23"/>
    <w:basedOn w:val="a4"/>
    <w:uiPriority w:val="99"/>
    <w:rsid w:val="008D446B"/>
    <w:rPr>
      <w:rFonts w:ascii="Arial Black" w:hAnsi="Arial Black" w:cs="Arial Black"/>
      <w:sz w:val="14"/>
      <w:szCs w:val="14"/>
    </w:rPr>
  </w:style>
  <w:style w:type="character" w:customStyle="1" w:styleId="FontStyle24">
    <w:name w:val="Font Style24"/>
    <w:basedOn w:val="a4"/>
    <w:uiPriority w:val="99"/>
    <w:rsid w:val="008D446B"/>
    <w:rPr>
      <w:rFonts w:ascii="Times New Roman" w:hAnsi="Times New Roman" w:cs="Times New Roman"/>
      <w:spacing w:val="10"/>
      <w:sz w:val="16"/>
      <w:szCs w:val="16"/>
    </w:rPr>
  </w:style>
  <w:style w:type="character" w:customStyle="1" w:styleId="FontStyle25">
    <w:name w:val="Font Style25"/>
    <w:basedOn w:val="a4"/>
    <w:uiPriority w:val="99"/>
    <w:rsid w:val="008D446B"/>
    <w:rPr>
      <w:rFonts w:ascii="Microsoft Sans Serif" w:hAnsi="Microsoft Sans Serif" w:cs="Microsoft Sans Serif"/>
      <w:i/>
      <w:iCs/>
      <w:sz w:val="22"/>
      <w:szCs w:val="22"/>
    </w:rPr>
  </w:style>
  <w:style w:type="character" w:customStyle="1" w:styleId="FontStyle26">
    <w:name w:val="Font Style26"/>
    <w:basedOn w:val="a4"/>
    <w:uiPriority w:val="99"/>
    <w:rsid w:val="008D446B"/>
    <w:rPr>
      <w:rFonts w:ascii="Times New Roman" w:hAnsi="Times New Roman" w:cs="Times New Roman"/>
      <w:b/>
      <w:bCs/>
      <w:sz w:val="24"/>
      <w:szCs w:val="24"/>
    </w:rPr>
  </w:style>
  <w:style w:type="character" w:customStyle="1" w:styleId="FontStyle27">
    <w:name w:val="Font Style27"/>
    <w:basedOn w:val="a4"/>
    <w:uiPriority w:val="99"/>
    <w:rsid w:val="008D446B"/>
    <w:rPr>
      <w:rFonts w:ascii="Times New Roman" w:hAnsi="Times New Roman" w:cs="Times New Roman"/>
      <w:b/>
      <w:bCs/>
      <w:sz w:val="14"/>
      <w:szCs w:val="14"/>
    </w:rPr>
  </w:style>
  <w:style w:type="character" w:customStyle="1" w:styleId="FontStyle28">
    <w:name w:val="Font Style28"/>
    <w:basedOn w:val="a4"/>
    <w:uiPriority w:val="99"/>
    <w:rsid w:val="008D446B"/>
    <w:rPr>
      <w:rFonts w:ascii="Times New Roman" w:hAnsi="Times New Roman" w:cs="Times New Roman"/>
      <w:sz w:val="22"/>
      <w:szCs w:val="22"/>
    </w:rPr>
  </w:style>
  <w:style w:type="character" w:customStyle="1" w:styleId="FontStyle15">
    <w:name w:val="Font Style15"/>
    <w:basedOn w:val="a4"/>
    <w:uiPriority w:val="99"/>
    <w:rsid w:val="008D446B"/>
    <w:rPr>
      <w:rFonts w:ascii="Times New Roman" w:hAnsi="Times New Roman" w:cs="Times New Roman"/>
      <w:sz w:val="26"/>
      <w:szCs w:val="26"/>
    </w:rPr>
  </w:style>
  <w:style w:type="table" w:customStyle="1" w:styleId="400">
    <w:name w:val="Сетка таблицы40"/>
    <w:basedOn w:val="a5"/>
    <w:next w:val="a9"/>
    <w:rsid w:val="008D44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8D446B"/>
    <w:rPr>
      <w:color w:val="000000"/>
      <w:spacing w:val="0"/>
      <w:w w:val="100"/>
      <w:position w:val="0"/>
      <w:sz w:val="13"/>
      <w:szCs w:val="13"/>
      <w:shd w:val="clear" w:color="auto" w:fill="FFFFFF"/>
      <w:lang w:val="ru-RU"/>
    </w:rPr>
  </w:style>
  <w:style w:type="paragraph" w:customStyle="1" w:styleId="a0">
    <w:name w:val="Пункт_пост"/>
    <w:basedOn w:val="a3"/>
    <w:rsid w:val="008D446B"/>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8D44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8D44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8D446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8D446B"/>
  </w:style>
  <w:style w:type="numbering" w:customStyle="1" w:styleId="291">
    <w:name w:val="Нет списка29"/>
    <w:next w:val="a6"/>
    <w:uiPriority w:val="99"/>
    <w:semiHidden/>
    <w:unhideWhenUsed/>
    <w:rsid w:val="008D446B"/>
  </w:style>
  <w:style w:type="table" w:customStyle="1" w:styleId="420">
    <w:name w:val="Сетка таблицы42"/>
    <w:basedOn w:val="a5"/>
    <w:next w:val="a9"/>
    <w:uiPriority w:val="59"/>
    <w:rsid w:val="008D44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8D446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uiPriority w:val="99"/>
    <w:locked/>
    <w:rsid w:val="008D446B"/>
    <w:rPr>
      <w:sz w:val="24"/>
      <w:szCs w:val="24"/>
    </w:rPr>
  </w:style>
  <w:style w:type="character" w:customStyle="1" w:styleId="313">
    <w:name w:val="Основной текст с отступом 3 Знак1"/>
    <w:basedOn w:val="a4"/>
    <w:locked/>
    <w:rsid w:val="008D446B"/>
    <w:rPr>
      <w:sz w:val="28"/>
      <w:szCs w:val="24"/>
    </w:rPr>
  </w:style>
  <w:style w:type="numbering" w:customStyle="1" w:styleId="301">
    <w:name w:val="Нет списка30"/>
    <w:next w:val="a6"/>
    <w:uiPriority w:val="99"/>
    <w:semiHidden/>
    <w:unhideWhenUsed/>
    <w:rsid w:val="008D446B"/>
  </w:style>
  <w:style w:type="table" w:customStyle="1" w:styleId="430">
    <w:name w:val="Сетка таблицы43"/>
    <w:basedOn w:val="a5"/>
    <w:next w:val="a9"/>
    <w:rsid w:val="008D44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8D446B"/>
  </w:style>
  <w:style w:type="numbering" w:customStyle="1" w:styleId="322">
    <w:name w:val="Нет списка32"/>
    <w:next w:val="a6"/>
    <w:uiPriority w:val="99"/>
    <w:semiHidden/>
    <w:unhideWhenUsed/>
    <w:rsid w:val="008D446B"/>
  </w:style>
  <w:style w:type="numbering" w:customStyle="1" w:styleId="331">
    <w:name w:val="Нет списка33"/>
    <w:next w:val="a6"/>
    <w:uiPriority w:val="99"/>
    <w:semiHidden/>
    <w:unhideWhenUsed/>
    <w:rsid w:val="008D446B"/>
  </w:style>
  <w:style w:type="table" w:customStyle="1" w:styleId="440">
    <w:name w:val="Сетка таблицы44"/>
    <w:basedOn w:val="a5"/>
    <w:next w:val="a9"/>
    <w:uiPriority w:val="59"/>
    <w:rsid w:val="008D44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8D446B"/>
  </w:style>
  <w:style w:type="numbering" w:customStyle="1" w:styleId="351">
    <w:name w:val="Нет списка35"/>
    <w:next w:val="a6"/>
    <w:semiHidden/>
    <w:rsid w:val="008D446B"/>
  </w:style>
  <w:style w:type="paragraph" w:customStyle="1" w:styleId="afffffff9">
    <w:name w:val="Знак Знак Знак"/>
    <w:basedOn w:val="a3"/>
    <w:rsid w:val="008D446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8D44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8D446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8D44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8D446B"/>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8D446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8D44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8D44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8D44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D44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4"/>
    <w:rsid w:val="008D446B"/>
    <w:rPr>
      <w:rFonts w:ascii="Times New Roman" w:eastAsia="Times New Roman" w:hAnsi="Times New Roman" w:cs="Times New Roman"/>
      <w:b/>
      <w:bCs/>
      <w:i w:val="0"/>
      <w:iCs w:val="0"/>
      <w:smallCaps w:val="0"/>
      <w:strike w:val="0"/>
      <w:u w:val="none"/>
    </w:rPr>
  </w:style>
  <w:style w:type="character" w:customStyle="1" w:styleId="2185pt0pt">
    <w:name w:val="Основной текст (2) + 18;5 pt;Не полужирный;Курсив;Интервал 0 pt"/>
    <w:basedOn w:val="2fd"/>
    <w:rsid w:val="008D446B"/>
    <w:rPr>
      <w:i/>
      <w:iCs/>
      <w:color w:val="000000"/>
      <w:spacing w:val="-10"/>
      <w:w w:val="100"/>
      <w:position w:val="0"/>
      <w:sz w:val="37"/>
      <w:szCs w:val="37"/>
      <w:lang w:val="ru-RU"/>
    </w:rPr>
  </w:style>
  <w:style w:type="character" w:customStyle="1" w:styleId="2fe">
    <w:name w:val="Основной текст (2)"/>
    <w:basedOn w:val="2fd"/>
    <w:rsid w:val="008D446B"/>
    <w:rPr>
      <w:color w:val="000000"/>
      <w:spacing w:val="0"/>
      <w:w w:val="100"/>
      <w:position w:val="0"/>
      <w:sz w:val="24"/>
      <w:szCs w:val="24"/>
      <w:lang w:val="en-US"/>
    </w:rPr>
  </w:style>
  <w:style w:type="character" w:customStyle="1" w:styleId="3f7">
    <w:name w:val="Основной текст (3)_"/>
    <w:basedOn w:val="a4"/>
    <w:link w:val="3f8"/>
    <w:rsid w:val="008D446B"/>
    <w:rPr>
      <w:rFonts w:ascii="Times New Roman" w:eastAsia="Times New Roman" w:hAnsi="Times New Roman"/>
      <w:b/>
      <w:bCs/>
      <w:sz w:val="19"/>
      <w:szCs w:val="19"/>
      <w:shd w:val="clear" w:color="auto" w:fill="FFFFFF"/>
    </w:rPr>
  </w:style>
  <w:style w:type="character" w:customStyle="1" w:styleId="312pt">
    <w:name w:val="Основной текст (3) + 12 pt"/>
    <w:basedOn w:val="3f7"/>
    <w:rsid w:val="008D446B"/>
    <w:rPr>
      <w:color w:val="000000"/>
      <w:spacing w:val="0"/>
      <w:w w:val="100"/>
      <w:position w:val="0"/>
      <w:sz w:val="24"/>
      <w:szCs w:val="24"/>
      <w:lang w:val="ru-RU"/>
    </w:rPr>
  </w:style>
  <w:style w:type="paragraph" w:customStyle="1" w:styleId="3f8">
    <w:name w:val="Основной текст (3)"/>
    <w:basedOn w:val="a3"/>
    <w:link w:val="3f7"/>
    <w:rsid w:val="008D446B"/>
    <w:pPr>
      <w:widowControl w:val="0"/>
      <w:shd w:val="clear" w:color="auto" w:fill="FFFFFF"/>
      <w:spacing w:after="0" w:line="223" w:lineRule="exact"/>
      <w:jc w:val="right"/>
    </w:pPr>
    <w:rPr>
      <w:rFonts w:ascii="Times New Roman" w:eastAsia="Times New Roman" w:hAnsi="Times New Roman" w:cstheme="minorBidi"/>
      <w:b/>
      <w:bCs/>
      <w:sz w:val="19"/>
      <w:szCs w:val="19"/>
    </w:rPr>
  </w:style>
  <w:style w:type="table" w:customStyle="1" w:styleId="530">
    <w:name w:val="Сетка таблицы53"/>
    <w:basedOn w:val="a5"/>
    <w:next w:val="a9"/>
    <w:uiPriority w:val="59"/>
    <w:rsid w:val="008D44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5"/>
    <w:next w:val="a9"/>
    <w:uiPriority w:val="59"/>
    <w:rsid w:val="008D44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5"/>
    <w:next w:val="a9"/>
    <w:uiPriority w:val="59"/>
    <w:rsid w:val="008D44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5"/>
    <w:next w:val="a9"/>
    <w:uiPriority w:val="39"/>
    <w:rsid w:val="008D446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6"/>
    <w:uiPriority w:val="99"/>
    <w:semiHidden/>
    <w:rsid w:val="008D446B"/>
  </w:style>
  <w:style w:type="table" w:customStyle="1" w:styleId="570">
    <w:name w:val="Сетка таблицы57"/>
    <w:basedOn w:val="a5"/>
    <w:next w:val="a9"/>
    <w:rsid w:val="008D44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a">
    <w:name w:val="Intense Emphasis"/>
    <w:uiPriority w:val="21"/>
    <w:qFormat/>
    <w:rsid w:val="008D446B"/>
    <w:rPr>
      <w:b/>
      <w:bCs/>
      <w:i/>
      <w:iCs/>
      <w:color w:val="4F81BD"/>
    </w:rPr>
  </w:style>
  <w:style w:type="character" w:customStyle="1" w:styleId="Tahoma105pt">
    <w:name w:val="Основной текст + Tahoma;10;5 pt"/>
    <w:basedOn w:val="affe"/>
    <w:rsid w:val="008D446B"/>
    <w:rPr>
      <w:rFonts w:ascii="Tahoma" w:eastAsia="Tahoma" w:hAnsi="Tahoma" w:cs="Tahoma"/>
      <w:b w:val="0"/>
      <w:bCs w:val="0"/>
      <w:i w:val="0"/>
      <w:iCs w:val="0"/>
      <w:smallCaps w:val="0"/>
      <w:strike w:val="0"/>
      <w:color w:val="000000"/>
      <w:spacing w:val="0"/>
      <w:w w:val="100"/>
      <w:position w:val="0"/>
      <w:sz w:val="21"/>
      <w:szCs w:val="21"/>
      <w:u w:val="none"/>
    </w:rPr>
  </w:style>
  <w:style w:type="paragraph" w:customStyle="1" w:styleId="4b">
    <w:name w:val="Основной текст4"/>
    <w:basedOn w:val="a3"/>
    <w:rsid w:val="008D446B"/>
    <w:pPr>
      <w:widowControl w:val="0"/>
      <w:shd w:val="clear" w:color="auto" w:fill="FFFFFF"/>
      <w:spacing w:after="900" w:line="293" w:lineRule="exact"/>
    </w:pPr>
    <w:rPr>
      <w:rFonts w:ascii="Times New Roman" w:eastAsia="Times New Roman" w:hAnsi="Times New Roman"/>
      <w:color w:val="000000"/>
      <w:sz w:val="27"/>
      <w:szCs w:val="27"/>
      <w:lang w:eastAsia="ru-RU"/>
    </w:rPr>
  </w:style>
  <w:style w:type="character" w:customStyle="1" w:styleId="afffffffb">
    <w:name w:val="Колонтитул"/>
    <w:basedOn w:val="a4"/>
    <w:rsid w:val="008D446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table" w:customStyle="1" w:styleId="580">
    <w:name w:val="Сетка таблицы58"/>
    <w:basedOn w:val="a5"/>
    <w:next w:val="a9"/>
    <w:rsid w:val="008D44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uiPriority w:val="59"/>
    <w:rsid w:val="008D446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5"/>
    <w:next w:val="a9"/>
    <w:uiPriority w:val="59"/>
    <w:rsid w:val="008D446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6"/>
    <w:uiPriority w:val="99"/>
    <w:semiHidden/>
    <w:rsid w:val="008D446B"/>
  </w:style>
  <w:style w:type="table" w:customStyle="1" w:styleId="610">
    <w:name w:val="Сетка таблицы61"/>
    <w:basedOn w:val="a5"/>
    <w:next w:val="a9"/>
    <w:rsid w:val="008D44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3">
    <w:name w:val="Обычный (веб)24"/>
    <w:rsid w:val="008D446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numbering" w:customStyle="1" w:styleId="381">
    <w:name w:val="Нет списка38"/>
    <w:next w:val="a6"/>
    <w:uiPriority w:val="99"/>
    <w:semiHidden/>
    <w:rsid w:val="008D446B"/>
  </w:style>
  <w:style w:type="table" w:customStyle="1" w:styleId="620">
    <w:name w:val="Сетка таблицы62"/>
    <w:basedOn w:val="a5"/>
    <w:next w:val="a9"/>
    <w:rsid w:val="008D44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8D446B"/>
  </w:style>
  <w:style w:type="numbering" w:customStyle="1" w:styleId="401">
    <w:name w:val="Нет списка40"/>
    <w:next w:val="a6"/>
    <w:uiPriority w:val="99"/>
    <w:semiHidden/>
    <w:unhideWhenUsed/>
    <w:rsid w:val="008D446B"/>
  </w:style>
  <w:style w:type="paragraph" w:customStyle="1" w:styleId="msonormal0">
    <w:name w:val="msonormal"/>
    <w:basedOn w:val="a3"/>
    <w:rsid w:val="008D446B"/>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30">
    <w:name w:val="Сетка таблицы63"/>
    <w:basedOn w:val="a5"/>
    <w:next w:val="a9"/>
    <w:rsid w:val="008D446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lainText1">
    <w:name w:val="Plain Text1"/>
    <w:basedOn w:val="a3"/>
    <w:rsid w:val="008D446B"/>
    <w:pPr>
      <w:widowControl w:val="0"/>
      <w:spacing w:after="0" w:line="240" w:lineRule="auto"/>
    </w:pPr>
    <w:rPr>
      <w:rFonts w:ascii="Courier New" w:eastAsia="Times New Roman" w:hAnsi="Courier New"/>
      <w:sz w:val="20"/>
      <w:szCs w:val="20"/>
      <w:lang w:eastAsia="ru-RU"/>
    </w:rPr>
  </w:style>
  <w:style w:type="character" w:customStyle="1" w:styleId="FontStyle16">
    <w:name w:val="Font Style16"/>
    <w:rsid w:val="008D446B"/>
    <w:rPr>
      <w:rFonts w:ascii="Times New Roman" w:hAnsi="Times New Roman"/>
      <w:sz w:val="26"/>
    </w:rPr>
  </w:style>
  <w:style w:type="table" w:customStyle="1" w:styleId="640">
    <w:name w:val="Сетка таблицы64"/>
    <w:basedOn w:val="a5"/>
    <w:next w:val="a9"/>
    <w:uiPriority w:val="59"/>
    <w:rsid w:val="008D446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бычный (веб) Знак"/>
    <w:aliases w:val="Обычный (Web)1 Знак,Обычный (Web) Знак,_а_Е’__ (дќа) И’ц_1 Знак,_а_Е’__ (дќа) И’ц_ И’ц_ Знак,___С¬__ (_x_) ÷¬__1 Знак,___С¬__ (_x_) ÷¬__ ÷¬__ Знак"/>
    <w:link w:val="af4"/>
    <w:uiPriority w:val="99"/>
    <w:locked/>
    <w:rsid w:val="008D446B"/>
    <w:rPr>
      <w:rFonts w:ascii="Times New Roman" w:eastAsia="Times New Roman" w:hAnsi="Times New Roman" w:cs="Times New Roman"/>
      <w:sz w:val="24"/>
      <w:szCs w:val="24"/>
      <w:lang w:eastAsia="ru-RU"/>
    </w:rPr>
  </w:style>
  <w:style w:type="table" w:customStyle="1" w:styleId="650">
    <w:name w:val="Сетка таблицы65"/>
    <w:basedOn w:val="a5"/>
    <w:next w:val="a9"/>
    <w:rsid w:val="008D44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8D44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rsid w:val="008D446B"/>
    <w:rPr>
      <w:rFonts w:ascii="Times New Roman" w:eastAsia="Times New Roman" w:hAnsi="Times New Roman" w:cs="Times New Roman"/>
      <w:b w:val="0"/>
      <w:bCs w:val="0"/>
      <w:i w:val="0"/>
      <w:iCs w:val="0"/>
      <w:smallCaps w:val="0"/>
      <w:strike w:val="0"/>
      <w:spacing w:val="4"/>
      <w:sz w:val="25"/>
      <w:szCs w:val="25"/>
      <w:u w:val="none"/>
    </w:rPr>
  </w:style>
  <w:style w:type="table" w:customStyle="1" w:styleId="670">
    <w:name w:val="Сетка таблицы67"/>
    <w:basedOn w:val="a5"/>
    <w:next w:val="a9"/>
    <w:rsid w:val="008D446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5"/>
    <w:next w:val="a9"/>
    <w:locked/>
    <w:rsid w:val="008D446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9">
    <w:name w:val="Сетка таблицы69"/>
    <w:basedOn w:val="a5"/>
    <w:next w:val="a9"/>
    <w:uiPriority w:val="59"/>
    <w:rsid w:val="008D446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0">
    <w:name w:val="Сетка таблицы70"/>
    <w:basedOn w:val="a5"/>
    <w:next w:val="a9"/>
    <w:uiPriority w:val="59"/>
    <w:rsid w:val="008D446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5"/>
    <w:next w:val="a9"/>
    <w:uiPriority w:val="59"/>
    <w:rsid w:val="008D44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5"/>
    <w:next w:val="a9"/>
    <w:uiPriority w:val="59"/>
    <w:rsid w:val="008D446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basedOn w:val="a5"/>
    <w:next w:val="a9"/>
    <w:rsid w:val="008D44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5"/>
    <w:next w:val="a9"/>
    <w:rsid w:val="008D44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5"/>
    <w:next w:val="a9"/>
    <w:uiPriority w:val="39"/>
    <w:rsid w:val="008D44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5"/>
    <w:next w:val="a9"/>
    <w:uiPriority w:val="59"/>
    <w:rsid w:val="008D44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8D446B"/>
  </w:style>
  <w:style w:type="paragraph" w:customStyle="1" w:styleId="ConsPlusTitlePage">
    <w:name w:val="ConsPlusTitlePage"/>
    <w:rsid w:val="008D446B"/>
    <w:pPr>
      <w:widowControl w:val="0"/>
      <w:autoSpaceDE w:val="0"/>
      <w:autoSpaceDN w:val="0"/>
      <w:spacing w:after="0" w:line="240" w:lineRule="auto"/>
    </w:pPr>
    <w:rPr>
      <w:rFonts w:ascii="Tahoma" w:eastAsia="Times New Roman" w:hAnsi="Tahoma" w:cs="Tahoma"/>
      <w:sz w:val="20"/>
      <w:szCs w:val="20"/>
      <w:lang w:eastAsia="ru-RU"/>
    </w:rPr>
  </w:style>
  <w:style w:type="table" w:customStyle="1" w:styleId="770">
    <w:name w:val="Сетка таблицы77"/>
    <w:basedOn w:val="a5"/>
    <w:next w:val="a9"/>
    <w:uiPriority w:val="59"/>
    <w:rsid w:val="008D446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TOC Heading"/>
    <w:basedOn w:val="12"/>
    <w:next w:val="a3"/>
    <w:uiPriority w:val="99"/>
    <w:qFormat/>
    <w:rsid w:val="008D446B"/>
    <w:pPr>
      <w:keepLines/>
      <w:spacing w:before="480" w:after="0"/>
      <w:outlineLvl w:val="9"/>
    </w:pPr>
    <w:rPr>
      <w:rFonts w:ascii="Cambria" w:eastAsia="Times New Roman" w:hAnsi="Cambria" w:cs="Times New Roman"/>
      <w:color w:val="365F91"/>
      <w:kern w:val="0"/>
      <w:sz w:val="28"/>
      <w:szCs w:val="28"/>
    </w:rPr>
  </w:style>
  <w:style w:type="table" w:customStyle="1" w:styleId="780">
    <w:name w:val="Сетка таблицы78"/>
    <w:basedOn w:val="a5"/>
    <w:next w:val="a9"/>
    <w:uiPriority w:val="59"/>
    <w:rsid w:val="008D44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5"/>
    <w:next w:val="a9"/>
    <w:uiPriority w:val="59"/>
    <w:rsid w:val="008D44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6"/>
    <w:uiPriority w:val="99"/>
    <w:semiHidden/>
    <w:unhideWhenUsed/>
    <w:rsid w:val="008D446B"/>
  </w:style>
  <w:style w:type="numbering" w:customStyle="1" w:styleId="1100">
    <w:name w:val="Нет списка110"/>
    <w:next w:val="a6"/>
    <w:uiPriority w:val="99"/>
    <w:semiHidden/>
    <w:unhideWhenUsed/>
    <w:rsid w:val="008D446B"/>
  </w:style>
  <w:style w:type="paragraph" w:customStyle="1" w:styleId="listparagraph">
    <w:name w:val="listparagraph"/>
    <w:basedOn w:val="a3"/>
    <w:rsid w:val="008D44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web">
    <w:name w:val="normalweb"/>
    <w:basedOn w:val="a3"/>
    <w:rsid w:val="008D44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50">
    <w:name w:val="115"/>
    <w:basedOn w:val="a3"/>
    <w:rsid w:val="008D44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3">
    <w:name w:val="15"/>
    <w:basedOn w:val="a3"/>
    <w:rsid w:val="008D446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
    <w:name w:val="-"/>
    <w:basedOn w:val="a4"/>
    <w:rsid w:val="008D446B"/>
  </w:style>
  <w:style w:type="paragraph" w:customStyle="1" w:styleId="402">
    <w:name w:val="40"/>
    <w:basedOn w:val="a3"/>
    <w:rsid w:val="008D44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60">
    <w:name w:val="116"/>
    <w:basedOn w:val="a3"/>
    <w:rsid w:val="008D446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11pt0pt">
    <w:name w:val="1111pt0pt"/>
    <w:basedOn w:val="a4"/>
    <w:rsid w:val="008D446B"/>
  </w:style>
  <w:style w:type="paragraph" w:customStyle="1" w:styleId="a27">
    <w:name w:val="a27"/>
    <w:basedOn w:val="a3"/>
    <w:rsid w:val="008D44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28">
    <w:name w:val="a28"/>
    <w:basedOn w:val="a3"/>
    <w:rsid w:val="008D44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11">
    <w:name w:val="51"/>
    <w:basedOn w:val="a3"/>
    <w:rsid w:val="008D44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0">
    <w:name w:val="consplusnormal0"/>
    <w:basedOn w:val="a3"/>
    <w:rsid w:val="008D446B"/>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431">
    <w:name w:val="Нет списка43"/>
    <w:next w:val="a6"/>
    <w:uiPriority w:val="99"/>
    <w:semiHidden/>
    <w:unhideWhenUsed/>
    <w:rsid w:val="008D446B"/>
  </w:style>
  <w:style w:type="character" w:customStyle="1" w:styleId="afffffffd">
    <w:name w:val="Основной текст + Курсив"/>
    <w:basedOn w:val="affe"/>
    <w:rsid w:val="008D446B"/>
    <w:rPr>
      <w:rFonts w:cs="Times New Roman"/>
      <w:b w:val="0"/>
      <w:bCs w:val="0"/>
      <w:i/>
      <w:iCs/>
      <w:smallCaps w:val="0"/>
      <w:strike w:val="0"/>
      <w:color w:val="000000"/>
      <w:spacing w:val="2"/>
      <w:w w:val="100"/>
      <w:position w:val="0"/>
      <w:sz w:val="24"/>
      <w:szCs w:val="24"/>
      <w:u w:val="none"/>
      <w:shd w:val="clear" w:color="auto" w:fill="FFFFFF"/>
      <w:lang w:val="ru-RU"/>
    </w:rPr>
  </w:style>
  <w:style w:type="character" w:customStyle="1" w:styleId="2ff">
    <w:name w:val="Заголовок №2_"/>
    <w:basedOn w:val="a4"/>
    <w:link w:val="2ff0"/>
    <w:rsid w:val="008D446B"/>
    <w:rPr>
      <w:rFonts w:ascii="Times New Roman" w:eastAsia="Times New Roman" w:hAnsi="Times New Roman"/>
      <w:b/>
      <w:bCs/>
      <w:spacing w:val="-1"/>
      <w:sz w:val="26"/>
      <w:szCs w:val="26"/>
      <w:shd w:val="clear" w:color="auto" w:fill="FFFFFF"/>
    </w:rPr>
  </w:style>
  <w:style w:type="paragraph" w:customStyle="1" w:styleId="2ff0">
    <w:name w:val="Заголовок №2"/>
    <w:basedOn w:val="a3"/>
    <w:link w:val="2ff"/>
    <w:rsid w:val="008D446B"/>
    <w:pPr>
      <w:widowControl w:val="0"/>
      <w:shd w:val="clear" w:color="auto" w:fill="FFFFFF"/>
      <w:spacing w:before="300" w:after="420" w:line="0" w:lineRule="atLeast"/>
      <w:jc w:val="center"/>
      <w:outlineLvl w:val="1"/>
    </w:pPr>
    <w:rPr>
      <w:rFonts w:ascii="Times New Roman" w:eastAsia="Times New Roman" w:hAnsi="Times New Roman" w:cstheme="minorBidi"/>
      <w:b/>
      <w:bCs/>
      <w:spacing w:val="-1"/>
      <w:sz w:val="26"/>
      <w:szCs w:val="26"/>
    </w:rPr>
  </w:style>
  <w:style w:type="character" w:customStyle="1" w:styleId="3f9">
    <w:name w:val="Основной текст (3) + Не курсив"/>
    <w:basedOn w:val="3f7"/>
    <w:rsid w:val="008D446B"/>
    <w:rPr>
      <w:rFonts w:cs="Times New Roman"/>
      <w:i/>
      <w:iCs/>
      <w:color w:val="000000"/>
      <w:spacing w:val="2"/>
      <w:w w:val="100"/>
      <w:position w:val="0"/>
      <w:sz w:val="24"/>
      <w:szCs w:val="24"/>
    </w:rPr>
  </w:style>
  <w:style w:type="character" w:customStyle="1" w:styleId="95pt-1pt">
    <w:name w:val="Основной текст + 9;5 pt;Интервал -1 pt"/>
    <w:basedOn w:val="affe"/>
    <w:rsid w:val="008D446B"/>
    <w:rPr>
      <w:rFonts w:cs="Times New Roman"/>
      <w:b w:val="0"/>
      <w:bCs w:val="0"/>
      <w:i w:val="0"/>
      <w:iCs w:val="0"/>
      <w:smallCaps w:val="0"/>
      <w:strike w:val="0"/>
      <w:color w:val="000000"/>
      <w:spacing w:val="-29"/>
      <w:w w:val="100"/>
      <w:position w:val="0"/>
      <w:sz w:val="19"/>
      <w:szCs w:val="19"/>
      <w:u w:val="none"/>
      <w:shd w:val="clear" w:color="auto" w:fill="FFFFFF"/>
      <w:lang w:val="ru-RU"/>
    </w:rPr>
  </w:style>
  <w:style w:type="table" w:customStyle="1" w:styleId="800">
    <w:name w:val="Сетка таблицы80"/>
    <w:basedOn w:val="a5"/>
    <w:next w:val="a9"/>
    <w:uiPriority w:val="39"/>
    <w:rsid w:val="008D446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5pt0pt">
    <w:name w:val="Основной текст + 7;5 pt;Интервал 0 pt"/>
    <w:basedOn w:val="affe"/>
    <w:rsid w:val="008D446B"/>
    <w:rPr>
      <w:rFonts w:cs="Times New Roman"/>
      <w:b w:val="0"/>
      <w:bCs w:val="0"/>
      <w:i w:val="0"/>
      <w:iCs w:val="0"/>
      <w:smallCaps w:val="0"/>
      <w:strike w:val="0"/>
      <w:color w:val="000000"/>
      <w:spacing w:val="3"/>
      <w:w w:val="100"/>
      <w:position w:val="0"/>
      <w:sz w:val="15"/>
      <w:szCs w:val="15"/>
      <w:u w:val="none"/>
      <w:shd w:val="clear" w:color="auto" w:fill="FFFFFF"/>
      <w:lang w:val="ru-RU"/>
    </w:rPr>
  </w:style>
  <w:style w:type="character" w:customStyle="1" w:styleId="4c">
    <w:name w:val="Основной текст (4)_"/>
    <w:basedOn w:val="a4"/>
    <w:rsid w:val="008D446B"/>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4d">
    <w:name w:val="Основной текст (4)"/>
    <w:basedOn w:val="4c"/>
    <w:rsid w:val="008D446B"/>
    <w:rPr>
      <w:color w:val="000000"/>
      <w:w w:val="100"/>
      <w:position w:val="0"/>
      <w:lang w:val="ru-RU"/>
    </w:rPr>
  </w:style>
  <w:style w:type="character" w:customStyle="1" w:styleId="118">
    <w:name w:val="Основной текст (11)_"/>
    <w:basedOn w:val="a4"/>
    <w:link w:val="119"/>
    <w:rsid w:val="008D446B"/>
    <w:rPr>
      <w:rFonts w:ascii="Gungsuh" w:eastAsia="Gungsuh" w:hAnsi="Gungsuh" w:cs="Gungsuh"/>
      <w:spacing w:val="-1"/>
      <w:sz w:val="15"/>
      <w:szCs w:val="15"/>
      <w:shd w:val="clear" w:color="auto" w:fill="FFFFFF"/>
    </w:rPr>
  </w:style>
  <w:style w:type="paragraph" w:customStyle="1" w:styleId="119">
    <w:name w:val="Основной текст (11)"/>
    <w:basedOn w:val="a3"/>
    <w:link w:val="118"/>
    <w:rsid w:val="008D446B"/>
    <w:pPr>
      <w:widowControl w:val="0"/>
      <w:shd w:val="clear" w:color="auto" w:fill="FFFFFF"/>
      <w:spacing w:after="0" w:line="197" w:lineRule="exact"/>
      <w:jc w:val="both"/>
    </w:pPr>
    <w:rPr>
      <w:rFonts w:ascii="Gungsuh" w:eastAsia="Gungsuh" w:hAnsi="Gungsuh" w:cs="Gungsuh"/>
      <w:spacing w:val="-1"/>
      <w:sz w:val="15"/>
      <w:szCs w:val="15"/>
    </w:rPr>
  </w:style>
  <w:style w:type="character" w:customStyle="1" w:styleId="124">
    <w:name w:val="Основной текст (12)_"/>
    <w:basedOn w:val="a4"/>
    <w:rsid w:val="008D446B"/>
    <w:rPr>
      <w:rFonts w:ascii="Arial" w:eastAsia="Arial" w:hAnsi="Arial" w:cs="Arial"/>
      <w:b w:val="0"/>
      <w:bCs w:val="0"/>
      <w:i w:val="0"/>
      <w:iCs w:val="0"/>
      <w:smallCaps w:val="0"/>
      <w:strike w:val="0"/>
      <w:spacing w:val="1"/>
      <w:sz w:val="15"/>
      <w:szCs w:val="15"/>
      <w:u w:val="none"/>
    </w:rPr>
  </w:style>
  <w:style w:type="character" w:customStyle="1" w:styleId="125">
    <w:name w:val="Основной текст (12)"/>
    <w:basedOn w:val="124"/>
    <w:rsid w:val="008D446B"/>
    <w:rPr>
      <w:color w:val="000000"/>
      <w:w w:val="100"/>
      <w:position w:val="0"/>
      <w:lang w:val="ru-RU"/>
    </w:rPr>
  </w:style>
  <w:style w:type="character" w:customStyle="1" w:styleId="134">
    <w:name w:val="Основной текст (13)_"/>
    <w:basedOn w:val="a4"/>
    <w:rsid w:val="008D446B"/>
    <w:rPr>
      <w:rFonts w:ascii="Arial" w:eastAsia="Arial" w:hAnsi="Arial" w:cs="Arial"/>
      <w:b w:val="0"/>
      <w:bCs w:val="0"/>
      <w:i w:val="0"/>
      <w:iCs w:val="0"/>
      <w:smallCaps w:val="0"/>
      <w:strike w:val="0"/>
      <w:spacing w:val="1"/>
      <w:sz w:val="14"/>
      <w:szCs w:val="14"/>
      <w:u w:val="none"/>
    </w:rPr>
  </w:style>
  <w:style w:type="character" w:customStyle="1" w:styleId="135">
    <w:name w:val="Основной текст (13)"/>
    <w:basedOn w:val="134"/>
    <w:rsid w:val="008D446B"/>
    <w:rPr>
      <w:color w:val="000000"/>
      <w:w w:val="100"/>
      <w:position w:val="0"/>
      <w:lang w:val="ru-RU"/>
    </w:rPr>
  </w:style>
  <w:style w:type="character" w:customStyle="1" w:styleId="afffffffe">
    <w:name w:val="Подпись к картинке_"/>
    <w:basedOn w:val="a4"/>
    <w:rsid w:val="008D446B"/>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affffffff">
    <w:name w:val="Подпись к картинке"/>
    <w:basedOn w:val="afffffffe"/>
    <w:rsid w:val="008D446B"/>
    <w:rPr>
      <w:color w:val="000000"/>
      <w:w w:val="100"/>
      <w:position w:val="0"/>
      <w:lang w:val="ru-RU"/>
    </w:rPr>
  </w:style>
  <w:style w:type="character" w:customStyle="1" w:styleId="4Candara0pt">
    <w:name w:val="Основной текст (4) + Candara;Интервал 0 pt"/>
    <w:basedOn w:val="4c"/>
    <w:rsid w:val="008D446B"/>
    <w:rPr>
      <w:rFonts w:ascii="Candara" w:eastAsia="Candara" w:hAnsi="Candara" w:cs="Candara"/>
      <w:color w:val="000000"/>
      <w:spacing w:val="0"/>
      <w:w w:val="100"/>
      <w:position w:val="0"/>
    </w:rPr>
  </w:style>
  <w:style w:type="character" w:customStyle="1" w:styleId="4MSGothic7pt0pt">
    <w:name w:val="Основной текст (4) + MS Gothic;7 pt;Интервал 0 pt"/>
    <w:basedOn w:val="4c"/>
    <w:rsid w:val="008D446B"/>
    <w:rPr>
      <w:rFonts w:ascii="MS Gothic" w:eastAsia="MS Gothic" w:hAnsi="MS Gothic" w:cs="MS Gothic"/>
      <w:color w:val="000000"/>
      <w:spacing w:val="0"/>
      <w:w w:val="100"/>
      <w:position w:val="0"/>
      <w:sz w:val="14"/>
      <w:szCs w:val="14"/>
    </w:rPr>
  </w:style>
  <w:style w:type="character" w:customStyle="1" w:styleId="144">
    <w:name w:val="Основной текст (14)_"/>
    <w:basedOn w:val="a4"/>
    <w:rsid w:val="008D446B"/>
    <w:rPr>
      <w:rFonts w:ascii="Franklin Gothic Heavy" w:eastAsia="Franklin Gothic Heavy" w:hAnsi="Franklin Gothic Heavy" w:cs="Franklin Gothic Heavy"/>
      <w:b w:val="0"/>
      <w:bCs w:val="0"/>
      <w:i w:val="0"/>
      <w:iCs w:val="0"/>
      <w:smallCaps w:val="0"/>
      <w:strike w:val="0"/>
      <w:spacing w:val="-2"/>
      <w:sz w:val="16"/>
      <w:szCs w:val="16"/>
      <w:u w:val="none"/>
    </w:rPr>
  </w:style>
  <w:style w:type="character" w:customStyle="1" w:styleId="145">
    <w:name w:val="Основной текст (14)"/>
    <w:basedOn w:val="144"/>
    <w:rsid w:val="008D446B"/>
    <w:rPr>
      <w:color w:val="000000"/>
      <w:w w:val="100"/>
      <w:position w:val="0"/>
      <w:lang w:val="ru-RU"/>
    </w:rPr>
  </w:style>
  <w:style w:type="character" w:customStyle="1" w:styleId="40pt">
    <w:name w:val="Основной текст (4) + Курсив;Интервал 0 pt"/>
    <w:basedOn w:val="4c"/>
    <w:rsid w:val="008D446B"/>
    <w:rPr>
      <w:i/>
      <w:iCs/>
      <w:color w:val="000000"/>
      <w:spacing w:val="-1"/>
      <w:w w:val="100"/>
      <w:position w:val="0"/>
    </w:rPr>
  </w:style>
  <w:style w:type="character" w:customStyle="1" w:styleId="75pt0pt0">
    <w:name w:val="Основной текст + 7;5 pt;Курсив;Интервал 0 pt"/>
    <w:basedOn w:val="affe"/>
    <w:rsid w:val="008D446B"/>
    <w:rPr>
      <w:rFonts w:cs="Times New Roman"/>
      <w:b w:val="0"/>
      <w:bCs w:val="0"/>
      <w:i/>
      <w:iCs/>
      <w:smallCaps w:val="0"/>
      <w:strike w:val="0"/>
      <w:color w:val="000000"/>
      <w:spacing w:val="-1"/>
      <w:w w:val="100"/>
      <w:position w:val="0"/>
      <w:sz w:val="15"/>
      <w:szCs w:val="15"/>
      <w:u w:val="none"/>
      <w:shd w:val="clear" w:color="auto" w:fill="FFFFFF"/>
    </w:rPr>
  </w:style>
  <w:style w:type="character" w:customStyle="1" w:styleId="UnresolvedMention">
    <w:name w:val="Unresolved Mention"/>
    <w:basedOn w:val="a4"/>
    <w:uiPriority w:val="99"/>
    <w:semiHidden/>
    <w:unhideWhenUsed/>
    <w:rsid w:val="008D446B"/>
    <w:rPr>
      <w:color w:val="605E5C"/>
      <w:shd w:val="clear" w:color="auto" w:fill="E1DFDD"/>
    </w:rPr>
  </w:style>
  <w:style w:type="paragraph" w:customStyle="1" w:styleId="a100">
    <w:name w:val="a10"/>
    <w:basedOn w:val="a3"/>
    <w:rsid w:val="008D446B"/>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811">
    <w:name w:val="Сетка таблицы81"/>
    <w:basedOn w:val="a5"/>
    <w:next w:val="a9"/>
    <w:uiPriority w:val="59"/>
    <w:rsid w:val="008D446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6"/>
    <w:uiPriority w:val="99"/>
    <w:semiHidden/>
    <w:unhideWhenUsed/>
    <w:rsid w:val="008D446B"/>
  </w:style>
  <w:style w:type="numbering" w:customStyle="1" w:styleId="1111">
    <w:name w:val="Нет списка111"/>
    <w:next w:val="a6"/>
    <w:uiPriority w:val="99"/>
    <w:semiHidden/>
    <w:unhideWhenUsed/>
    <w:rsid w:val="008D446B"/>
  </w:style>
  <w:style w:type="character" w:customStyle="1" w:styleId="hyperlink">
    <w:name w:val="hyperlink"/>
    <w:basedOn w:val="a4"/>
    <w:rsid w:val="008D446B"/>
  </w:style>
  <w:style w:type="numbering" w:customStyle="1" w:styleId="451">
    <w:name w:val="Нет списка45"/>
    <w:next w:val="a6"/>
    <w:uiPriority w:val="99"/>
    <w:semiHidden/>
    <w:unhideWhenUsed/>
    <w:rsid w:val="008D446B"/>
  </w:style>
  <w:style w:type="table" w:customStyle="1" w:styleId="820">
    <w:name w:val="Сетка таблицы82"/>
    <w:basedOn w:val="a5"/>
    <w:next w:val="a9"/>
    <w:uiPriority w:val="59"/>
    <w:rsid w:val="008D446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
    <w:next w:val="a6"/>
    <w:uiPriority w:val="99"/>
    <w:semiHidden/>
    <w:rsid w:val="008D446B"/>
  </w:style>
  <w:style w:type="paragraph" w:customStyle="1" w:styleId="1-21">
    <w:name w:val="Средняя сетка 1 - Акцент 21"/>
    <w:basedOn w:val="a3"/>
    <w:uiPriority w:val="34"/>
    <w:qFormat/>
    <w:rsid w:val="008D446B"/>
    <w:pPr>
      <w:ind w:left="720"/>
      <w:contextualSpacing/>
    </w:pPr>
  </w:style>
  <w:style w:type="paragraph" w:customStyle="1" w:styleId="11a">
    <w:name w:val="Абзац списка11"/>
    <w:basedOn w:val="a3"/>
    <w:rsid w:val="008D446B"/>
    <w:pPr>
      <w:spacing w:after="0" w:line="240" w:lineRule="auto"/>
      <w:ind w:left="720"/>
    </w:pPr>
    <w:rPr>
      <w:rFonts w:ascii="Times New Roman" w:eastAsia="Times New Roman" w:hAnsi="Times New Roman"/>
      <w:sz w:val="24"/>
      <w:szCs w:val="20"/>
      <w:lang w:eastAsia="ru-RU"/>
    </w:rPr>
  </w:style>
  <w:style w:type="paragraph" w:customStyle="1" w:styleId="-11">
    <w:name w:val="Цветная заливка - Акцент 11"/>
    <w:hidden/>
    <w:uiPriority w:val="71"/>
    <w:rsid w:val="008D446B"/>
    <w:pPr>
      <w:spacing w:after="0" w:line="240" w:lineRule="auto"/>
    </w:pPr>
    <w:rPr>
      <w:rFonts w:ascii="Times New Roman" w:eastAsia="Times New Roman" w:hAnsi="Times New Roman" w:cs="Times New Roman"/>
      <w:sz w:val="24"/>
      <w:szCs w:val="24"/>
      <w:lang w:eastAsia="ru-RU"/>
    </w:rPr>
  </w:style>
  <w:style w:type="character" w:customStyle="1" w:styleId="1ff9">
    <w:name w:val="Тема примечания Знак1"/>
    <w:uiPriority w:val="99"/>
    <w:locked/>
    <w:rsid w:val="008D446B"/>
    <w:rPr>
      <w:rFonts w:cs="Times New Roman"/>
      <w:b/>
      <w:bCs/>
      <w:sz w:val="24"/>
      <w:szCs w:val="24"/>
    </w:rPr>
  </w:style>
  <w:style w:type="paragraph" w:customStyle="1" w:styleId="affffffff0">
    <w:name w:val="÷¬__ ÷¬__ ÷¬__ ÷¬__"/>
    <w:basedOn w:val="a3"/>
    <w:rsid w:val="008D446B"/>
    <w:pPr>
      <w:spacing w:before="100" w:beforeAutospacing="1" w:after="100" w:afterAutospacing="1" w:line="240" w:lineRule="auto"/>
    </w:pPr>
    <w:rPr>
      <w:rFonts w:ascii="Tahoma" w:eastAsia="Times New Roman" w:hAnsi="Tahoma"/>
      <w:sz w:val="20"/>
      <w:szCs w:val="20"/>
      <w:lang w:val="en-US"/>
    </w:rPr>
  </w:style>
  <w:style w:type="paragraph" w:customStyle="1" w:styleId="P16">
    <w:name w:val="P16"/>
    <w:basedOn w:val="a3"/>
    <w:hidden/>
    <w:rsid w:val="008D446B"/>
    <w:pPr>
      <w:widowControl w:val="0"/>
      <w:adjustRightInd w:val="0"/>
      <w:spacing w:after="0" w:line="240" w:lineRule="auto"/>
      <w:jc w:val="center"/>
      <w:textAlignment w:val="baseline"/>
    </w:pPr>
    <w:rPr>
      <w:rFonts w:ascii="Times New Roman" w:eastAsia="SimSun1" w:hAnsi="Times New Roman"/>
      <w:b/>
      <w:sz w:val="24"/>
      <w:szCs w:val="20"/>
      <w:lang w:eastAsia="ru-RU"/>
    </w:rPr>
  </w:style>
  <w:style w:type="paragraph" w:customStyle="1" w:styleId="P59">
    <w:name w:val="P59"/>
    <w:basedOn w:val="a3"/>
    <w:hidden/>
    <w:rsid w:val="008D446B"/>
    <w:pPr>
      <w:widowControl w:val="0"/>
      <w:tabs>
        <w:tab w:val="left" w:pos="-3420"/>
      </w:tabs>
      <w:adjustRightInd w:val="0"/>
      <w:spacing w:after="0" w:line="240" w:lineRule="auto"/>
      <w:jc w:val="center"/>
      <w:textAlignment w:val="baseline"/>
    </w:pPr>
    <w:rPr>
      <w:rFonts w:ascii="Times New Roman" w:eastAsia="Times New Roman" w:hAnsi="Times New Roman"/>
      <w:sz w:val="24"/>
      <w:szCs w:val="20"/>
      <w:lang w:eastAsia="ru-RU"/>
    </w:rPr>
  </w:style>
  <w:style w:type="paragraph" w:customStyle="1" w:styleId="P61">
    <w:name w:val="P61"/>
    <w:basedOn w:val="a3"/>
    <w:hidden/>
    <w:rsid w:val="008D446B"/>
    <w:pPr>
      <w:widowControl w:val="0"/>
      <w:tabs>
        <w:tab w:val="left" w:pos="-3420"/>
      </w:tabs>
      <w:adjustRightInd w:val="0"/>
      <w:spacing w:after="0" w:line="240" w:lineRule="auto"/>
      <w:jc w:val="center"/>
      <w:textAlignment w:val="baseline"/>
    </w:pPr>
    <w:rPr>
      <w:rFonts w:ascii="Times New Roman" w:eastAsia="Times New Roman" w:hAnsi="Times New Roman"/>
      <w:sz w:val="28"/>
      <w:szCs w:val="20"/>
      <w:lang w:eastAsia="ru-RU"/>
    </w:rPr>
  </w:style>
  <w:style w:type="paragraph" w:customStyle="1" w:styleId="P103">
    <w:name w:val="P103"/>
    <w:basedOn w:val="a3"/>
    <w:hidden/>
    <w:rsid w:val="008D446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sz w:val="24"/>
      <w:szCs w:val="20"/>
      <w:lang w:eastAsia="ru-RU"/>
    </w:rPr>
  </w:style>
  <w:style w:type="character" w:customStyle="1" w:styleId="T3">
    <w:name w:val="T3"/>
    <w:hidden/>
    <w:rsid w:val="008D446B"/>
    <w:rPr>
      <w:sz w:val="24"/>
    </w:rPr>
  </w:style>
  <w:style w:type="paragraph" w:customStyle="1" w:styleId="affffffff1">
    <w:name w:val="МУ Обычный стиль"/>
    <w:basedOn w:val="a3"/>
    <w:autoRedefine/>
    <w:rsid w:val="008D446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sz w:val="28"/>
      <w:szCs w:val="28"/>
      <w:shd w:val="clear" w:color="auto" w:fill="FFFFFF"/>
      <w:lang w:eastAsia="ru-RU"/>
    </w:rPr>
  </w:style>
  <w:style w:type="table" w:customStyle="1" w:styleId="830">
    <w:name w:val="Сетка таблицы83"/>
    <w:basedOn w:val="a5"/>
    <w:next w:val="a9"/>
    <w:uiPriority w:val="99"/>
    <w:rsid w:val="008D446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9">
    <w:name w:val="Стиль8"/>
    <w:basedOn w:val="a3"/>
    <w:rsid w:val="008D446B"/>
    <w:pPr>
      <w:spacing w:after="0" w:line="240" w:lineRule="auto"/>
    </w:pPr>
    <w:rPr>
      <w:rFonts w:ascii="Times New Roman" w:hAnsi="Times New Roman"/>
      <w:noProof/>
      <w:sz w:val="28"/>
      <w:szCs w:val="28"/>
      <w:lang w:eastAsia="ru-RU"/>
    </w:rPr>
  </w:style>
  <w:style w:type="paragraph" w:styleId="affffffff2">
    <w:name w:val="Revision"/>
    <w:hidden/>
    <w:uiPriority w:val="99"/>
    <w:semiHidden/>
    <w:rsid w:val="008D446B"/>
    <w:pPr>
      <w:spacing w:after="0" w:line="240" w:lineRule="auto"/>
    </w:pPr>
    <w:rPr>
      <w:rFonts w:ascii="Times New Roman" w:eastAsia="Times New Roman" w:hAnsi="Times New Roman" w:cs="Times New Roman"/>
      <w:sz w:val="24"/>
      <w:szCs w:val="24"/>
      <w:lang w:eastAsia="ru-RU"/>
    </w:rPr>
  </w:style>
  <w:style w:type="character" w:customStyle="1" w:styleId="affffffff3">
    <w:name w:val="Заголовок Знак"/>
    <w:rsid w:val="008D446B"/>
    <w:rPr>
      <w:rFonts w:ascii="Calibri Light" w:hAnsi="Calibri Light"/>
      <w:b/>
      <w:bCs/>
      <w:kern w:val="28"/>
      <w:sz w:val="32"/>
      <w:szCs w:val="32"/>
    </w:rPr>
  </w:style>
  <w:style w:type="table" w:customStyle="1" w:styleId="840">
    <w:name w:val="Сетка таблицы84"/>
    <w:basedOn w:val="a5"/>
    <w:next w:val="a9"/>
    <w:uiPriority w:val="59"/>
    <w:rsid w:val="008D446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5"/>
    <w:next w:val="a9"/>
    <w:uiPriority w:val="59"/>
    <w:rsid w:val="008D446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5"/>
    <w:next w:val="a9"/>
    <w:uiPriority w:val="39"/>
    <w:rsid w:val="008D44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basedOn w:val="a5"/>
    <w:next w:val="a9"/>
    <w:uiPriority w:val="59"/>
    <w:rsid w:val="008D446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0">
    <w:name w:val="Сетка таблицы88"/>
    <w:basedOn w:val="a5"/>
    <w:next w:val="a9"/>
    <w:uiPriority w:val="59"/>
    <w:rsid w:val="008D44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Нет списка47"/>
    <w:next w:val="a6"/>
    <w:uiPriority w:val="99"/>
    <w:semiHidden/>
    <w:unhideWhenUsed/>
    <w:rsid w:val="008D446B"/>
  </w:style>
  <w:style w:type="numbering" w:customStyle="1" w:styleId="1120">
    <w:name w:val="Нет списка112"/>
    <w:next w:val="a6"/>
    <w:uiPriority w:val="99"/>
    <w:semiHidden/>
    <w:unhideWhenUsed/>
    <w:rsid w:val="008D446B"/>
  </w:style>
  <w:style w:type="paragraph" w:customStyle="1" w:styleId="nospacing">
    <w:name w:val="nospacing"/>
    <w:basedOn w:val="a3"/>
    <w:rsid w:val="008D446B"/>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890">
    <w:name w:val="Сетка таблицы89"/>
    <w:basedOn w:val="a5"/>
    <w:next w:val="a9"/>
    <w:uiPriority w:val="99"/>
    <w:rsid w:val="008D446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1">
    <w:name w:val="Нет списка48"/>
    <w:next w:val="a6"/>
    <w:uiPriority w:val="99"/>
    <w:semiHidden/>
    <w:unhideWhenUsed/>
    <w:rsid w:val="008D446B"/>
  </w:style>
  <w:style w:type="numbering" w:customStyle="1" w:styleId="1130">
    <w:name w:val="Нет списка113"/>
    <w:next w:val="a6"/>
    <w:uiPriority w:val="99"/>
    <w:semiHidden/>
    <w:unhideWhenUsed/>
    <w:rsid w:val="008D446B"/>
  </w:style>
  <w:style w:type="table" w:customStyle="1" w:styleId="900">
    <w:name w:val="Сетка таблицы90"/>
    <w:basedOn w:val="a5"/>
    <w:next w:val="a9"/>
    <w:uiPriority w:val="99"/>
    <w:rsid w:val="008D446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5"/>
    <w:next w:val="a9"/>
    <w:uiPriority w:val="59"/>
    <w:rsid w:val="008D44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5"/>
    <w:next w:val="a9"/>
    <w:uiPriority w:val="59"/>
    <w:rsid w:val="008D44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1">
    <w:name w:val="Нет списка49"/>
    <w:next w:val="a6"/>
    <w:uiPriority w:val="99"/>
    <w:semiHidden/>
    <w:unhideWhenUsed/>
    <w:rsid w:val="008D446B"/>
  </w:style>
  <w:style w:type="table" w:customStyle="1" w:styleId="920">
    <w:name w:val="Сетка таблицы92"/>
    <w:basedOn w:val="a5"/>
    <w:next w:val="a9"/>
    <w:uiPriority w:val="39"/>
    <w:rsid w:val="008D44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5"/>
    <w:next w:val="a9"/>
    <w:uiPriority w:val="59"/>
    <w:rsid w:val="008D446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1">
    <w:name w:val="Нет списка50"/>
    <w:next w:val="a6"/>
    <w:uiPriority w:val="99"/>
    <w:semiHidden/>
    <w:rsid w:val="008D446B"/>
  </w:style>
  <w:style w:type="table" w:customStyle="1" w:styleId="940">
    <w:name w:val="Сетка таблицы94"/>
    <w:basedOn w:val="a5"/>
    <w:next w:val="a9"/>
    <w:rsid w:val="008D44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
    <w:next w:val="a6"/>
    <w:semiHidden/>
    <w:rsid w:val="008D446B"/>
  </w:style>
  <w:style w:type="table" w:customStyle="1" w:styleId="950">
    <w:name w:val="Сетка таблицы95"/>
    <w:basedOn w:val="a5"/>
    <w:next w:val="a9"/>
    <w:uiPriority w:val="39"/>
    <w:rsid w:val="008D44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8D446B"/>
    <w:pPr>
      <w:widowControl w:val="0"/>
      <w:autoSpaceDE w:val="0"/>
      <w:autoSpaceDN w:val="0"/>
      <w:adjustRightInd w:val="0"/>
      <w:spacing w:after="0" w:line="240" w:lineRule="auto"/>
      <w:jc w:val="right"/>
    </w:pPr>
    <w:rPr>
      <w:rFonts w:ascii="Times New Roman" w:eastAsia="Times New Roman" w:hAnsi="Times New Roman" w:cs="Times New Roman"/>
      <w:b/>
      <w:bCs/>
      <w:sz w:val="28"/>
      <w:szCs w:val="28"/>
      <w:lang w:eastAsia="ru-RU"/>
    </w:rPr>
  </w:style>
  <w:style w:type="character" w:customStyle="1" w:styleId="x-red1">
    <w:name w:val="x-red1"/>
    <w:rsid w:val="008D446B"/>
    <w:rPr>
      <w:color w:val="C53500"/>
      <w:sz w:val="19"/>
      <w:szCs w:val="19"/>
    </w:rPr>
  </w:style>
  <w:style w:type="paragraph" w:customStyle="1" w:styleId="4e">
    <w:name w:val="Обычный4"/>
    <w:rsid w:val="008D446B"/>
    <w:pPr>
      <w:spacing w:after="0" w:line="240" w:lineRule="auto"/>
    </w:pPr>
    <w:rPr>
      <w:rFonts w:ascii="Times New Roman" w:eastAsia="Times New Roman" w:hAnsi="Times New Roman" w:cs="Times New Roman"/>
      <w:sz w:val="20"/>
      <w:szCs w:val="20"/>
      <w:lang w:eastAsia="ru-RU"/>
    </w:rPr>
  </w:style>
  <w:style w:type="paragraph" w:customStyle="1" w:styleId="BodyText31">
    <w:name w:val="Body Text 31"/>
    <w:basedOn w:val="a3"/>
    <w:rsid w:val="008D446B"/>
    <w:pPr>
      <w:spacing w:after="0" w:line="230" w:lineRule="auto"/>
      <w:jc w:val="center"/>
    </w:pPr>
    <w:rPr>
      <w:rFonts w:ascii="Baltica" w:eastAsia="Times New Roman" w:hAnsi="Baltica"/>
      <w:snapToGrid w:val="0"/>
      <w:sz w:val="24"/>
      <w:szCs w:val="20"/>
      <w:lang w:eastAsia="ru-RU"/>
    </w:rPr>
  </w:style>
  <w:style w:type="paragraph" w:customStyle="1" w:styleId="affffffff4">
    <w:name w:val="???????"/>
    <w:rsid w:val="008D446B"/>
    <w:pPr>
      <w:spacing w:after="0" w:line="240" w:lineRule="auto"/>
    </w:pPr>
    <w:rPr>
      <w:rFonts w:ascii="Times New Roman" w:eastAsia="Times New Roman" w:hAnsi="Times New Roman" w:cs="Times New Roman"/>
      <w:sz w:val="24"/>
      <w:szCs w:val="20"/>
      <w:lang w:eastAsia="ru-RU"/>
    </w:rPr>
  </w:style>
  <w:style w:type="paragraph" w:customStyle="1" w:styleId="affffffff5">
    <w:name w:val="Формула"/>
    <w:basedOn w:val="ac"/>
    <w:rsid w:val="008D446B"/>
    <w:pPr>
      <w:tabs>
        <w:tab w:val="center" w:pos="4536"/>
        <w:tab w:val="right" w:pos="9356"/>
      </w:tabs>
      <w:spacing w:after="0" w:line="336" w:lineRule="auto"/>
      <w:jc w:val="both"/>
    </w:pPr>
    <w:rPr>
      <w:rFonts w:ascii="Times New Roman" w:eastAsia="Times New Roman" w:hAnsi="Times New Roman"/>
      <w:sz w:val="28"/>
      <w:szCs w:val="20"/>
      <w:lang w:eastAsia="ru-RU"/>
    </w:rPr>
  </w:style>
  <w:style w:type="paragraph" w:customStyle="1" w:styleId="332">
    <w:name w:val="Основной текст 33"/>
    <w:basedOn w:val="a3"/>
    <w:rsid w:val="008D446B"/>
    <w:pPr>
      <w:snapToGrid w:val="0"/>
      <w:spacing w:after="0" w:line="228" w:lineRule="auto"/>
      <w:jc w:val="center"/>
    </w:pPr>
    <w:rPr>
      <w:rFonts w:ascii="Baltica" w:eastAsia="Times New Roman" w:hAnsi="Baltica"/>
      <w:sz w:val="24"/>
      <w:szCs w:val="20"/>
      <w:lang w:eastAsia="ru-RU"/>
    </w:rPr>
  </w:style>
  <w:style w:type="paragraph" w:customStyle="1" w:styleId="CharCharCharChar1">
    <w:name w:val="Знак Знак Char Char Знак Знак Char Char Знак Знак Знак1 Знак Знак Знак Знак"/>
    <w:basedOn w:val="a3"/>
    <w:rsid w:val="008D446B"/>
    <w:pPr>
      <w:spacing w:after="160" w:line="240" w:lineRule="exact"/>
    </w:pPr>
    <w:rPr>
      <w:rFonts w:ascii="Verdana" w:eastAsia="Times New Roman" w:hAnsi="Verdana"/>
      <w:sz w:val="20"/>
      <w:szCs w:val="20"/>
      <w:lang w:val="en-US"/>
    </w:rPr>
  </w:style>
  <w:style w:type="paragraph" w:customStyle="1" w:styleId="1ffa">
    <w:name w:val="Знак Знак1 Знак"/>
    <w:basedOn w:val="a3"/>
    <w:rsid w:val="008D446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ffffff6">
    <w:name w:val="Предприятие"/>
    <w:basedOn w:val="a3"/>
    <w:rsid w:val="008D446B"/>
    <w:pPr>
      <w:spacing w:after="0" w:line="240" w:lineRule="auto"/>
      <w:ind w:firstLine="567"/>
      <w:jc w:val="both"/>
    </w:pPr>
    <w:rPr>
      <w:rFonts w:ascii="Times New Roman" w:eastAsia="MS Mincho" w:hAnsi="Times New Roman"/>
      <w:sz w:val="28"/>
      <w:szCs w:val="28"/>
      <w:lang w:eastAsia="ru-RU"/>
    </w:rPr>
  </w:style>
  <w:style w:type="paragraph" w:customStyle="1" w:styleId="126">
    <w:name w:val="Абзац списка12"/>
    <w:basedOn w:val="a3"/>
    <w:rsid w:val="008D446B"/>
    <w:pPr>
      <w:ind w:left="720"/>
    </w:pPr>
    <w:rPr>
      <w:rFonts w:eastAsia="Times New Roman"/>
    </w:rPr>
  </w:style>
  <w:style w:type="character" w:customStyle="1" w:styleId="FontStyle76">
    <w:name w:val="Font Style76"/>
    <w:rsid w:val="008D446B"/>
    <w:rPr>
      <w:rFonts w:ascii="Times New Roman" w:hAnsi="Times New Roman" w:cs="Times New Roman"/>
      <w:b/>
      <w:bCs/>
      <w:sz w:val="26"/>
      <w:szCs w:val="26"/>
    </w:rPr>
  </w:style>
  <w:style w:type="paragraph" w:customStyle="1" w:styleId="Style35">
    <w:name w:val="Style35"/>
    <w:basedOn w:val="a3"/>
    <w:rsid w:val="008D446B"/>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table" w:customStyle="1" w:styleId="960">
    <w:name w:val="Сетка таблицы96"/>
    <w:basedOn w:val="a5"/>
    <w:next w:val="a9"/>
    <w:uiPriority w:val="39"/>
    <w:rsid w:val="008D446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
    <w:name w:val="Нет списка52"/>
    <w:next w:val="a6"/>
    <w:uiPriority w:val="99"/>
    <w:semiHidden/>
    <w:unhideWhenUsed/>
    <w:rsid w:val="008D446B"/>
  </w:style>
  <w:style w:type="numbering" w:customStyle="1" w:styleId="1140">
    <w:name w:val="Нет списка114"/>
    <w:next w:val="a6"/>
    <w:uiPriority w:val="99"/>
    <w:semiHidden/>
    <w:unhideWhenUsed/>
    <w:rsid w:val="008D446B"/>
  </w:style>
  <w:style w:type="character" w:customStyle="1" w:styleId="fontstyle01">
    <w:name w:val="fontstyle01"/>
    <w:basedOn w:val="a4"/>
    <w:rsid w:val="008D446B"/>
  </w:style>
  <w:style w:type="paragraph" w:customStyle="1" w:styleId="plaintext">
    <w:name w:val="plaintext"/>
    <w:basedOn w:val="a3"/>
    <w:rsid w:val="008D44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5">
    <w:name w:val="10"/>
    <w:basedOn w:val="a3"/>
    <w:rsid w:val="008D446B"/>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531">
    <w:name w:val="Нет списка53"/>
    <w:next w:val="a6"/>
    <w:uiPriority w:val="99"/>
    <w:semiHidden/>
    <w:unhideWhenUsed/>
    <w:rsid w:val="008D446B"/>
  </w:style>
  <w:style w:type="character" w:customStyle="1" w:styleId="extended-textshort">
    <w:name w:val="extended-text__short"/>
    <w:rsid w:val="008D446B"/>
  </w:style>
  <w:style w:type="numbering" w:customStyle="1" w:styleId="541">
    <w:name w:val="Нет списка54"/>
    <w:next w:val="a6"/>
    <w:semiHidden/>
    <w:rsid w:val="008D446B"/>
  </w:style>
  <w:style w:type="table" w:customStyle="1" w:styleId="970">
    <w:name w:val="Сетка таблицы97"/>
    <w:basedOn w:val="a5"/>
    <w:next w:val="a9"/>
    <w:rsid w:val="008D44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6">
    <w:name w:val="Абзац списка13"/>
    <w:basedOn w:val="a3"/>
    <w:rsid w:val="008D446B"/>
    <w:pPr>
      <w:ind w:left="720"/>
    </w:pPr>
    <w:rPr>
      <w:rFonts w:eastAsia="Times New Roman"/>
    </w:rPr>
  </w:style>
  <w:style w:type="paragraph" w:customStyle="1" w:styleId="253">
    <w:name w:val="Обычный (веб)25"/>
    <w:rsid w:val="008D446B"/>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474B3A356F3F962DFC9800D102723BD8170F120A8C6B8BF43C89D886CA0583769FD79B429C7B54E573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07420;fld=134;dst=10036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B0FA41F05B4312C08B4F7CC544CEE3EABBDE98A7CB4317A426ECDD882yBw5F" TargetMode="External"/><Relationship Id="rId11" Type="http://schemas.openxmlformats.org/officeDocument/2006/relationships/hyperlink" Target="consultantplus://offline/ref=C66FF4B559C57F2B31FD57BBE2B5E58B1FE1E2A60F0B7150E6C0F34E5E252E64955D64B004664ADDA4f5E" TargetMode="External"/><Relationship Id="rId5" Type="http://schemas.openxmlformats.org/officeDocument/2006/relationships/image" Target="media/image1.png"/><Relationship Id="rId10" Type="http://schemas.openxmlformats.org/officeDocument/2006/relationships/hyperlink" Target="consultantplus://offline/ref=C66FF4B559C57F2B31FD57BBE2B5E58B1FE1E2A60F0B7150E6C0F34E5E252E64955D64B004664ADDA4f5E" TargetMode="External"/><Relationship Id="rId4" Type="http://schemas.openxmlformats.org/officeDocument/2006/relationships/webSettings" Target="webSettings.xml"/><Relationship Id="rId9" Type="http://schemas.openxmlformats.org/officeDocument/2006/relationships/hyperlink" Target="consultantplus://offline/ref=3843CBF01A167CA493F5404529318E5D2414BA77186FDFE4315AB1B10ECBD0811EBE26BCE23E3DA65626569Cv3R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23603</Words>
  <Characters>134538</Characters>
  <Application>Microsoft Office Word</Application>
  <DocSecurity>0</DocSecurity>
  <Lines>1121</Lines>
  <Paragraphs>315</Paragraphs>
  <ScaleCrop>false</ScaleCrop>
  <Company/>
  <LinksUpToDate>false</LinksUpToDate>
  <CharactersWithSpaces>157826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2023-11-28T10:52:00Z</dcterms:created>
  <dcterms:modified xsi:type="dcterms:W3CDTF">2023-11-28T10:53:00Z</dcterms:modified>
</cp:coreProperties>
</file>