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6C" w:rsidRDefault="00A05D6C" w:rsidP="00A05D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5D6C" w:rsidRPr="00A05D6C" w:rsidRDefault="00A05D6C" w:rsidP="00A05D6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A05D6C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34365" cy="798195"/>
            <wp:effectExtent l="19050" t="0" r="0" b="0"/>
            <wp:docPr id="92" name="Рисунок 5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6C" w:rsidRPr="00A05D6C" w:rsidRDefault="00A05D6C" w:rsidP="00A05D6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26.12.2023      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</w:t>
      </w:r>
      <w:r w:rsidRPr="00A05D6C">
        <w:rPr>
          <w:rFonts w:ascii="Arial" w:hAnsi="Arial" w:cs="Arial"/>
          <w:sz w:val="26"/>
          <w:szCs w:val="26"/>
          <w:lang w:eastAsia="ru-RU"/>
        </w:rPr>
        <w:t xml:space="preserve">                     № 1399-п</w:t>
      </w: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A05D6C" w:rsidRPr="00A05D6C" w:rsidRDefault="00A05D6C" w:rsidP="00A05D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A05D6C" w:rsidRPr="00A05D6C" w:rsidTr="00341D5D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>26 212 794,27 рублей, в том числе: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25 179 082,97 рублей: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2020 году – 1 912 530,0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2021 году – 1 736 347,80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2022 году – 1 971 117,0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2023 году – 2 113 086,0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2024 году – 2 182 500,0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в 2025 году – 2 182 500,0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lastRenderedPageBreak/>
              <w:t>в 2026 году – 2 182 500,0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>средства районного бюджета 848 572,28 рублей: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2015 году – 379,96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2019 году – 63 481,0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2020 году – 103 000,0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2021 году – 103 000,0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2023 году – 102 965,34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2024 году – 108 000,0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2025 году – 108 000,0 рублей;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05D6C">
              <w:rPr>
                <w:rFonts w:ascii="Arial" w:hAnsi="Arial" w:cs="Arial"/>
                <w:sz w:val="26"/>
                <w:szCs w:val="26"/>
              </w:rPr>
              <w:t xml:space="preserve">         в 2026 году – 108 000,0 рублей.</w:t>
            </w:r>
          </w:p>
        </w:tc>
      </w:tr>
    </w:tbl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1.2. В паспорте подпрограммы «Комплексное развитие сельских территорий» реализуемой в рамках муниципальной программы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178"/>
      </w:tblGrid>
      <w:tr w:rsidR="00A05D6C" w:rsidRPr="00A05D6C" w:rsidTr="00341D5D">
        <w:tc>
          <w:tcPr>
            <w:tcW w:w="1250" w:type="pct"/>
          </w:tcPr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A05D6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2023 -2026 годы составит 371 965,34 рублей, из них по годам: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92 965,34 рублей - средства районного бюджета;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93 000,0 рублей - средства районного бюджета;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93 000,0 рублей – средства районного бюджета;</w:t>
            </w:r>
          </w:p>
          <w:p w:rsidR="00A05D6C" w:rsidRPr="00A05D6C" w:rsidRDefault="00A05D6C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93 000,0 рублей – средства районного бюджета.</w:t>
            </w:r>
          </w:p>
          <w:p w:rsidR="00A05D6C" w:rsidRPr="00A05D6C" w:rsidRDefault="00A05D6C" w:rsidP="00341D5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1.3. Приложение № 2 к подпрограмме «Комплексное развитие сельских территорий» реализуемой в рамках муниципальной программы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сельского хозяйства в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A05D6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A05D6C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по экономике и финансам </w:t>
      </w:r>
    </w:p>
    <w:p w:rsidR="00A05D6C" w:rsidRPr="00A05D6C" w:rsidRDefault="00A05D6C" w:rsidP="00A05D6C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>А.С. Арсеньеву.</w:t>
      </w:r>
    </w:p>
    <w:p w:rsidR="00A05D6C" w:rsidRPr="00A05D6C" w:rsidRDefault="00A05D6C" w:rsidP="00A05D6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05D6C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A05D6C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A05D6C" w:rsidRPr="00A05D6C" w:rsidRDefault="00A05D6C" w:rsidP="00A05D6C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05D6C">
        <w:rPr>
          <w:rFonts w:ascii="Arial" w:hAnsi="Arial" w:cs="Arial"/>
          <w:sz w:val="26"/>
          <w:szCs w:val="26"/>
          <w:lang w:eastAsia="ru-RU"/>
        </w:rPr>
        <w:t xml:space="preserve">Главы </w:t>
      </w:r>
      <w:proofErr w:type="spellStart"/>
      <w:r w:rsidRPr="00A05D6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05D6C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А.С. Медведев</w:t>
      </w:r>
    </w:p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1</w:t>
      </w: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26.12.2023 г. № 1399-п</w:t>
      </w: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t>к подпрограмме «Комплексное развитие сельских территорий»,</w:t>
      </w: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t xml:space="preserve"> реализуемой в рамках муниципальной программы </w:t>
      </w:r>
    </w:p>
    <w:p w:rsidR="00A05D6C" w:rsidRPr="00A05D6C" w:rsidRDefault="00A05D6C" w:rsidP="00A05D6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5D6C">
        <w:rPr>
          <w:rFonts w:ascii="Arial" w:eastAsia="Times New Roman" w:hAnsi="Arial" w:cs="Arial"/>
          <w:sz w:val="18"/>
          <w:szCs w:val="20"/>
          <w:lang w:eastAsia="ru-RU"/>
        </w:rPr>
        <w:t xml:space="preserve">«Развитие сельского хозяйства в </w:t>
      </w:r>
      <w:proofErr w:type="spellStart"/>
      <w:r w:rsidRPr="00A05D6C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A05D6C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A05D6C" w:rsidRPr="00A05D6C" w:rsidRDefault="00A05D6C" w:rsidP="00A05D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5D6C" w:rsidRPr="00A05D6C" w:rsidRDefault="00A05D6C" w:rsidP="00A05D6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05D6C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389"/>
        <w:gridCol w:w="1359"/>
        <w:gridCol w:w="1126"/>
        <w:gridCol w:w="386"/>
        <w:gridCol w:w="385"/>
        <w:gridCol w:w="385"/>
        <w:gridCol w:w="945"/>
        <w:gridCol w:w="945"/>
        <w:gridCol w:w="809"/>
        <w:gridCol w:w="809"/>
        <w:gridCol w:w="216"/>
        <w:gridCol w:w="586"/>
        <w:gridCol w:w="216"/>
        <w:gridCol w:w="1015"/>
      </w:tblGrid>
      <w:tr w:rsidR="00A05D6C" w:rsidRPr="00A05D6C" w:rsidTr="00341D5D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05D6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05D6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 xml:space="preserve">ГРБС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5D6C" w:rsidRPr="00A05D6C" w:rsidTr="00341D5D">
        <w:trPr>
          <w:cantSplit/>
          <w:trHeight w:val="2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текущий финансовый 2023 год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очередной финансовый 2024 год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первый год планового периода 2025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второй год планового периода 2026 год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Итого на период 2023-2026 годы</w:t>
            </w: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5D6C" w:rsidRPr="00A05D6C" w:rsidTr="00341D5D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5D6C">
              <w:rPr>
                <w:rFonts w:ascii="Arial" w:hAnsi="Arial" w:cs="Arial"/>
                <w:bCs/>
                <w:sz w:val="14"/>
                <w:szCs w:val="14"/>
              </w:rPr>
              <w:t xml:space="preserve">Цель: </w:t>
            </w:r>
            <w:r w:rsidRPr="00A05D6C">
              <w:rPr>
                <w:rFonts w:ascii="Arial" w:hAnsi="Arial" w:cs="Arial"/>
                <w:sz w:val="14"/>
                <w:szCs w:val="14"/>
              </w:rPr>
              <w:t xml:space="preserve"> Создание условий для обеспечения доступным и комфортным жильем сельского населения в </w:t>
            </w: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05D6C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  <w:tr w:rsidR="00A05D6C" w:rsidRPr="00A05D6C" w:rsidTr="00341D5D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5D6C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5D6C">
              <w:rPr>
                <w:rFonts w:ascii="Arial" w:hAnsi="Arial" w:cs="Arial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A05D6C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A05D6C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A05D6C" w:rsidRPr="00A05D6C" w:rsidTr="00341D5D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05D6C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05D6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</w:t>
            </w:r>
            <w:proofErr w:type="spellStart"/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районе </w:t>
            </w:r>
            <w:r w:rsidRPr="00A05D6C">
              <w:rPr>
                <w:rFonts w:ascii="Arial" w:hAnsi="Arial" w:cs="Arial"/>
                <w:sz w:val="14"/>
                <w:szCs w:val="14"/>
              </w:rPr>
              <w:t xml:space="preserve">за период с 2023по 2026 годы </w:t>
            </w:r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>.м</w:t>
            </w:r>
            <w:proofErr w:type="gramEnd"/>
            <w:r w:rsidRPr="00A05D6C">
              <w:rPr>
                <w:rFonts w:ascii="Arial" w:eastAsia="Calibri" w:hAnsi="Arial" w:cs="Arial"/>
                <w:sz w:val="14"/>
                <w:szCs w:val="14"/>
                <w:lang w:eastAsia="en-US"/>
              </w:rPr>
              <w:t>;</w:t>
            </w:r>
          </w:p>
        </w:tc>
      </w:tr>
      <w:tr w:rsidR="00A05D6C" w:rsidRPr="00A05D6C" w:rsidTr="00341D5D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05D6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 xml:space="preserve">Администрации </w:t>
            </w: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05D6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12200</w:t>
            </w:r>
            <w:r w:rsidRPr="00A05D6C">
              <w:rPr>
                <w:rFonts w:ascii="Arial" w:hAnsi="Arial" w:cs="Arial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pStyle w:val="ConsPlusNonformat"/>
              <w:widowControl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pStyle w:val="ConsPlusNonformat"/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5D6C" w:rsidRPr="00A05D6C" w:rsidTr="00341D5D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5D6C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8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5D6C">
              <w:rPr>
                <w:rFonts w:ascii="Arial" w:hAnsi="Arial" w:cs="Arial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A05D6C" w:rsidRPr="00A05D6C" w:rsidTr="00341D5D">
        <w:trPr>
          <w:cantSplit/>
          <w:trHeight w:val="20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05D6C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05D6C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05D6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05D6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1220080010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92965,34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371965,34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За период с 2023 по 2026 годы будут уничтожены очаги дикорастущей конопли в д. Каменка общей площадью 84,8 га</w:t>
            </w:r>
          </w:p>
        </w:tc>
      </w:tr>
      <w:tr w:rsidR="00A05D6C" w:rsidRPr="00A05D6C" w:rsidTr="00341D5D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92965,34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371965,34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5D6C" w:rsidRPr="00A05D6C" w:rsidTr="00341D5D">
        <w:trPr>
          <w:cantSplit/>
          <w:trHeight w:val="20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5D6C" w:rsidRPr="00A05D6C" w:rsidTr="00341D5D">
        <w:trPr>
          <w:cantSplit/>
          <w:trHeight w:val="20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5D6C" w:rsidRPr="00A05D6C" w:rsidTr="00341D5D">
        <w:trPr>
          <w:cantSplit/>
          <w:trHeight w:val="20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92965,34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6C" w:rsidRPr="00A05D6C" w:rsidRDefault="00A05D6C" w:rsidP="00341D5D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5D6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6C" w:rsidRPr="00A05D6C" w:rsidRDefault="00A05D6C" w:rsidP="00341D5D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5D6C">
              <w:rPr>
                <w:rFonts w:ascii="Arial" w:hAnsi="Arial" w:cs="Arial"/>
                <w:color w:val="000000"/>
                <w:sz w:val="14"/>
                <w:szCs w:val="14"/>
              </w:rPr>
              <w:t>371965,34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05D6C" w:rsidRPr="00A05D6C" w:rsidTr="00341D5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lastRenderedPageBreak/>
              <w:t>Приложение № 2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 Постановлению от 26.12.2023 г. № 1399-п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муниципальной программе "Развитие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сельского хозяйства в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районе" 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691"/>
        <w:gridCol w:w="1354"/>
        <w:gridCol w:w="579"/>
        <w:gridCol w:w="1043"/>
        <w:gridCol w:w="1043"/>
        <w:gridCol w:w="888"/>
        <w:gridCol w:w="888"/>
        <w:gridCol w:w="802"/>
      </w:tblGrid>
      <w:tr w:rsidR="00A05D6C" w:rsidRPr="00A05D6C" w:rsidTr="00341D5D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2024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</w:t>
            </w: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2 216 051,34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2 290 500,00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2 290 500,00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2 290 500,00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9 087 551,34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2 216 051,34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2 290 500,00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2 290 500,00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2 290 500,00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9 087 551,34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"Развитие малых форм хозяйствования и сельскохозяйственной кооперации"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15 000,00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55 000,00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55 000,00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"Комплексное развитие сельских территорий"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92 965,34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371 965,34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92 965,34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371 965,34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2 113 086,00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2 182 500,00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2 182 500,00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2 182 500,00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8 660 586,00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5D6C" w:rsidRPr="00A05D6C" w:rsidTr="00341D5D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2 113 086,00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2 182 500,00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2 182 500,00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2 182 500,00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8 660 586,00   </w:t>
            </w:r>
          </w:p>
        </w:tc>
      </w:tr>
    </w:tbl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05D6C" w:rsidRPr="00A05D6C" w:rsidTr="00341D5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от 26.12.2023 г. № 1399-п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«Развитие сельского хозяйства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районе» </w:t>
            </w:r>
          </w:p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954"/>
        <w:gridCol w:w="1854"/>
        <w:gridCol w:w="1043"/>
        <w:gridCol w:w="1043"/>
        <w:gridCol w:w="888"/>
        <w:gridCol w:w="888"/>
        <w:gridCol w:w="645"/>
      </w:tblGrid>
      <w:tr w:rsidR="00A05D6C" w:rsidRPr="00A05D6C" w:rsidTr="00341D5D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муниципальной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программы</w:t>
            </w:r>
            <w:proofErr w:type="gram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,п</w:t>
            </w:r>
            <w:proofErr w:type="gram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одпрограммы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2023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2024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2 216 051,34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2 290 500,00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2 290 500,00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2 290 500,00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9 087 551,34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2 182 500,00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2 182 500,00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2 182 500,00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8 660 586,00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102 965,34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108 000,00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426 965,34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</w:t>
            </w: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</w:t>
            </w: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"Развитие малых форм хозяйствования и сельскохозяйственной кооперации"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55 000,00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55 000,00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"Комплексное развитие сельских территорий"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92 965,34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371 965,34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92 965,34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371 965,34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2 182 500,00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2 182 500,00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2 182 500,00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8 660 586,00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2 182 500,00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2 182 500,00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2 182 500,00 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8 660 586,00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05D6C" w:rsidRPr="00A05D6C" w:rsidTr="00341D5D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C" w:rsidRPr="00A05D6C" w:rsidRDefault="00A05D6C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6C" w:rsidRPr="00A05D6C" w:rsidRDefault="00A05D6C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5D6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A05D6C" w:rsidRPr="00A05D6C" w:rsidRDefault="00A05D6C" w:rsidP="00A05D6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D6C"/>
    <w:rsid w:val="0086359E"/>
    <w:rsid w:val="00A0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"/>
    <w:link w:val="a4"/>
    <w:uiPriority w:val="34"/>
    <w:qFormat/>
    <w:rsid w:val="00A05D6C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3"/>
    <w:uiPriority w:val="34"/>
    <w:locked/>
    <w:rsid w:val="00A05D6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2024-01-18T02:32:00Z</dcterms:created>
  <dcterms:modified xsi:type="dcterms:W3CDTF">2024-01-18T02:33:00Z</dcterms:modified>
</cp:coreProperties>
</file>