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D1438" w14:textId="77777777" w:rsidR="007744A9" w:rsidRDefault="007744A9" w:rsidP="004A33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</w:t>
      </w:r>
    </w:p>
    <w:p w14:paraId="01BD754D" w14:textId="77777777"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публичного сервитута</w:t>
      </w:r>
    </w:p>
    <w:p w14:paraId="5C49ACFD" w14:textId="77777777" w:rsidR="007744A9" w:rsidRP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7E5196" w14:textId="22369AAE" w:rsidR="00C00B5F" w:rsidRDefault="007744A9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4A9">
        <w:rPr>
          <w:rFonts w:ascii="Times New Roman" w:hAnsi="Times New Roman" w:cs="Times New Roman"/>
          <w:sz w:val="28"/>
          <w:szCs w:val="28"/>
        </w:rPr>
        <w:t>Управление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Богучанского района рассматривает ходатайство об установлении публичного сервитута в целях размещения объекта электросетевого хозяйства, сроком на 49 лет, необходимого для подключения к электрическим сетям </w:t>
      </w:r>
      <w:r w:rsidR="00E3729F">
        <w:rPr>
          <w:rFonts w:ascii="Times New Roman" w:hAnsi="Times New Roman" w:cs="Times New Roman"/>
          <w:sz w:val="28"/>
          <w:szCs w:val="28"/>
        </w:rPr>
        <w:t>ЛЭП-</w:t>
      </w:r>
      <w:r w:rsidR="00C43A5B">
        <w:rPr>
          <w:rFonts w:ascii="Times New Roman" w:hAnsi="Times New Roman" w:cs="Times New Roman"/>
          <w:sz w:val="28"/>
          <w:szCs w:val="28"/>
        </w:rPr>
        <w:t xml:space="preserve">10 </w:t>
      </w:r>
      <w:r w:rsidR="00E3729F">
        <w:rPr>
          <w:rFonts w:ascii="Times New Roman" w:hAnsi="Times New Roman" w:cs="Times New Roman"/>
          <w:sz w:val="28"/>
          <w:szCs w:val="28"/>
        </w:rPr>
        <w:t>кВ в составе объекта: «Строительство ЛЭП-</w:t>
      </w:r>
      <w:r w:rsidR="00C43A5B">
        <w:rPr>
          <w:rFonts w:ascii="Times New Roman" w:hAnsi="Times New Roman" w:cs="Times New Roman"/>
          <w:sz w:val="28"/>
          <w:szCs w:val="28"/>
        </w:rPr>
        <w:t>10</w:t>
      </w:r>
      <w:r w:rsidR="00E3729F">
        <w:rPr>
          <w:rFonts w:ascii="Times New Roman" w:hAnsi="Times New Roman" w:cs="Times New Roman"/>
          <w:sz w:val="28"/>
          <w:szCs w:val="28"/>
        </w:rPr>
        <w:t xml:space="preserve"> кВ</w:t>
      </w:r>
      <w:r w:rsidR="00C43A5B">
        <w:rPr>
          <w:rFonts w:ascii="Times New Roman" w:hAnsi="Times New Roman" w:cs="Times New Roman"/>
          <w:sz w:val="28"/>
          <w:szCs w:val="28"/>
        </w:rPr>
        <w:t>, ТП 10/0,4 кВ</w:t>
      </w:r>
      <w:r w:rsidR="00E3729F">
        <w:rPr>
          <w:rFonts w:ascii="Times New Roman" w:hAnsi="Times New Roman" w:cs="Times New Roman"/>
          <w:sz w:val="28"/>
          <w:szCs w:val="28"/>
        </w:rPr>
        <w:t xml:space="preserve"> для электроснабжения объекта, расположенного по </w:t>
      </w:r>
      <w:r w:rsidR="004A3372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E3729F">
        <w:rPr>
          <w:rFonts w:ascii="Times New Roman" w:hAnsi="Times New Roman" w:cs="Times New Roman"/>
          <w:sz w:val="28"/>
          <w:szCs w:val="28"/>
        </w:rPr>
        <w:t xml:space="preserve">Красноярский край, </w:t>
      </w:r>
      <w:r w:rsidR="004A3372">
        <w:rPr>
          <w:rFonts w:ascii="Times New Roman" w:hAnsi="Times New Roman" w:cs="Times New Roman"/>
          <w:sz w:val="28"/>
          <w:szCs w:val="28"/>
        </w:rPr>
        <w:t xml:space="preserve">Богучанский </w:t>
      </w:r>
      <w:r w:rsidR="00E3729F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4A3372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C43A5B">
        <w:rPr>
          <w:rFonts w:ascii="Times New Roman" w:hAnsi="Times New Roman" w:cs="Times New Roman"/>
          <w:sz w:val="28"/>
          <w:szCs w:val="28"/>
        </w:rPr>
        <w:t>Промышленный район Шаманка, проезд Октябрьский, з.у.1</w:t>
      </w:r>
      <w:r w:rsidR="009535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0CB2A5" w14:textId="585D6A39" w:rsidR="00B70F83" w:rsidRDefault="00B70F83" w:rsidP="00B70F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Публичный се</w:t>
      </w:r>
      <w:r w:rsidR="004A337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витут устанавливается в отношении </w:t>
      </w:r>
      <w:r w:rsidR="00E3729F">
        <w:rPr>
          <w:rFonts w:ascii="Times New Roman" w:hAnsi="Times New Roman" w:cs="Times New Roman"/>
          <w:sz w:val="28"/>
          <w:szCs w:val="28"/>
        </w:rPr>
        <w:t>земельн</w:t>
      </w:r>
      <w:r w:rsidR="00C43A5B">
        <w:rPr>
          <w:rFonts w:ascii="Times New Roman" w:hAnsi="Times New Roman" w:cs="Times New Roman"/>
          <w:sz w:val="28"/>
          <w:szCs w:val="28"/>
        </w:rPr>
        <w:t>ого</w:t>
      </w:r>
      <w:r w:rsidR="00E3729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43A5B">
        <w:rPr>
          <w:rFonts w:ascii="Times New Roman" w:hAnsi="Times New Roman" w:cs="Times New Roman"/>
          <w:sz w:val="28"/>
          <w:szCs w:val="28"/>
        </w:rPr>
        <w:t>а</w:t>
      </w:r>
      <w:r w:rsidR="00E3729F">
        <w:rPr>
          <w:rFonts w:ascii="Times New Roman" w:hAnsi="Times New Roman" w:cs="Times New Roman"/>
          <w:sz w:val="28"/>
          <w:szCs w:val="28"/>
        </w:rPr>
        <w:t xml:space="preserve"> с </w:t>
      </w:r>
      <w:r w:rsidR="004A3372">
        <w:rPr>
          <w:rFonts w:ascii="Times New Roman" w:hAnsi="Times New Roman" w:cs="Times New Roman"/>
          <w:sz w:val="28"/>
          <w:szCs w:val="28"/>
        </w:rPr>
        <w:t>кадастров</w:t>
      </w:r>
      <w:r w:rsidR="00E3729F">
        <w:rPr>
          <w:rFonts w:ascii="Times New Roman" w:hAnsi="Times New Roman" w:cs="Times New Roman"/>
          <w:sz w:val="28"/>
          <w:szCs w:val="28"/>
        </w:rPr>
        <w:t>ым</w:t>
      </w:r>
      <w:r w:rsidR="004A3372">
        <w:rPr>
          <w:rFonts w:ascii="Times New Roman" w:hAnsi="Times New Roman" w:cs="Times New Roman"/>
          <w:sz w:val="28"/>
          <w:szCs w:val="28"/>
        </w:rPr>
        <w:t xml:space="preserve"> </w:t>
      </w:r>
      <w:r w:rsidR="00E3729F">
        <w:rPr>
          <w:rFonts w:ascii="Times New Roman" w:hAnsi="Times New Roman" w:cs="Times New Roman"/>
          <w:sz w:val="28"/>
          <w:szCs w:val="28"/>
        </w:rPr>
        <w:t>номер</w:t>
      </w:r>
      <w:r w:rsidR="005F6A4D">
        <w:rPr>
          <w:rFonts w:ascii="Times New Roman" w:hAnsi="Times New Roman" w:cs="Times New Roman"/>
          <w:sz w:val="28"/>
          <w:szCs w:val="28"/>
        </w:rPr>
        <w:t>о</w:t>
      </w:r>
      <w:r w:rsidR="00E3729F">
        <w:rPr>
          <w:rFonts w:ascii="Times New Roman" w:hAnsi="Times New Roman" w:cs="Times New Roman"/>
          <w:sz w:val="28"/>
          <w:szCs w:val="28"/>
        </w:rPr>
        <w:t>м</w:t>
      </w:r>
      <w:r w:rsidR="004A337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24161469"/>
      <w:r w:rsidR="004A3372">
        <w:rPr>
          <w:rFonts w:ascii="Times New Roman" w:hAnsi="Times New Roman" w:cs="Times New Roman"/>
          <w:sz w:val="28"/>
          <w:szCs w:val="28"/>
        </w:rPr>
        <w:t>24:07:</w:t>
      </w:r>
      <w:bookmarkEnd w:id="0"/>
      <w:r w:rsidR="00C43A5B">
        <w:rPr>
          <w:rFonts w:ascii="Times New Roman" w:hAnsi="Times New Roman" w:cs="Times New Roman"/>
          <w:sz w:val="28"/>
          <w:szCs w:val="28"/>
        </w:rPr>
        <w:t>0501001:212.</w:t>
      </w:r>
    </w:p>
    <w:p w14:paraId="202E44E7" w14:textId="77777777"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Управление Муниципальной собственности Богучанского района по адресу: Красноярский край, Богучанский район, с. Богучаны, ул. Октябрьская, 72, каб. 13, тел. 21-906.</w:t>
      </w:r>
    </w:p>
    <w:p w14:paraId="2A16070B" w14:textId="57C57E27"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заявлений - по </w:t>
      </w:r>
      <w:r w:rsidR="00C43A5B">
        <w:rPr>
          <w:rFonts w:ascii="Times New Roman" w:hAnsi="Times New Roman" w:cs="Times New Roman"/>
          <w:sz w:val="28"/>
          <w:szCs w:val="28"/>
        </w:rPr>
        <w:t>1</w:t>
      </w:r>
      <w:r w:rsidR="0064328D">
        <w:rPr>
          <w:rFonts w:ascii="Times New Roman" w:hAnsi="Times New Roman" w:cs="Times New Roman"/>
          <w:sz w:val="28"/>
          <w:szCs w:val="28"/>
        </w:rPr>
        <w:t>6</w:t>
      </w:r>
      <w:r w:rsidR="00D846BB">
        <w:rPr>
          <w:rFonts w:ascii="Times New Roman" w:hAnsi="Times New Roman" w:cs="Times New Roman"/>
          <w:sz w:val="28"/>
          <w:szCs w:val="28"/>
        </w:rPr>
        <w:t>.</w:t>
      </w:r>
      <w:r w:rsidR="00C43A5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D846B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190285" w14:textId="0774890F" w:rsidR="009F238C" w:rsidRDefault="009F238C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 поступившем ходата</w:t>
      </w:r>
      <w:r w:rsidR="004A3372">
        <w:rPr>
          <w:rFonts w:ascii="Times New Roman" w:hAnsi="Times New Roman" w:cs="Times New Roman"/>
          <w:sz w:val="28"/>
          <w:szCs w:val="28"/>
        </w:rPr>
        <w:t>йс</w:t>
      </w:r>
      <w:r>
        <w:rPr>
          <w:rFonts w:ascii="Times New Roman" w:hAnsi="Times New Roman" w:cs="Times New Roman"/>
          <w:sz w:val="28"/>
          <w:szCs w:val="28"/>
        </w:rPr>
        <w:t>тве об уст</w:t>
      </w:r>
      <w:r w:rsidR="00C1097F">
        <w:rPr>
          <w:rFonts w:ascii="Times New Roman" w:hAnsi="Times New Roman" w:cs="Times New Roman"/>
          <w:sz w:val="28"/>
          <w:szCs w:val="28"/>
        </w:rPr>
        <w:t xml:space="preserve">ановлении публичного сервитута </w:t>
      </w:r>
      <w:r w:rsidR="000967BC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Богучанского района</w:t>
      </w:r>
      <w:r w:rsidR="00E732C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1097F">
        <w:rPr>
          <w:rFonts w:ascii="Times New Roman" w:hAnsi="Times New Roman" w:cs="Times New Roman"/>
          <w:sz w:val="28"/>
          <w:szCs w:val="28"/>
        </w:rPr>
        <w:t>«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E732C7">
        <w:rPr>
          <w:rFonts w:ascii="Times New Roman" w:eastAsia="Times New Roman" w:hAnsi="Times New Roman" w:cs="Times New Roman"/>
          <w:sz w:val="28"/>
          <w:szCs w:val="28"/>
        </w:rPr>
        <w:t>//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boguchansky</w:t>
      </w:r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raion</w:t>
      </w:r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property</w:t>
      </w:r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otdel</w:t>
      </w:r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zemelnyim</w:t>
      </w:r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resursam</w:t>
      </w:r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publichnyie</w:t>
      </w:r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servitutyi</w:t>
      </w:r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C1097F" w:rsidRPr="00C1097F">
        <w:rPr>
          <w:rFonts w:ascii="Times New Roman" w:hAnsi="Times New Roman" w:cs="Times New Roman"/>
          <w:sz w:val="28"/>
          <w:szCs w:val="28"/>
        </w:rPr>
        <w:t>»</w:t>
      </w:r>
      <w:r w:rsidR="00C1097F">
        <w:rPr>
          <w:rFonts w:ascii="Times New Roman" w:hAnsi="Times New Roman" w:cs="Times New Roman"/>
          <w:sz w:val="28"/>
          <w:szCs w:val="28"/>
        </w:rPr>
        <w:t xml:space="preserve"> в сети Интернет и опубликовано в «</w:t>
      </w:r>
      <w:r w:rsidR="00E732C7">
        <w:rPr>
          <w:rFonts w:ascii="Times New Roman" w:hAnsi="Times New Roman" w:cs="Times New Roman"/>
          <w:sz w:val="28"/>
          <w:szCs w:val="28"/>
        </w:rPr>
        <w:t>Официальн</w:t>
      </w:r>
      <w:r w:rsidR="00D846BB">
        <w:rPr>
          <w:rFonts w:ascii="Times New Roman" w:hAnsi="Times New Roman" w:cs="Times New Roman"/>
          <w:sz w:val="28"/>
          <w:szCs w:val="28"/>
        </w:rPr>
        <w:t>ом</w:t>
      </w:r>
      <w:r w:rsidR="00E732C7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D846BB">
        <w:rPr>
          <w:rFonts w:ascii="Times New Roman" w:hAnsi="Times New Roman" w:cs="Times New Roman"/>
          <w:sz w:val="28"/>
          <w:szCs w:val="28"/>
        </w:rPr>
        <w:t>е</w:t>
      </w:r>
      <w:r w:rsidR="00E732C7">
        <w:rPr>
          <w:rFonts w:ascii="Times New Roman" w:hAnsi="Times New Roman" w:cs="Times New Roman"/>
          <w:sz w:val="28"/>
          <w:szCs w:val="28"/>
        </w:rPr>
        <w:t xml:space="preserve"> Богучанского района</w:t>
      </w:r>
      <w:r w:rsidR="00B71268">
        <w:rPr>
          <w:rFonts w:ascii="Times New Roman" w:hAnsi="Times New Roman" w:cs="Times New Roman"/>
          <w:sz w:val="28"/>
          <w:szCs w:val="28"/>
        </w:rPr>
        <w:t>».</w:t>
      </w:r>
    </w:p>
    <w:p w14:paraId="1C8273C6" w14:textId="77777777" w:rsidR="00B71268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План границ объекта.</w:t>
      </w:r>
    </w:p>
    <w:p w14:paraId="53A02308" w14:textId="77777777" w:rsidR="00B71268" w:rsidRPr="007744A9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71268" w:rsidRPr="007744A9" w:rsidSect="00C0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44A9"/>
    <w:rsid w:val="00051D78"/>
    <w:rsid w:val="000967BC"/>
    <w:rsid w:val="001943EB"/>
    <w:rsid w:val="001A19F0"/>
    <w:rsid w:val="001C1DB8"/>
    <w:rsid w:val="00261B49"/>
    <w:rsid w:val="003B4B02"/>
    <w:rsid w:val="00416BB5"/>
    <w:rsid w:val="004A3372"/>
    <w:rsid w:val="004F3013"/>
    <w:rsid w:val="00540C32"/>
    <w:rsid w:val="00573E4A"/>
    <w:rsid w:val="005F6A4D"/>
    <w:rsid w:val="006423AC"/>
    <w:rsid w:val="0064328D"/>
    <w:rsid w:val="00670336"/>
    <w:rsid w:val="007744A9"/>
    <w:rsid w:val="00953597"/>
    <w:rsid w:val="009C5BAE"/>
    <w:rsid w:val="009F238C"/>
    <w:rsid w:val="00A6524A"/>
    <w:rsid w:val="00A877EB"/>
    <w:rsid w:val="00AB62C0"/>
    <w:rsid w:val="00B10F8F"/>
    <w:rsid w:val="00B507A8"/>
    <w:rsid w:val="00B70F83"/>
    <w:rsid w:val="00B71268"/>
    <w:rsid w:val="00BA1043"/>
    <w:rsid w:val="00BB1981"/>
    <w:rsid w:val="00BD291E"/>
    <w:rsid w:val="00C00B5F"/>
    <w:rsid w:val="00C1097F"/>
    <w:rsid w:val="00C43A5B"/>
    <w:rsid w:val="00C50509"/>
    <w:rsid w:val="00C61A88"/>
    <w:rsid w:val="00C71110"/>
    <w:rsid w:val="00CE67E9"/>
    <w:rsid w:val="00D846BB"/>
    <w:rsid w:val="00DA524A"/>
    <w:rsid w:val="00DC180F"/>
    <w:rsid w:val="00E3729F"/>
    <w:rsid w:val="00E732C7"/>
    <w:rsid w:val="00EB35F7"/>
    <w:rsid w:val="00FB462C"/>
    <w:rsid w:val="00FE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4DF74"/>
  <w15:docId w15:val="{A59DE394-BF01-4267-AD38-ED05428A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4A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109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User</cp:lastModifiedBy>
  <cp:revision>21</cp:revision>
  <cp:lastPrinted>2022-02-01T05:06:00Z</cp:lastPrinted>
  <dcterms:created xsi:type="dcterms:W3CDTF">2020-07-15T02:23:00Z</dcterms:created>
  <dcterms:modified xsi:type="dcterms:W3CDTF">2023-10-18T08:10:00Z</dcterms:modified>
</cp:coreProperties>
</file>