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152934BB"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EE513E" w:rsidRPr="00EE513E">
        <w:rPr>
          <w:sz w:val="20"/>
          <w:szCs w:val="20"/>
        </w:rPr>
        <w:t>«02» мая 2024 №  285-р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485C6B6E" w:rsidR="00622409" w:rsidRDefault="00622409" w:rsidP="00622409">
            <w:pPr>
              <w:jc w:val="both"/>
              <w:rPr>
                <w:snapToGrid w:val="0"/>
                <w:sz w:val="20"/>
                <w:szCs w:val="20"/>
              </w:rPr>
            </w:pPr>
            <w:r w:rsidRPr="00622409">
              <w:rPr>
                <w:snapToGrid w:val="0"/>
                <w:sz w:val="20"/>
                <w:szCs w:val="20"/>
              </w:rPr>
              <w:t>«</w:t>
            </w:r>
            <w:r w:rsidR="009F1BC2">
              <w:rPr>
                <w:snapToGrid w:val="0"/>
                <w:sz w:val="20"/>
                <w:szCs w:val="20"/>
              </w:rPr>
              <w:t>13</w:t>
            </w:r>
            <w:r w:rsidRPr="00622409">
              <w:rPr>
                <w:snapToGrid w:val="0"/>
                <w:sz w:val="20"/>
                <w:szCs w:val="20"/>
              </w:rPr>
              <w:t xml:space="preserve">» </w:t>
            </w:r>
            <w:r w:rsidR="009F1BC2">
              <w:rPr>
                <w:snapToGrid w:val="0"/>
                <w:sz w:val="20"/>
                <w:szCs w:val="20"/>
              </w:rPr>
              <w:t>мая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3A615779" w:rsidR="008055EF" w:rsidRDefault="008055EF" w:rsidP="00622409">
            <w:pPr>
              <w:jc w:val="both"/>
              <w:rPr>
                <w:snapToGrid w:val="0"/>
                <w:sz w:val="20"/>
                <w:szCs w:val="20"/>
              </w:rPr>
            </w:pPr>
            <w:r>
              <w:rPr>
                <w:snapToGrid w:val="0"/>
                <w:sz w:val="20"/>
                <w:szCs w:val="20"/>
              </w:rPr>
              <w:t>«</w:t>
            </w:r>
            <w:r w:rsidR="009F1BC2">
              <w:rPr>
                <w:snapToGrid w:val="0"/>
                <w:sz w:val="20"/>
                <w:szCs w:val="20"/>
              </w:rPr>
              <w:t>14</w:t>
            </w:r>
            <w:r>
              <w:rPr>
                <w:snapToGrid w:val="0"/>
                <w:sz w:val="20"/>
                <w:szCs w:val="20"/>
              </w:rPr>
              <w:t xml:space="preserve">» </w:t>
            </w:r>
            <w:r w:rsidR="009F1BC2">
              <w:rPr>
                <w:snapToGrid w:val="0"/>
                <w:sz w:val="20"/>
                <w:szCs w:val="20"/>
              </w:rPr>
              <w:t>мая</w:t>
            </w:r>
            <w:r w:rsidR="00A51819">
              <w:rPr>
                <w:snapToGrid w:val="0"/>
                <w:sz w:val="20"/>
                <w:szCs w:val="20"/>
              </w:rPr>
              <w:t xml:space="preserve"> 2024</w:t>
            </w:r>
          </w:p>
          <w:p w14:paraId="2D9797CF" w14:textId="77777777" w:rsidR="008055EF" w:rsidRPr="00622409" w:rsidRDefault="008055EF" w:rsidP="00622409">
            <w:pPr>
              <w:jc w:val="both"/>
              <w:rPr>
                <w:snapToGrid w:val="0"/>
                <w:sz w:val="20"/>
                <w:szCs w:val="20"/>
              </w:rPr>
            </w:pPr>
          </w:p>
          <w:p w14:paraId="3EF61A29" w14:textId="1C09EA9A"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10</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77BAB90"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14</w:t>
            </w:r>
            <w:r w:rsidRPr="00622409">
              <w:rPr>
                <w:snapToGrid w:val="0"/>
                <w:sz w:val="20"/>
                <w:szCs w:val="20"/>
              </w:rPr>
              <w:t>»</w:t>
            </w:r>
            <w:r w:rsidR="008055EF">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62594DD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41547B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46C412A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511275">
              <w:rPr>
                <w:snapToGrid w:val="0"/>
                <w:sz w:val="20"/>
                <w:szCs w:val="20"/>
              </w:rPr>
              <w:t>17</w:t>
            </w:r>
            <w:r w:rsidR="008055EF">
              <w:rPr>
                <w:snapToGrid w:val="0"/>
                <w:sz w:val="20"/>
                <w:szCs w:val="20"/>
              </w:rPr>
              <w:t>»</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511275">
              <w:rPr>
                <w:snapToGrid w:val="0"/>
                <w:sz w:val="20"/>
                <w:szCs w:val="20"/>
              </w:rPr>
              <w:t>21</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7389F2FD"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EE513E" w:rsidRPr="00EE513E">
        <w:rPr>
          <w:rFonts w:eastAsia="Arial"/>
          <w:lang w:eastAsia="ar-SA"/>
        </w:rPr>
        <w:t>«02» мая 2024 №  285-р</w:t>
      </w:r>
      <w:r w:rsidR="004F3A67" w:rsidRPr="004F3A67">
        <w:rPr>
          <w:rFonts w:eastAsia="Arial"/>
          <w:lang w:eastAsia="ar-SA"/>
        </w:rPr>
        <w:t xml:space="preserve">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09117DEA"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9F1BC2">
        <w:rPr>
          <w:rFonts w:eastAsia="Arial"/>
          <w:lang w:eastAsia="ar-SA"/>
        </w:rPr>
        <w:t>14</w:t>
      </w:r>
      <w:r w:rsidR="00511275">
        <w:rPr>
          <w:rFonts w:eastAsia="Arial"/>
          <w:lang w:eastAsia="ar-SA"/>
        </w:rPr>
        <w:t xml:space="preserve"> </w:t>
      </w:r>
      <w:r w:rsidR="00696081">
        <w:rPr>
          <w:rFonts w:eastAsia="Arial"/>
          <w:lang w:eastAsia="ar-SA"/>
        </w:rPr>
        <w:t>мая</w:t>
      </w:r>
      <w:r w:rsidRPr="00622409">
        <w:rPr>
          <w:rFonts w:eastAsia="Arial"/>
          <w:lang w:eastAsia="ar-SA"/>
        </w:rPr>
        <w:t>.202</w:t>
      </w:r>
      <w:r w:rsidR="00696081">
        <w:rPr>
          <w:rFonts w:eastAsia="Arial"/>
          <w:lang w:eastAsia="ar-SA"/>
        </w:rPr>
        <w:t>4</w:t>
      </w:r>
      <w:r w:rsidR="008C0F9E">
        <w:rPr>
          <w:rFonts w:eastAsia="Arial"/>
          <w:lang w:eastAsia="ar-SA"/>
        </w:rPr>
        <w:t xml:space="preserve"> года в 6:00 (МСК), 10:00 (по местному времени)</w:t>
      </w:r>
    </w:p>
    <w:p w14:paraId="4310FEFC" w14:textId="695CD2C9"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511275">
        <w:rPr>
          <w:rFonts w:eastAsia="Arial"/>
          <w:lang w:eastAsia="ar-SA"/>
        </w:rPr>
        <w:t>10</w:t>
      </w:r>
      <w:r w:rsidRPr="00622409">
        <w:rPr>
          <w:rFonts w:eastAsia="Arial"/>
          <w:lang w:eastAsia="ar-SA"/>
        </w:rPr>
        <w:t>.</w:t>
      </w:r>
      <w:r w:rsidR="00696081">
        <w:rPr>
          <w:rFonts w:eastAsia="Arial"/>
          <w:lang w:eastAsia="ar-SA"/>
        </w:rPr>
        <w:t>0</w:t>
      </w:r>
      <w:r w:rsidR="00511275">
        <w:rPr>
          <w:rFonts w:eastAsia="Arial"/>
          <w:lang w:eastAsia="ar-SA"/>
        </w:rPr>
        <w:t>6</w:t>
      </w:r>
      <w:r w:rsidRPr="00622409">
        <w:rPr>
          <w:rFonts w:eastAsia="Arial"/>
          <w:lang w:eastAsia="ar-SA"/>
        </w:rPr>
        <w:t>.202</w:t>
      </w:r>
      <w:r w:rsidR="00696081">
        <w:rPr>
          <w:rFonts w:eastAsia="Arial"/>
          <w:lang w:eastAsia="ar-SA"/>
        </w:rPr>
        <w:t>4</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27656C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511275">
        <w:rPr>
          <w:rFonts w:eastAsia="Arial"/>
          <w:bCs/>
          <w:iCs/>
          <w:lang w:eastAsia="ar-SA"/>
        </w:rPr>
        <w:t>14</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Pr="00622409">
        <w:rPr>
          <w:rFonts w:eastAsia="Arial"/>
          <w:bCs/>
          <w:iCs/>
          <w:lang w:eastAsia="ar-SA"/>
        </w:rPr>
        <w:t>.202</w:t>
      </w:r>
      <w:r w:rsidR="00696081">
        <w:rPr>
          <w:rFonts w:eastAsia="Arial"/>
          <w:bCs/>
          <w:iCs/>
          <w:lang w:eastAsia="ar-SA"/>
        </w:rPr>
        <w:t>4</w:t>
      </w:r>
      <w:r w:rsidRPr="00622409">
        <w:rPr>
          <w:rFonts w:eastAsia="Arial"/>
          <w:bCs/>
          <w:iCs/>
          <w:lang w:eastAsia="ar-SA"/>
        </w:rPr>
        <w:t xml:space="preserve"> года.</w:t>
      </w:r>
    </w:p>
    <w:p w14:paraId="3FDF5A42" w14:textId="002821AD"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sidR="00511275">
        <w:rPr>
          <w:rFonts w:eastAsia="Arial"/>
          <w:iCs/>
          <w:lang w:eastAsia="ar-SA"/>
        </w:rPr>
        <w:t>17</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0055699B">
        <w:rPr>
          <w:rFonts w:eastAsia="Arial"/>
          <w:bCs/>
          <w:iCs/>
          <w:lang w:eastAsia="ar-SA"/>
        </w:rPr>
        <w:t>.202</w:t>
      </w:r>
      <w:r w:rsidR="00696081">
        <w:rPr>
          <w:rFonts w:eastAsia="Arial"/>
          <w:bCs/>
          <w:iCs/>
          <w:lang w:eastAsia="ar-SA"/>
        </w:rPr>
        <w:t>4</w:t>
      </w:r>
      <w:r w:rsidRPr="00622409">
        <w:rPr>
          <w:rFonts w:eastAsia="Arial"/>
          <w:bCs/>
          <w:iCs/>
          <w:lang w:eastAsia="ar-SA"/>
        </w:rPr>
        <w:t xml:space="preserve"> в </w:t>
      </w:r>
      <w:bookmarkEnd w:id="7"/>
      <w:r w:rsidR="00FC5641">
        <w:rPr>
          <w:rFonts w:eastAsia="Arial"/>
          <w:bCs/>
          <w:iCs/>
          <w:lang w:eastAsia="ar-SA"/>
        </w:rPr>
        <w:t>8</w:t>
      </w:r>
      <w:r w:rsidR="0055699B">
        <w:rPr>
          <w:rFonts w:eastAsia="Arial"/>
          <w:lang w:eastAsia="ar-SA"/>
        </w:rPr>
        <w:t>:00 (МСК), 1</w:t>
      </w:r>
      <w:r w:rsidR="00FC5641">
        <w:rPr>
          <w:rFonts w:eastAsia="Arial"/>
          <w:lang w:eastAsia="ar-SA"/>
        </w:rPr>
        <w:t>2</w:t>
      </w:r>
      <w:r w:rsidR="0055699B">
        <w:rPr>
          <w:rFonts w:eastAsia="Arial"/>
          <w:lang w:eastAsia="ar-SA"/>
        </w:rPr>
        <w:t>:00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21DDCFE"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511275">
        <w:rPr>
          <w:color w:val="000000"/>
          <w:lang w:eastAsia="ar-SA"/>
        </w:rPr>
        <w:t>17</w:t>
      </w:r>
      <w:r w:rsidRPr="00622409">
        <w:rPr>
          <w:color w:val="000000"/>
          <w:lang w:eastAsia="ar-SA"/>
        </w:rPr>
        <w:t>.</w:t>
      </w:r>
      <w:r w:rsidR="00696081">
        <w:rPr>
          <w:color w:val="000000"/>
          <w:lang w:eastAsia="ar-SA"/>
        </w:rPr>
        <w:t>0</w:t>
      </w:r>
      <w:r w:rsidR="00511275">
        <w:rPr>
          <w:color w:val="000000"/>
          <w:lang w:eastAsia="ar-SA"/>
        </w:rPr>
        <w:t>6</w:t>
      </w:r>
      <w:r w:rsidRPr="00622409">
        <w:rPr>
          <w:color w:val="000000"/>
          <w:lang w:eastAsia="ar-SA"/>
        </w:rPr>
        <w:t>.202</w:t>
      </w:r>
      <w:r w:rsidR="00696081">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301F198" w14:textId="534A97A1" w:rsidR="00EF20D6" w:rsidRPr="00622409" w:rsidRDefault="00622409" w:rsidP="00EF20D6">
      <w:pPr>
        <w:widowControl w:val="0"/>
        <w:suppressAutoHyphens/>
        <w:autoSpaceDE w:val="0"/>
        <w:ind w:firstLine="709"/>
        <w:jc w:val="both"/>
        <w:rPr>
          <w:color w:val="000000"/>
          <w:spacing w:val="-4"/>
          <w:lang w:eastAsia="ar-SA"/>
        </w:rPr>
      </w:pPr>
      <w:r w:rsidRPr="00622409">
        <w:rPr>
          <w:b/>
          <w:bCs/>
          <w:color w:val="000000"/>
          <w:spacing w:val="-4"/>
          <w:lang w:eastAsia="ar-SA"/>
        </w:rPr>
        <w:t>Лот № 1</w:t>
      </w:r>
      <w:r w:rsidRPr="00622409">
        <w:rPr>
          <w:color w:val="000000"/>
          <w:spacing w:val="-4"/>
          <w:lang w:eastAsia="ar-SA"/>
        </w:rPr>
        <w:t xml:space="preserve">: </w:t>
      </w:r>
      <w:r w:rsidR="00EF20D6" w:rsidRPr="00622409">
        <w:rPr>
          <w:color w:val="000000"/>
          <w:spacing w:val="-4"/>
          <w:lang w:eastAsia="ar-SA"/>
        </w:rPr>
        <w:t xml:space="preserve">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 </w:t>
      </w:r>
    </w:p>
    <w:p w14:paraId="42A47817" w14:textId="47B201F5"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Ранее имущество выставлялось:</w:t>
      </w:r>
    </w:p>
    <w:p w14:paraId="6390D5D1" w14:textId="5318E81E" w:rsidR="00511275" w:rsidRDefault="00EF20D6" w:rsidP="00511275">
      <w:pPr>
        <w:widowControl w:val="0"/>
        <w:suppressAutoHyphens/>
        <w:autoSpaceDE w:val="0"/>
        <w:ind w:firstLine="709"/>
        <w:jc w:val="both"/>
        <w:rPr>
          <w:color w:val="000000"/>
          <w:spacing w:val="-4"/>
          <w:lang w:eastAsia="ar-SA"/>
        </w:rPr>
      </w:pPr>
      <w:r w:rsidRPr="009F2E70">
        <w:t>извещение на Сбербанк-АСТ извещение 02.02.2024 №  SBR012-2402020089, извещение на www.torgi.gov.ru номер извещения 22000025720000000122 от 02.02.2024</w:t>
      </w:r>
      <w:r w:rsidR="00511275" w:rsidRPr="000C3E30">
        <w:rPr>
          <w:color w:val="000000"/>
          <w:spacing w:val="-4"/>
          <w:lang w:eastAsia="ar-SA"/>
        </w:rPr>
        <w:t xml:space="preserve">, </w:t>
      </w:r>
      <w:r w:rsidR="00511275" w:rsidRPr="000C3E30">
        <w:t xml:space="preserve">опубликовано в газете «Официальный вестник» от </w:t>
      </w:r>
      <w:r w:rsidR="005511BC">
        <w:t>05</w:t>
      </w:r>
      <w:r w:rsidR="00511275" w:rsidRPr="000C3E30">
        <w:t>.0</w:t>
      </w:r>
      <w:r w:rsidR="005511BC">
        <w:t>2</w:t>
      </w:r>
      <w:r w:rsidR="00511275" w:rsidRPr="000C3E30">
        <w:t>.202</w:t>
      </w:r>
      <w:r w:rsidR="005511BC">
        <w:t>4</w:t>
      </w:r>
      <w:r w:rsidR="00511275" w:rsidRPr="000C3E30">
        <w:t xml:space="preserve"> № </w:t>
      </w:r>
      <w:r w:rsidR="005511BC">
        <w:t>4</w:t>
      </w:r>
      <w:r w:rsidR="00511275" w:rsidRPr="000C3E30">
        <w:t xml:space="preserve">. </w:t>
      </w:r>
      <w:r w:rsidR="00511275"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7157A1D4" w14:textId="77777777" w:rsidR="005511BC" w:rsidRDefault="00EF20D6" w:rsidP="00352B2B">
      <w:pPr>
        <w:suppressAutoHyphens/>
        <w:ind w:firstLine="709"/>
        <w:jc w:val="both"/>
        <w:rPr>
          <w:color w:val="000000"/>
          <w:spacing w:val="-4"/>
          <w:lang w:eastAsia="ar-SA"/>
        </w:rPr>
      </w:pPr>
      <w:r w:rsidRPr="00EF20D6">
        <w:rPr>
          <w:b/>
          <w:color w:val="000000"/>
          <w:spacing w:val="-4"/>
          <w:lang w:eastAsia="ar-SA"/>
        </w:rPr>
        <w:t>Лот № 2</w:t>
      </w:r>
      <w:r>
        <w:rPr>
          <w:b/>
          <w:color w:val="000000"/>
          <w:spacing w:val="-4"/>
          <w:lang w:eastAsia="ar-SA"/>
        </w:rPr>
        <w:t xml:space="preserve">: </w:t>
      </w:r>
      <w:r w:rsidRPr="00584BF2">
        <w:rPr>
          <w:b/>
          <w:color w:val="000000"/>
          <w:spacing w:val="-4"/>
          <w:lang w:eastAsia="ar-SA"/>
        </w:rPr>
        <w:t>:</w:t>
      </w:r>
      <w:r w:rsidRPr="00622409">
        <w:rPr>
          <w:color w:val="000000"/>
          <w:spacing w:val="-4"/>
          <w:lang w:eastAsia="ar-SA"/>
        </w:rPr>
        <w:t xml:space="preserve">  Нежилое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r w:rsidR="005511BC">
        <w:rPr>
          <w:color w:val="000000"/>
          <w:spacing w:val="-4"/>
          <w:lang w:eastAsia="ar-SA"/>
        </w:rPr>
        <w:t>.</w:t>
      </w:r>
    </w:p>
    <w:p w14:paraId="4C9E0615" w14:textId="77777777" w:rsidR="005511BC" w:rsidRPr="00696081" w:rsidRDefault="00EF20D6" w:rsidP="005511BC">
      <w:pPr>
        <w:widowControl w:val="0"/>
        <w:suppressAutoHyphens/>
        <w:autoSpaceDE w:val="0"/>
        <w:ind w:firstLine="709"/>
        <w:jc w:val="both"/>
        <w:rPr>
          <w:color w:val="000000"/>
          <w:spacing w:val="-4"/>
          <w:lang w:eastAsia="ar-SA"/>
        </w:rPr>
      </w:pPr>
      <w:r w:rsidRPr="00EF20D6">
        <w:rPr>
          <w:b/>
          <w:color w:val="000000"/>
          <w:spacing w:val="-4"/>
          <w:lang w:eastAsia="ar-SA"/>
        </w:rPr>
        <w:t xml:space="preserve"> </w:t>
      </w:r>
      <w:r w:rsidR="005511BC" w:rsidRPr="00696081">
        <w:rPr>
          <w:color w:val="000000"/>
          <w:spacing w:val="-4"/>
          <w:lang w:eastAsia="ar-SA"/>
        </w:rPr>
        <w:t>Ранее имущество выставлялось:</w:t>
      </w:r>
    </w:p>
    <w:p w14:paraId="655C2287" w14:textId="77777777" w:rsidR="005511BC" w:rsidRDefault="005511BC" w:rsidP="005511BC">
      <w:pPr>
        <w:widowControl w:val="0"/>
        <w:suppressAutoHyphens/>
        <w:autoSpaceDE w:val="0"/>
        <w:ind w:firstLine="709"/>
        <w:jc w:val="both"/>
        <w:rPr>
          <w:color w:val="000000"/>
          <w:spacing w:val="-4"/>
          <w:lang w:eastAsia="ar-SA"/>
        </w:rPr>
      </w:pPr>
      <w:r w:rsidRPr="009F2E70">
        <w:t>извещение на Сбербанк-АСТ извещение 02.02.2024 №  SBR012-2402020089, извещение на www.torgi.gov.ru номер извещения 22000025720000000122 от 02.02.2024</w:t>
      </w:r>
      <w:r w:rsidRPr="000C3E30">
        <w:rPr>
          <w:color w:val="000000"/>
          <w:spacing w:val="-4"/>
          <w:lang w:eastAsia="ar-SA"/>
        </w:rPr>
        <w:t xml:space="preserve">, </w:t>
      </w:r>
      <w:r w:rsidRPr="000C3E30">
        <w:t xml:space="preserve">опубликовано в газете «Официальный вестник» от </w:t>
      </w:r>
      <w:r>
        <w:t>05</w:t>
      </w:r>
      <w:r w:rsidRPr="000C3E30">
        <w:t>.0</w:t>
      </w:r>
      <w:r>
        <w:t>2</w:t>
      </w:r>
      <w:r w:rsidRPr="000C3E30">
        <w:t>.202</w:t>
      </w:r>
      <w:r>
        <w:t>4</w:t>
      </w:r>
      <w:r w:rsidRPr="000C3E30">
        <w:t xml:space="preserve"> № </w:t>
      </w:r>
      <w:r>
        <w:t>4</w:t>
      </w:r>
      <w:r w:rsidRPr="000C3E30">
        <w:t xml:space="preserve">. </w:t>
      </w:r>
      <w:r w:rsidRPr="000C3E30">
        <w:rPr>
          <w:color w:val="000000"/>
          <w:spacing w:val="-4"/>
          <w:lang w:eastAsia="ar-SA"/>
        </w:rPr>
        <w:t>Так как не было подано не одной заявки, аукцион  признан  несостоявшимся</w:t>
      </w:r>
      <w:r>
        <w:rPr>
          <w:color w:val="000000"/>
          <w:spacing w:val="-4"/>
          <w:lang w:eastAsia="ar-SA"/>
        </w:rPr>
        <w:t>.</w:t>
      </w:r>
    </w:p>
    <w:p w14:paraId="042691CE" w14:textId="0689D907" w:rsidR="00542D61" w:rsidRPr="00EF20D6" w:rsidRDefault="00542D61" w:rsidP="00352B2B">
      <w:pPr>
        <w:suppressAutoHyphens/>
        <w:ind w:firstLine="709"/>
        <w:jc w:val="both"/>
        <w:rPr>
          <w:b/>
          <w:color w:val="000000"/>
          <w:spacing w:val="-4"/>
          <w:lang w:eastAsia="ar-SA"/>
        </w:rPr>
      </w:pPr>
    </w:p>
    <w:p w14:paraId="7394D4CD" w14:textId="482B0B6E" w:rsid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3873C895" w14:textId="77777777" w:rsidR="00511275" w:rsidRPr="00622409" w:rsidRDefault="00511275" w:rsidP="00511275">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81"/>
        <w:gridCol w:w="1559"/>
        <w:gridCol w:w="1163"/>
        <w:gridCol w:w="1276"/>
        <w:gridCol w:w="1134"/>
        <w:gridCol w:w="1105"/>
        <w:gridCol w:w="992"/>
      </w:tblGrid>
      <w:tr w:rsidR="00511275" w:rsidRPr="0004074C" w14:paraId="24BAEB09" w14:textId="77777777" w:rsidTr="00511275">
        <w:trPr>
          <w:trHeight w:val="1196"/>
        </w:trPr>
        <w:tc>
          <w:tcPr>
            <w:tcW w:w="709" w:type="dxa"/>
          </w:tcPr>
          <w:p w14:paraId="39764EDF" w14:textId="77777777" w:rsidR="00511275" w:rsidRPr="0004074C" w:rsidRDefault="00511275" w:rsidP="00BC48F7">
            <w:pPr>
              <w:rPr>
                <w:rFonts w:eastAsia="Calibri"/>
                <w:lang w:eastAsia="en-US"/>
              </w:rPr>
            </w:pPr>
            <w:r w:rsidRPr="0004074C">
              <w:rPr>
                <w:rFonts w:eastAsia="Calibri"/>
                <w:lang w:eastAsia="en-US"/>
              </w:rPr>
              <w:t>№ лота</w:t>
            </w:r>
          </w:p>
        </w:tc>
        <w:tc>
          <w:tcPr>
            <w:tcW w:w="2581" w:type="dxa"/>
          </w:tcPr>
          <w:p w14:paraId="0ABC8D11" w14:textId="77777777" w:rsidR="00511275" w:rsidRPr="0004074C" w:rsidRDefault="00511275" w:rsidP="00BC48F7">
            <w:pPr>
              <w:rPr>
                <w:rFonts w:eastAsia="Calibri"/>
                <w:lang w:eastAsia="en-US"/>
              </w:rPr>
            </w:pPr>
            <w:r w:rsidRPr="0004074C">
              <w:rPr>
                <w:rFonts w:eastAsia="Calibri"/>
                <w:lang w:eastAsia="en-US"/>
              </w:rPr>
              <w:t>Наименование</w:t>
            </w:r>
          </w:p>
        </w:tc>
        <w:tc>
          <w:tcPr>
            <w:tcW w:w="1559" w:type="dxa"/>
          </w:tcPr>
          <w:p w14:paraId="7E7C86A9" w14:textId="77777777" w:rsidR="00511275" w:rsidRPr="0004074C" w:rsidRDefault="00511275" w:rsidP="00BC48F7">
            <w:pPr>
              <w:rPr>
                <w:rFonts w:eastAsia="Calibri"/>
                <w:lang w:eastAsia="en-US"/>
              </w:rPr>
            </w:pPr>
            <w:r w:rsidRPr="0004074C">
              <w:rPr>
                <w:rFonts w:eastAsia="Calibri"/>
                <w:lang w:eastAsia="en-US"/>
              </w:rPr>
              <w:t>Основные характеристики</w:t>
            </w:r>
          </w:p>
        </w:tc>
        <w:tc>
          <w:tcPr>
            <w:tcW w:w="1163" w:type="dxa"/>
          </w:tcPr>
          <w:p w14:paraId="0A46F829" w14:textId="77777777" w:rsidR="00511275" w:rsidRPr="0004074C" w:rsidRDefault="00511275" w:rsidP="00BC48F7">
            <w:pPr>
              <w:rPr>
                <w:rFonts w:eastAsia="Calibri"/>
                <w:lang w:eastAsia="en-US"/>
              </w:rPr>
            </w:pPr>
            <w:r w:rsidRPr="0004074C">
              <w:rPr>
                <w:rFonts w:eastAsia="Calibri"/>
                <w:lang w:eastAsia="en-US"/>
              </w:rPr>
              <w:t>Цена первоначального предложения, в том числе НДС (руб.)</w:t>
            </w:r>
          </w:p>
        </w:tc>
        <w:tc>
          <w:tcPr>
            <w:tcW w:w="1276" w:type="dxa"/>
          </w:tcPr>
          <w:p w14:paraId="5FAAEC9F" w14:textId="77777777" w:rsidR="00511275" w:rsidRPr="0004074C" w:rsidRDefault="00511275" w:rsidP="00BC48F7">
            <w:pPr>
              <w:rPr>
                <w:rFonts w:eastAsia="Calibri"/>
                <w:lang w:eastAsia="en-US"/>
              </w:rPr>
            </w:pPr>
            <w:r w:rsidRPr="0004074C">
              <w:rPr>
                <w:rFonts w:eastAsia="Calibri"/>
                <w:lang w:eastAsia="en-US"/>
              </w:rPr>
              <w:t>величина снижения цены первоначального предложения (Шаг понижения)</w:t>
            </w:r>
          </w:p>
          <w:p w14:paraId="3B4484A7" w14:textId="77777777" w:rsidR="00511275" w:rsidRPr="0004074C" w:rsidRDefault="00511275" w:rsidP="00BC48F7">
            <w:pPr>
              <w:rPr>
                <w:rFonts w:eastAsia="Calibri"/>
                <w:lang w:eastAsia="en-US"/>
              </w:rPr>
            </w:pPr>
            <w:r w:rsidRPr="0004074C">
              <w:rPr>
                <w:rFonts w:eastAsia="Calibri"/>
                <w:lang w:eastAsia="en-US"/>
              </w:rPr>
              <w:t xml:space="preserve"> (10 %) (руб.)</w:t>
            </w:r>
          </w:p>
        </w:tc>
        <w:tc>
          <w:tcPr>
            <w:tcW w:w="1134" w:type="dxa"/>
          </w:tcPr>
          <w:p w14:paraId="4EA1BBEE" w14:textId="77777777" w:rsidR="00511275" w:rsidRPr="0004074C" w:rsidRDefault="00511275" w:rsidP="00BC48F7">
            <w:pPr>
              <w:rPr>
                <w:rFonts w:eastAsia="Calibri"/>
                <w:lang w:eastAsia="en-US"/>
              </w:rPr>
            </w:pPr>
            <w:r w:rsidRPr="0004074C">
              <w:rPr>
                <w:rFonts w:eastAsia="Calibri"/>
                <w:lang w:eastAsia="en-US"/>
              </w:rPr>
              <w:t>Минимальная цена имущества  (цена отсечения, 50%)</w:t>
            </w:r>
          </w:p>
        </w:tc>
        <w:tc>
          <w:tcPr>
            <w:tcW w:w="1105" w:type="dxa"/>
          </w:tcPr>
          <w:p w14:paraId="2DB37B52" w14:textId="77777777" w:rsidR="00511275" w:rsidRPr="0004074C" w:rsidRDefault="00511275" w:rsidP="00BC48F7">
            <w:pPr>
              <w:rPr>
                <w:rFonts w:eastAsia="Calibri"/>
                <w:lang w:eastAsia="en-US"/>
              </w:rPr>
            </w:pPr>
            <w:r w:rsidRPr="0004074C">
              <w:rPr>
                <w:rFonts w:eastAsia="Calibri"/>
                <w:lang w:eastAsia="en-US"/>
              </w:rPr>
              <w:t>величина повышения цены (Шаг аукциона, 5%</w:t>
            </w:r>
          </w:p>
          <w:p w14:paraId="598EB4CE" w14:textId="77777777" w:rsidR="00511275" w:rsidRPr="0004074C" w:rsidRDefault="00511275" w:rsidP="00BC48F7">
            <w:pPr>
              <w:rPr>
                <w:rFonts w:eastAsia="Calibri"/>
                <w:lang w:eastAsia="en-US"/>
              </w:rPr>
            </w:pPr>
            <w:r w:rsidRPr="0004074C">
              <w:rPr>
                <w:rFonts w:eastAsia="Calibri"/>
                <w:lang w:eastAsia="en-US"/>
              </w:rPr>
              <w:t>(руб.)</w:t>
            </w:r>
          </w:p>
          <w:p w14:paraId="52BB2FA2" w14:textId="77777777" w:rsidR="00511275" w:rsidRPr="0004074C" w:rsidRDefault="00511275" w:rsidP="00BC48F7">
            <w:pPr>
              <w:rPr>
                <w:rFonts w:eastAsia="Calibri"/>
                <w:lang w:eastAsia="en-US"/>
              </w:rPr>
            </w:pPr>
          </w:p>
        </w:tc>
        <w:tc>
          <w:tcPr>
            <w:tcW w:w="992" w:type="dxa"/>
          </w:tcPr>
          <w:p w14:paraId="721F29CC" w14:textId="77777777" w:rsidR="00511275" w:rsidRPr="0004074C" w:rsidRDefault="00511275" w:rsidP="00BC48F7">
            <w:pPr>
              <w:rPr>
                <w:rFonts w:eastAsia="Calibri"/>
                <w:lang w:eastAsia="en-US"/>
              </w:rPr>
            </w:pPr>
            <w:r w:rsidRPr="0004074C">
              <w:rPr>
                <w:rFonts w:eastAsia="Calibri"/>
                <w:lang w:eastAsia="en-US"/>
              </w:rPr>
              <w:t>Задаток</w:t>
            </w:r>
          </w:p>
          <w:p w14:paraId="3093700B" w14:textId="77777777" w:rsidR="00511275" w:rsidRPr="0004074C" w:rsidRDefault="00511275" w:rsidP="00BC48F7">
            <w:pPr>
              <w:rPr>
                <w:rFonts w:eastAsia="Calibri"/>
                <w:lang w:eastAsia="en-US"/>
              </w:rPr>
            </w:pPr>
            <w:r w:rsidRPr="0004074C">
              <w:rPr>
                <w:rFonts w:eastAsia="Calibri"/>
                <w:lang w:eastAsia="en-US"/>
              </w:rPr>
              <w:t>(</w:t>
            </w:r>
            <w:r>
              <w:rPr>
                <w:rFonts w:eastAsia="Calibri"/>
                <w:lang w:eastAsia="en-US"/>
              </w:rPr>
              <w:t>10</w:t>
            </w:r>
            <w:r w:rsidRPr="0004074C">
              <w:rPr>
                <w:rFonts w:eastAsia="Calibri"/>
                <w:lang w:eastAsia="en-US"/>
              </w:rPr>
              <w:t>%)</w:t>
            </w:r>
          </w:p>
          <w:p w14:paraId="233E366E" w14:textId="77777777" w:rsidR="00511275" w:rsidRPr="0004074C" w:rsidRDefault="00511275" w:rsidP="00BC48F7">
            <w:pPr>
              <w:rPr>
                <w:rFonts w:eastAsia="Calibri"/>
                <w:lang w:eastAsia="en-US"/>
              </w:rPr>
            </w:pPr>
            <w:r w:rsidRPr="0004074C">
              <w:rPr>
                <w:rFonts w:eastAsia="Calibri"/>
                <w:lang w:eastAsia="en-US"/>
              </w:rPr>
              <w:t>(руб.)</w:t>
            </w:r>
          </w:p>
        </w:tc>
      </w:tr>
      <w:tr w:rsidR="00FC5641" w:rsidRPr="0004074C" w14:paraId="2F48AE5A" w14:textId="77777777" w:rsidTr="00511275">
        <w:tc>
          <w:tcPr>
            <w:tcW w:w="709" w:type="dxa"/>
          </w:tcPr>
          <w:p w14:paraId="31D78047" w14:textId="77777777" w:rsidR="00FC5641" w:rsidRPr="0004074C" w:rsidRDefault="00FC5641" w:rsidP="00FC5641">
            <w:pPr>
              <w:rPr>
                <w:rFonts w:eastAsia="Calibri"/>
                <w:lang w:eastAsia="en-US"/>
              </w:rPr>
            </w:pPr>
            <w:r w:rsidRPr="0004074C">
              <w:rPr>
                <w:rFonts w:eastAsia="Calibri"/>
                <w:lang w:eastAsia="en-US"/>
              </w:rPr>
              <w:t>1</w:t>
            </w:r>
          </w:p>
        </w:tc>
        <w:tc>
          <w:tcPr>
            <w:tcW w:w="2581" w:type="dxa"/>
          </w:tcPr>
          <w:p w14:paraId="6D309531" w14:textId="3890AB56" w:rsidR="00FC5641" w:rsidRPr="0004074C" w:rsidRDefault="00FC5641" w:rsidP="00FC5641">
            <w:pPr>
              <w:rPr>
                <w:rFonts w:eastAsia="Calibri"/>
                <w:lang w:eastAsia="en-US"/>
              </w:rPr>
            </w:pPr>
            <w:r w:rsidRPr="00FC5641">
              <w:t>Нежилое помещение, расположенное по адресу: Российская Федерация, Красноярский край, Богучанский район, п.Октябрьский, ул.Победы, д.12А, пом.5. Кадастровый номер 24:07:1901001:3353, площадь 14,8 кв.м</w:t>
            </w:r>
          </w:p>
        </w:tc>
        <w:tc>
          <w:tcPr>
            <w:tcW w:w="1559" w:type="dxa"/>
          </w:tcPr>
          <w:p w14:paraId="0EBDAC4D" w14:textId="77777777" w:rsidR="00FC5641" w:rsidRDefault="00FC5641" w:rsidP="00FC5641">
            <w:r>
              <w:t>Н</w:t>
            </w:r>
            <w:r w:rsidRPr="00D40CCD">
              <w:t xml:space="preserve">азначение: </w:t>
            </w:r>
            <w:r>
              <w:t>н</w:t>
            </w:r>
            <w:r w:rsidRPr="00D40CCD">
              <w:t>ежилое.</w:t>
            </w:r>
            <w:r>
              <w:t xml:space="preserve"> </w:t>
            </w:r>
          </w:p>
          <w:p w14:paraId="1D87BB06" w14:textId="77777777" w:rsidR="00FC5641" w:rsidRDefault="00FC5641" w:rsidP="00FC5641">
            <w:r>
              <w:t>Материал наружных стен: дерево.</w:t>
            </w:r>
          </w:p>
          <w:p w14:paraId="07A9F251" w14:textId="7B1E9FBB" w:rsidR="00FC5641" w:rsidRPr="0004074C" w:rsidRDefault="00FC5641" w:rsidP="00FC5641">
            <w:pPr>
              <w:rPr>
                <w:rFonts w:eastAsia="Calibri"/>
                <w:lang w:eastAsia="en-US"/>
              </w:rPr>
            </w:pPr>
            <w:r w:rsidRPr="000437AF">
              <w:rPr>
                <w:rStyle w:val="fontstyle01"/>
              </w:rPr>
              <w:t>Номер, тип этажа, на котором расположено помещение, машиноместо</w:t>
            </w:r>
            <w:r>
              <w:rPr>
                <w:rStyle w:val="fontstyle01"/>
              </w:rPr>
              <w:t>: Этаж № 1</w:t>
            </w:r>
          </w:p>
        </w:tc>
        <w:tc>
          <w:tcPr>
            <w:tcW w:w="1163" w:type="dxa"/>
          </w:tcPr>
          <w:p w14:paraId="1DC1D163" w14:textId="75C14740" w:rsidR="00FC5641" w:rsidRPr="0004074C" w:rsidRDefault="00FC5641" w:rsidP="00FC5641">
            <w:pPr>
              <w:rPr>
                <w:rFonts w:eastAsia="Calibri"/>
                <w:lang w:eastAsia="en-US"/>
              </w:rPr>
            </w:pPr>
            <w:r>
              <w:t>108 000,00</w:t>
            </w:r>
          </w:p>
        </w:tc>
        <w:tc>
          <w:tcPr>
            <w:tcW w:w="1276" w:type="dxa"/>
          </w:tcPr>
          <w:p w14:paraId="2F8A9324" w14:textId="6C4D696F" w:rsidR="00FC5641" w:rsidRPr="0004074C" w:rsidRDefault="00FC5641" w:rsidP="00FC5641">
            <w:pPr>
              <w:rPr>
                <w:rFonts w:eastAsia="Calibri"/>
                <w:lang w:eastAsia="en-US"/>
              </w:rPr>
            </w:pPr>
            <w:r>
              <w:rPr>
                <w:rFonts w:eastAsia="Calibri"/>
                <w:lang w:eastAsia="en-US"/>
              </w:rPr>
              <w:t>10 800</w:t>
            </w:r>
            <w:r w:rsidRPr="0004074C">
              <w:rPr>
                <w:rFonts w:eastAsia="Calibri"/>
                <w:lang w:eastAsia="en-US"/>
              </w:rPr>
              <w:t>,00</w:t>
            </w:r>
          </w:p>
        </w:tc>
        <w:tc>
          <w:tcPr>
            <w:tcW w:w="1134" w:type="dxa"/>
          </w:tcPr>
          <w:p w14:paraId="723B8D30" w14:textId="5EE492E4" w:rsidR="00FC5641" w:rsidRPr="0004074C" w:rsidRDefault="00FC5641" w:rsidP="00FC5641">
            <w:pPr>
              <w:rPr>
                <w:rFonts w:eastAsia="Calibri"/>
                <w:lang w:eastAsia="en-US"/>
              </w:rPr>
            </w:pPr>
            <w:r>
              <w:rPr>
                <w:rFonts w:eastAsia="Calibri"/>
                <w:lang w:eastAsia="en-US"/>
              </w:rPr>
              <w:t>54 000</w:t>
            </w:r>
            <w:r w:rsidRPr="0004074C">
              <w:rPr>
                <w:rFonts w:eastAsia="Calibri"/>
                <w:lang w:eastAsia="en-US"/>
              </w:rPr>
              <w:t>,00</w:t>
            </w:r>
          </w:p>
        </w:tc>
        <w:tc>
          <w:tcPr>
            <w:tcW w:w="1105" w:type="dxa"/>
          </w:tcPr>
          <w:p w14:paraId="71A464B8" w14:textId="29B3D283" w:rsidR="00FC5641" w:rsidRPr="0004074C" w:rsidRDefault="00FC5641" w:rsidP="00FC5641">
            <w:pPr>
              <w:rPr>
                <w:rFonts w:eastAsia="Calibri"/>
                <w:lang w:eastAsia="en-US"/>
              </w:rPr>
            </w:pPr>
            <w:r>
              <w:rPr>
                <w:rFonts w:eastAsia="Calibri"/>
                <w:lang w:eastAsia="en-US"/>
              </w:rPr>
              <w:t>5 400</w:t>
            </w:r>
            <w:r w:rsidRPr="0004074C">
              <w:rPr>
                <w:rFonts w:eastAsia="Calibri"/>
                <w:lang w:eastAsia="en-US"/>
              </w:rPr>
              <w:t>,00</w:t>
            </w:r>
          </w:p>
        </w:tc>
        <w:tc>
          <w:tcPr>
            <w:tcW w:w="992" w:type="dxa"/>
          </w:tcPr>
          <w:p w14:paraId="4AB8D177" w14:textId="74D9477B" w:rsidR="00FC5641" w:rsidRPr="0004074C" w:rsidRDefault="00FC5641" w:rsidP="00FC5641">
            <w:pPr>
              <w:rPr>
                <w:rFonts w:eastAsia="Calibri"/>
                <w:lang w:eastAsia="en-US"/>
              </w:rPr>
            </w:pPr>
            <w:r>
              <w:rPr>
                <w:rFonts w:eastAsia="Calibri"/>
                <w:lang w:eastAsia="en-US"/>
              </w:rPr>
              <w:t>10 800</w:t>
            </w:r>
            <w:r w:rsidRPr="0004074C">
              <w:rPr>
                <w:rFonts w:eastAsia="Calibri"/>
                <w:lang w:eastAsia="en-US"/>
              </w:rPr>
              <w:t>,00</w:t>
            </w:r>
          </w:p>
        </w:tc>
      </w:tr>
      <w:bookmarkEnd w:id="1"/>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9" w:name="_Toc76741546"/>
      <w:bookmarkStart w:id="10" w:name="_Toc77257493"/>
      <w:bookmarkStart w:id="11"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9"/>
      <w:bookmarkEnd w:id="10"/>
      <w:bookmarkEnd w:id="11"/>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2" w:name="_Toc76741547"/>
      <w:bookmarkStart w:id="13" w:name="_Toc77257494"/>
      <w:bookmarkStart w:id="14"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2"/>
      <w:bookmarkEnd w:id="13"/>
      <w:bookmarkEnd w:id="14"/>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lastRenderedPageBreak/>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5" w:name="_Toc76741548"/>
      <w:bookmarkStart w:id="16" w:name="_Toc77257495"/>
      <w:bookmarkStart w:id="17"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5"/>
      <w:bookmarkEnd w:id="16"/>
      <w:bookmarkEnd w:id="17"/>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8" w:name="_Hlk122699580"/>
      <w:r w:rsidRPr="00A84599">
        <w:rPr>
          <w:bCs/>
        </w:rPr>
        <w:t>ТС «Приватизация, аренда и продажа прав» универсальной торговой платформы АО «Сбербанк-АСТ»</w:t>
      </w:r>
      <w:r>
        <w:rPr>
          <w:bCs/>
        </w:rPr>
        <w:t>:</w:t>
      </w:r>
      <w:bookmarkEnd w:id="18"/>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19"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19"/>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0"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0"/>
      <w:r w:rsidRPr="00975AE4">
        <w:rPr>
          <w:rFonts w:ascii="TimesNewRomanPSMT" w:hAnsi="TimesNewRomanPSMT"/>
          <w:color w:val="000000"/>
        </w:rPr>
        <w:t xml:space="preserve">отдельно по каждому лоту в сроки, установленные в </w:t>
      </w:r>
      <w:r w:rsidRPr="00975AE4">
        <w:rPr>
          <w:rFonts w:ascii="TimesNewRomanPSMT" w:hAnsi="TimesNewRomanPSMT"/>
          <w:color w:val="000000"/>
        </w:rPr>
        <w:lastRenderedPageBreak/>
        <w:t>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lastRenderedPageBreak/>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1" w:name="_Hlk120197108"/>
      <w:r w:rsidRPr="00622409">
        <w:rPr>
          <w:b/>
          <w:bCs/>
          <w:lang w:eastAsia="ar-SA"/>
        </w:rPr>
        <w:t>Порядок определения лиц, имеющих право приобретения муниципального имущества</w:t>
      </w:r>
    </w:p>
    <w:bookmarkEnd w:id="21"/>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 xml:space="preserve">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w:t>
      </w:r>
      <w:r w:rsidRPr="00622409">
        <w:rPr>
          <w:lang w:eastAsia="ar-SA"/>
        </w:rPr>
        <w:lastRenderedPageBreak/>
        <w:t>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58A28101"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EE513E" w:rsidRPr="00EE513E">
        <w:rPr>
          <w:rFonts w:eastAsia="Arial"/>
          <w:lang w:eastAsia="ar-SA"/>
        </w:rPr>
        <w:t>«02» мая 2024 №  285-р</w:t>
      </w:r>
      <w:bookmarkStart w:id="22" w:name="_GoBack"/>
      <w:bookmarkEnd w:id="22"/>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2"/>
      <w:r w:rsidRPr="00622409">
        <w:rPr>
          <w:lang w:eastAsia="ar-SA"/>
        </w:rPr>
        <w:t xml:space="preserve">. Срок заключения договора купли-продажи:  </w:t>
      </w:r>
      <w:bookmarkStart w:id="34"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6F49DA84" w:rsidR="004273B6" w:rsidRDefault="00511275" w:rsidP="004273B6">
      <w:r>
        <w:t>с. Богучаны</w:t>
      </w:r>
      <w:r>
        <w:tab/>
      </w:r>
      <w:r>
        <w:tab/>
      </w:r>
      <w:r>
        <w:tab/>
      </w:r>
      <w:r>
        <w:tab/>
      </w:r>
      <w:r>
        <w:tab/>
      </w:r>
      <w:r>
        <w:tab/>
      </w:r>
      <w:r>
        <w:tab/>
      </w:r>
      <w:r w:rsidR="004273B6">
        <w:tab/>
        <w:t xml:space="preserve">   «___»____________20</w:t>
      </w:r>
      <w:r w:rsidR="00401754">
        <w:t>___</w:t>
      </w:r>
      <w:r w:rsidR="004273B6">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25F3036"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2" w:name="_Toc77257505"/>
      <w:bookmarkStart w:id="53"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2"/>
      <w:bookmarkEnd w:id="53"/>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BC48F7" w:rsidRDefault="00BC48F7">
      <w:r>
        <w:separator/>
      </w:r>
    </w:p>
  </w:endnote>
  <w:endnote w:type="continuationSeparator" w:id="0">
    <w:p w14:paraId="07C195AF" w14:textId="77777777" w:rsidR="00BC48F7" w:rsidRDefault="00B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BC48F7" w:rsidRDefault="00BC48F7">
      <w:r>
        <w:separator/>
      </w:r>
    </w:p>
  </w:footnote>
  <w:footnote w:type="continuationSeparator" w:id="0">
    <w:p w14:paraId="2EE41648" w14:textId="77777777" w:rsidR="00BC48F7" w:rsidRDefault="00BC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BC48F7" w:rsidRDefault="00BC48F7">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05C243DF" w:rsidR="00BC48F7" w:rsidRDefault="00BC48F7">
                          <w:pPr>
                            <w:pStyle w:val="af0"/>
                          </w:pPr>
                          <w:r>
                            <w:fldChar w:fldCharType="begin"/>
                          </w:r>
                          <w:r>
                            <w:instrText xml:space="preserve"> PAGE </w:instrText>
                          </w:r>
                          <w:r>
                            <w:fldChar w:fldCharType="separate"/>
                          </w:r>
                          <w:r w:rsidR="00EE513E">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05C243DF" w:rsidR="00BC48F7" w:rsidRDefault="00BC48F7">
                    <w:pPr>
                      <w:pStyle w:val="af0"/>
                    </w:pPr>
                    <w:r>
                      <w:fldChar w:fldCharType="begin"/>
                    </w:r>
                    <w:r>
                      <w:instrText xml:space="preserve"> PAGE </w:instrText>
                    </w:r>
                    <w:r>
                      <w:fldChar w:fldCharType="separate"/>
                    </w:r>
                    <w:r w:rsidR="00EE513E">
                      <w:rPr>
                        <w:noProof/>
                      </w:rPr>
                      <w:t>21</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14DB2"/>
    <w:rsid w:val="0004074C"/>
    <w:rsid w:val="000F162E"/>
    <w:rsid w:val="001064FA"/>
    <w:rsid w:val="00114AA6"/>
    <w:rsid w:val="00133446"/>
    <w:rsid w:val="00195465"/>
    <w:rsid w:val="001E5EE9"/>
    <w:rsid w:val="002074FD"/>
    <w:rsid w:val="002175CF"/>
    <w:rsid w:val="0029128A"/>
    <w:rsid w:val="002E1E18"/>
    <w:rsid w:val="003016DB"/>
    <w:rsid w:val="00307D77"/>
    <w:rsid w:val="00352B2B"/>
    <w:rsid w:val="003B37A4"/>
    <w:rsid w:val="003C73D2"/>
    <w:rsid w:val="003E1083"/>
    <w:rsid w:val="003F4CE0"/>
    <w:rsid w:val="003F51A1"/>
    <w:rsid w:val="003F763F"/>
    <w:rsid w:val="00401754"/>
    <w:rsid w:val="00401A77"/>
    <w:rsid w:val="00406998"/>
    <w:rsid w:val="004273B6"/>
    <w:rsid w:val="0044559B"/>
    <w:rsid w:val="004B3D1C"/>
    <w:rsid w:val="004F3A67"/>
    <w:rsid w:val="00511275"/>
    <w:rsid w:val="00511C9F"/>
    <w:rsid w:val="00513B5D"/>
    <w:rsid w:val="00530D03"/>
    <w:rsid w:val="00542D61"/>
    <w:rsid w:val="005511BC"/>
    <w:rsid w:val="0055699B"/>
    <w:rsid w:val="00580B6C"/>
    <w:rsid w:val="00584BF2"/>
    <w:rsid w:val="0059131E"/>
    <w:rsid w:val="00595810"/>
    <w:rsid w:val="005A4F61"/>
    <w:rsid w:val="005A6A55"/>
    <w:rsid w:val="005E52B9"/>
    <w:rsid w:val="00615AAF"/>
    <w:rsid w:val="00622409"/>
    <w:rsid w:val="0064217F"/>
    <w:rsid w:val="00652D3F"/>
    <w:rsid w:val="0065630F"/>
    <w:rsid w:val="00691751"/>
    <w:rsid w:val="00696081"/>
    <w:rsid w:val="006E4CAB"/>
    <w:rsid w:val="00745DED"/>
    <w:rsid w:val="00746C1A"/>
    <w:rsid w:val="007708B8"/>
    <w:rsid w:val="00774090"/>
    <w:rsid w:val="007A1E63"/>
    <w:rsid w:val="007B0E83"/>
    <w:rsid w:val="007B526E"/>
    <w:rsid w:val="007C1A96"/>
    <w:rsid w:val="008055EF"/>
    <w:rsid w:val="00805A86"/>
    <w:rsid w:val="00816641"/>
    <w:rsid w:val="00827A5B"/>
    <w:rsid w:val="00843A91"/>
    <w:rsid w:val="00854EB0"/>
    <w:rsid w:val="00880985"/>
    <w:rsid w:val="008C0F9E"/>
    <w:rsid w:val="008D1D5F"/>
    <w:rsid w:val="008F2D4C"/>
    <w:rsid w:val="008F5866"/>
    <w:rsid w:val="00923AEF"/>
    <w:rsid w:val="009513E3"/>
    <w:rsid w:val="00952A31"/>
    <w:rsid w:val="00960CBA"/>
    <w:rsid w:val="00972396"/>
    <w:rsid w:val="009748A7"/>
    <w:rsid w:val="0098571F"/>
    <w:rsid w:val="009C535A"/>
    <w:rsid w:val="009D6E90"/>
    <w:rsid w:val="009F1BC2"/>
    <w:rsid w:val="009F5DC2"/>
    <w:rsid w:val="00A51819"/>
    <w:rsid w:val="00A53FA6"/>
    <w:rsid w:val="00B00C21"/>
    <w:rsid w:val="00B5597E"/>
    <w:rsid w:val="00BC3043"/>
    <w:rsid w:val="00BC48F7"/>
    <w:rsid w:val="00BD1507"/>
    <w:rsid w:val="00C06711"/>
    <w:rsid w:val="00D13230"/>
    <w:rsid w:val="00D14739"/>
    <w:rsid w:val="00D6744B"/>
    <w:rsid w:val="00D6793C"/>
    <w:rsid w:val="00D87BF5"/>
    <w:rsid w:val="00D92B42"/>
    <w:rsid w:val="00DE3A89"/>
    <w:rsid w:val="00DF4198"/>
    <w:rsid w:val="00E34684"/>
    <w:rsid w:val="00E47F8C"/>
    <w:rsid w:val="00EE513E"/>
    <w:rsid w:val="00EF20D6"/>
    <w:rsid w:val="00EF43E1"/>
    <w:rsid w:val="00F2109F"/>
    <w:rsid w:val="00F830AB"/>
    <w:rsid w:val="00FC0135"/>
    <w:rsid w:val="00FC5641"/>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6385-7D26-496D-9883-3FD41C1E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10621</Words>
  <Characters>60546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2024-04-20T09:11:00Z</cp:lastPrinted>
  <dcterms:created xsi:type="dcterms:W3CDTF">2024-05-13T03:38:00Z</dcterms:created>
  <dcterms:modified xsi:type="dcterms:W3CDTF">2024-05-13T03:39:00Z</dcterms:modified>
</cp:coreProperties>
</file>