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E92B" w14:textId="77777777" w:rsidR="002D34B0" w:rsidRPr="00B94D66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4D66">
        <w:rPr>
          <w:rFonts w:ascii="Times New Roman" w:eastAsia="Times New Roman" w:hAnsi="Times New Roman" w:cs="Times New Roman"/>
          <w:b/>
          <w:sz w:val="28"/>
        </w:rPr>
        <w:t>РЕЗОЛЮЦИЯ</w:t>
      </w:r>
    </w:p>
    <w:p w14:paraId="2245E6F2" w14:textId="77777777"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публичных слушаний по вопросу утверждения годового отчета </w:t>
      </w:r>
    </w:p>
    <w:p w14:paraId="6EB9A0F6" w14:textId="77777777"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исполнении районного бюджета за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0B7E7A">
        <w:rPr>
          <w:rFonts w:ascii="Times New Roman" w:eastAsia="Times New Roman" w:hAnsi="Times New Roman" w:cs="Times New Roman"/>
          <w:sz w:val="28"/>
        </w:rPr>
        <w:t>3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6260EF68" w14:textId="77777777" w:rsidR="002D34B0" w:rsidRDefault="002D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BCD544E" w14:textId="77777777" w:rsidR="002D34B0" w:rsidRDefault="00CC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Богучаны                        </w:t>
      </w:r>
      <w:r w:rsidR="00B94D66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113536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13536">
        <w:rPr>
          <w:rFonts w:ascii="Times New Roman" w:eastAsia="Times New Roman" w:hAnsi="Times New Roman" w:cs="Times New Roman"/>
          <w:sz w:val="28"/>
        </w:rPr>
        <w:t>2</w:t>
      </w:r>
      <w:r w:rsidR="000B7E7A">
        <w:rPr>
          <w:rFonts w:ascii="Times New Roman" w:eastAsia="Times New Roman" w:hAnsi="Times New Roman" w:cs="Times New Roman"/>
          <w:sz w:val="28"/>
        </w:rPr>
        <w:t>1</w:t>
      </w:r>
      <w:r w:rsidR="00113536">
        <w:rPr>
          <w:rFonts w:ascii="Times New Roman" w:eastAsia="Times New Roman" w:hAnsi="Times New Roman" w:cs="Times New Roman"/>
          <w:sz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774EDC">
        <w:rPr>
          <w:rFonts w:ascii="Times New Roman" w:eastAsia="Times New Roman" w:hAnsi="Times New Roman" w:cs="Times New Roman"/>
          <w:sz w:val="28"/>
        </w:rPr>
        <w:t>2</w:t>
      </w:r>
      <w:r w:rsidR="000B7E7A">
        <w:rPr>
          <w:rFonts w:ascii="Times New Roman" w:eastAsia="Times New Roman" w:hAnsi="Times New Roman" w:cs="Times New Roman"/>
          <w:sz w:val="28"/>
        </w:rPr>
        <w:t>4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года</w:t>
      </w:r>
    </w:p>
    <w:p w14:paraId="4F2800E9" w14:textId="77777777" w:rsidR="002D34B0" w:rsidRDefault="002D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4CB7DCE9" w14:textId="77777777"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Заслушав доклад </w:t>
      </w:r>
      <w:r w:rsidR="00A43D7C">
        <w:rPr>
          <w:rFonts w:ascii="Times New Roman" w:eastAsia="Times New Roman" w:hAnsi="Times New Roman" w:cs="Times New Roman"/>
          <w:sz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</w:rPr>
        <w:t>начальника финансового  управления администрации Богучанского района В.И. Монаховой об исполнении районного бюджета за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0B7E7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 и обсудив его, участники публичных слушаний отмечают, что деятельность органов местного самоуправления района в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0B7E7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была направлена  на обеспечение финансовой стабильности района, эффективности и адресности предоставления социальных гар</w:t>
      </w:r>
      <w:r w:rsidR="00AB0455">
        <w:rPr>
          <w:rFonts w:ascii="Times New Roman" w:eastAsia="Times New Roman" w:hAnsi="Times New Roman" w:cs="Times New Roman"/>
          <w:sz w:val="28"/>
        </w:rPr>
        <w:t>антий, сокращение неэффективных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обязательств</w:t>
      </w:r>
      <w:r w:rsidRPr="00DA1C9E">
        <w:rPr>
          <w:rFonts w:ascii="Times New Roman" w:eastAsia="Times New Roman" w:hAnsi="Times New Roman" w:cs="Times New Roman"/>
          <w:sz w:val="28"/>
        </w:rPr>
        <w:t xml:space="preserve">, внедрение принципов повышения эффективности бюджетных расходов и </w:t>
      </w:r>
      <w:r w:rsidR="00DA1C9E" w:rsidRPr="00DA1C9E">
        <w:rPr>
          <w:rFonts w:ascii="Times New Roman" w:eastAsia="Times New Roman" w:hAnsi="Times New Roman" w:cs="Times New Roman"/>
          <w:sz w:val="28"/>
        </w:rPr>
        <w:t>вед</w:t>
      </w:r>
      <w:r w:rsidRPr="00DA1C9E">
        <w:rPr>
          <w:rFonts w:ascii="Times New Roman" w:eastAsia="Times New Roman" w:hAnsi="Times New Roman" w:cs="Times New Roman"/>
          <w:sz w:val="28"/>
        </w:rPr>
        <w:t>ение программного</w:t>
      </w:r>
      <w:r>
        <w:rPr>
          <w:rFonts w:ascii="Times New Roman" w:eastAsia="Times New Roman" w:hAnsi="Times New Roman" w:cs="Times New Roman"/>
          <w:sz w:val="28"/>
        </w:rPr>
        <w:t xml:space="preserve"> бюджета. Сохранилась направленность расходов районного бюджета на финансирование мероприятий по жизнеобеспечению населения района, содержание учреждений социально-культурной сферы, совершенствование системы межбюджетных отношений, повышение финансовой дисциплины.</w:t>
      </w:r>
    </w:p>
    <w:p w14:paraId="44A2B08F" w14:textId="77777777"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</w:t>
      </w:r>
      <w:r w:rsidR="00153063">
        <w:rPr>
          <w:rFonts w:ascii="Times New Roman" w:eastAsia="Times New Roman" w:hAnsi="Times New Roman" w:cs="Times New Roman"/>
          <w:sz w:val="28"/>
        </w:rPr>
        <w:t>е направления налоговой</w:t>
      </w:r>
      <w:r>
        <w:rPr>
          <w:rFonts w:ascii="Times New Roman" w:eastAsia="Times New Roman" w:hAnsi="Times New Roman" w:cs="Times New Roman"/>
          <w:sz w:val="28"/>
        </w:rPr>
        <w:t xml:space="preserve"> и бюджетной политики на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0B7E7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 были сформированы в соо</w:t>
      </w:r>
      <w:r w:rsidR="00153063">
        <w:rPr>
          <w:rFonts w:ascii="Times New Roman" w:eastAsia="Times New Roman" w:hAnsi="Times New Roman" w:cs="Times New Roman"/>
          <w:sz w:val="28"/>
        </w:rPr>
        <w:t>тветствии с Бюджетным посланием</w:t>
      </w:r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Федеральному Собранию Российской Федерации</w:t>
      </w:r>
      <w:r w:rsidR="0015306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3063">
        <w:rPr>
          <w:rFonts w:ascii="Times New Roman" w:eastAsia="Times New Roman" w:hAnsi="Times New Roman" w:cs="Times New Roman"/>
          <w:sz w:val="28"/>
        </w:rPr>
        <w:t>основными направлениями</w:t>
      </w:r>
      <w:r>
        <w:rPr>
          <w:rFonts w:ascii="Times New Roman" w:eastAsia="Times New Roman" w:hAnsi="Times New Roman" w:cs="Times New Roman"/>
          <w:sz w:val="28"/>
        </w:rPr>
        <w:t xml:space="preserve"> налоговой и бюджетной политики Богучанского района на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0B7E7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 и среднесрочную перспективу. В течение отчетного года удалось обеспечить достижение основных поставленных целей и задач.</w:t>
      </w:r>
    </w:p>
    <w:p w14:paraId="305C3697" w14:textId="77777777"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Реализуемая в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0B7E7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в районе налоговая политика характеризуется стабильностью и преемственностью принимаемых решений, направленных на обеспечение единства налогового законодательства Богучанского района, опти</w:t>
      </w:r>
      <w:r w:rsidR="00DA1C9E">
        <w:rPr>
          <w:rFonts w:ascii="Times New Roman" w:eastAsia="Times New Roman" w:hAnsi="Times New Roman" w:cs="Times New Roman"/>
          <w:sz w:val="28"/>
        </w:rPr>
        <w:t>мизацию расходов бюджета района.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A7141F" w14:textId="77777777"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заявленной бюджетной политики в области рас</w:t>
      </w:r>
      <w:r w:rsidR="00E958C1">
        <w:rPr>
          <w:rFonts w:ascii="Times New Roman" w:eastAsia="Times New Roman" w:hAnsi="Times New Roman" w:cs="Times New Roman"/>
          <w:sz w:val="28"/>
        </w:rPr>
        <w:t>ходов</w:t>
      </w:r>
      <w:r>
        <w:rPr>
          <w:rFonts w:ascii="Times New Roman" w:eastAsia="Times New Roman" w:hAnsi="Times New Roman" w:cs="Times New Roman"/>
          <w:sz w:val="28"/>
        </w:rPr>
        <w:t xml:space="preserve"> в отчетном году реализованы в полном объеме.</w:t>
      </w:r>
    </w:p>
    <w:p w14:paraId="10BBDE3A" w14:textId="77777777"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0B7E7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средства бюджета </w:t>
      </w:r>
      <w:r w:rsidR="00A75E86">
        <w:rPr>
          <w:rFonts w:ascii="Times New Roman" w:eastAsia="Times New Roman" w:hAnsi="Times New Roman" w:cs="Times New Roman"/>
          <w:sz w:val="28"/>
        </w:rPr>
        <w:t xml:space="preserve">направлялись </w:t>
      </w:r>
      <w:r>
        <w:rPr>
          <w:rFonts w:ascii="Times New Roman" w:eastAsia="Times New Roman" w:hAnsi="Times New Roman" w:cs="Times New Roman"/>
          <w:sz w:val="28"/>
        </w:rPr>
        <w:t>на реализацию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платы.</w:t>
      </w:r>
      <w:r w:rsidR="00A75E86">
        <w:rPr>
          <w:rFonts w:ascii="Times New Roman" w:eastAsia="Times New Roman" w:hAnsi="Times New Roman" w:cs="Times New Roman"/>
          <w:sz w:val="28"/>
        </w:rPr>
        <w:t xml:space="preserve"> </w:t>
      </w:r>
    </w:p>
    <w:p w14:paraId="12491F4E" w14:textId="77777777"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0B7E7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расходы районного бюджета  способствовали реализации приоритетов экономического и социального развития Богучанского района. </w:t>
      </w:r>
    </w:p>
    <w:p w14:paraId="1A42AAB6" w14:textId="77777777" w:rsidR="002D34B0" w:rsidRPr="00176E0F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0F">
        <w:rPr>
          <w:rFonts w:ascii="Times New Roman" w:eastAsia="Times New Roman" w:hAnsi="Times New Roman" w:cs="Times New Roman"/>
          <w:sz w:val="28"/>
          <w:szCs w:val="28"/>
        </w:rPr>
        <w:t>По итогам 20</w:t>
      </w:r>
      <w:r w:rsidR="003450DE" w:rsidRPr="00176E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7E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года районный бюджет исполнен по доходам в сумме </w:t>
      </w:r>
      <w:r w:rsidR="00F1715A" w:rsidRPr="007542EC">
        <w:rPr>
          <w:rFonts w:ascii="Times New Roman" w:eastAsia="Times New Roman" w:hAnsi="Times New Roman" w:cs="Times New Roman"/>
          <w:sz w:val="28"/>
        </w:rPr>
        <w:t xml:space="preserve"> </w:t>
      </w:r>
      <w:r w:rsidR="003A0A05">
        <w:rPr>
          <w:rFonts w:ascii="Times New Roman" w:eastAsia="Times New Roman" w:hAnsi="Times New Roman" w:cs="Times New Roman"/>
          <w:sz w:val="28"/>
        </w:rPr>
        <w:t>3 244 555,5</w:t>
      </w:r>
      <w:r w:rsidR="00F1715A">
        <w:rPr>
          <w:rFonts w:ascii="Times New Roman" w:eastAsia="Times New Roman" w:hAnsi="Times New Roman" w:cs="Times New Roman"/>
          <w:sz w:val="28"/>
        </w:rPr>
        <w:t xml:space="preserve"> </w:t>
      </w:r>
      <w:r w:rsidR="00F1715A" w:rsidRPr="007542EC">
        <w:rPr>
          <w:rFonts w:ascii="Times New Roman" w:eastAsia="Times New Roman" w:hAnsi="Times New Roman" w:cs="Times New Roman"/>
          <w:sz w:val="28"/>
        </w:rPr>
        <w:t xml:space="preserve"> </w:t>
      </w:r>
      <w:r w:rsidR="003450DE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в сумме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0A05">
        <w:rPr>
          <w:rFonts w:ascii="Times New Roman" w:eastAsia="Times New Roman" w:hAnsi="Times New Roman" w:cs="Times New Roman"/>
          <w:sz w:val="28"/>
          <w:szCs w:val="28"/>
        </w:rPr>
        <w:t>3 329 131,6</w:t>
      </w:r>
      <w:r w:rsidR="00F1715A" w:rsidRPr="00A50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BCF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F1715A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0A05">
        <w:rPr>
          <w:rFonts w:ascii="Times New Roman" w:eastAsia="Times New Roman" w:hAnsi="Times New Roman" w:cs="Times New Roman"/>
          <w:sz w:val="28"/>
          <w:szCs w:val="28"/>
        </w:rPr>
        <w:t>9,2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0A05">
        <w:rPr>
          <w:rFonts w:ascii="Times New Roman" w:eastAsia="Times New Roman" w:hAnsi="Times New Roman" w:cs="Times New Roman"/>
          <w:sz w:val="28"/>
          <w:szCs w:val="28"/>
        </w:rPr>
        <w:t>7,9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>% от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плановых назначений. По результатам исполнения бюджета </w:t>
      </w:r>
      <w:r w:rsidR="00F1715A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A05">
        <w:rPr>
          <w:rFonts w:ascii="Times New Roman" w:eastAsia="Times New Roman" w:hAnsi="Times New Roman" w:cs="Times New Roman"/>
          <w:sz w:val="28"/>
          <w:szCs w:val="28"/>
        </w:rPr>
        <w:t>84 576,1</w:t>
      </w:r>
      <w:r w:rsidR="00F1715A" w:rsidRPr="00C71BA4">
        <w:rPr>
          <w:rFonts w:ascii="Times New Roman" w:hAnsi="Times New Roman" w:cs="Times New Roman"/>
          <w:sz w:val="26"/>
          <w:szCs w:val="26"/>
        </w:rPr>
        <w:t xml:space="preserve"> </w:t>
      </w:r>
      <w:r w:rsidR="00F1715A" w:rsidRPr="00C71BA4">
        <w:rPr>
          <w:rFonts w:ascii="Times New Roman" w:eastAsia="Times New Roman" w:hAnsi="Times New Roman" w:cs="Times New Roman"/>
          <w:sz w:val="28"/>
        </w:rPr>
        <w:t xml:space="preserve"> </w:t>
      </w:r>
      <w:r w:rsidR="00F51BCF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="00E060E7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>рублей при планируемом дефиците</w:t>
      </w:r>
      <w:r w:rsidR="00CC4C93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15A" w:rsidRPr="003100C9">
        <w:rPr>
          <w:rFonts w:ascii="Times New Roman" w:eastAsia="Times New Roman" w:hAnsi="Times New Roman" w:cs="Times New Roman"/>
          <w:sz w:val="28"/>
        </w:rPr>
        <w:t xml:space="preserve"> </w:t>
      </w:r>
      <w:r w:rsidR="00F1715A" w:rsidRPr="00310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A05" w:rsidRPr="003A0A05">
        <w:rPr>
          <w:rFonts w:ascii="Times New Roman" w:eastAsia="Times New Roman" w:hAnsi="Times New Roman" w:cs="Times New Roman"/>
          <w:sz w:val="28"/>
          <w:szCs w:val="28"/>
        </w:rPr>
        <w:t>129 833,0</w:t>
      </w:r>
      <w:r w:rsidR="00F1715A" w:rsidRPr="003100C9">
        <w:rPr>
          <w:sz w:val="28"/>
          <w:szCs w:val="28"/>
        </w:rPr>
        <w:t xml:space="preserve"> </w:t>
      </w:r>
      <w:r w:rsidR="00F1715A" w:rsidRPr="00310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14:paraId="0A9BC483" w14:textId="77777777" w:rsidR="00C37985" w:rsidRDefault="00CC012D" w:rsidP="00F83FAD">
      <w:pPr>
        <w:pStyle w:val="2"/>
        <w:spacing w:line="240" w:lineRule="auto"/>
        <w:ind w:left="0" w:firstLine="539"/>
        <w:jc w:val="both"/>
        <w:rPr>
          <w:sz w:val="28"/>
        </w:rPr>
      </w:pPr>
      <w:r w:rsidRPr="00CE03DF">
        <w:rPr>
          <w:sz w:val="28"/>
        </w:rPr>
        <w:t>В течение года администрацией Богучанского района проводилась</w:t>
      </w:r>
      <w:r w:rsidR="00934649" w:rsidRPr="00CE03DF">
        <w:rPr>
          <w:sz w:val="28"/>
        </w:rPr>
        <w:t xml:space="preserve"> активная работа по привлечению</w:t>
      </w:r>
      <w:r w:rsidRPr="00CE03DF">
        <w:rPr>
          <w:sz w:val="28"/>
        </w:rPr>
        <w:t xml:space="preserve"> дополнительных средств в районный бюд</w:t>
      </w:r>
      <w:r w:rsidR="00934649" w:rsidRPr="00CE03DF">
        <w:rPr>
          <w:sz w:val="28"/>
        </w:rPr>
        <w:t>жет. Сумма привлеченных средств</w:t>
      </w:r>
      <w:r w:rsidRPr="00CE03DF">
        <w:rPr>
          <w:sz w:val="28"/>
        </w:rPr>
        <w:t xml:space="preserve"> из краевого бюджета увеличилась по сравнению с перв</w:t>
      </w:r>
      <w:r w:rsidR="000374B0" w:rsidRPr="00CE03DF">
        <w:rPr>
          <w:sz w:val="28"/>
        </w:rPr>
        <w:t xml:space="preserve">оначально утвержденной </w:t>
      </w:r>
      <w:r w:rsidR="00C15DE4" w:rsidRPr="00CE03DF">
        <w:rPr>
          <w:sz w:val="28"/>
        </w:rPr>
        <w:t xml:space="preserve">  </w:t>
      </w:r>
      <w:r w:rsidR="000374B0" w:rsidRPr="00CE03DF">
        <w:rPr>
          <w:sz w:val="28"/>
        </w:rPr>
        <w:t>бюджет</w:t>
      </w:r>
      <w:r w:rsidR="00C15DE4" w:rsidRPr="00CE03DF">
        <w:rPr>
          <w:sz w:val="28"/>
        </w:rPr>
        <w:t>ом</w:t>
      </w:r>
      <w:r w:rsidRPr="00CE03DF">
        <w:rPr>
          <w:sz w:val="28"/>
        </w:rPr>
        <w:t xml:space="preserve"> на </w:t>
      </w:r>
      <w:r w:rsidR="00F83FAD" w:rsidRPr="00CE03DF">
        <w:rPr>
          <w:sz w:val="28"/>
          <w:szCs w:val="28"/>
        </w:rPr>
        <w:t xml:space="preserve"> </w:t>
      </w:r>
      <w:r w:rsidR="003A0A05">
        <w:rPr>
          <w:sz w:val="28"/>
          <w:szCs w:val="28"/>
        </w:rPr>
        <w:t>571 289,0</w:t>
      </w:r>
      <w:r w:rsidR="00E060E7" w:rsidRPr="00CE03DF">
        <w:rPr>
          <w:sz w:val="28"/>
          <w:szCs w:val="28"/>
        </w:rPr>
        <w:t xml:space="preserve"> </w:t>
      </w:r>
      <w:r w:rsidR="00F83FAD" w:rsidRPr="00CE03DF">
        <w:rPr>
          <w:sz w:val="28"/>
          <w:szCs w:val="28"/>
        </w:rPr>
        <w:t xml:space="preserve"> тыс. рублей.</w:t>
      </w:r>
      <w:r w:rsidR="00C37985" w:rsidRPr="00CE03DF">
        <w:rPr>
          <w:sz w:val="28"/>
        </w:rPr>
        <w:t xml:space="preserve"> В </w:t>
      </w:r>
      <w:r w:rsidR="00C37985" w:rsidRPr="00CE03DF">
        <w:rPr>
          <w:sz w:val="28"/>
        </w:rPr>
        <w:lastRenderedPageBreak/>
        <w:t xml:space="preserve">результате общий объем средств из краевого бюджета (с учетом первоначально предусмотренных сумм) составил </w:t>
      </w:r>
      <w:r w:rsidR="00CE03DF" w:rsidRPr="00CE03DF">
        <w:rPr>
          <w:sz w:val="28"/>
        </w:rPr>
        <w:t>2</w:t>
      </w:r>
      <w:r w:rsidR="003A0A05">
        <w:rPr>
          <w:sz w:val="28"/>
        </w:rPr>
        <w:t> 608 520,0</w:t>
      </w:r>
      <w:r w:rsidR="00E060E7" w:rsidRPr="00CE03DF">
        <w:rPr>
          <w:sz w:val="28"/>
        </w:rPr>
        <w:t xml:space="preserve"> </w:t>
      </w:r>
      <w:r w:rsidR="00C37985" w:rsidRPr="00CE03DF">
        <w:rPr>
          <w:sz w:val="28"/>
        </w:rPr>
        <w:t xml:space="preserve"> тыс.</w:t>
      </w:r>
      <w:r w:rsidR="00F91EE9" w:rsidRPr="00CE03DF">
        <w:rPr>
          <w:sz w:val="28"/>
        </w:rPr>
        <w:t xml:space="preserve"> </w:t>
      </w:r>
      <w:r w:rsidR="00C37985" w:rsidRPr="00CE03DF">
        <w:rPr>
          <w:sz w:val="28"/>
        </w:rPr>
        <w:t>рублей.</w:t>
      </w:r>
      <w:r w:rsidR="00C37985" w:rsidRPr="009020AA">
        <w:rPr>
          <w:sz w:val="28"/>
        </w:rPr>
        <w:t xml:space="preserve">  </w:t>
      </w:r>
    </w:p>
    <w:p w14:paraId="14CE9881" w14:textId="77777777" w:rsidR="003E1222" w:rsidRPr="00E1520A" w:rsidRDefault="003E1222" w:rsidP="00E1520A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20A">
        <w:rPr>
          <w:rFonts w:ascii="Times New Roman" w:hAnsi="Times New Roman" w:cs="Times New Roman"/>
          <w:sz w:val="28"/>
          <w:szCs w:val="28"/>
        </w:rPr>
        <w:t xml:space="preserve">Расходы за счет собственных средств </w:t>
      </w:r>
      <w:r w:rsidRPr="00E310D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E30CF" w:rsidRPr="004B64CE">
        <w:rPr>
          <w:rFonts w:ascii="Times New Roman" w:hAnsi="Times New Roman" w:cs="Times New Roman"/>
          <w:sz w:val="28"/>
          <w:szCs w:val="28"/>
        </w:rPr>
        <w:t>1</w:t>
      </w:r>
      <w:r w:rsidR="004B64CE" w:rsidRPr="004B64CE">
        <w:rPr>
          <w:rFonts w:ascii="Times New Roman" w:hAnsi="Times New Roman" w:cs="Times New Roman"/>
          <w:sz w:val="28"/>
          <w:szCs w:val="28"/>
        </w:rPr>
        <w:t> 629 871,0</w:t>
      </w:r>
      <w:r w:rsidR="00BE30CF" w:rsidRPr="00E310DF">
        <w:rPr>
          <w:rFonts w:ascii="Times New Roman" w:hAnsi="Times New Roman" w:cs="Times New Roman"/>
          <w:sz w:val="28"/>
          <w:szCs w:val="28"/>
        </w:rPr>
        <w:t xml:space="preserve"> тыс.</w:t>
      </w:r>
      <w:r w:rsidR="00BE30CF" w:rsidRPr="00E1520A">
        <w:rPr>
          <w:rFonts w:ascii="Times New Roman" w:hAnsi="Times New Roman" w:cs="Times New Roman"/>
          <w:sz w:val="28"/>
          <w:szCs w:val="28"/>
        </w:rPr>
        <w:t xml:space="preserve"> </w:t>
      </w:r>
      <w:r w:rsidRPr="00E1520A">
        <w:rPr>
          <w:rFonts w:ascii="Times New Roman" w:hAnsi="Times New Roman" w:cs="Times New Roman"/>
          <w:sz w:val="28"/>
          <w:szCs w:val="28"/>
        </w:rPr>
        <w:t> рублей. Основная доля приходится на заработную плату работникам бюджетной сферы, коммунальные услуги, межбюджетные трансферты  поселениям района, а также на реализацию федеральных решений, связанных с увеличением минимального размера оплаты труда.</w:t>
      </w:r>
    </w:p>
    <w:p w14:paraId="54BD4835" w14:textId="77777777" w:rsidR="002D34B0" w:rsidRDefault="00F91EE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Исполнение районного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бюджета в 20</w:t>
      </w:r>
      <w:r w:rsidR="007D70E2">
        <w:rPr>
          <w:rFonts w:ascii="Times New Roman" w:eastAsia="Times New Roman" w:hAnsi="Times New Roman" w:cs="Times New Roman"/>
          <w:sz w:val="28"/>
        </w:rPr>
        <w:t>2</w:t>
      </w:r>
      <w:r w:rsidR="003A0A05">
        <w:rPr>
          <w:rFonts w:ascii="Times New Roman" w:eastAsia="Times New Roman" w:hAnsi="Times New Roman" w:cs="Times New Roman"/>
          <w:sz w:val="28"/>
        </w:rPr>
        <w:t>3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году осуществлялось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в  программном формате. На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районном уровне реализовано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1</w:t>
      </w:r>
      <w:r w:rsidR="004B3B54">
        <w:rPr>
          <w:rFonts w:ascii="Times New Roman" w:eastAsia="Times New Roman" w:hAnsi="Times New Roman" w:cs="Times New Roman"/>
          <w:sz w:val="28"/>
        </w:rPr>
        <w:t>2</w:t>
      </w:r>
      <w:r w:rsidR="00F0361F" w:rsidRPr="009020AA">
        <w:rPr>
          <w:rFonts w:ascii="Times New Roman" w:eastAsia="Times New Roman" w:hAnsi="Times New Roman" w:cs="Times New Roman"/>
          <w:sz w:val="28"/>
        </w:rPr>
        <w:t xml:space="preserve"> муниципальных программ,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доля программных расходов составила 9</w:t>
      </w:r>
      <w:r w:rsidR="003A0A05">
        <w:rPr>
          <w:rFonts w:ascii="Times New Roman" w:eastAsia="Times New Roman" w:hAnsi="Times New Roman" w:cs="Times New Roman"/>
          <w:sz w:val="28"/>
        </w:rPr>
        <w:t>4,0</w:t>
      </w:r>
      <w:r w:rsidR="00CC012D" w:rsidRPr="009020AA">
        <w:rPr>
          <w:rFonts w:ascii="Times New Roman" w:eastAsia="Times New Roman" w:hAnsi="Times New Roman" w:cs="Times New Roman"/>
          <w:sz w:val="28"/>
        </w:rPr>
        <w:t>%.</w:t>
      </w:r>
    </w:p>
    <w:p w14:paraId="7C87EDB2" w14:textId="77777777" w:rsidR="007D70E2" w:rsidRP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>В 202</w:t>
      </w:r>
      <w:r w:rsidR="003A0A05">
        <w:rPr>
          <w:rFonts w:ascii="Times New Roman" w:hAnsi="Times New Roman" w:cs="Times New Roman"/>
          <w:sz w:val="28"/>
          <w:szCs w:val="28"/>
        </w:rPr>
        <w:t>3</w:t>
      </w:r>
      <w:r w:rsidRPr="007D70E2">
        <w:rPr>
          <w:rFonts w:ascii="Times New Roman" w:hAnsi="Times New Roman" w:cs="Times New Roman"/>
          <w:sz w:val="28"/>
          <w:szCs w:val="28"/>
        </w:rPr>
        <w:t xml:space="preserve"> году Богучанский район принял участие в </w:t>
      </w:r>
      <w:r w:rsidR="003A0A05">
        <w:rPr>
          <w:rFonts w:ascii="Times New Roman" w:hAnsi="Times New Roman" w:cs="Times New Roman"/>
          <w:sz w:val="28"/>
          <w:szCs w:val="28"/>
        </w:rPr>
        <w:t>3</w:t>
      </w:r>
      <w:r w:rsidR="00E279EB">
        <w:rPr>
          <w:rFonts w:ascii="Times New Roman" w:hAnsi="Times New Roman" w:cs="Times New Roman"/>
          <w:sz w:val="28"/>
          <w:szCs w:val="28"/>
        </w:rPr>
        <w:t>-</w:t>
      </w:r>
      <w:r w:rsidRPr="007D70E2">
        <w:rPr>
          <w:rFonts w:ascii="Times New Roman" w:hAnsi="Times New Roman" w:cs="Times New Roman"/>
          <w:sz w:val="28"/>
          <w:szCs w:val="28"/>
        </w:rPr>
        <w:t>х национальных проектах:</w:t>
      </w:r>
    </w:p>
    <w:p w14:paraId="05B6BAB5" w14:textId="77777777" w:rsidR="003A0A05" w:rsidRPr="001578E0" w:rsidRDefault="003A0A05" w:rsidP="003A0A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E0">
        <w:rPr>
          <w:rFonts w:ascii="Times New Roman" w:hAnsi="Times New Roman" w:cs="Times New Roman"/>
          <w:sz w:val="28"/>
          <w:szCs w:val="28"/>
        </w:rPr>
        <w:t>1. «Образование» федеральный проект  «Современная школа» объем средств выделенных из федерального, краевого и местного бюджета составил 13 995,8 тыс. рублей  (Оснащение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программам) 7 учреждений образования;</w:t>
      </w:r>
    </w:p>
    <w:p w14:paraId="4E255ABD" w14:textId="77777777" w:rsidR="003A0A05" w:rsidRPr="001578E0" w:rsidRDefault="003A0A05" w:rsidP="003A0A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E0">
        <w:rPr>
          <w:rFonts w:ascii="Times New Roman" w:hAnsi="Times New Roman" w:cs="Times New Roman"/>
          <w:sz w:val="28"/>
          <w:szCs w:val="28"/>
        </w:rPr>
        <w:t>«Образование» федеральный проект «Патриотическое воспитание граждан Российской Федерации» объем средств составил 1 006,3 тыс. рублей  (На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организациях) 7 школ района;</w:t>
      </w:r>
    </w:p>
    <w:p w14:paraId="0A16EC37" w14:textId="77777777" w:rsidR="003A0A05" w:rsidRPr="001578E0" w:rsidRDefault="003A0A05" w:rsidP="003A0A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E0">
        <w:rPr>
          <w:rFonts w:ascii="Times New Roman" w:hAnsi="Times New Roman" w:cs="Times New Roman"/>
          <w:sz w:val="28"/>
          <w:szCs w:val="28"/>
        </w:rPr>
        <w:t>2. «Культура»  федеральные проекты «Создание условий для реализации творческого потенциала нации» объем средств составил 50,0 тыс. рублей (Государственная поддержка лучших работников сельских учреждений культуры МБУК "Богучанский межпоселенческий районный Дом культуры "Янтарь"");</w:t>
      </w:r>
    </w:p>
    <w:p w14:paraId="2C70AE82" w14:textId="77777777" w:rsidR="003A0A05" w:rsidRPr="001578E0" w:rsidRDefault="003A0A05" w:rsidP="003A0A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E0">
        <w:rPr>
          <w:rFonts w:ascii="Times New Roman" w:hAnsi="Times New Roman" w:cs="Times New Roman"/>
          <w:sz w:val="28"/>
          <w:szCs w:val="28"/>
        </w:rPr>
        <w:t>3. «Безопасные и качественные автомобильные дороги» федеральный проект «Безопасность дорожного движения» объем средств 967,8  тыс. рублей (Расходы на обустройство участков улично-дорожной сети вблизи образовательных организаций для обеспечения безопасности дорожного движения  Новохайский и Таежнинский сельсоветы).</w:t>
      </w:r>
    </w:p>
    <w:p w14:paraId="79E3715D" w14:textId="77777777" w:rsidR="003A0A05" w:rsidRPr="001578E0" w:rsidRDefault="003A0A05" w:rsidP="003A0A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E0">
        <w:rPr>
          <w:rFonts w:ascii="Times New Roman" w:hAnsi="Times New Roman" w:cs="Times New Roman"/>
          <w:sz w:val="28"/>
          <w:szCs w:val="28"/>
        </w:rPr>
        <w:t>По итогам 2023 года кассовое исполнение мероприятий национальных проектов в Богучанском районе составило 16 019,9 тыс. рублей или 100,0% от запланированного объема, мероприятия  выполнены в полном объеме.</w:t>
      </w:r>
    </w:p>
    <w:p w14:paraId="2580E935" w14:textId="77777777" w:rsidR="00C66B3F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2684E">
        <w:rPr>
          <w:rFonts w:ascii="Times New Roman" w:eastAsia="Times New Roman" w:hAnsi="Times New Roman" w:cs="Times New Roman"/>
          <w:sz w:val="28"/>
        </w:rPr>
        <w:t>С целью сохранения финансовой устойчивости бюджетной системы</w:t>
      </w:r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4C0254" w:rsidRPr="009020AA">
        <w:rPr>
          <w:rFonts w:ascii="Times New Roman" w:eastAsia="Times New Roman" w:hAnsi="Times New Roman" w:cs="Times New Roman"/>
          <w:sz w:val="28"/>
        </w:rPr>
        <w:t>Богучанского района</w:t>
      </w:r>
      <w:r w:rsidR="00BE478E" w:rsidRPr="009020AA">
        <w:rPr>
          <w:rFonts w:ascii="Times New Roman" w:eastAsia="Times New Roman" w:hAnsi="Times New Roman" w:cs="Times New Roman"/>
          <w:sz w:val="28"/>
        </w:rPr>
        <w:t>,</w:t>
      </w:r>
      <w:r w:rsidRPr="009020AA">
        <w:rPr>
          <w:rFonts w:ascii="Times New Roman" w:eastAsia="Times New Roman" w:hAnsi="Times New Roman" w:cs="Times New Roman"/>
          <w:sz w:val="28"/>
        </w:rPr>
        <w:t xml:space="preserve"> с 2014 года в районе реализуется План мероприятий по росту доходов, оптимизации расходов и совершенствованию дол</w:t>
      </w:r>
      <w:r w:rsidR="0075240A" w:rsidRPr="009020AA">
        <w:rPr>
          <w:rFonts w:ascii="Times New Roman" w:eastAsia="Times New Roman" w:hAnsi="Times New Roman" w:cs="Times New Roman"/>
          <w:sz w:val="28"/>
        </w:rPr>
        <w:t>говой политики, разрабатываемый</w:t>
      </w:r>
      <w:r w:rsidRPr="009020AA">
        <w:rPr>
          <w:rFonts w:ascii="Times New Roman" w:eastAsia="Times New Roman" w:hAnsi="Times New Roman" w:cs="Times New Roman"/>
          <w:sz w:val="28"/>
        </w:rPr>
        <w:t xml:space="preserve"> администрацией </w:t>
      </w:r>
      <w:r w:rsidR="00BE478E" w:rsidRPr="009020AA">
        <w:rPr>
          <w:rFonts w:ascii="Times New Roman" w:eastAsia="Times New Roman" w:hAnsi="Times New Roman" w:cs="Times New Roman"/>
          <w:sz w:val="28"/>
        </w:rPr>
        <w:t xml:space="preserve">Богучанского </w:t>
      </w:r>
      <w:r w:rsidRPr="009020AA">
        <w:rPr>
          <w:rFonts w:ascii="Times New Roman" w:eastAsia="Times New Roman" w:hAnsi="Times New Roman" w:cs="Times New Roman"/>
          <w:sz w:val="28"/>
        </w:rPr>
        <w:t>района совм</w:t>
      </w:r>
      <w:r w:rsidR="0075240A" w:rsidRPr="009020AA">
        <w:rPr>
          <w:rFonts w:ascii="Times New Roman" w:eastAsia="Times New Roman" w:hAnsi="Times New Roman" w:cs="Times New Roman"/>
          <w:sz w:val="28"/>
        </w:rPr>
        <w:t>естно с финансовым управлением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района. План на 20</w:t>
      </w:r>
      <w:r w:rsidR="007D70E2">
        <w:rPr>
          <w:rFonts w:ascii="Times New Roman" w:eastAsia="Times New Roman" w:hAnsi="Times New Roman" w:cs="Times New Roman"/>
          <w:sz w:val="28"/>
        </w:rPr>
        <w:t>2</w:t>
      </w:r>
      <w:r w:rsidR="005A291E">
        <w:rPr>
          <w:rFonts w:ascii="Times New Roman" w:eastAsia="Times New Roman" w:hAnsi="Times New Roman" w:cs="Times New Roman"/>
          <w:sz w:val="28"/>
        </w:rPr>
        <w:t>3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 включал в себя </w:t>
      </w:r>
      <w:r w:rsidR="000A5D06">
        <w:rPr>
          <w:rFonts w:ascii="Times New Roman" w:eastAsia="Times New Roman" w:hAnsi="Times New Roman" w:cs="Times New Roman"/>
          <w:sz w:val="28"/>
        </w:rPr>
        <w:t>2</w:t>
      </w:r>
      <w:r w:rsidR="005A291E">
        <w:rPr>
          <w:rFonts w:ascii="Times New Roman" w:eastAsia="Times New Roman" w:hAnsi="Times New Roman" w:cs="Times New Roman"/>
          <w:sz w:val="28"/>
        </w:rPr>
        <w:t>4</w:t>
      </w:r>
      <w:r w:rsidR="00094773">
        <w:rPr>
          <w:rFonts w:ascii="Times New Roman" w:eastAsia="Times New Roman" w:hAnsi="Times New Roman" w:cs="Times New Roman"/>
          <w:sz w:val="28"/>
        </w:rPr>
        <w:t xml:space="preserve"> </w:t>
      </w:r>
      <w:r w:rsidR="00094773">
        <w:rPr>
          <w:rFonts w:ascii="Times New Roman" w:eastAsia="Times New Roman" w:hAnsi="Times New Roman" w:cs="Times New Roman"/>
          <w:sz w:val="28"/>
        </w:rPr>
        <w:lastRenderedPageBreak/>
        <w:t>направлений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работы по </w:t>
      </w:r>
      <w:r w:rsidR="00C66B3F">
        <w:rPr>
          <w:rFonts w:ascii="Times New Roman" w:eastAsia="Times New Roman" w:hAnsi="Times New Roman" w:cs="Times New Roman"/>
          <w:sz w:val="28"/>
        </w:rPr>
        <w:t>3</w:t>
      </w:r>
      <w:r w:rsidR="005A291E">
        <w:rPr>
          <w:rFonts w:ascii="Times New Roman" w:eastAsia="Times New Roman" w:hAnsi="Times New Roman" w:cs="Times New Roman"/>
          <w:sz w:val="28"/>
        </w:rPr>
        <w:t>7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различным мероприятиям.</w:t>
      </w:r>
      <w:r w:rsidR="00C67E54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767C4C" w:rsidRPr="009020AA">
        <w:rPr>
          <w:rFonts w:ascii="Times New Roman" w:hAnsi="Times New Roman" w:cs="Times New Roman"/>
          <w:sz w:val="28"/>
          <w:szCs w:val="28"/>
        </w:rPr>
        <w:t>Реализованные м</w:t>
      </w:r>
      <w:r w:rsidR="00767C4C" w:rsidRPr="009020AA">
        <w:rPr>
          <w:rFonts w:ascii="Times New Roman" w:eastAsia="Times New Roman" w:hAnsi="Times New Roman" w:cs="Times New Roman"/>
          <w:sz w:val="28"/>
          <w:szCs w:val="28"/>
        </w:rPr>
        <w:t>ероприятия по увеличению поступлений налоговых и неналогов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ых доходов бюджета позволили обеспечить поступление в доход районного бюджета </w:t>
      </w:r>
      <w:r w:rsidR="000A5D06">
        <w:rPr>
          <w:rFonts w:ascii="Times New Roman" w:eastAsia="Times New Roman" w:hAnsi="Times New Roman" w:cs="Times New Roman"/>
          <w:sz w:val="28"/>
        </w:rPr>
        <w:t>1</w:t>
      </w:r>
      <w:r w:rsidR="005A291E">
        <w:rPr>
          <w:rFonts w:ascii="Times New Roman" w:eastAsia="Times New Roman" w:hAnsi="Times New Roman" w:cs="Times New Roman"/>
          <w:sz w:val="28"/>
        </w:rPr>
        <w:t>5 661,3</w:t>
      </w:r>
      <w:r w:rsidR="000A5D06" w:rsidRPr="009020AA">
        <w:rPr>
          <w:rFonts w:ascii="Times New Roman" w:eastAsia="Times New Roman" w:hAnsi="Times New Roman" w:cs="Times New Roman"/>
          <w:sz w:val="28"/>
        </w:rPr>
        <w:t xml:space="preserve"> тыс. руб., оптимизировать  расходы на </w:t>
      </w:r>
      <w:r w:rsidR="000A5D06">
        <w:rPr>
          <w:rFonts w:ascii="Times New Roman" w:eastAsia="Times New Roman" w:hAnsi="Times New Roman" w:cs="Times New Roman"/>
          <w:sz w:val="28"/>
        </w:rPr>
        <w:t>2</w:t>
      </w:r>
      <w:r w:rsidR="005A291E">
        <w:rPr>
          <w:rFonts w:ascii="Times New Roman" w:eastAsia="Times New Roman" w:hAnsi="Times New Roman" w:cs="Times New Roman"/>
          <w:sz w:val="28"/>
        </w:rPr>
        <w:t>7 774,9</w:t>
      </w:r>
      <w:r w:rsidR="000A5D06" w:rsidRPr="009020AA">
        <w:rPr>
          <w:rFonts w:ascii="Times New Roman" w:eastAsia="Times New Roman" w:hAnsi="Times New Roman" w:cs="Times New Roman"/>
          <w:sz w:val="28"/>
        </w:rPr>
        <w:t xml:space="preserve"> тыс. руб.</w:t>
      </w:r>
    </w:p>
    <w:p w14:paraId="5D7F69CC" w14:textId="77777777" w:rsidR="00E1520A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Важным итогом 20</w:t>
      </w:r>
      <w:r w:rsidR="001B1C10">
        <w:rPr>
          <w:rFonts w:ascii="Times New Roman" w:eastAsia="Times New Roman" w:hAnsi="Times New Roman" w:cs="Times New Roman"/>
          <w:sz w:val="28"/>
        </w:rPr>
        <w:t>2</w:t>
      </w:r>
      <w:r w:rsidR="005A291E">
        <w:rPr>
          <w:rFonts w:ascii="Times New Roman" w:eastAsia="Times New Roman" w:hAnsi="Times New Roman" w:cs="Times New Roman"/>
          <w:sz w:val="28"/>
        </w:rPr>
        <w:t>3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стало обеспечение сбалансированности районного  и местных бюджетов в сложных экономических условиях</w:t>
      </w:r>
    </w:p>
    <w:p w14:paraId="7C0AA540" w14:textId="77777777" w:rsidR="00D209E8" w:rsidRPr="00753F93" w:rsidRDefault="004B770A" w:rsidP="00E152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09E8" w:rsidRPr="00753F93">
        <w:rPr>
          <w:rFonts w:ascii="Times New Roman" w:hAnsi="Times New Roman" w:cs="Times New Roman"/>
          <w:color w:val="000000"/>
          <w:sz w:val="28"/>
          <w:szCs w:val="28"/>
        </w:rPr>
        <w:t>Одной из задач бюджетной политики Богучанского района  стало совершенствование системы межбюджетных отношений в Богучанском районе.</w:t>
      </w:r>
    </w:p>
    <w:p w14:paraId="3F7288E7" w14:textId="77777777" w:rsidR="00D209E8" w:rsidRPr="004B770A" w:rsidRDefault="00D209E8" w:rsidP="00E1520A">
      <w:pPr>
        <w:spacing w:after="0" w:line="240" w:lineRule="auto"/>
        <w:ind w:firstLine="720"/>
        <w:jc w:val="both"/>
        <w:rPr>
          <w:sz w:val="28"/>
          <w:szCs w:val="28"/>
          <w:highlight w:val="cyan"/>
        </w:rPr>
      </w:pPr>
      <w:r w:rsidRPr="00753F93">
        <w:rPr>
          <w:rFonts w:ascii="Times New Roman" w:hAnsi="Times New Roman" w:cs="Times New Roman"/>
          <w:sz w:val="28"/>
          <w:szCs w:val="28"/>
        </w:rPr>
        <w:t xml:space="preserve">Политика  в области совершенствования системы межбюджетных отношений, как и прежде, была ориентирована на обеспечение долгосрочной сбалансированности и устойчивости бюджетной системы Богучанского района. </w:t>
      </w:r>
      <w:r w:rsidR="004B770A" w:rsidRPr="009020AA">
        <w:rPr>
          <w:rFonts w:ascii="Times New Roman" w:eastAsia="Times New Roman" w:hAnsi="Times New Roman" w:cs="Times New Roman"/>
          <w:sz w:val="28"/>
        </w:rPr>
        <w:t xml:space="preserve">  С целью компенсации выпадающих доходов, поселениям из районного бюджета было дополнительно </w:t>
      </w:r>
      <w:r w:rsidR="004B770A" w:rsidRPr="00E310DF">
        <w:rPr>
          <w:rFonts w:ascii="Times New Roman" w:eastAsia="Times New Roman" w:hAnsi="Times New Roman" w:cs="Times New Roman"/>
          <w:sz w:val="28"/>
        </w:rPr>
        <w:t xml:space="preserve">предоставлено </w:t>
      </w:r>
      <w:r w:rsidR="005A291E">
        <w:rPr>
          <w:rFonts w:ascii="Times New Roman" w:eastAsia="Times New Roman" w:hAnsi="Times New Roman" w:cs="Times New Roman"/>
          <w:sz w:val="28"/>
        </w:rPr>
        <w:t>2 509,3</w:t>
      </w:r>
      <w:r w:rsidR="004B770A" w:rsidRPr="009020AA">
        <w:rPr>
          <w:rFonts w:ascii="Times New Roman" w:eastAsia="Times New Roman" w:hAnsi="Times New Roman" w:cs="Times New Roman"/>
          <w:sz w:val="28"/>
        </w:rPr>
        <w:t xml:space="preserve"> тыс. рублей в форме иных межбюджетных трансфертов.</w:t>
      </w:r>
    </w:p>
    <w:p w14:paraId="27FADB1D" w14:textId="77777777" w:rsidR="00D536E4" w:rsidRPr="009020AA" w:rsidRDefault="00D536E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В течение 20</w:t>
      </w:r>
      <w:r w:rsidR="00F7012E">
        <w:rPr>
          <w:rFonts w:ascii="Times New Roman" w:eastAsia="Times New Roman" w:hAnsi="Times New Roman" w:cs="Times New Roman"/>
          <w:sz w:val="28"/>
        </w:rPr>
        <w:t>2</w:t>
      </w:r>
      <w:r w:rsidR="005A291E">
        <w:rPr>
          <w:rFonts w:ascii="Times New Roman" w:eastAsia="Times New Roman" w:hAnsi="Times New Roman" w:cs="Times New Roman"/>
          <w:sz w:val="28"/>
        </w:rPr>
        <w:t>3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</w:t>
      </w:r>
      <w:r w:rsidR="008C13AF" w:rsidRPr="009020AA">
        <w:rPr>
          <w:rFonts w:ascii="Times New Roman" w:eastAsia="Times New Roman" w:hAnsi="Times New Roman" w:cs="Times New Roman"/>
          <w:sz w:val="28"/>
        </w:rPr>
        <w:t>администрацией Богучанского района</w:t>
      </w:r>
      <w:r w:rsidRPr="009020AA">
        <w:rPr>
          <w:rFonts w:ascii="Times New Roman" w:eastAsia="Times New Roman" w:hAnsi="Times New Roman" w:cs="Times New Roman"/>
          <w:sz w:val="28"/>
        </w:rPr>
        <w:t xml:space="preserve"> принимались вс</w:t>
      </w:r>
      <w:r w:rsidR="008C13AF" w:rsidRPr="009020AA">
        <w:rPr>
          <w:rFonts w:ascii="Times New Roman" w:eastAsia="Times New Roman" w:hAnsi="Times New Roman" w:cs="Times New Roman"/>
          <w:sz w:val="28"/>
        </w:rPr>
        <w:t>е меры для обеспечения должного</w:t>
      </w:r>
      <w:r w:rsidRPr="009020AA">
        <w:rPr>
          <w:rFonts w:ascii="Times New Roman" w:eastAsia="Times New Roman" w:hAnsi="Times New Roman" w:cs="Times New Roman"/>
          <w:sz w:val="28"/>
        </w:rPr>
        <w:t xml:space="preserve"> финансирования мероприятий, пре</w:t>
      </w:r>
      <w:r w:rsidR="006617A5" w:rsidRPr="009020AA">
        <w:rPr>
          <w:rFonts w:ascii="Times New Roman" w:eastAsia="Times New Roman" w:hAnsi="Times New Roman" w:cs="Times New Roman"/>
          <w:sz w:val="28"/>
        </w:rPr>
        <w:t>дусмотренных У</w:t>
      </w:r>
      <w:r w:rsidR="008C13AF" w:rsidRPr="009020AA">
        <w:rPr>
          <w:rFonts w:ascii="Times New Roman" w:eastAsia="Times New Roman" w:hAnsi="Times New Roman" w:cs="Times New Roman"/>
          <w:sz w:val="28"/>
        </w:rPr>
        <w:t>казами Президента</w:t>
      </w:r>
      <w:r w:rsidRPr="009020AA">
        <w:rPr>
          <w:rFonts w:ascii="Times New Roman" w:eastAsia="Times New Roman" w:hAnsi="Times New Roman" w:cs="Times New Roman"/>
          <w:sz w:val="28"/>
        </w:rPr>
        <w:t xml:space="preserve"> Российской Федерации.</w:t>
      </w:r>
    </w:p>
    <w:p w14:paraId="5DB4AF2A" w14:textId="77777777" w:rsidR="0024055F" w:rsidRPr="009020AA" w:rsidRDefault="00C37985" w:rsidP="0024055F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Продолжена работа по совершенствованию системы оплаты труда работников муниципальных учреждений района.</w:t>
      </w:r>
      <w:r w:rsidR="0024055F" w:rsidRPr="009020AA">
        <w:rPr>
          <w:rFonts w:ascii="Times New Roman" w:eastAsia="Times New Roman" w:hAnsi="Times New Roman" w:cs="Times New Roman"/>
          <w:sz w:val="28"/>
        </w:rPr>
        <w:t xml:space="preserve"> </w:t>
      </w:r>
    </w:p>
    <w:p w14:paraId="77B0D0F8" w14:textId="77777777" w:rsidR="00D536E4" w:rsidRPr="00F91780" w:rsidRDefault="00016D8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91780">
        <w:rPr>
          <w:rFonts w:ascii="Times New Roman" w:eastAsia="Times New Roman" w:hAnsi="Times New Roman" w:cs="Times New Roman"/>
          <w:sz w:val="28"/>
        </w:rPr>
        <w:t>Для обеспечения государственных гарантий по выплате заработной платы работникам на уровне</w:t>
      </w:r>
      <w:r w:rsidR="008C13AF" w:rsidRPr="00F91780">
        <w:rPr>
          <w:rFonts w:ascii="Times New Roman" w:eastAsia="Times New Roman" w:hAnsi="Times New Roman" w:cs="Times New Roman"/>
          <w:sz w:val="28"/>
        </w:rPr>
        <w:t>,</w:t>
      </w:r>
      <w:r w:rsidRPr="00F91780">
        <w:rPr>
          <w:rFonts w:ascii="Times New Roman" w:eastAsia="Times New Roman" w:hAnsi="Times New Roman" w:cs="Times New Roman"/>
          <w:sz w:val="28"/>
        </w:rPr>
        <w:t xml:space="preserve"> не ниже минимальной заработной платы, установленной в </w:t>
      </w:r>
      <w:r w:rsidRPr="004C252B">
        <w:rPr>
          <w:rFonts w:ascii="Times New Roman" w:eastAsia="Times New Roman" w:hAnsi="Times New Roman" w:cs="Times New Roman"/>
          <w:sz w:val="28"/>
        </w:rPr>
        <w:t>Красноярском крае</w:t>
      </w:r>
      <w:r w:rsidR="008C13AF" w:rsidRPr="004C252B">
        <w:rPr>
          <w:rFonts w:ascii="Times New Roman" w:eastAsia="Times New Roman" w:hAnsi="Times New Roman" w:cs="Times New Roman"/>
          <w:sz w:val="28"/>
        </w:rPr>
        <w:t>,</w:t>
      </w:r>
      <w:r w:rsidR="00D536E4" w:rsidRPr="004C252B">
        <w:rPr>
          <w:rFonts w:ascii="Times New Roman" w:eastAsia="Times New Roman" w:hAnsi="Times New Roman" w:cs="Times New Roman"/>
          <w:sz w:val="28"/>
        </w:rPr>
        <w:t xml:space="preserve"> </w:t>
      </w:r>
      <w:r w:rsidR="009A05BD" w:rsidRPr="004C252B">
        <w:rPr>
          <w:rFonts w:ascii="Times New Roman" w:eastAsia="Times New Roman" w:hAnsi="Times New Roman" w:cs="Times New Roman"/>
          <w:sz w:val="28"/>
        </w:rPr>
        <w:t>выделено</w:t>
      </w:r>
      <w:r w:rsidR="00D536E4" w:rsidRPr="004C252B">
        <w:rPr>
          <w:rFonts w:ascii="Times New Roman" w:eastAsia="Times New Roman" w:hAnsi="Times New Roman" w:cs="Times New Roman"/>
          <w:sz w:val="28"/>
        </w:rPr>
        <w:t xml:space="preserve"> </w:t>
      </w:r>
      <w:r w:rsidR="004C252B" w:rsidRPr="004C252B">
        <w:rPr>
          <w:rFonts w:ascii="Times New Roman" w:hAnsi="Times New Roman" w:cs="Times New Roman"/>
          <w:sz w:val="28"/>
          <w:szCs w:val="28"/>
        </w:rPr>
        <w:t xml:space="preserve">362 291,4  </w:t>
      </w:r>
      <w:r w:rsidR="00F91780" w:rsidRPr="004C252B">
        <w:rPr>
          <w:rFonts w:ascii="Times New Roman" w:hAnsi="Times New Roman" w:cs="Times New Roman"/>
          <w:sz w:val="28"/>
          <w:szCs w:val="28"/>
        </w:rPr>
        <w:t xml:space="preserve">  </w:t>
      </w:r>
      <w:r w:rsidRPr="004C252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4C252B">
        <w:rPr>
          <w:rFonts w:ascii="Times New Roman" w:eastAsia="Times New Roman" w:hAnsi="Times New Roman" w:cs="Times New Roman"/>
          <w:sz w:val="28"/>
        </w:rPr>
        <w:t>. рублей.</w:t>
      </w:r>
    </w:p>
    <w:p w14:paraId="554DBDD1" w14:textId="77777777" w:rsidR="002D34B0" w:rsidRPr="009020AA" w:rsidRDefault="00C672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Муниципальный долг по состоянию на 01.01.20</w:t>
      </w:r>
      <w:r w:rsidR="00FE7C64">
        <w:rPr>
          <w:rFonts w:ascii="Times New Roman" w:eastAsia="Times New Roman" w:hAnsi="Times New Roman" w:cs="Times New Roman"/>
          <w:sz w:val="28"/>
        </w:rPr>
        <w:t>2</w:t>
      </w:r>
      <w:r w:rsidR="005A291E">
        <w:rPr>
          <w:rFonts w:ascii="Times New Roman" w:eastAsia="Times New Roman" w:hAnsi="Times New Roman" w:cs="Times New Roman"/>
          <w:sz w:val="28"/>
        </w:rPr>
        <w:t>3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состав</w:t>
      </w:r>
      <w:r w:rsidR="00F7012E">
        <w:rPr>
          <w:rFonts w:ascii="Times New Roman" w:eastAsia="Times New Roman" w:hAnsi="Times New Roman" w:cs="Times New Roman"/>
          <w:sz w:val="28"/>
        </w:rPr>
        <w:t>лял</w:t>
      </w:r>
      <w:r w:rsidR="005A291E">
        <w:rPr>
          <w:rFonts w:ascii="Times New Roman" w:eastAsia="Times New Roman" w:hAnsi="Times New Roman" w:cs="Times New Roman"/>
          <w:sz w:val="28"/>
        </w:rPr>
        <w:t xml:space="preserve"> 16 200,0 тыс. рублей</w:t>
      </w:r>
      <w:r w:rsidR="00016D84" w:rsidRPr="009020AA">
        <w:rPr>
          <w:rFonts w:ascii="Times New Roman" w:eastAsia="Times New Roman" w:hAnsi="Times New Roman" w:cs="Times New Roman"/>
          <w:sz w:val="28"/>
        </w:rPr>
        <w:t>.</w:t>
      </w:r>
      <w:r w:rsidR="008B3F4B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F7012E">
        <w:rPr>
          <w:rFonts w:ascii="Times New Roman" w:eastAsia="Times New Roman" w:hAnsi="Times New Roman" w:cs="Times New Roman"/>
          <w:sz w:val="28"/>
        </w:rPr>
        <w:t xml:space="preserve"> В течение 202</w:t>
      </w:r>
      <w:r w:rsidR="005A291E">
        <w:rPr>
          <w:rFonts w:ascii="Times New Roman" w:eastAsia="Times New Roman" w:hAnsi="Times New Roman" w:cs="Times New Roman"/>
          <w:sz w:val="28"/>
        </w:rPr>
        <w:t>3</w:t>
      </w:r>
      <w:r w:rsidR="00E81112">
        <w:rPr>
          <w:rFonts w:ascii="Times New Roman" w:eastAsia="Times New Roman" w:hAnsi="Times New Roman" w:cs="Times New Roman"/>
          <w:sz w:val="28"/>
        </w:rPr>
        <w:t xml:space="preserve"> </w:t>
      </w:r>
      <w:r w:rsidR="00F7012E">
        <w:rPr>
          <w:rFonts w:ascii="Times New Roman" w:eastAsia="Times New Roman" w:hAnsi="Times New Roman" w:cs="Times New Roman"/>
          <w:sz w:val="28"/>
        </w:rPr>
        <w:t xml:space="preserve"> года </w:t>
      </w:r>
      <w:r w:rsidR="000A5D06">
        <w:rPr>
          <w:rFonts w:ascii="Times New Roman" w:eastAsia="Times New Roman" w:hAnsi="Times New Roman" w:cs="Times New Roman"/>
          <w:sz w:val="28"/>
        </w:rPr>
        <w:t xml:space="preserve">привлечен </w:t>
      </w:r>
      <w:r w:rsidR="00E81112">
        <w:rPr>
          <w:rFonts w:ascii="Times New Roman" w:eastAsia="Times New Roman" w:hAnsi="Times New Roman" w:cs="Times New Roman"/>
          <w:sz w:val="28"/>
        </w:rPr>
        <w:t>бюджетны</w:t>
      </w:r>
      <w:r w:rsidR="000A5D06">
        <w:rPr>
          <w:rFonts w:ascii="Times New Roman" w:eastAsia="Times New Roman" w:hAnsi="Times New Roman" w:cs="Times New Roman"/>
          <w:sz w:val="28"/>
        </w:rPr>
        <w:t>й</w:t>
      </w:r>
      <w:r w:rsidR="00E81112">
        <w:rPr>
          <w:rFonts w:ascii="Times New Roman" w:eastAsia="Times New Roman" w:hAnsi="Times New Roman" w:cs="Times New Roman"/>
          <w:sz w:val="28"/>
        </w:rPr>
        <w:t xml:space="preserve"> кредит </w:t>
      </w:r>
      <w:r w:rsidR="000A5D06">
        <w:rPr>
          <w:rFonts w:ascii="Times New Roman" w:eastAsia="Times New Roman" w:hAnsi="Times New Roman" w:cs="Times New Roman"/>
          <w:sz w:val="28"/>
        </w:rPr>
        <w:t xml:space="preserve"> в размере </w:t>
      </w:r>
      <w:r w:rsidR="005A291E">
        <w:rPr>
          <w:rFonts w:ascii="Times New Roman" w:eastAsia="Times New Roman" w:hAnsi="Times New Roman" w:cs="Times New Roman"/>
          <w:sz w:val="28"/>
        </w:rPr>
        <w:t>80 000,0</w:t>
      </w:r>
      <w:r w:rsidR="000A5D06">
        <w:rPr>
          <w:rFonts w:ascii="Times New Roman" w:eastAsia="Times New Roman" w:hAnsi="Times New Roman" w:cs="Times New Roman"/>
          <w:sz w:val="28"/>
        </w:rPr>
        <w:t xml:space="preserve"> тыс. рублей. Муниципальный долг на 01.01.202</w:t>
      </w:r>
      <w:r w:rsidR="005A291E">
        <w:rPr>
          <w:rFonts w:ascii="Times New Roman" w:eastAsia="Times New Roman" w:hAnsi="Times New Roman" w:cs="Times New Roman"/>
          <w:sz w:val="28"/>
        </w:rPr>
        <w:t>4</w:t>
      </w:r>
      <w:r w:rsidR="000A5D06">
        <w:rPr>
          <w:rFonts w:ascii="Times New Roman" w:eastAsia="Times New Roman" w:hAnsi="Times New Roman" w:cs="Times New Roman"/>
          <w:sz w:val="28"/>
        </w:rPr>
        <w:t xml:space="preserve"> составил </w:t>
      </w:r>
      <w:r w:rsidR="005A291E">
        <w:rPr>
          <w:rFonts w:ascii="Times New Roman" w:eastAsia="Times New Roman" w:hAnsi="Times New Roman" w:cs="Times New Roman"/>
          <w:sz w:val="28"/>
        </w:rPr>
        <w:t>80 000,0</w:t>
      </w:r>
      <w:r w:rsidR="000A5D06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14:paraId="2277E15B" w14:textId="77777777" w:rsidR="002D34B0" w:rsidRPr="009020AA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Однако</w:t>
      </w:r>
      <w:r w:rsidR="005E1F0C" w:rsidRPr="009020AA">
        <w:rPr>
          <w:rFonts w:ascii="Times New Roman" w:eastAsia="Times New Roman" w:hAnsi="Times New Roman" w:cs="Times New Roman"/>
          <w:sz w:val="28"/>
        </w:rPr>
        <w:t>,</w:t>
      </w:r>
      <w:r w:rsidRPr="009020AA">
        <w:rPr>
          <w:rFonts w:ascii="Times New Roman" w:eastAsia="Times New Roman" w:hAnsi="Times New Roman" w:cs="Times New Roman"/>
          <w:sz w:val="28"/>
        </w:rPr>
        <w:t xml:space="preserve"> в ходе исполнения бюджета в 20</w:t>
      </w:r>
      <w:r w:rsidR="00F7012E">
        <w:rPr>
          <w:rFonts w:ascii="Times New Roman" w:eastAsia="Times New Roman" w:hAnsi="Times New Roman" w:cs="Times New Roman"/>
          <w:sz w:val="28"/>
        </w:rPr>
        <w:t>2</w:t>
      </w:r>
      <w:r w:rsidR="005A291E">
        <w:rPr>
          <w:rFonts w:ascii="Times New Roman" w:eastAsia="Times New Roman" w:hAnsi="Times New Roman" w:cs="Times New Roman"/>
          <w:sz w:val="28"/>
        </w:rPr>
        <w:t>3</w:t>
      </w:r>
      <w:r w:rsidR="005E1F0C" w:rsidRPr="009020AA">
        <w:rPr>
          <w:rFonts w:ascii="Times New Roman" w:eastAsia="Times New Roman" w:hAnsi="Times New Roman" w:cs="Times New Roman"/>
          <w:sz w:val="28"/>
        </w:rPr>
        <w:t xml:space="preserve"> году</w:t>
      </w:r>
      <w:r w:rsidRPr="009020AA">
        <w:rPr>
          <w:rFonts w:ascii="Times New Roman" w:eastAsia="Times New Roman" w:hAnsi="Times New Roman" w:cs="Times New Roman"/>
          <w:sz w:val="28"/>
        </w:rPr>
        <w:t xml:space="preserve"> выявлены отдельные недостатки и недоработки, которые необходимо учесть при исполнении бюджета в 20</w:t>
      </w:r>
      <w:r w:rsidR="009020AA" w:rsidRPr="009020AA">
        <w:rPr>
          <w:rFonts w:ascii="Times New Roman" w:eastAsia="Times New Roman" w:hAnsi="Times New Roman" w:cs="Times New Roman"/>
          <w:sz w:val="28"/>
        </w:rPr>
        <w:t>2</w:t>
      </w:r>
      <w:r w:rsidR="005A291E">
        <w:rPr>
          <w:rFonts w:ascii="Times New Roman" w:eastAsia="Times New Roman" w:hAnsi="Times New Roman" w:cs="Times New Roman"/>
          <w:sz w:val="28"/>
        </w:rPr>
        <w:t>4</w:t>
      </w:r>
      <w:r w:rsidR="005E1F0C" w:rsidRPr="009020AA">
        <w:rPr>
          <w:rFonts w:ascii="Times New Roman" w:eastAsia="Times New Roman" w:hAnsi="Times New Roman" w:cs="Times New Roman"/>
          <w:sz w:val="28"/>
        </w:rPr>
        <w:t xml:space="preserve"> году</w:t>
      </w:r>
      <w:r w:rsidRPr="009020AA">
        <w:rPr>
          <w:rFonts w:ascii="Times New Roman" w:eastAsia="Times New Roman" w:hAnsi="Times New Roman" w:cs="Times New Roman"/>
          <w:sz w:val="28"/>
        </w:rPr>
        <w:t xml:space="preserve"> и планировании бюджета на 20</w:t>
      </w:r>
      <w:r w:rsidR="00E060E7" w:rsidRPr="009020AA">
        <w:rPr>
          <w:rFonts w:ascii="Times New Roman" w:eastAsia="Times New Roman" w:hAnsi="Times New Roman" w:cs="Times New Roman"/>
          <w:sz w:val="28"/>
        </w:rPr>
        <w:t>2</w:t>
      </w:r>
      <w:r w:rsidR="005A291E">
        <w:rPr>
          <w:rFonts w:ascii="Times New Roman" w:eastAsia="Times New Roman" w:hAnsi="Times New Roman" w:cs="Times New Roman"/>
          <w:sz w:val="28"/>
        </w:rPr>
        <w:t>5</w:t>
      </w:r>
      <w:r w:rsidR="009921D1" w:rsidRPr="009020AA">
        <w:rPr>
          <w:rFonts w:ascii="Times New Roman" w:eastAsia="Times New Roman" w:hAnsi="Times New Roman" w:cs="Times New Roman"/>
          <w:sz w:val="28"/>
        </w:rPr>
        <w:t xml:space="preserve"> год и плановый период 202</w:t>
      </w:r>
      <w:r w:rsidR="005A291E">
        <w:rPr>
          <w:rFonts w:ascii="Times New Roman" w:eastAsia="Times New Roman" w:hAnsi="Times New Roman" w:cs="Times New Roman"/>
          <w:sz w:val="28"/>
        </w:rPr>
        <w:t>6</w:t>
      </w:r>
      <w:r w:rsidRPr="009020AA">
        <w:rPr>
          <w:rFonts w:ascii="Times New Roman" w:eastAsia="Times New Roman" w:hAnsi="Times New Roman" w:cs="Times New Roman"/>
          <w:sz w:val="28"/>
        </w:rPr>
        <w:t>-20</w:t>
      </w:r>
      <w:r w:rsidR="009921D1" w:rsidRPr="009020AA">
        <w:rPr>
          <w:rFonts w:ascii="Times New Roman" w:eastAsia="Times New Roman" w:hAnsi="Times New Roman" w:cs="Times New Roman"/>
          <w:sz w:val="28"/>
        </w:rPr>
        <w:t>2</w:t>
      </w:r>
      <w:r w:rsidR="005A291E">
        <w:rPr>
          <w:rFonts w:ascii="Times New Roman" w:eastAsia="Times New Roman" w:hAnsi="Times New Roman" w:cs="Times New Roman"/>
          <w:sz w:val="28"/>
        </w:rPr>
        <w:t>7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годов: </w:t>
      </w:r>
    </w:p>
    <w:p w14:paraId="6C0D1F25" w14:textId="77777777" w:rsidR="004836AF" w:rsidRPr="00B143AA" w:rsidRDefault="00FF62CA" w:rsidP="0014148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143AA">
        <w:rPr>
          <w:rFonts w:ascii="Times New Roman" w:eastAsia="Times New Roman" w:hAnsi="Times New Roman" w:cs="Times New Roman"/>
          <w:sz w:val="28"/>
        </w:rPr>
        <w:t>н</w:t>
      </w:r>
      <w:r w:rsidR="004836AF" w:rsidRPr="00B143AA">
        <w:rPr>
          <w:rFonts w:ascii="Times New Roman" w:eastAsia="Times New Roman" w:hAnsi="Times New Roman" w:cs="Times New Roman"/>
          <w:sz w:val="28"/>
        </w:rPr>
        <w:t>е достаточен контроль</w:t>
      </w:r>
      <w:r w:rsidR="008C13AF" w:rsidRPr="00B143AA">
        <w:rPr>
          <w:rFonts w:ascii="Times New Roman" w:eastAsia="Times New Roman" w:hAnsi="Times New Roman" w:cs="Times New Roman"/>
          <w:sz w:val="28"/>
        </w:rPr>
        <w:t xml:space="preserve"> ответственных лиц за реализацию</w:t>
      </w:r>
      <w:r w:rsidR="004836AF" w:rsidRPr="00B143AA">
        <w:rPr>
          <w:rFonts w:ascii="Times New Roman" w:eastAsia="Times New Roman" w:hAnsi="Times New Roman" w:cs="Times New Roman"/>
          <w:sz w:val="28"/>
        </w:rPr>
        <w:t xml:space="preserve"> мероприятий муниципальных программ с целью результативного и эффективного использования средств районного бюджета</w:t>
      </w:r>
      <w:r w:rsidRPr="00B143AA">
        <w:rPr>
          <w:rFonts w:ascii="Times New Roman" w:eastAsia="Times New Roman" w:hAnsi="Times New Roman" w:cs="Times New Roman"/>
          <w:sz w:val="28"/>
        </w:rPr>
        <w:t>;</w:t>
      </w:r>
    </w:p>
    <w:p w14:paraId="4E70CC65" w14:textId="77777777" w:rsidR="002D34B0" w:rsidRPr="00B143AA" w:rsidRDefault="00FF62CA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143AA">
        <w:rPr>
          <w:rFonts w:ascii="Times New Roman" w:eastAsia="Times New Roman" w:hAnsi="Times New Roman" w:cs="Times New Roman"/>
          <w:sz w:val="28"/>
        </w:rPr>
        <w:t>н</w:t>
      </w:r>
      <w:r w:rsidR="00CC012D" w:rsidRPr="00B143AA">
        <w:rPr>
          <w:rFonts w:ascii="Times New Roman" w:eastAsia="Times New Roman" w:hAnsi="Times New Roman" w:cs="Times New Roman"/>
          <w:sz w:val="28"/>
        </w:rPr>
        <w:t>е в полной мере обеспечена полнота и достоверность годовой бюджетной отчетности отдельными главными ра</w:t>
      </w:r>
      <w:r w:rsidRPr="00B143AA">
        <w:rPr>
          <w:rFonts w:ascii="Times New Roman" w:eastAsia="Times New Roman" w:hAnsi="Times New Roman" w:cs="Times New Roman"/>
          <w:sz w:val="28"/>
        </w:rPr>
        <w:t>спорядителями бюджетных средств;</w:t>
      </w:r>
      <w:r w:rsidR="00CC012D" w:rsidRPr="00B143AA">
        <w:rPr>
          <w:rFonts w:ascii="Times New Roman" w:eastAsia="Times New Roman" w:hAnsi="Times New Roman" w:cs="Times New Roman"/>
          <w:sz w:val="28"/>
        </w:rPr>
        <w:t xml:space="preserve">  </w:t>
      </w:r>
    </w:p>
    <w:p w14:paraId="585E2591" w14:textId="77777777" w:rsidR="002D34B0" w:rsidRPr="00B143AA" w:rsidRDefault="00363A7F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143AA">
        <w:rPr>
          <w:rFonts w:ascii="Times New Roman" w:eastAsia="Times New Roman" w:hAnsi="Times New Roman" w:cs="Times New Roman"/>
          <w:sz w:val="28"/>
        </w:rPr>
        <w:t>наличие инициативных</w:t>
      </w:r>
      <w:r w:rsidR="00CC012D" w:rsidRPr="00B143AA">
        <w:rPr>
          <w:rFonts w:ascii="Times New Roman" w:eastAsia="Times New Roman" w:hAnsi="Times New Roman" w:cs="Times New Roman"/>
          <w:sz w:val="28"/>
        </w:rPr>
        <w:t xml:space="preserve"> расх</w:t>
      </w:r>
      <w:r w:rsidRPr="00B143AA">
        <w:rPr>
          <w:rFonts w:ascii="Times New Roman" w:eastAsia="Times New Roman" w:hAnsi="Times New Roman" w:cs="Times New Roman"/>
          <w:sz w:val="28"/>
        </w:rPr>
        <w:t>одов</w:t>
      </w:r>
      <w:r w:rsidR="00CC012D" w:rsidRPr="00B143AA">
        <w:rPr>
          <w:rFonts w:ascii="Times New Roman" w:eastAsia="Times New Roman" w:hAnsi="Times New Roman" w:cs="Times New Roman"/>
          <w:sz w:val="28"/>
        </w:rPr>
        <w:t xml:space="preserve"> районного бюджета, не связанные с решением вопросов, отнесенных к статьям 15, 15.1 Федерального закона от 06.10.2003 № 131-ФЗ «Об общих принципах организации местного самоуправления в Российской Федерации».</w:t>
      </w:r>
    </w:p>
    <w:p w14:paraId="2ED41494" w14:textId="77777777" w:rsidR="002D34B0" w:rsidRPr="00B143AA" w:rsidRDefault="002D34B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14:paraId="192630A2" w14:textId="77777777" w:rsidR="002D34B0" w:rsidRPr="009020AA" w:rsidRDefault="0093464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На основании вышеизложенного,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участники публичных слушаний рекомендуют:</w:t>
      </w:r>
    </w:p>
    <w:p w14:paraId="69247989" w14:textId="77777777" w:rsidR="002D34B0" w:rsidRPr="009020AA" w:rsidRDefault="00CC012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020AA">
        <w:rPr>
          <w:rFonts w:ascii="Times New Roman" w:eastAsia="Times New Roman" w:hAnsi="Times New Roman" w:cs="Times New Roman"/>
          <w:b/>
          <w:sz w:val="28"/>
        </w:rPr>
        <w:t>1. Богучанскому районному Совету депутатов:</w:t>
      </w:r>
    </w:p>
    <w:p w14:paraId="37576FEF" w14:textId="77777777" w:rsidR="002D34B0" w:rsidRPr="009020AA" w:rsidRDefault="00A84B0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CC012D" w:rsidRPr="009020AA">
        <w:rPr>
          <w:rFonts w:ascii="Times New Roman" w:eastAsia="Times New Roman" w:hAnsi="Times New Roman" w:cs="Times New Roman"/>
          <w:sz w:val="28"/>
        </w:rPr>
        <w:t>утвердить отчет об исполнении районного бюджета за 20</w:t>
      </w:r>
      <w:r w:rsidR="00F7012E">
        <w:rPr>
          <w:rFonts w:ascii="Times New Roman" w:eastAsia="Times New Roman" w:hAnsi="Times New Roman" w:cs="Times New Roman"/>
          <w:sz w:val="28"/>
        </w:rPr>
        <w:t>2</w:t>
      </w:r>
      <w:r w:rsidR="005A291E">
        <w:rPr>
          <w:rFonts w:ascii="Times New Roman" w:eastAsia="Times New Roman" w:hAnsi="Times New Roman" w:cs="Times New Roman"/>
          <w:sz w:val="28"/>
        </w:rPr>
        <w:t>3</w:t>
      </w:r>
      <w:r w:rsidR="00A7360A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CC012D" w:rsidRPr="009020AA">
        <w:rPr>
          <w:rFonts w:ascii="Times New Roman" w:eastAsia="Times New Roman" w:hAnsi="Times New Roman" w:cs="Times New Roman"/>
          <w:sz w:val="28"/>
        </w:rPr>
        <w:t>год.</w:t>
      </w:r>
    </w:p>
    <w:p w14:paraId="306E04A2" w14:textId="77777777" w:rsidR="002D34B0" w:rsidRDefault="00CC012D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020AA">
        <w:rPr>
          <w:rFonts w:ascii="Times New Roman" w:eastAsia="Times New Roman" w:hAnsi="Times New Roman" w:cs="Times New Roman"/>
          <w:b/>
          <w:sz w:val="28"/>
        </w:rPr>
        <w:t>2. Администрации Богучанского района:</w:t>
      </w:r>
    </w:p>
    <w:p w14:paraId="07B48868" w14:textId="77777777" w:rsidR="00681083" w:rsidRPr="00A37CAB" w:rsidRDefault="00681083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lastRenderedPageBreak/>
        <w:t>- обеспечить мониторинг текущей ситуации в финансово-экономической сфере и оперативное принятие решений, связанных с реализацией антикризисных решений;</w:t>
      </w:r>
    </w:p>
    <w:p w14:paraId="33E1B12F" w14:textId="0918A58C" w:rsidR="00681083" w:rsidRPr="00A37CAB" w:rsidRDefault="00681083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 xml:space="preserve">- организовать работу и </w:t>
      </w:r>
      <w:r w:rsidR="002466F3" w:rsidRPr="00A37CAB">
        <w:rPr>
          <w:rFonts w:ascii="Times New Roman" w:eastAsia="Times New Roman" w:hAnsi="Times New Roman" w:cs="Times New Roman"/>
          <w:sz w:val="28"/>
        </w:rPr>
        <w:t>обеспечить контроль за достижением параметров  районного бюджета в 2</w:t>
      </w:r>
      <w:r w:rsidR="000A5D06" w:rsidRPr="00A37CAB">
        <w:rPr>
          <w:rFonts w:ascii="Times New Roman" w:eastAsia="Times New Roman" w:hAnsi="Times New Roman" w:cs="Times New Roman"/>
          <w:sz w:val="28"/>
        </w:rPr>
        <w:t>02</w:t>
      </w:r>
      <w:r w:rsidR="00B143AA">
        <w:rPr>
          <w:rFonts w:ascii="Times New Roman" w:eastAsia="Times New Roman" w:hAnsi="Times New Roman" w:cs="Times New Roman"/>
          <w:sz w:val="28"/>
        </w:rPr>
        <w:t>4</w:t>
      </w:r>
      <w:r w:rsidR="002466F3" w:rsidRPr="00A37CAB">
        <w:rPr>
          <w:rFonts w:ascii="Times New Roman" w:eastAsia="Times New Roman" w:hAnsi="Times New Roman" w:cs="Times New Roman"/>
          <w:sz w:val="28"/>
        </w:rPr>
        <w:t xml:space="preserve"> году;</w:t>
      </w:r>
    </w:p>
    <w:p w14:paraId="745722C6" w14:textId="77777777" w:rsidR="002466F3" w:rsidRPr="00A37CAB" w:rsidRDefault="002466F3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 обеспечить бесперебойное финансирование социально значимых расходов (включая вопросы заработной платы);</w:t>
      </w:r>
    </w:p>
    <w:p w14:paraId="4DDE09CE" w14:textId="77777777" w:rsidR="00C35D05" w:rsidRPr="00A37CAB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A37CAB">
        <w:rPr>
          <w:rFonts w:ascii="Times New Roman" w:hAnsi="Times New Roman" w:cs="Times New Roman"/>
          <w:sz w:val="28"/>
          <w:szCs w:val="28"/>
        </w:rPr>
        <w:t>обеспечить реализацию национальных (федеральных, региональных) проектов по вопросам, относящимся к полномочиям о</w:t>
      </w:r>
      <w:r w:rsidR="002466F3" w:rsidRPr="00A37CAB">
        <w:rPr>
          <w:rFonts w:ascii="Times New Roman" w:hAnsi="Times New Roman" w:cs="Times New Roman"/>
          <w:sz w:val="28"/>
          <w:szCs w:val="28"/>
        </w:rPr>
        <w:t>рганов местного самоуправления;</w:t>
      </w:r>
    </w:p>
    <w:p w14:paraId="5A2AF1AF" w14:textId="77777777" w:rsidR="00C35D05" w:rsidRPr="00A37CAB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A37CAB">
        <w:rPr>
          <w:rFonts w:ascii="Times New Roman" w:hAnsi="Times New Roman" w:cs="Times New Roman"/>
          <w:sz w:val="28"/>
          <w:szCs w:val="28"/>
        </w:rPr>
        <w:t>продолжить разработку и принятие  муниципальных комплексных проектов развития в целях стимулирования инвестиционной активности на территори</w:t>
      </w:r>
      <w:r w:rsidRPr="00A37CAB">
        <w:rPr>
          <w:rFonts w:ascii="Times New Roman" w:hAnsi="Times New Roman" w:cs="Times New Roman"/>
          <w:sz w:val="28"/>
          <w:szCs w:val="28"/>
        </w:rPr>
        <w:t>и Богучанского района</w:t>
      </w:r>
      <w:r w:rsidR="00C35D05" w:rsidRPr="00A37CAB">
        <w:rPr>
          <w:rFonts w:ascii="Times New Roman" w:hAnsi="Times New Roman" w:cs="Times New Roman"/>
          <w:sz w:val="28"/>
          <w:szCs w:val="28"/>
        </w:rPr>
        <w:t>;</w:t>
      </w:r>
    </w:p>
    <w:p w14:paraId="3C86BC36" w14:textId="77777777" w:rsidR="00C35D05" w:rsidRPr="00A37CAB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A37CAB">
        <w:rPr>
          <w:rFonts w:ascii="Times New Roman" w:hAnsi="Times New Roman" w:cs="Times New Roman"/>
          <w:sz w:val="28"/>
          <w:szCs w:val="28"/>
        </w:rPr>
        <w:t>продолжить работу по развитию</w:t>
      </w:r>
      <w:r w:rsidR="00C35D05" w:rsidRPr="00A37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05" w:rsidRPr="00A37CAB">
        <w:rPr>
          <w:rFonts w:ascii="Times New Roman" w:hAnsi="Times New Roman" w:cs="Times New Roman"/>
          <w:sz w:val="28"/>
          <w:szCs w:val="28"/>
        </w:rPr>
        <w:t xml:space="preserve">механизмов инициативного бюджетирования и самообложения граждан в  поселениях </w:t>
      </w:r>
      <w:r w:rsidRPr="00A37CAB">
        <w:rPr>
          <w:rFonts w:ascii="Times New Roman" w:hAnsi="Times New Roman" w:cs="Times New Roman"/>
          <w:sz w:val="28"/>
          <w:szCs w:val="28"/>
        </w:rPr>
        <w:t>района</w:t>
      </w:r>
      <w:r w:rsidR="00C35D05" w:rsidRPr="00A37CAB">
        <w:rPr>
          <w:rFonts w:ascii="Times New Roman" w:hAnsi="Times New Roman" w:cs="Times New Roman"/>
          <w:sz w:val="28"/>
          <w:szCs w:val="28"/>
        </w:rPr>
        <w:t xml:space="preserve"> в целях повышения уровня участия граждан в решении вопросов местного значения и вовлечения граждан в бюджетный процесс;</w:t>
      </w:r>
    </w:p>
    <w:p w14:paraId="17EF4434" w14:textId="0E3D46E2" w:rsidR="00C35D05" w:rsidRPr="00A37CAB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 xml:space="preserve">- </w:t>
      </w:r>
      <w:r w:rsidR="002466F3" w:rsidRPr="00A37CAB">
        <w:rPr>
          <w:rFonts w:ascii="Times New Roman" w:hAnsi="Times New Roman" w:cs="Times New Roman"/>
          <w:sz w:val="28"/>
          <w:szCs w:val="28"/>
        </w:rPr>
        <w:t>обеспечить</w:t>
      </w:r>
      <w:r w:rsidR="00C35D05" w:rsidRPr="00A37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05" w:rsidRPr="00A37CA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2466F3" w:rsidRPr="00A37CAB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35D05" w:rsidRPr="00A37CAB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2466F3" w:rsidRPr="00A37CAB">
        <w:rPr>
          <w:rFonts w:ascii="Times New Roman" w:hAnsi="Times New Roman" w:cs="Times New Roman"/>
          <w:sz w:val="28"/>
          <w:szCs w:val="28"/>
        </w:rPr>
        <w:t>росту доходов,</w:t>
      </w:r>
      <w:r w:rsidR="00C35D05" w:rsidRPr="00A37CAB">
        <w:rPr>
          <w:rFonts w:ascii="Times New Roman" w:hAnsi="Times New Roman" w:cs="Times New Roman"/>
          <w:sz w:val="28"/>
          <w:szCs w:val="28"/>
        </w:rPr>
        <w:t xml:space="preserve"> повышению эффективности бюджетных расходов</w:t>
      </w:r>
      <w:r w:rsidRPr="00A37CAB">
        <w:rPr>
          <w:rFonts w:ascii="Times New Roman" w:hAnsi="Times New Roman" w:cs="Times New Roman"/>
          <w:sz w:val="28"/>
          <w:szCs w:val="28"/>
        </w:rPr>
        <w:t xml:space="preserve"> </w:t>
      </w:r>
      <w:r w:rsidR="002466F3" w:rsidRPr="00A37CAB">
        <w:rPr>
          <w:rFonts w:ascii="Times New Roman" w:hAnsi="Times New Roman" w:cs="Times New Roman"/>
          <w:sz w:val="28"/>
          <w:szCs w:val="28"/>
        </w:rPr>
        <w:t xml:space="preserve"> и совершенствованию долговой политики на 202</w:t>
      </w:r>
      <w:r w:rsidR="00B143AA">
        <w:rPr>
          <w:rFonts w:ascii="Times New Roman" w:hAnsi="Times New Roman" w:cs="Times New Roman"/>
          <w:sz w:val="28"/>
          <w:szCs w:val="28"/>
        </w:rPr>
        <w:t>4</w:t>
      </w:r>
      <w:r w:rsidR="002466F3" w:rsidRPr="00A37CAB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51183789" w14:textId="77777777" w:rsidR="002466F3" w:rsidRPr="00A37CAB" w:rsidRDefault="002466F3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>- обеспечить достижение целевых показателей уровня оплаты труда по категориям работников бюджетной сферы, предусмотренны</w:t>
      </w:r>
      <w:r w:rsidR="00EB08DC" w:rsidRPr="00A37CAB">
        <w:rPr>
          <w:rFonts w:ascii="Times New Roman" w:hAnsi="Times New Roman" w:cs="Times New Roman"/>
          <w:sz w:val="28"/>
          <w:szCs w:val="28"/>
        </w:rPr>
        <w:t>х</w:t>
      </w:r>
      <w:r w:rsidRPr="00A37CAB">
        <w:rPr>
          <w:rFonts w:ascii="Times New Roman" w:hAnsi="Times New Roman" w:cs="Times New Roman"/>
          <w:sz w:val="28"/>
          <w:szCs w:val="28"/>
        </w:rPr>
        <w:t xml:space="preserve"> Указами, в учреждениях, подведомс</w:t>
      </w:r>
      <w:r w:rsidR="00EB08DC" w:rsidRPr="00A37CAB">
        <w:rPr>
          <w:rFonts w:ascii="Times New Roman" w:hAnsi="Times New Roman" w:cs="Times New Roman"/>
          <w:sz w:val="28"/>
          <w:szCs w:val="28"/>
        </w:rPr>
        <w:t>т</w:t>
      </w:r>
      <w:r w:rsidRPr="00A37CAB"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EB08DC" w:rsidRPr="00A37CAB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Богучанского района;</w:t>
      </w:r>
    </w:p>
    <w:p w14:paraId="291768E6" w14:textId="77777777" w:rsidR="00EB08DC" w:rsidRPr="00A37CAB" w:rsidRDefault="00EB08DC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>- обеспечить выполнение соглашений о мерах по социально-экономическому развитию и оздоровлению муниципальных финансов Богучанского района;</w:t>
      </w:r>
    </w:p>
    <w:p w14:paraId="02200923" w14:textId="77777777" w:rsidR="001550E7" w:rsidRPr="00A37CAB" w:rsidRDefault="001550E7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>- обеспечить достижение значений результатов использования субсидий, выделяемых из краевого бюджета бюджетам муниципальных образований, в сроки, установленные в соглашениях о предоставлении субсидий, заключенных местной администрацией соответствующего муниципального образования с главными распорядителями средств краевого бюджета с учетом постановления Правительства Красноярского края от 30.09.2015 № 495-п;</w:t>
      </w:r>
    </w:p>
    <w:p w14:paraId="220B456E" w14:textId="77777777" w:rsidR="001550E7" w:rsidRPr="00A37CAB" w:rsidRDefault="001550E7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>-</w:t>
      </w:r>
      <w:r w:rsidR="00A37CAB" w:rsidRPr="00A37CAB">
        <w:rPr>
          <w:rFonts w:ascii="Times New Roman" w:hAnsi="Times New Roman" w:cs="Times New Roman"/>
          <w:sz w:val="28"/>
          <w:szCs w:val="28"/>
        </w:rPr>
        <w:t xml:space="preserve"> обеспечить своевременное заключение соглашений о привлечении межбюджетных трансфертов из краевого бюджета, перевод указанных соглашений в электронный вид;</w:t>
      </w:r>
    </w:p>
    <w:p w14:paraId="25734BE8" w14:textId="77777777" w:rsidR="00C35D05" w:rsidRPr="00A37CAB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A37CAB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C5484B" w:rsidRPr="00A37CAB">
        <w:rPr>
          <w:rFonts w:ascii="Times New Roman" w:hAnsi="Times New Roman" w:cs="Times New Roman"/>
          <w:sz w:val="28"/>
          <w:szCs w:val="28"/>
        </w:rPr>
        <w:t>работу с налоговыми органами для повышения качества анализа и планирования налоговых доходов местных бюджетов в условиях действия института единого налогового счета и единого налогового платежа;</w:t>
      </w:r>
    </w:p>
    <w:p w14:paraId="5333BD93" w14:textId="77777777" w:rsidR="00D536E4" w:rsidRPr="00A37CAB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</w:t>
      </w:r>
      <w:r w:rsidR="001E7454" w:rsidRPr="00A37CAB">
        <w:rPr>
          <w:rFonts w:ascii="Times New Roman" w:eastAsia="Times New Roman" w:hAnsi="Times New Roman" w:cs="Times New Roman"/>
          <w:sz w:val="28"/>
        </w:rPr>
        <w:t>продолжить</w:t>
      </w:r>
      <w:r w:rsidR="0099452C" w:rsidRPr="00A37CAB">
        <w:rPr>
          <w:rFonts w:ascii="Times New Roman" w:eastAsia="Times New Roman" w:hAnsi="Times New Roman" w:cs="Times New Roman"/>
          <w:sz w:val="28"/>
        </w:rPr>
        <w:t xml:space="preserve">  работу по </w:t>
      </w:r>
      <w:r w:rsidR="002B47EA" w:rsidRPr="00A37CAB">
        <w:rPr>
          <w:rFonts w:ascii="Times New Roman" w:eastAsia="Times New Roman" w:hAnsi="Times New Roman" w:cs="Times New Roman"/>
          <w:sz w:val="28"/>
        </w:rPr>
        <w:t xml:space="preserve"> сокращени</w:t>
      </w:r>
      <w:r w:rsidR="0099452C" w:rsidRPr="00A37CAB">
        <w:rPr>
          <w:rFonts w:ascii="Times New Roman" w:eastAsia="Times New Roman" w:hAnsi="Times New Roman" w:cs="Times New Roman"/>
          <w:sz w:val="28"/>
        </w:rPr>
        <w:t>ю</w:t>
      </w:r>
      <w:r w:rsidR="002B47EA" w:rsidRPr="00A37CAB">
        <w:rPr>
          <w:rFonts w:ascii="Times New Roman" w:eastAsia="Times New Roman" w:hAnsi="Times New Roman" w:cs="Times New Roman"/>
          <w:sz w:val="28"/>
        </w:rPr>
        <w:t xml:space="preserve"> расходных обязательств, не связанных с решением вопросов, отнесенных федеральными и краевыми законами к полномочиям органов местного самоуправления</w:t>
      </w:r>
      <w:r w:rsidR="00D536E4" w:rsidRPr="00A37CAB">
        <w:rPr>
          <w:rFonts w:ascii="Times New Roman" w:eastAsia="Times New Roman" w:hAnsi="Times New Roman" w:cs="Times New Roman"/>
          <w:sz w:val="28"/>
        </w:rPr>
        <w:t>;</w:t>
      </w:r>
    </w:p>
    <w:p w14:paraId="02FC9662" w14:textId="77777777" w:rsidR="0072316D" w:rsidRPr="00A37CAB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</w:t>
      </w:r>
      <w:r w:rsidR="0072316D" w:rsidRPr="00A37CAB">
        <w:rPr>
          <w:rFonts w:ascii="Times New Roman" w:eastAsia="Times New Roman" w:hAnsi="Times New Roman" w:cs="Times New Roman"/>
          <w:sz w:val="28"/>
        </w:rPr>
        <w:t>продолжить работу с главными администраторами доходов  бюджета района, направленную на наращивание доходной части бюджета района, повышению качества администрирования поступлений по закрепленным доходным источникам, в том числе формированию достоверного прогноза поступлений;</w:t>
      </w:r>
    </w:p>
    <w:p w14:paraId="2F21E93F" w14:textId="77777777" w:rsidR="006C3A05" w:rsidRDefault="006C3A05" w:rsidP="006C3A0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</w:rPr>
        <w:t>продолжить работу по наращиванию доходной части районного бюджета, повышение качества администрирования поступлений по закрепленным доходным источникам, в том числе формированию достоверного прогноза поступлений, а также повышение эффективности управления дебиторской задолженностью по доходам районного бюджета</w:t>
      </w:r>
      <w:r w:rsidRPr="00A37CAB">
        <w:rPr>
          <w:rFonts w:ascii="Times New Roman" w:eastAsia="Times New Roman" w:hAnsi="Times New Roman" w:cs="Times New Roman"/>
          <w:sz w:val="28"/>
        </w:rPr>
        <w:t>;</w:t>
      </w:r>
    </w:p>
    <w:p w14:paraId="42FDDFD8" w14:textId="77777777" w:rsidR="006C3A05" w:rsidRPr="00A37CAB" w:rsidRDefault="006C3A05" w:rsidP="006C3A0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продолжить работу по взаимодействию с налоговыми органами для повышения качества анализа и планирования налоговых доходов районного бюджета в условиях действия института единого налогового счета и единого налогового платежа; </w:t>
      </w:r>
    </w:p>
    <w:p w14:paraId="208136AA" w14:textId="77777777" w:rsidR="0072316D" w:rsidRPr="006C3A05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C3A05">
        <w:rPr>
          <w:rFonts w:ascii="Times New Roman" w:eastAsia="Times New Roman" w:hAnsi="Times New Roman" w:cs="Times New Roman"/>
          <w:sz w:val="28"/>
        </w:rPr>
        <w:t>-</w:t>
      </w:r>
      <w:r w:rsidR="0072316D" w:rsidRPr="006C3A05">
        <w:rPr>
          <w:rFonts w:ascii="Times New Roman" w:eastAsia="Times New Roman" w:hAnsi="Times New Roman" w:cs="Times New Roman"/>
          <w:sz w:val="28"/>
        </w:rPr>
        <w:t>принять меры по сокращению существующей и недопущению образования новой задолженности по арендным платежам за земли, государственная собственность на которые не разграничена и земли, находящиеся в муниципальной собственности;</w:t>
      </w:r>
    </w:p>
    <w:p w14:paraId="181ADF64" w14:textId="77777777" w:rsidR="0072316D" w:rsidRPr="006C3A05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C3A05">
        <w:rPr>
          <w:rFonts w:ascii="Times New Roman" w:eastAsia="Times New Roman" w:hAnsi="Times New Roman" w:cs="Times New Roman"/>
          <w:sz w:val="28"/>
        </w:rPr>
        <w:t>-</w:t>
      </w:r>
      <w:r w:rsidR="00605B06" w:rsidRPr="006C3A05">
        <w:rPr>
          <w:rFonts w:ascii="Times New Roman" w:eastAsia="Times New Roman" w:hAnsi="Times New Roman" w:cs="Times New Roman"/>
          <w:sz w:val="28"/>
        </w:rPr>
        <w:t>осуществлять  мероприятия, направленные на выявление земельных участков (территорий) для вовлечения под жилищное строительство (сервис «земля для застройки»);</w:t>
      </w:r>
    </w:p>
    <w:p w14:paraId="59F8CBAE" w14:textId="77777777" w:rsidR="0072316D" w:rsidRPr="006C3A05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C3A05">
        <w:rPr>
          <w:rFonts w:ascii="Times New Roman" w:eastAsia="Times New Roman" w:hAnsi="Times New Roman" w:cs="Times New Roman"/>
          <w:sz w:val="28"/>
        </w:rPr>
        <w:t>-</w:t>
      </w:r>
      <w:r w:rsidR="0072316D" w:rsidRPr="006C3A05">
        <w:rPr>
          <w:rFonts w:ascii="Times New Roman" w:eastAsia="Times New Roman" w:hAnsi="Times New Roman" w:cs="Times New Roman"/>
          <w:sz w:val="28"/>
        </w:rPr>
        <w:t xml:space="preserve">продолжить работу по актуализации сведений в Едином государственном реестре недвижимости, Федеральной информационной адресной системе и Государственном адресном реестре  в целях  вовлечения в налоговый оборот объектов недвижимости, находящихся на территории </w:t>
      </w:r>
      <w:r w:rsidR="003234EB" w:rsidRPr="006C3A05">
        <w:rPr>
          <w:rFonts w:ascii="Times New Roman" w:eastAsia="Times New Roman" w:hAnsi="Times New Roman" w:cs="Times New Roman"/>
          <w:sz w:val="28"/>
        </w:rPr>
        <w:t>Богучанского района;</w:t>
      </w:r>
    </w:p>
    <w:p w14:paraId="38AAAF93" w14:textId="77777777" w:rsidR="00605B06" w:rsidRPr="006C3A05" w:rsidRDefault="00605B06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C3A05">
        <w:rPr>
          <w:rFonts w:ascii="Times New Roman" w:eastAsia="Times New Roman" w:hAnsi="Times New Roman" w:cs="Times New Roman"/>
          <w:sz w:val="28"/>
        </w:rPr>
        <w:t xml:space="preserve">- </w:t>
      </w:r>
      <w:r w:rsidR="00B45C93" w:rsidRPr="006C3A05">
        <w:rPr>
          <w:rFonts w:ascii="Times New Roman" w:eastAsia="Times New Roman" w:hAnsi="Times New Roman" w:cs="Times New Roman"/>
          <w:sz w:val="28"/>
        </w:rPr>
        <w:t>продолжить работу по исполнению планов-графиков по</w:t>
      </w:r>
      <w:r w:rsidRPr="006C3A05">
        <w:rPr>
          <w:rFonts w:ascii="Times New Roman" w:eastAsia="Times New Roman" w:hAnsi="Times New Roman" w:cs="Times New Roman"/>
          <w:sz w:val="28"/>
        </w:rPr>
        <w:t xml:space="preserve"> внесени</w:t>
      </w:r>
      <w:r w:rsidR="00B45C93" w:rsidRPr="006C3A05">
        <w:rPr>
          <w:rFonts w:ascii="Times New Roman" w:eastAsia="Times New Roman" w:hAnsi="Times New Roman" w:cs="Times New Roman"/>
          <w:sz w:val="28"/>
        </w:rPr>
        <w:t>ю</w:t>
      </w:r>
      <w:r w:rsidRPr="006C3A05">
        <w:rPr>
          <w:rFonts w:ascii="Times New Roman" w:eastAsia="Times New Roman" w:hAnsi="Times New Roman" w:cs="Times New Roman"/>
          <w:sz w:val="28"/>
        </w:rPr>
        <w:t xml:space="preserve"> в Единый государственный реестр недвижимости сведений о границах населенных пунктов, территориальных зон;</w:t>
      </w:r>
    </w:p>
    <w:p w14:paraId="071E5A52" w14:textId="77777777" w:rsidR="00C5484B" w:rsidRPr="006C3A05" w:rsidRDefault="00C5484B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C3A05">
        <w:rPr>
          <w:rFonts w:ascii="Times New Roman" w:eastAsia="Times New Roman" w:hAnsi="Times New Roman" w:cs="Times New Roman"/>
          <w:sz w:val="28"/>
        </w:rPr>
        <w:t>- продолжить работу по поддержанию в актуальном состоянии в государственной межведомственной информационной системе централизованного учета объектов земельно-имущественного комплекса (ГМИС) реестра муниципального имущества и договоров за использование имущества и земельных участков;</w:t>
      </w:r>
    </w:p>
    <w:p w14:paraId="327BACF1" w14:textId="77777777" w:rsidR="00C5484B" w:rsidRPr="006C3A05" w:rsidRDefault="00C5484B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C3A05">
        <w:rPr>
          <w:rFonts w:ascii="Times New Roman" w:eastAsia="Times New Roman" w:hAnsi="Times New Roman" w:cs="Times New Roman"/>
          <w:sz w:val="28"/>
        </w:rPr>
        <w:t>-  продолжить работу по осуществлению в полном объеме реализации полномочий, установленных Федеральными законами:</w:t>
      </w:r>
    </w:p>
    <w:p w14:paraId="4DA67962" w14:textId="77777777" w:rsidR="00C5484B" w:rsidRPr="006C3A05" w:rsidRDefault="00C5484B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C3A05">
        <w:rPr>
          <w:rFonts w:ascii="Times New Roman" w:eastAsia="Times New Roman" w:hAnsi="Times New Roman" w:cs="Times New Roman"/>
          <w:sz w:val="28"/>
        </w:rPr>
        <w:t>от 30.12</w:t>
      </w:r>
      <w:r w:rsidR="005A291E" w:rsidRPr="006C3A05">
        <w:rPr>
          <w:rFonts w:ascii="Times New Roman" w:eastAsia="Times New Roman" w:hAnsi="Times New Roman" w:cs="Times New Roman"/>
          <w:sz w:val="28"/>
        </w:rPr>
        <w:t>.</w:t>
      </w:r>
      <w:r w:rsidRPr="006C3A05">
        <w:rPr>
          <w:rFonts w:ascii="Times New Roman" w:eastAsia="Times New Roman" w:hAnsi="Times New Roman" w:cs="Times New Roman"/>
          <w:sz w:val="28"/>
        </w:rPr>
        <w:t xml:space="preserve">2020 № 518-ФЗ «О внесении изменений  в отдельные законодательные акты Российской Федерации» (выявление </w:t>
      </w:r>
      <w:r w:rsidR="00761F0A" w:rsidRPr="006C3A05">
        <w:rPr>
          <w:rFonts w:ascii="Times New Roman" w:eastAsia="Times New Roman" w:hAnsi="Times New Roman" w:cs="Times New Roman"/>
          <w:sz w:val="28"/>
        </w:rPr>
        <w:t xml:space="preserve"> правообладателей ранее учтенных объектов недвижимости);</w:t>
      </w:r>
    </w:p>
    <w:p w14:paraId="068B8AA8" w14:textId="77777777" w:rsidR="00761F0A" w:rsidRPr="006C3A05" w:rsidRDefault="00761F0A" w:rsidP="00761F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C3A05">
        <w:rPr>
          <w:rFonts w:ascii="Times New Roman" w:eastAsia="Times New Roman" w:hAnsi="Times New Roman" w:cs="Times New Roman"/>
          <w:sz w:val="28"/>
        </w:rPr>
        <w:t xml:space="preserve"> от 05.04.2021 № 79-ФЗ «О внесении изменений в отдельные законодательные акты Российской Федерации» (гаражная амнистия);</w:t>
      </w:r>
    </w:p>
    <w:p w14:paraId="325311A5" w14:textId="77777777" w:rsidR="002D34B0" w:rsidRPr="006C3A05" w:rsidRDefault="00F2512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C3A05">
        <w:rPr>
          <w:rFonts w:ascii="Times New Roman" w:eastAsia="Times New Roman" w:hAnsi="Times New Roman" w:cs="Times New Roman"/>
          <w:sz w:val="28"/>
        </w:rPr>
        <w:t>-</w:t>
      </w:r>
      <w:r w:rsidR="00B45C93" w:rsidRPr="006C3A05">
        <w:rPr>
          <w:rFonts w:ascii="Times New Roman" w:eastAsia="Times New Roman" w:hAnsi="Times New Roman" w:cs="Times New Roman"/>
          <w:sz w:val="28"/>
        </w:rPr>
        <w:t xml:space="preserve"> обеспечить полноту и своевременность  размещения</w:t>
      </w:r>
      <w:r w:rsidR="009020AA" w:rsidRPr="006C3A05">
        <w:rPr>
          <w:rFonts w:ascii="Times New Roman" w:eastAsia="Times New Roman" w:hAnsi="Times New Roman" w:cs="Times New Roman"/>
          <w:sz w:val="28"/>
        </w:rPr>
        <w:t xml:space="preserve"> </w:t>
      </w:r>
      <w:r w:rsidR="00A73D7C" w:rsidRPr="006C3A05">
        <w:rPr>
          <w:rFonts w:ascii="Times New Roman" w:eastAsia="Times New Roman" w:hAnsi="Times New Roman" w:cs="Times New Roman"/>
          <w:sz w:val="28"/>
        </w:rPr>
        <w:t xml:space="preserve"> информации на едином портале бюджетной системы Российской Федерации в соответствии с приказом Министерства финансов Российской Федерации от 28.12 2016 № 243н «О составе и порядке размещения и предоставления информации на едином портале бюджетной системы Российской Федерации»;</w:t>
      </w:r>
    </w:p>
    <w:p w14:paraId="37D8ACC7" w14:textId="77777777" w:rsidR="00EB08DC" w:rsidRPr="006C3A05" w:rsidRDefault="00EB08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C3A05">
        <w:rPr>
          <w:rFonts w:ascii="Times New Roman" w:eastAsia="Times New Roman" w:hAnsi="Times New Roman" w:cs="Times New Roman"/>
          <w:sz w:val="28"/>
        </w:rPr>
        <w:t xml:space="preserve">- усилить контроль за размещением информации о деятельности муниципальных учреждений на официальном сайте </w:t>
      </w:r>
      <w:r w:rsidRPr="006C3A05">
        <w:rPr>
          <w:rFonts w:ascii="Times New Roman" w:eastAsia="Times New Roman" w:hAnsi="Times New Roman" w:cs="Times New Roman"/>
          <w:sz w:val="28"/>
          <w:lang w:val="en-US"/>
        </w:rPr>
        <w:t>bus</w:t>
      </w:r>
      <w:r w:rsidRPr="006C3A05">
        <w:rPr>
          <w:rFonts w:ascii="Times New Roman" w:eastAsia="Times New Roman" w:hAnsi="Times New Roman" w:cs="Times New Roman"/>
          <w:sz w:val="28"/>
        </w:rPr>
        <w:t>.</w:t>
      </w:r>
      <w:r w:rsidRPr="006C3A05">
        <w:rPr>
          <w:rFonts w:ascii="Times New Roman" w:eastAsia="Times New Roman" w:hAnsi="Times New Roman" w:cs="Times New Roman"/>
          <w:sz w:val="28"/>
          <w:lang w:val="en-US"/>
        </w:rPr>
        <w:t>gov</w:t>
      </w:r>
      <w:r w:rsidRPr="006C3A05">
        <w:rPr>
          <w:rFonts w:ascii="Times New Roman" w:eastAsia="Times New Roman" w:hAnsi="Times New Roman" w:cs="Times New Roman"/>
          <w:sz w:val="28"/>
        </w:rPr>
        <w:t>.</w:t>
      </w:r>
      <w:r w:rsidRPr="006C3A05">
        <w:rPr>
          <w:rFonts w:ascii="Times New Roman" w:eastAsia="Times New Roman" w:hAnsi="Times New Roman" w:cs="Times New Roman"/>
          <w:sz w:val="28"/>
          <w:lang w:val="en-US"/>
        </w:rPr>
        <w:t>ru</w:t>
      </w:r>
      <w:r w:rsidRPr="006C3A05">
        <w:rPr>
          <w:rFonts w:ascii="Times New Roman" w:eastAsia="Times New Roman" w:hAnsi="Times New Roman" w:cs="Times New Roman"/>
          <w:sz w:val="28"/>
        </w:rPr>
        <w:t>;</w:t>
      </w:r>
    </w:p>
    <w:p w14:paraId="0E690CDD" w14:textId="77777777" w:rsidR="006C3A05" w:rsidRPr="006C3A05" w:rsidRDefault="006C3A0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C3A05">
        <w:rPr>
          <w:rFonts w:ascii="Times New Roman" w:eastAsia="Times New Roman" w:hAnsi="Times New Roman" w:cs="Times New Roman"/>
          <w:sz w:val="28"/>
        </w:rPr>
        <w:t>- усилить работу по вовлечению  граждан в бюджетный процесс;</w:t>
      </w:r>
    </w:p>
    <w:p w14:paraId="6F1F2118" w14:textId="77777777" w:rsidR="00EB08DC" w:rsidRPr="006C3A05" w:rsidRDefault="00EB08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C3A05">
        <w:rPr>
          <w:rFonts w:ascii="Times New Roman" w:eastAsia="Times New Roman" w:hAnsi="Times New Roman" w:cs="Times New Roman"/>
          <w:sz w:val="28"/>
        </w:rPr>
        <w:t xml:space="preserve">- </w:t>
      </w:r>
      <w:r w:rsidR="003234EB" w:rsidRPr="006C3A05">
        <w:rPr>
          <w:rFonts w:ascii="Times New Roman" w:eastAsia="Times New Roman" w:hAnsi="Times New Roman" w:cs="Times New Roman"/>
          <w:sz w:val="28"/>
        </w:rPr>
        <w:t>продолжить работу по повышению финансовой грамотности</w:t>
      </w:r>
      <w:r w:rsidR="00EB3447" w:rsidRPr="006C3A05">
        <w:rPr>
          <w:rFonts w:ascii="Times New Roman" w:eastAsia="Times New Roman" w:hAnsi="Times New Roman" w:cs="Times New Roman"/>
          <w:sz w:val="28"/>
        </w:rPr>
        <w:t xml:space="preserve"> и формирование финансовой культуры </w:t>
      </w:r>
      <w:r w:rsidR="003234EB" w:rsidRPr="006C3A05">
        <w:rPr>
          <w:rFonts w:ascii="Times New Roman" w:eastAsia="Times New Roman" w:hAnsi="Times New Roman" w:cs="Times New Roman"/>
          <w:sz w:val="28"/>
        </w:rPr>
        <w:t xml:space="preserve"> населения Богучанского района в целях </w:t>
      </w:r>
      <w:r w:rsidR="003234EB" w:rsidRPr="006C3A05">
        <w:rPr>
          <w:rFonts w:ascii="Times New Roman" w:eastAsia="Times New Roman" w:hAnsi="Times New Roman" w:cs="Times New Roman"/>
          <w:sz w:val="28"/>
        </w:rPr>
        <w:lastRenderedPageBreak/>
        <w:t xml:space="preserve">реализации Стратегии повышения финансовой грамотности </w:t>
      </w:r>
      <w:r w:rsidR="00EB3447" w:rsidRPr="006C3A05">
        <w:rPr>
          <w:rFonts w:ascii="Times New Roman" w:eastAsia="Times New Roman" w:hAnsi="Times New Roman" w:cs="Times New Roman"/>
          <w:sz w:val="28"/>
        </w:rPr>
        <w:t xml:space="preserve"> и формирования финансовой культуры до 2030 года</w:t>
      </w:r>
      <w:r w:rsidR="003234EB" w:rsidRPr="006C3A05">
        <w:rPr>
          <w:rFonts w:ascii="Times New Roman" w:eastAsia="Times New Roman" w:hAnsi="Times New Roman" w:cs="Times New Roman"/>
          <w:sz w:val="28"/>
        </w:rPr>
        <w:t>;</w:t>
      </w:r>
    </w:p>
    <w:p w14:paraId="1845995F" w14:textId="77777777" w:rsidR="003234EB" w:rsidRPr="00A37CAB" w:rsidRDefault="003234E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C3A05">
        <w:rPr>
          <w:rFonts w:ascii="Times New Roman" w:eastAsia="Times New Roman" w:hAnsi="Times New Roman" w:cs="Times New Roman"/>
          <w:sz w:val="28"/>
        </w:rPr>
        <w:t>- обеспечить регулярное размещение и обновление информации о районном бюджете на оф</w:t>
      </w:r>
      <w:r w:rsidR="0084104A" w:rsidRPr="006C3A05">
        <w:rPr>
          <w:rFonts w:ascii="Times New Roman" w:eastAsia="Times New Roman" w:hAnsi="Times New Roman" w:cs="Times New Roman"/>
          <w:sz w:val="28"/>
        </w:rPr>
        <w:t>ициальном сайте в сети интернет.</w:t>
      </w:r>
    </w:p>
    <w:p w14:paraId="41198A88" w14:textId="77777777" w:rsidR="001550E7" w:rsidRPr="00A37CAB" w:rsidRDefault="001550E7" w:rsidP="00761F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14:paraId="0BE46604" w14:textId="77777777" w:rsidR="002D34B0" w:rsidRPr="00A37CAB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14:paraId="542A5C6D" w14:textId="77777777" w:rsidR="00A37CAB" w:rsidRPr="00A37CAB" w:rsidRDefault="00A37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sectPr w:rsidR="00A37CAB" w:rsidRPr="00A37CAB" w:rsidSect="000B4E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AE0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D0583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CD74F1"/>
    <w:multiLevelType w:val="hybridMultilevel"/>
    <w:tmpl w:val="0C3A6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B2FCD"/>
    <w:multiLevelType w:val="multilevel"/>
    <w:tmpl w:val="04B4EEC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4B0"/>
    <w:rsid w:val="00001502"/>
    <w:rsid w:val="000160FF"/>
    <w:rsid w:val="00016D84"/>
    <w:rsid w:val="00030985"/>
    <w:rsid w:val="000374B0"/>
    <w:rsid w:val="00037B2B"/>
    <w:rsid w:val="00052DB3"/>
    <w:rsid w:val="0005344C"/>
    <w:rsid w:val="00094773"/>
    <w:rsid w:val="000A5D06"/>
    <w:rsid w:val="000B4E97"/>
    <w:rsid w:val="000B7E7A"/>
    <w:rsid w:val="000C1E0D"/>
    <w:rsid w:val="000D7751"/>
    <w:rsid w:val="000E39F3"/>
    <w:rsid w:val="00102366"/>
    <w:rsid w:val="00113536"/>
    <w:rsid w:val="00141483"/>
    <w:rsid w:val="00153063"/>
    <w:rsid w:val="001550E7"/>
    <w:rsid w:val="00155215"/>
    <w:rsid w:val="00163579"/>
    <w:rsid w:val="00176E0F"/>
    <w:rsid w:val="001879DF"/>
    <w:rsid w:val="001A4AD3"/>
    <w:rsid w:val="001B1C10"/>
    <w:rsid w:val="001C505C"/>
    <w:rsid w:val="001D6714"/>
    <w:rsid w:val="001E7454"/>
    <w:rsid w:val="002123A3"/>
    <w:rsid w:val="00231B9A"/>
    <w:rsid w:val="0024055F"/>
    <w:rsid w:val="00241A69"/>
    <w:rsid w:val="002466F3"/>
    <w:rsid w:val="002657A2"/>
    <w:rsid w:val="002A003D"/>
    <w:rsid w:val="002B47EA"/>
    <w:rsid w:val="002D34B0"/>
    <w:rsid w:val="002D619E"/>
    <w:rsid w:val="002D6DAE"/>
    <w:rsid w:val="002F43EA"/>
    <w:rsid w:val="002F7574"/>
    <w:rsid w:val="002F75D1"/>
    <w:rsid w:val="00300994"/>
    <w:rsid w:val="003234EB"/>
    <w:rsid w:val="003252BD"/>
    <w:rsid w:val="00327704"/>
    <w:rsid w:val="003352E0"/>
    <w:rsid w:val="0034152C"/>
    <w:rsid w:val="003450DE"/>
    <w:rsid w:val="00363A7F"/>
    <w:rsid w:val="003A0A05"/>
    <w:rsid w:val="003A266E"/>
    <w:rsid w:val="003D2A4E"/>
    <w:rsid w:val="003E1222"/>
    <w:rsid w:val="003E4AD8"/>
    <w:rsid w:val="00411E5D"/>
    <w:rsid w:val="00424834"/>
    <w:rsid w:val="0043193B"/>
    <w:rsid w:val="004324A7"/>
    <w:rsid w:val="004330E5"/>
    <w:rsid w:val="0045079D"/>
    <w:rsid w:val="004836AF"/>
    <w:rsid w:val="004B258F"/>
    <w:rsid w:val="004B3B54"/>
    <w:rsid w:val="004B64CE"/>
    <w:rsid w:val="004B770A"/>
    <w:rsid w:val="004C0254"/>
    <w:rsid w:val="004C252B"/>
    <w:rsid w:val="004E14FF"/>
    <w:rsid w:val="004E1F66"/>
    <w:rsid w:val="004F5C09"/>
    <w:rsid w:val="00554CB0"/>
    <w:rsid w:val="00562A2E"/>
    <w:rsid w:val="0057287D"/>
    <w:rsid w:val="00580315"/>
    <w:rsid w:val="00594EFC"/>
    <w:rsid w:val="005A291E"/>
    <w:rsid w:val="005B640E"/>
    <w:rsid w:val="005D50F4"/>
    <w:rsid w:val="005D6877"/>
    <w:rsid w:val="005E1F0C"/>
    <w:rsid w:val="005E4B22"/>
    <w:rsid w:val="005E61A8"/>
    <w:rsid w:val="005E722A"/>
    <w:rsid w:val="00601F3C"/>
    <w:rsid w:val="00605B06"/>
    <w:rsid w:val="006074EB"/>
    <w:rsid w:val="0062309D"/>
    <w:rsid w:val="006450D9"/>
    <w:rsid w:val="006617A5"/>
    <w:rsid w:val="006754FC"/>
    <w:rsid w:val="00681083"/>
    <w:rsid w:val="006B688E"/>
    <w:rsid w:val="006C3A05"/>
    <w:rsid w:val="006D09C3"/>
    <w:rsid w:val="006D16D6"/>
    <w:rsid w:val="006E1114"/>
    <w:rsid w:val="00710C19"/>
    <w:rsid w:val="00715235"/>
    <w:rsid w:val="0072316D"/>
    <w:rsid w:val="007419C6"/>
    <w:rsid w:val="0075240A"/>
    <w:rsid w:val="00753F93"/>
    <w:rsid w:val="00761F0A"/>
    <w:rsid w:val="00767C4C"/>
    <w:rsid w:val="00774EDC"/>
    <w:rsid w:val="00781878"/>
    <w:rsid w:val="007877CC"/>
    <w:rsid w:val="007A0E3E"/>
    <w:rsid w:val="007A662E"/>
    <w:rsid w:val="007C49AA"/>
    <w:rsid w:val="007D70E2"/>
    <w:rsid w:val="007F28BD"/>
    <w:rsid w:val="008235F5"/>
    <w:rsid w:val="00835B18"/>
    <w:rsid w:val="0084104A"/>
    <w:rsid w:val="00850B60"/>
    <w:rsid w:val="00865930"/>
    <w:rsid w:val="00876F0E"/>
    <w:rsid w:val="0088096A"/>
    <w:rsid w:val="00883446"/>
    <w:rsid w:val="008874F1"/>
    <w:rsid w:val="00893099"/>
    <w:rsid w:val="008B3F4B"/>
    <w:rsid w:val="008C0B3B"/>
    <w:rsid w:val="008C13AF"/>
    <w:rsid w:val="008D3E29"/>
    <w:rsid w:val="008D63EE"/>
    <w:rsid w:val="008E1F1F"/>
    <w:rsid w:val="008E4565"/>
    <w:rsid w:val="009005BB"/>
    <w:rsid w:val="009020AA"/>
    <w:rsid w:val="00923980"/>
    <w:rsid w:val="00925E70"/>
    <w:rsid w:val="00934649"/>
    <w:rsid w:val="00977F9D"/>
    <w:rsid w:val="009921D1"/>
    <w:rsid w:val="0099452C"/>
    <w:rsid w:val="009A05BD"/>
    <w:rsid w:val="009B7BFB"/>
    <w:rsid w:val="009E2F4B"/>
    <w:rsid w:val="00A233FA"/>
    <w:rsid w:val="00A31331"/>
    <w:rsid w:val="00A37CAB"/>
    <w:rsid w:val="00A42BF6"/>
    <w:rsid w:val="00A43D7C"/>
    <w:rsid w:val="00A70CEB"/>
    <w:rsid w:val="00A7360A"/>
    <w:rsid w:val="00A73D7C"/>
    <w:rsid w:val="00A75E86"/>
    <w:rsid w:val="00A77F96"/>
    <w:rsid w:val="00A84B0D"/>
    <w:rsid w:val="00A86B12"/>
    <w:rsid w:val="00A871D0"/>
    <w:rsid w:val="00A87A26"/>
    <w:rsid w:val="00A9007A"/>
    <w:rsid w:val="00A95168"/>
    <w:rsid w:val="00AB0455"/>
    <w:rsid w:val="00AC2EA5"/>
    <w:rsid w:val="00AE7334"/>
    <w:rsid w:val="00B128CA"/>
    <w:rsid w:val="00B143AA"/>
    <w:rsid w:val="00B24DB2"/>
    <w:rsid w:val="00B4173F"/>
    <w:rsid w:val="00B43A3C"/>
    <w:rsid w:val="00B45C93"/>
    <w:rsid w:val="00B53B44"/>
    <w:rsid w:val="00B86DFC"/>
    <w:rsid w:val="00B94D66"/>
    <w:rsid w:val="00BB539C"/>
    <w:rsid w:val="00BB592A"/>
    <w:rsid w:val="00BC0AFB"/>
    <w:rsid w:val="00BE30CF"/>
    <w:rsid w:val="00BE478E"/>
    <w:rsid w:val="00BF0A8E"/>
    <w:rsid w:val="00C0720C"/>
    <w:rsid w:val="00C13A87"/>
    <w:rsid w:val="00C15DE4"/>
    <w:rsid w:val="00C2426F"/>
    <w:rsid w:val="00C24647"/>
    <w:rsid w:val="00C35D05"/>
    <w:rsid w:val="00C37704"/>
    <w:rsid w:val="00C37985"/>
    <w:rsid w:val="00C52F0E"/>
    <w:rsid w:val="00C5484B"/>
    <w:rsid w:val="00C65F4B"/>
    <w:rsid w:val="00C66B3F"/>
    <w:rsid w:val="00C671D8"/>
    <w:rsid w:val="00C67247"/>
    <w:rsid w:val="00C67E54"/>
    <w:rsid w:val="00C70588"/>
    <w:rsid w:val="00C734A9"/>
    <w:rsid w:val="00C760BE"/>
    <w:rsid w:val="00CA2E47"/>
    <w:rsid w:val="00CA7834"/>
    <w:rsid w:val="00CB056C"/>
    <w:rsid w:val="00CC012D"/>
    <w:rsid w:val="00CC02A1"/>
    <w:rsid w:val="00CC4C93"/>
    <w:rsid w:val="00CC54A9"/>
    <w:rsid w:val="00CE03DF"/>
    <w:rsid w:val="00CE3A10"/>
    <w:rsid w:val="00D209E8"/>
    <w:rsid w:val="00D3479B"/>
    <w:rsid w:val="00D46FCB"/>
    <w:rsid w:val="00D523B3"/>
    <w:rsid w:val="00D536E4"/>
    <w:rsid w:val="00D75638"/>
    <w:rsid w:val="00D8027C"/>
    <w:rsid w:val="00DA1C9E"/>
    <w:rsid w:val="00DA79B5"/>
    <w:rsid w:val="00DC701C"/>
    <w:rsid w:val="00DD1E5B"/>
    <w:rsid w:val="00DF3399"/>
    <w:rsid w:val="00E060E7"/>
    <w:rsid w:val="00E0797E"/>
    <w:rsid w:val="00E1470A"/>
    <w:rsid w:val="00E1520A"/>
    <w:rsid w:val="00E2684E"/>
    <w:rsid w:val="00E279EB"/>
    <w:rsid w:val="00E310DF"/>
    <w:rsid w:val="00E33B6E"/>
    <w:rsid w:val="00E403B1"/>
    <w:rsid w:val="00E81112"/>
    <w:rsid w:val="00E837B3"/>
    <w:rsid w:val="00E940E1"/>
    <w:rsid w:val="00E958C1"/>
    <w:rsid w:val="00E96278"/>
    <w:rsid w:val="00EB08DC"/>
    <w:rsid w:val="00EB3447"/>
    <w:rsid w:val="00EB3E08"/>
    <w:rsid w:val="00EC18CE"/>
    <w:rsid w:val="00EC48B4"/>
    <w:rsid w:val="00EE0A42"/>
    <w:rsid w:val="00EE7FF3"/>
    <w:rsid w:val="00EF5289"/>
    <w:rsid w:val="00F0361F"/>
    <w:rsid w:val="00F1715A"/>
    <w:rsid w:val="00F25128"/>
    <w:rsid w:val="00F35331"/>
    <w:rsid w:val="00F51BCF"/>
    <w:rsid w:val="00F617DC"/>
    <w:rsid w:val="00F7012E"/>
    <w:rsid w:val="00F83FAD"/>
    <w:rsid w:val="00F91780"/>
    <w:rsid w:val="00F91EE9"/>
    <w:rsid w:val="00FB3EF9"/>
    <w:rsid w:val="00FC1843"/>
    <w:rsid w:val="00FC3186"/>
    <w:rsid w:val="00FE1331"/>
    <w:rsid w:val="00FE7C64"/>
    <w:rsid w:val="00FF3620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ED8E"/>
  <w15:docId w15:val="{6C61EF25-4567-49B5-939D-4B95AF41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AF"/>
    <w:pPr>
      <w:ind w:left="720"/>
      <w:contextualSpacing/>
    </w:pPr>
  </w:style>
  <w:style w:type="paragraph" w:styleId="2">
    <w:name w:val="Body Text Indent 2"/>
    <w:basedOn w:val="a"/>
    <w:link w:val="20"/>
    <w:rsid w:val="00F83F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3FA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310D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310D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9ECF9-2E3B-458A-BF8C-EE5E5812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2021-06-01T07:25:00Z</cp:lastPrinted>
  <dcterms:created xsi:type="dcterms:W3CDTF">2020-06-09T02:55:00Z</dcterms:created>
  <dcterms:modified xsi:type="dcterms:W3CDTF">2024-05-21T09:30:00Z</dcterms:modified>
</cp:coreProperties>
</file>