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sz w:val="23"/>
          <w:szCs w:val="24"/>
          <w:lang w:eastAsia="ru-RU"/>
        </w:rPr>
      </w:pPr>
      <w:r w:rsidRPr="00D5366B">
        <w:rPr>
          <w:rFonts w:ascii="Arial" w:eastAsia="Times New Roman" w:hAnsi="Arial" w:cs="Arial"/>
          <w:noProof/>
          <w:sz w:val="23"/>
          <w:szCs w:val="24"/>
          <w:lang w:eastAsia="ru-RU"/>
        </w:rPr>
        <w:drawing>
          <wp:inline distT="0" distB="0" distL="0" distR="0">
            <wp:extent cx="448310" cy="551815"/>
            <wp:effectExtent l="0" t="0" r="8890" b="635"/>
            <wp:docPr id="6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АДМИНИСТРАЦИЯ БОГУЧАНСКОГО РАЙОНА</w:t>
      </w:r>
    </w:p>
    <w:p w:rsidR="00833E73" w:rsidRPr="00D5366B" w:rsidRDefault="00833E73" w:rsidP="00833E73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6"/>
          <w:szCs w:val="26"/>
          <w:lang w:eastAsia="ru-RU"/>
        </w:rPr>
      </w:pPr>
      <w:proofErr w:type="gram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П</w:t>
      </w:r>
      <w:proofErr w:type="gram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О С Т А Н О В Л Е Н И Е</w:t>
      </w:r>
    </w:p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24. 06. 2021 </w:t>
      </w:r>
      <w:r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                     с. </w:t>
      </w:r>
      <w:proofErr w:type="spellStart"/>
      <w:r>
        <w:rPr>
          <w:rFonts w:ascii="Arial" w:eastAsia="Times New Roman" w:hAnsi="Arial" w:cs="Arial"/>
          <w:bCs/>
          <w:sz w:val="26"/>
          <w:szCs w:val="26"/>
          <w:lang w:eastAsia="ru-RU"/>
        </w:rPr>
        <w:t>Богучаны</w:t>
      </w:r>
      <w:proofErr w:type="spellEnd"/>
      <w:r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      №  506-п</w:t>
      </w:r>
    </w:p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833E73" w:rsidRPr="00D5366B" w:rsidRDefault="00833E73" w:rsidP="00833E73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О проведении публичных слушаний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         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        В целях  реализации  постановления администрации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 от 17.03.2021 № 199-п,  в соответствии с требованиями  части 2 статьи 33, статьи 31,  статьи 5.1   Градостроительного кодекса Российской Федерации,  ст. 7, 43, 47  Устава 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района   Красноярского  края, 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ПОСТАНОВЛЯЮ: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1.  Провести   публичные слушания   по  вопросу внесения  изменений в Правила землепользования и застройки муниципального образования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сельсовет,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района, Красноярского края (далее Правила) утвержденные Решением 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сельского Совета депутатов  от 27.06.2013 № 16/58 (согласно приложению 1). Назначить дату проведения публичных слушаний     на 30 июля 2021 года   в 14-00 ч.  начало регистрации  в 13-00 ч.  по  адресу: Красноярский  край,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район,   с.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Богучаны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, ул. Ленина 119, здание  районного Дома культуры. 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2. Для организации подготовки и проведению публичных  слушаний, создать  и утвердить состав Комиссии  по организации  и проведению публичных слушаний,  согласно  приложению 2  к  настоящему  Постановлению.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3. Информацию о проведении публичных слушаний  и проект изменений в правила землепользования и застройки (далее Проект),  разместить  на официальном  сайте  муниципального образования 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район </w:t>
      </w:r>
      <w:hyperlink r:id="rId5" w:history="1"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val="en-US" w:eastAsia="ru-RU"/>
          </w:rPr>
          <w:t>WWW</w:t>
        </w:r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eastAsia="ru-RU"/>
          </w:rPr>
          <w:t>.</w:t>
        </w:r>
        <w:proofErr w:type="spellStart"/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val="en-US" w:eastAsia="ru-RU"/>
          </w:rPr>
          <w:t>boguchansky</w:t>
        </w:r>
        <w:proofErr w:type="spellEnd"/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eastAsia="ru-RU"/>
          </w:rPr>
          <w:t>-</w:t>
        </w:r>
        <w:proofErr w:type="spellStart"/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val="en-US" w:eastAsia="ru-RU"/>
          </w:rPr>
          <w:t>raion</w:t>
        </w:r>
        <w:proofErr w:type="spellEnd"/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eastAsia="ru-RU"/>
          </w:rPr>
          <w:t>.</w:t>
        </w:r>
        <w:proofErr w:type="spellStart"/>
        <w:r w:rsidRPr="00833E73">
          <w:rPr>
            <w:rFonts w:ascii="Arial" w:eastAsia="Times New Roman" w:hAnsi="Arial" w:cs="Arial"/>
            <w:bCs/>
            <w:color w:val="808080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D5366B">
        <w:rPr>
          <w:rFonts w:ascii="Arial" w:eastAsia="Times New Roman" w:hAnsi="Arial" w:cs="Arial"/>
          <w:bCs/>
          <w:color w:val="A6A6A6"/>
          <w:sz w:val="26"/>
          <w:szCs w:val="26"/>
          <w:lang w:eastAsia="ru-RU"/>
        </w:rPr>
        <w:t xml:space="preserve">  </w:t>
      </w: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и  Официальном вестнике 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района, в том числе, до проведения  публичных слушаний  организовать  экспозицию  Проекта  </w:t>
      </w:r>
      <w:proofErr w:type="gram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( </w:t>
      </w:r>
      <w:proofErr w:type="spellStart"/>
      <w:proofErr w:type="gram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каб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 № 4 администрация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района).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4. </w:t>
      </w:r>
      <w:proofErr w:type="gram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Контроль за</w:t>
      </w:r>
      <w:proofErr w:type="gram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выполнением  постановления  возложить  на заместителя  главы 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района   по вопросам  развития лесопромышленного  комплекса,  экологии  и  природопользованию Нохрина С.И.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5. Постановление  вступает в силу со дня,  следующего за днем опубликования.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Главы </w:t>
      </w:r>
      <w:proofErr w:type="spellStart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района                                                                В.Р. Саар   </w:t>
      </w: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D5366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</w:t>
      </w: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ab/>
        <w:t xml:space="preserve">                              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33E73" w:rsidRPr="00D5366B" w:rsidRDefault="00833E73" w:rsidP="00833E73">
      <w:pPr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>Приложение 2</w:t>
      </w:r>
    </w:p>
    <w:p w:rsidR="00833E73" w:rsidRPr="00D5366B" w:rsidRDefault="00833E73" w:rsidP="00833E73">
      <w:pPr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 постановлению администрации </w:t>
      </w:r>
    </w:p>
    <w:p w:rsidR="00833E73" w:rsidRPr="00D5366B" w:rsidRDefault="00833E73" w:rsidP="00833E73">
      <w:pPr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spellStart"/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>Богучанского</w:t>
      </w:r>
      <w:proofErr w:type="spellEnd"/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района</w:t>
      </w:r>
    </w:p>
    <w:p w:rsidR="00833E73" w:rsidRPr="00D5366B" w:rsidRDefault="00833E73" w:rsidP="00833E73">
      <w:pPr>
        <w:spacing w:after="0" w:line="240" w:lineRule="auto"/>
        <w:jc w:val="righ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от </w:t>
      </w:r>
      <w:r w:rsidRPr="00833E73">
        <w:rPr>
          <w:rFonts w:ascii="Arial" w:eastAsia="Times New Roman" w:hAnsi="Arial" w:cs="Arial"/>
          <w:bCs/>
          <w:sz w:val="20"/>
          <w:szCs w:val="20"/>
          <w:lang w:eastAsia="ru-RU"/>
        </w:rPr>
        <w:t>24.06.</w:t>
      </w: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2021 </w:t>
      </w:r>
      <w:r w:rsidRPr="00833E73">
        <w:rPr>
          <w:rFonts w:ascii="Arial" w:eastAsia="Times New Roman" w:hAnsi="Arial" w:cs="Arial"/>
          <w:bCs/>
          <w:sz w:val="20"/>
          <w:szCs w:val="20"/>
          <w:lang w:eastAsia="ru-RU"/>
        </w:rPr>
        <w:t>№506-п</w:t>
      </w: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</w:t>
      </w: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       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33E73" w:rsidRPr="00D5366B" w:rsidRDefault="00833E73" w:rsidP="00833E73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>Состав</w:t>
      </w:r>
    </w:p>
    <w:p w:rsidR="00833E73" w:rsidRPr="00D5366B" w:rsidRDefault="00833E73" w:rsidP="00833E73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D5366B">
        <w:rPr>
          <w:rFonts w:ascii="Arial" w:eastAsia="Times New Roman" w:hAnsi="Arial" w:cs="Arial"/>
          <w:bCs/>
          <w:sz w:val="20"/>
          <w:szCs w:val="20"/>
          <w:lang w:eastAsia="ru-RU"/>
        </w:rPr>
        <w:t>Комиссии по организации и проведению публичных слушаний</w:t>
      </w:r>
    </w:p>
    <w:p w:rsidR="00833E73" w:rsidRPr="00D5366B" w:rsidRDefault="00833E73" w:rsidP="00833E7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33E73" w:rsidRPr="00D5366B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Нохрин Сергей Иванович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Заместитель Главы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района - председатель комиссии.</w:t>
            </w: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Шмелева Лариса Валерьевна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Глава 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сельсовета – заместитель председателя комиссии (по согласованию).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Члены комиссии: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Трещева 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Снежана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 Леонидовна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Заместитель Главы района по взаимодействию  с органами  государственной  и  муниципальной власти.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Сорокин  Сергей  Владимирович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Начальник отдела по архитектуре и градостроительству администрации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района.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Витюк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 Олег  Владимирович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и.о. начальника Управления муниципальной собственностью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Кулаков  Сергей  Степанович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Депутат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райсовета 6 созыва. 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Витязь   Ирина  Григорьевна</w:t>
            </w: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Депутат </w:t>
            </w:r>
            <w:proofErr w:type="spellStart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D536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райсовета 6 созыва.</w:t>
            </w:r>
          </w:p>
        </w:tc>
      </w:tr>
      <w:tr w:rsidR="00833E73" w:rsidRPr="00D5366B" w:rsidTr="009724CC"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833E73" w:rsidRPr="00D5366B" w:rsidRDefault="00833E73" w:rsidP="009724C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</w:tbl>
    <w:p w:rsidR="00833E73" w:rsidRPr="00833E73" w:rsidRDefault="00833E73" w:rsidP="00833E7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2507615"/>
            <wp:effectExtent l="19050" t="0" r="3810" b="0"/>
            <wp:docPr id="11" name="Рисунок 10" descr="2021-06-28_10-2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28_10-28-4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5662930"/>
            <wp:effectExtent l="19050" t="0" r="3810" b="0"/>
            <wp:docPr id="12" name="Рисунок 11" descr="2021-06-28_10-2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28_10-28-5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2538095"/>
            <wp:effectExtent l="19050" t="0" r="3810" b="0"/>
            <wp:docPr id="13" name="Рисунок 12" descr="2021-06-28_10-2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28_10-29-0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33E73" w:rsidRDefault="00833E73" w:rsidP="00833E7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53D87" w:rsidRDefault="00353D87"/>
    <w:sectPr w:rsidR="00353D87" w:rsidSect="00353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33E73"/>
    <w:rsid w:val="00353D87"/>
    <w:rsid w:val="0083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E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boguchansky-raion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2021-06-28T03:33:00Z</dcterms:created>
  <dcterms:modified xsi:type="dcterms:W3CDTF">2021-06-28T03:37:00Z</dcterms:modified>
</cp:coreProperties>
</file>