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Default="00015D72" w:rsidP="00BA5842">
      <w:pPr>
        <w:spacing w:after="0" w:line="240" w:lineRule="auto"/>
        <w:jc w:val="center"/>
        <w:rPr>
          <w:rFonts w:ascii="Times New Roman" w:eastAsia="Times New Roman" w:hAnsi="Times New Roman"/>
          <w:b/>
          <w:lang w:eastAsia="ru-RU"/>
        </w:rPr>
      </w:pPr>
    </w:p>
    <w:p w:rsidR="005D4983" w:rsidRPr="0069123B" w:rsidRDefault="005D4983"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4B4836">
        <w:rPr>
          <w:rFonts w:ascii="Times New Roman" w:eastAsia="Times New Roman" w:hAnsi="Times New Roman"/>
          <w:b/>
          <w:sz w:val="56"/>
          <w:szCs w:val="56"/>
          <w:lang w:eastAsia="ru-RU"/>
        </w:rPr>
        <w:t>55</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9D7FD0" w:rsidRDefault="009D7FD0" w:rsidP="009D7FD0">
      <w:pPr>
        <w:spacing w:after="0" w:line="240" w:lineRule="auto"/>
        <w:rPr>
          <w:rFonts w:ascii="Times New Roman" w:eastAsia="Times New Roman" w:hAnsi="Times New Roman"/>
          <w:sz w:val="24"/>
          <w:szCs w:val="24"/>
          <w:lang w:eastAsia="ru-RU"/>
        </w:rPr>
      </w:pPr>
    </w:p>
    <w:p w:rsidR="005D4983" w:rsidRDefault="005D4983" w:rsidP="009D7FD0">
      <w:pPr>
        <w:spacing w:after="0" w:line="240" w:lineRule="auto"/>
        <w:rPr>
          <w:rFonts w:ascii="Times New Roman" w:eastAsia="Times New Roman" w:hAnsi="Times New Roman"/>
          <w:sz w:val="24"/>
          <w:szCs w:val="24"/>
          <w:lang w:eastAsia="ru-RU"/>
        </w:rPr>
      </w:pPr>
    </w:p>
    <w:p w:rsidR="005D4983" w:rsidRPr="0045605A" w:rsidRDefault="005D4983" w:rsidP="009D7FD0">
      <w:pPr>
        <w:spacing w:after="0" w:line="240" w:lineRule="auto"/>
        <w:rPr>
          <w:rFonts w:ascii="Times New Roman" w:eastAsia="Times New Roman" w:hAnsi="Times New Roman"/>
          <w:sz w:val="24"/>
          <w:szCs w:val="24"/>
          <w:lang w:eastAsia="ru-RU"/>
        </w:rPr>
      </w:pPr>
    </w:p>
    <w:p w:rsidR="00C5325B" w:rsidRPr="0045605A" w:rsidRDefault="00C5325B" w:rsidP="009D7FD0">
      <w:pPr>
        <w:spacing w:after="0" w:line="240" w:lineRule="auto"/>
        <w:rPr>
          <w:rFonts w:ascii="Times New Roman" w:eastAsia="Times New Roman" w:hAnsi="Times New Roman"/>
          <w:sz w:val="24"/>
          <w:szCs w:val="24"/>
          <w:lang w:eastAsia="ru-RU"/>
        </w:rPr>
      </w:pPr>
    </w:p>
    <w:p w:rsidR="00BC71B0" w:rsidRDefault="00BC71B0" w:rsidP="008844E6">
      <w:pPr>
        <w:spacing w:after="0" w:line="240" w:lineRule="auto"/>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9D7FD0" w:rsidRPr="0045605A" w:rsidRDefault="004B4836" w:rsidP="00C532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00267BC5">
        <w:rPr>
          <w:rFonts w:ascii="Times New Roman" w:eastAsia="Times New Roman" w:hAnsi="Times New Roman"/>
          <w:sz w:val="24"/>
          <w:szCs w:val="24"/>
          <w:lang w:eastAsia="ru-RU"/>
        </w:rPr>
        <w:t xml:space="preserve"> октя</w:t>
      </w:r>
      <w:r w:rsidR="000E6AD7">
        <w:rPr>
          <w:rFonts w:ascii="Times New Roman" w:eastAsia="Times New Roman" w:hAnsi="Times New Roman"/>
          <w:sz w:val="24"/>
          <w:szCs w:val="24"/>
          <w:lang w:eastAsia="ru-RU"/>
        </w:rPr>
        <w:t>бря</w:t>
      </w:r>
      <w:r w:rsidR="00823CD2">
        <w:rPr>
          <w:rFonts w:ascii="Times New Roman" w:eastAsia="Times New Roman" w:hAnsi="Times New Roman"/>
          <w:sz w:val="24"/>
          <w:szCs w:val="24"/>
          <w:lang w:eastAsia="ru-RU"/>
        </w:rPr>
        <w:t xml:space="preserve"> </w:t>
      </w:r>
      <w:r w:rsidR="00154EF4">
        <w:rPr>
          <w:rFonts w:ascii="Times New Roman" w:eastAsia="Times New Roman" w:hAnsi="Times New Roman"/>
          <w:sz w:val="24"/>
          <w:szCs w:val="24"/>
          <w:lang w:eastAsia="ru-RU"/>
        </w:rPr>
        <w:t>2021</w:t>
      </w:r>
      <w:r w:rsidR="00651FF3">
        <w:rPr>
          <w:rFonts w:ascii="Times New Roman" w:eastAsia="Times New Roman" w:hAnsi="Times New Roman"/>
          <w:sz w:val="24"/>
          <w:szCs w:val="24"/>
          <w:lang w:eastAsia="ru-RU"/>
        </w:rPr>
        <w:t xml:space="preserve"> год</w:t>
      </w: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lastRenderedPageBreak/>
        <w:t>Перечень</w:t>
      </w:r>
    </w:p>
    <w:p w:rsidR="00923E6B" w:rsidRPr="0011669F" w:rsidRDefault="00923E6B" w:rsidP="003621A4">
      <w:pPr>
        <w:spacing w:after="0" w:line="240" w:lineRule="auto"/>
        <w:jc w:val="both"/>
        <w:rPr>
          <w:rFonts w:ascii="Times New Roman" w:eastAsia="Times New Roman" w:hAnsi="Times New Roman"/>
          <w:sz w:val="18"/>
          <w:szCs w:val="20"/>
          <w:lang w:eastAsia="ru-RU"/>
        </w:rPr>
      </w:pPr>
    </w:p>
    <w:p w:rsidR="0045605A"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832-П от </w:t>
      </w:r>
      <w:r w:rsidRPr="004A3F97">
        <w:rPr>
          <w:rFonts w:ascii="Times New Roman" w:eastAsia="Times New Roman" w:hAnsi="Times New Roman"/>
          <w:bCs/>
          <w:sz w:val="20"/>
          <w:szCs w:val="20"/>
          <w:lang w:eastAsia="ru-RU"/>
        </w:rPr>
        <w:t>08.10.2021</w:t>
      </w:r>
      <w:r w:rsidRPr="004A3F97">
        <w:rPr>
          <w:rFonts w:ascii="Times New Roman" w:eastAsia="Times New Roman" w:hAnsi="Times New Roman"/>
          <w:sz w:val="20"/>
          <w:szCs w:val="20"/>
          <w:lang w:eastAsia="ru-RU"/>
        </w:rPr>
        <w:t xml:space="preserve"> г. «</w:t>
      </w:r>
      <w:r w:rsidRPr="004A3F97">
        <w:rPr>
          <w:rFonts w:ascii="Times New Roman" w:eastAsia="Times New Roman" w:hAnsi="Times New Roman"/>
          <w:bCs/>
          <w:sz w:val="20"/>
          <w:szCs w:val="20"/>
          <w:lang w:eastAsia="ru-RU"/>
        </w:rPr>
        <w:t>О внесении изменений в постановление Администрации Богучанского района от 29.04.2020 № 455-п «Об утверждении Административного регламента предоставления муниципальной услуги по выдаче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4A3F97">
        <w:rPr>
          <w:rFonts w:ascii="Times New Roman" w:eastAsia="Times New Roman" w:hAnsi="Times New Roman"/>
          <w:sz w:val="20"/>
          <w:szCs w:val="20"/>
          <w:lang w:eastAsia="ru-RU"/>
        </w:rPr>
        <w:t>»</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833-П от </w:t>
      </w:r>
      <w:r w:rsidRPr="004A3F97">
        <w:rPr>
          <w:rFonts w:ascii="Times New Roman" w:eastAsia="Times New Roman" w:hAnsi="Times New Roman"/>
          <w:bCs/>
          <w:sz w:val="20"/>
          <w:szCs w:val="20"/>
          <w:lang w:eastAsia="ru-RU"/>
        </w:rPr>
        <w:t>08.10.2021</w:t>
      </w:r>
      <w:r w:rsidRPr="004A3F97">
        <w:rPr>
          <w:rFonts w:ascii="Times New Roman" w:eastAsia="Times New Roman" w:hAnsi="Times New Roman"/>
          <w:sz w:val="20"/>
          <w:szCs w:val="20"/>
          <w:lang w:eastAsia="ru-RU"/>
        </w:rPr>
        <w:t xml:space="preserve"> г. «О внесении  изменений  в  постановление Администрации   Богучанского района от 30.03.2020 № 340-п «Об утверждении административного регламента по предоставлению муниципальной услуги «Подготовка и выдача разрешений на строительство»»</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834-П от </w:t>
      </w:r>
      <w:r w:rsidRPr="004A3F97">
        <w:rPr>
          <w:rFonts w:ascii="Times New Roman" w:eastAsia="Times New Roman" w:hAnsi="Times New Roman"/>
          <w:bCs/>
          <w:sz w:val="20"/>
          <w:szCs w:val="20"/>
          <w:lang w:eastAsia="ru-RU"/>
        </w:rPr>
        <w:t>08.10.2021</w:t>
      </w:r>
      <w:r w:rsidRPr="004A3F97">
        <w:rPr>
          <w:rFonts w:ascii="Times New Roman" w:eastAsia="Times New Roman" w:hAnsi="Times New Roman"/>
          <w:sz w:val="20"/>
          <w:szCs w:val="20"/>
          <w:lang w:eastAsia="ru-RU"/>
        </w:rPr>
        <w:t xml:space="preserve"> г. «О внесении изменений в постановление Администрации Богучанского района от 29.04.2020  № 452-п «Об утверждении  административного  регламента предоставления  муниципальной услуги  «Выдача градостроительного плана земельного участка»»</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835-П от </w:t>
      </w:r>
      <w:r w:rsidRPr="004A3F97">
        <w:rPr>
          <w:rFonts w:ascii="Times New Roman" w:eastAsia="Times New Roman" w:hAnsi="Times New Roman"/>
          <w:bCs/>
          <w:sz w:val="20"/>
          <w:szCs w:val="20"/>
          <w:lang w:eastAsia="ru-RU"/>
        </w:rPr>
        <w:t>08.10.2021</w:t>
      </w:r>
      <w:r w:rsidRPr="004A3F97">
        <w:rPr>
          <w:rFonts w:ascii="Times New Roman" w:eastAsia="Times New Roman" w:hAnsi="Times New Roman"/>
          <w:sz w:val="20"/>
          <w:szCs w:val="20"/>
          <w:lang w:eastAsia="ru-RU"/>
        </w:rPr>
        <w:t xml:space="preserve"> г. «О внесении изменения  в  постановление Администрации   Богучанского района от 08.11.2018 № 1166-п «Об утверждении административного регламента по предоставлению муниципальной услуги «Предоставление разрешения на отклонение от предельных параметров разрешенного строительства»»</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836-П от </w:t>
      </w:r>
      <w:r w:rsidRPr="004A3F97">
        <w:rPr>
          <w:rFonts w:ascii="Times New Roman" w:eastAsia="Times New Roman" w:hAnsi="Times New Roman"/>
          <w:bCs/>
          <w:sz w:val="20"/>
          <w:szCs w:val="20"/>
          <w:lang w:eastAsia="ru-RU"/>
        </w:rPr>
        <w:t>08.10.2021</w:t>
      </w:r>
      <w:r w:rsidRPr="004A3F97">
        <w:rPr>
          <w:rFonts w:ascii="Times New Roman" w:eastAsia="Times New Roman" w:hAnsi="Times New Roman"/>
          <w:sz w:val="20"/>
          <w:szCs w:val="20"/>
          <w:lang w:eastAsia="ru-RU"/>
        </w:rPr>
        <w:t xml:space="preserve"> г. «О внесении  изменений  в  постановление Администрации Богучанского района от 19.05.2017 № 525-п «Об утверждении  административного регламента предоставления муниципальной услуги «</w:t>
      </w:r>
      <w:r w:rsidRPr="004A3F97">
        <w:rPr>
          <w:rFonts w:ascii="Times New Roman" w:eastAsia="Times New Roman" w:hAnsi="Times New Roman"/>
          <w:bCs/>
          <w:sz w:val="20"/>
          <w:szCs w:val="20"/>
          <w:lang w:eastAsia="ru-RU"/>
        </w:rPr>
        <w:t>Принятие решения о подготовке документации по планировке территории</w:t>
      </w:r>
      <w:r w:rsidRPr="004A3F97">
        <w:rPr>
          <w:rFonts w:ascii="Times New Roman" w:eastAsia="Times New Roman" w:hAnsi="Times New Roman"/>
          <w:sz w:val="20"/>
          <w:szCs w:val="20"/>
          <w:lang w:eastAsia="ru-RU"/>
        </w:rPr>
        <w:t>»»</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837-П от </w:t>
      </w:r>
      <w:r w:rsidRPr="004A3F97">
        <w:rPr>
          <w:rFonts w:ascii="Times New Roman" w:eastAsia="Times New Roman" w:hAnsi="Times New Roman"/>
          <w:bCs/>
          <w:sz w:val="20"/>
          <w:szCs w:val="20"/>
          <w:lang w:eastAsia="ru-RU"/>
        </w:rPr>
        <w:t>08.10.2021</w:t>
      </w:r>
      <w:r w:rsidRPr="004A3F97">
        <w:rPr>
          <w:rFonts w:ascii="Times New Roman" w:eastAsia="Times New Roman" w:hAnsi="Times New Roman"/>
          <w:sz w:val="20"/>
          <w:szCs w:val="20"/>
          <w:lang w:eastAsia="ru-RU"/>
        </w:rPr>
        <w:t xml:space="preserve"> г. «О внесении изменений в постановление Администрации Богучанского района от 19.05.2017 № 526-п «Об утверждении административного регламента  предоставления муниципальной услуги «Утверждение документации по планировке территории» в редакции от 10.11.2020 № 1137-п»</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838-П от </w:t>
      </w:r>
      <w:r w:rsidRPr="004A3F97">
        <w:rPr>
          <w:rFonts w:ascii="Times New Roman" w:eastAsia="Times New Roman" w:hAnsi="Times New Roman"/>
          <w:bCs/>
          <w:sz w:val="20"/>
          <w:szCs w:val="20"/>
          <w:lang w:eastAsia="ru-RU"/>
        </w:rPr>
        <w:t>08.10.2021</w:t>
      </w:r>
      <w:r w:rsidRPr="004A3F97">
        <w:rPr>
          <w:rFonts w:ascii="Times New Roman" w:eastAsia="Times New Roman" w:hAnsi="Times New Roman"/>
          <w:sz w:val="20"/>
          <w:szCs w:val="20"/>
          <w:lang w:eastAsia="ru-RU"/>
        </w:rPr>
        <w:t xml:space="preserve"> г. «Об утверждении административного регламента по предоставлению муниципальной услуги «Предоставление сведений, содержащихся в государственных информационных системах обеспечения градостроительной деятельности»»</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839-П от </w:t>
      </w:r>
      <w:r w:rsidRPr="004A3F97">
        <w:rPr>
          <w:rFonts w:ascii="Times New Roman" w:eastAsia="Times New Roman" w:hAnsi="Times New Roman"/>
          <w:bCs/>
          <w:sz w:val="20"/>
          <w:szCs w:val="20"/>
          <w:lang w:eastAsia="ru-RU"/>
        </w:rPr>
        <w:t>08.10.2021</w:t>
      </w:r>
      <w:r w:rsidRPr="004A3F97">
        <w:rPr>
          <w:rFonts w:ascii="Times New Roman" w:eastAsia="Times New Roman" w:hAnsi="Times New Roman"/>
          <w:sz w:val="20"/>
          <w:szCs w:val="20"/>
          <w:lang w:eastAsia="ru-RU"/>
        </w:rPr>
        <w:t xml:space="preserve"> г. «О внесении изменений в Положение о</w:t>
      </w:r>
      <w:bookmarkStart w:id="0" w:name="_GoBack"/>
      <w:bookmarkEnd w:id="0"/>
      <w:r w:rsidRPr="004A3F97">
        <w:rPr>
          <w:rFonts w:ascii="Times New Roman" w:eastAsia="Times New Roman" w:hAnsi="Times New Roman"/>
          <w:sz w:val="20"/>
          <w:szCs w:val="20"/>
          <w:lang w:eastAsia="ru-RU"/>
        </w:rPr>
        <w:t xml:space="preserve"> комиссии по подготовке проектов правил землепользования и застройки муниципальных образований Богучанского района Красноярского края, в том числе внесения изменений в действующие правила землепользования и застройки»</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840-П от </w:t>
      </w:r>
      <w:r w:rsidRPr="004A3F97">
        <w:rPr>
          <w:rFonts w:ascii="Times New Roman" w:eastAsia="Times New Roman" w:hAnsi="Times New Roman"/>
          <w:bCs/>
          <w:sz w:val="20"/>
          <w:szCs w:val="20"/>
          <w:lang w:eastAsia="ru-RU"/>
        </w:rPr>
        <w:t>08.10.2021</w:t>
      </w:r>
      <w:r w:rsidRPr="004A3F97">
        <w:rPr>
          <w:rFonts w:ascii="Times New Roman" w:eastAsia="Times New Roman" w:hAnsi="Times New Roman"/>
          <w:sz w:val="20"/>
          <w:szCs w:val="20"/>
          <w:lang w:eastAsia="ru-RU"/>
        </w:rPr>
        <w:t xml:space="preserve"> г. «О внесении  изменения  в  постановление Администрации   Богучанского района от 29.04.2020 № 454-п «Об утверждении административного регламента по предоставлению муниципальной услуги «</w:t>
      </w:r>
      <w:r w:rsidRPr="004A3F97">
        <w:rPr>
          <w:rFonts w:ascii="Times New Roman" w:eastAsia="Times New Roman" w:hAnsi="Times New Roman"/>
          <w:bCs/>
          <w:sz w:val="20"/>
          <w:szCs w:val="20"/>
          <w:lang w:eastAsia="ru-RU"/>
        </w:rPr>
        <w:t xml:space="preserve">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w:t>
      </w:r>
      <w:r w:rsidRPr="004A3F97">
        <w:rPr>
          <w:rFonts w:ascii="Times New Roman" w:eastAsia="Times New Roman" w:hAnsi="Times New Roman"/>
          <w:sz w:val="20"/>
          <w:szCs w:val="20"/>
          <w:lang w:eastAsia="ru-RU"/>
        </w:rPr>
        <w:t xml:space="preserve">и (или) допустимости (недопустимости) </w:t>
      </w:r>
      <w:r w:rsidRPr="004A3F97">
        <w:rPr>
          <w:rFonts w:ascii="Times New Roman" w:eastAsia="Times New Roman" w:hAnsi="Times New Roman"/>
          <w:bCs/>
          <w:sz w:val="20"/>
          <w:szCs w:val="20"/>
          <w:lang w:eastAsia="ru-RU"/>
        </w:rPr>
        <w:t>размещения объекта индивидуального жилищного строительства или садового дома на земельном участке</w:t>
      </w:r>
      <w:r w:rsidRPr="004A3F97">
        <w:rPr>
          <w:rFonts w:ascii="Times New Roman" w:eastAsia="Times New Roman" w:hAnsi="Times New Roman"/>
          <w:sz w:val="20"/>
          <w:szCs w:val="20"/>
          <w:lang w:eastAsia="ru-RU"/>
        </w:rPr>
        <w:t>»»</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842-П от </w:t>
      </w:r>
      <w:r w:rsidRPr="004A3F97">
        <w:rPr>
          <w:rFonts w:ascii="Times New Roman" w:eastAsia="Times New Roman" w:hAnsi="Times New Roman"/>
          <w:bCs/>
          <w:sz w:val="20"/>
          <w:szCs w:val="20"/>
          <w:lang w:eastAsia="ru-RU"/>
        </w:rPr>
        <w:t>11.10.2021</w:t>
      </w:r>
      <w:r w:rsidRPr="004A3F97">
        <w:rPr>
          <w:rFonts w:ascii="Times New Roman" w:eastAsia="Times New Roman" w:hAnsi="Times New Roman"/>
          <w:sz w:val="20"/>
          <w:szCs w:val="20"/>
          <w:lang w:eastAsia="ru-RU"/>
        </w:rPr>
        <w:t xml:space="preserve"> г. «О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843-П от </w:t>
      </w:r>
      <w:r w:rsidRPr="004A3F97">
        <w:rPr>
          <w:rFonts w:ascii="Times New Roman" w:eastAsia="Times New Roman" w:hAnsi="Times New Roman"/>
          <w:bCs/>
          <w:sz w:val="20"/>
          <w:szCs w:val="20"/>
          <w:lang w:eastAsia="ru-RU"/>
        </w:rPr>
        <w:t>11.10.2021</w:t>
      </w:r>
      <w:r w:rsidRPr="004A3F97">
        <w:rPr>
          <w:rFonts w:ascii="Times New Roman" w:eastAsia="Times New Roman" w:hAnsi="Times New Roman"/>
          <w:sz w:val="20"/>
          <w:szCs w:val="20"/>
          <w:lang w:eastAsia="ru-RU"/>
        </w:rPr>
        <w:t xml:space="preserve"> г. «О внесении изменений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№1397-п»</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845-П от </w:t>
      </w:r>
      <w:r w:rsidRPr="004A3F97">
        <w:rPr>
          <w:rFonts w:ascii="Times New Roman" w:eastAsia="Times New Roman" w:hAnsi="Times New Roman"/>
          <w:bCs/>
          <w:sz w:val="20"/>
          <w:szCs w:val="20"/>
          <w:lang w:eastAsia="ru-RU"/>
        </w:rPr>
        <w:t>11.10.2021</w:t>
      </w:r>
      <w:r w:rsidRPr="004A3F97">
        <w:rPr>
          <w:rFonts w:ascii="Times New Roman" w:eastAsia="Times New Roman" w:hAnsi="Times New Roman"/>
          <w:sz w:val="20"/>
          <w:szCs w:val="20"/>
          <w:lang w:eastAsia="ru-RU"/>
        </w:rPr>
        <w:t xml:space="preserve"> г. «О внесении изменений в  </w:t>
      </w:r>
      <w:hyperlink w:anchor="P36" w:history="1">
        <w:r w:rsidRPr="004A3F97">
          <w:rPr>
            <w:rStyle w:val="af8"/>
            <w:rFonts w:ascii="Times New Roman" w:eastAsia="Times New Roman" w:hAnsi="Times New Roman"/>
            <w:color w:val="auto"/>
            <w:sz w:val="20"/>
            <w:szCs w:val="20"/>
            <w:u w:val="none"/>
            <w:lang w:eastAsia="ru-RU"/>
          </w:rPr>
          <w:t>Положени</w:t>
        </w:r>
      </w:hyperlink>
      <w:r w:rsidRPr="004A3F97">
        <w:rPr>
          <w:rFonts w:ascii="Times New Roman" w:eastAsia="Times New Roman" w:hAnsi="Times New Roman"/>
          <w:sz w:val="20"/>
          <w:szCs w:val="20"/>
          <w:lang w:eastAsia="ru-RU"/>
        </w:rPr>
        <w:t>е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утвержденный постановлением администрации Богучанского района от 31.12.2019  №1323-п»</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846-П от </w:t>
      </w:r>
      <w:r w:rsidRPr="004A3F97">
        <w:rPr>
          <w:rFonts w:ascii="Times New Roman" w:eastAsia="Times New Roman" w:hAnsi="Times New Roman"/>
          <w:bCs/>
          <w:sz w:val="20"/>
          <w:szCs w:val="20"/>
          <w:lang w:eastAsia="ru-RU"/>
        </w:rPr>
        <w:t>11.10.2021</w:t>
      </w:r>
      <w:r w:rsidRPr="004A3F97">
        <w:rPr>
          <w:rFonts w:ascii="Times New Roman" w:eastAsia="Times New Roman" w:hAnsi="Times New Roman"/>
          <w:sz w:val="20"/>
          <w:szCs w:val="20"/>
          <w:lang w:eastAsia="ru-RU"/>
        </w:rPr>
        <w:t xml:space="preserve"> г. «О внесении изменений в  постановление администрации Богучанского района от 31.12.2019  №1324-п «О создании комиссии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w:t>
      </w:r>
    </w:p>
    <w:p w:rsidR="004A3F97" w:rsidRDefault="004A3F97"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4A3F97">
        <w:rPr>
          <w:rFonts w:ascii="Times New Roman" w:eastAsia="Times New Roman" w:hAnsi="Times New Roman"/>
          <w:sz w:val="20"/>
          <w:szCs w:val="20"/>
          <w:lang w:eastAsia="ru-RU"/>
        </w:rPr>
        <w:t xml:space="preserve">Постановление администрации Богучанского района  № 847-П от </w:t>
      </w:r>
      <w:r w:rsidRPr="004A3F97">
        <w:rPr>
          <w:rFonts w:ascii="Times New Roman" w:eastAsia="Times New Roman" w:hAnsi="Times New Roman"/>
          <w:bCs/>
          <w:sz w:val="20"/>
          <w:szCs w:val="20"/>
          <w:lang w:eastAsia="ru-RU"/>
        </w:rPr>
        <w:t>11.10.2021</w:t>
      </w:r>
      <w:r w:rsidRPr="004A3F97">
        <w:rPr>
          <w:rFonts w:ascii="Times New Roman" w:eastAsia="Times New Roman" w:hAnsi="Times New Roman"/>
          <w:sz w:val="20"/>
          <w:szCs w:val="20"/>
          <w:lang w:eastAsia="ru-RU"/>
        </w:rPr>
        <w:t xml:space="preserve"> г. «О внесении изменений в постановление администрации Богучанского района от 25.10.2013 № 1351-п «Об </w:t>
      </w:r>
      <w:r w:rsidRPr="004A3F97">
        <w:rPr>
          <w:rFonts w:ascii="Times New Roman" w:eastAsia="Times New Roman" w:hAnsi="Times New Roman"/>
          <w:sz w:val="20"/>
          <w:szCs w:val="20"/>
          <w:lang w:eastAsia="ru-RU"/>
        </w:rPr>
        <w:lastRenderedPageBreak/>
        <w:t>утверждении муниципальной программы Богучанского района «Развитие транспортной системы Богучанского района»»</w:t>
      </w:r>
    </w:p>
    <w:p w:rsidR="00A55328" w:rsidRDefault="00A55328" w:rsidP="00EF5DCC">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A55328">
        <w:rPr>
          <w:rFonts w:ascii="Times New Roman" w:eastAsia="Times New Roman" w:hAnsi="Times New Roman"/>
          <w:sz w:val="20"/>
          <w:szCs w:val="20"/>
          <w:lang w:eastAsia="ru-RU"/>
        </w:rPr>
        <w:t xml:space="preserve">Постановление администрации Богучанского района  № 859-П от </w:t>
      </w:r>
      <w:r w:rsidRPr="00A55328">
        <w:rPr>
          <w:rFonts w:ascii="Times New Roman" w:eastAsia="Times New Roman" w:hAnsi="Times New Roman"/>
          <w:bCs/>
          <w:sz w:val="20"/>
          <w:szCs w:val="20"/>
          <w:lang w:eastAsia="ru-RU"/>
        </w:rPr>
        <w:t>15.10.2021</w:t>
      </w:r>
      <w:r w:rsidRPr="00A55328">
        <w:rPr>
          <w:rFonts w:ascii="Times New Roman" w:eastAsia="Times New Roman" w:hAnsi="Times New Roman"/>
          <w:sz w:val="20"/>
          <w:szCs w:val="20"/>
          <w:lang w:eastAsia="ru-RU"/>
        </w:rPr>
        <w:t xml:space="preserve"> г. «О внесении изменений в Положение об отделе по архитектуре и градостроительству администрации Богучанского района»</w:t>
      </w:r>
    </w:p>
    <w:p w:rsidR="00A55328" w:rsidRPr="00A55328" w:rsidRDefault="00A55328" w:rsidP="00A55328">
      <w:pPr>
        <w:pStyle w:val="affff9"/>
        <w:widowControl w:val="0"/>
        <w:numPr>
          <w:ilvl w:val="0"/>
          <w:numId w:val="9"/>
        </w:numPr>
        <w:spacing w:after="0" w:line="240" w:lineRule="auto"/>
        <w:ind w:left="0" w:right="-6" w:firstLine="1418"/>
        <w:jc w:val="both"/>
        <w:rPr>
          <w:rFonts w:ascii="Times New Roman" w:eastAsia="Times New Roman" w:hAnsi="Times New Roman"/>
          <w:sz w:val="20"/>
          <w:szCs w:val="20"/>
          <w:lang w:eastAsia="ru-RU"/>
        </w:rPr>
      </w:pPr>
      <w:r w:rsidRPr="00A55328">
        <w:rPr>
          <w:rFonts w:ascii="Times New Roman" w:hAnsi="Times New Roman"/>
          <w:sz w:val="20"/>
          <w:szCs w:val="20"/>
        </w:rPr>
        <w:t xml:space="preserve">Постановление администрации Богучанского района  № 860-П от </w:t>
      </w:r>
      <w:r w:rsidRPr="00A55328">
        <w:rPr>
          <w:rFonts w:ascii="Times New Roman" w:hAnsi="Times New Roman"/>
          <w:bCs/>
          <w:sz w:val="20"/>
          <w:szCs w:val="20"/>
        </w:rPr>
        <w:t>15.10.2021</w:t>
      </w:r>
      <w:r w:rsidRPr="00A55328">
        <w:rPr>
          <w:rFonts w:ascii="Times New Roman" w:hAnsi="Times New Roman"/>
          <w:sz w:val="20"/>
          <w:szCs w:val="20"/>
        </w:rPr>
        <w:t xml:space="preserve"> г. «О внесении изменений в постановление администрации Богучанского района  от 30.03.2020 № 341-п «Об утверждении административного регламента предоставления муниципальной услуги «Подготовка и выдача разрешений на ввод объекта в эксплуатацию»</w:t>
      </w:r>
    </w:p>
    <w:p w:rsidR="0045605A" w:rsidRPr="00A55328" w:rsidRDefault="0045605A" w:rsidP="00A55328">
      <w:pPr>
        <w:spacing w:after="0" w:line="240" w:lineRule="auto"/>
        <w:jc w:val="both"/>
        <w:rPr>
          <w:rFonts w:ascii="Times New Roman" w:eastAsia="Times New Roman" w:hAnsi="Times New Roman"/>
          <w:sz w:val="20"/>
          <w:szCs w:val="20"/>
          <w:lang w:eastAsia="ru-RU"/>
        </w:rPr>
      </w:pPr>
    </w:p>
    <w:p w:rsidR="0045605A" w:rsidRDefault="0045605A" w:rsidP="00C94954">
      <w:pPr>
        <w:spacing w:after="0" w:line="240" w:lineRule="auto"/>
        <w:ind w:firstLine="360"/>
        <w:jc w:val="both"/>
        <w:rPr>
          <w:rFonts w:ascii="Times New Roman" w:eastAsia="Times New Roman" w:hAnsi="Times New Roman"/>
          <w:sz w:val="20"/>
          <w:szCs w:val="20"/>
          <w:lang w:eastAsia="ru-RU"/>
        </w:rPr>
      </w:pPr>
    </w:p>
    <w:p w:rsidR="004F7924" w:rsidRDefault="004F7924" w:rsidP="00C94954">
      <w:pPr>
        <w:spacing w:after="0" w:line="240" w:lineRule="auto"/>
        <w:ind w:firstLine="360"/>
        <w:jc w:val="both"/>
        <w:rPr>
          <w:rFonts w:ascii="Times New Roman" w:eastAsia="Times New Roman" w:hAnsi="Times New Roman"/>
          <w:sz w:val="20"/>
          <w:szCs w:val="20"/>
          <w:lang w:eastAsia="ru-RU"/>
        </w:rPr>
      </w:pPr>
    </w:p>
    <w:p w:rsidR="00C67CAE" w:rsidRDefault="00C67CAE" w:rsidP="00C67CAE">
      <w:pPr>
        <w:spacing w:after="0" w:line="240" w:lineRule="auto"/>
        <w:ind w:left="5400"/>
        <w:rPr>
          <w:rFonts w:ascii="Times New Roman" w:eastAsia="Times New Roman" w:hAnsi="Times New Roman"/>
          <w:sz w:val="24"/>
          <w:szCs w:val="24"/>
          <w:lang w:eastAsia="ru-RU"/>
        </w:rPr>
      </w:pPr>
      <w:bookmarkStart w:id="1" w:name="bookmark0"/>
    </w:p>
    <w:p w:rsidR="000E6AD7" w:rsidRDefault="000E6AD7" w:rsidP="00C67CAE">
      <w:pPr>
        <w:spacing w:after="0" w:line="240" w:lineRule="auto"/>
        <w:ind w:left="5400"/>
        <w:rPr>
          <w:rFonts w:ascii="Times New Roman" w:eastAsia="Times New Roman" w:hAnsi="Times New Roman"/>
          <w:sz w:val="24"/>
          <w:szCs w:val="24"/>
          <w:lang w:eastAsia="ru-RU"/>
        </w:rPr>
      </w:pPr>
    </w:p>
    <w:p w:rsidR="000E6AD7" w:rsidRDefault="000E6AD7" w:rsidP="00221A2E">
      <w:pPr>
        <w:spacing w:after="0" w:line="240" w:lineRule="auto"/>
        <w:rPr>
          <w:rFonts w:ascii="Times New Roman" w:eastAsia="Times New Roman" w:hAnsi="Times New Roman"/>
          <w:sz w:val="24"/>
          <w:szCs w:val="24"/>
          <w:lang w:eastAsia="ru-RU"/>
        </w:rPr>
      </w:pPr>
    </w:p>
    <w:p w:rsidR="0045605A" w:rsidRDefault="0045605A" w:rsidP="00221A2E">
      <w:pPr>
        <w:spacing w:after="0" w:line="240" w:lineRule="auto"/>
        <w:rPr>
          <w:rFonts w:ascii="Times New Roman" w:eastAsia="Times New Roman" w:hAnsi="Times New Roman"/>
          <w:sz w:val="24"/>
          <w:szCs w:val="24"/>
          <w:lang w:eastAsia="ru-RU"/>
        </w:rPr>
      </w:pPr>
    </w:p>
    <w:p w:rsidR="0045605A" w:rsidRDefault="0045605A"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E320E4" w:rsidRPr="00E320E4" w:rsidRDefault="00E320E4" w:rsidP="00E320E4">
      <w:pPr>
        <w:spacing w:after="0" w:line="240" w:lineRule="auto"/>
        <w:jc w:val="center"/>
        <w:rPr>
          <w:rFonts w:ascii="Times New Roman" w:eastAsia="Times New Roman" w:hAnsi="Times New Roman"/>
          <w:sz w:val="20"/>
          <w:szCs w:val="20"/>
          <w:lang w:eastAsia="ru-RU"/>
        </w:rPr>
      </w:pPr>
      <w:r w:rsidRPr="00E320E4">
        <w:rPr>
          <w:rFonts w:ascii="Times New Roman" w:eastAsia="Times New Roman" w:hAnsi="Times New Roman"/>
          <w:noProof/>
          <w:sz w:val="20"/>
          <w:szCs w:val="20"/>
          <w:lang w:eastAsia="ru-RU"/>
        </w:rPr>
        <w:lastRenderedPageBreak/>
        <w:drawing>
          <wp:inline distT="0" distB="0" distL="0" distR="0">
            <wp:extent cx="487680"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609600"/>
                    </a:xfrm>
                    <a:prstGeom prst="rect">
                      <a:avLst/>
                    </a:prstGeom>
                    <a:noFill/>
                  </pic:spPr>
                </pic:pic>
              </a:graphicData>
            </a:graphic>
          </wp:inline>
        </w:drawing>
      </w:r>
    </w:p>
    <w:p w:rsidR="00E320E4" w:rsidRPr="00E320E4" w:rsidRDefault="00E320E4" w:rsidP="00E320E4">
      <w:pPr>
        <w:spacing w:after="0" w:line="240" w:lineRule="auto"/>
        <w:jc w:val="center"/>
        <w:rPr>
          <w:rFonts w:ascii="Times New Roman" w:eastAsia="Times New Roman" w:hAnsi="Times New Roman"/>
          <w:bCs/>
          <w:sz w:val="20"/>
          <w:szCs w:val="20"/>
          <w:lang w:eastAsia="ru-RU"/>
        </w:rPr>
      </w:pPr>
      <w:r w:rsidRPr="00E320E4">
        <w:rPr>
          <w:rFonts w:ascii="Times New Roman" w:eastAsia="Times New Roman" w:hAnsi="Times New Roman"/>
          <w:bCs/>
          <w:sz w:val="20"/>
          <w:szCs w:val="20"/>
          <w:lang w:eastAsia="ru-RU"/>
        </w:rPr>
        <w:t>АДМИНИСТРАЦИЯ БОГУЧАНСКОГО РАЙОНА</w:t>
      </w:r>
    </w:p>
    <w:p w:rsidR="00E320E4" w:rsidRPr="00E320E4" w:rsidRDefault="00E320E4" w:rsidP="00E320E4">
      <w:pPr>
        <w:keepNext/>
        <w:spacing w:after="0" w:line="240" w:lineRule="auto"/>
        <w:jc w:val="center"/>
        <w:outlineLvl w:val="0"/>
        <w:rPr>
          <w:rFonts w:ascii="Times New Roman" w:eastAsia="Times New Roman" w:hAnsi="Times New Roman"/>
          <w:bCs/>
          <w:sz w:val="20"/>
          <w:szCs w:val="20"/>
          <w:lang w:eastAsia="ru-RU"/>
        </w:rPr>
      </w:pPr>
      <w:r w:rsidRPr="00E320E4">
        <w:rPr>
          <w:rFonts w:ascii="Times New Roman" w:eastAsia="Times New Roman" w:hAnsi="Times New Roman"/>
          <w:bCs/>
          <w:sz w:val="20"/>
          <w:szCs w:val="20"/>
          <w:lang w:eastAsia="ru-RU"/>
        </w:rPr>
        <w:t>П О С Т А Н О В Л Е Н И Е</w:t>
      </w:r>
    </w:p>
    <w:p w:rsidR="00E320E4" w:rsidRDefault="00E320E4" w:rsidP="00E320E4">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08.</w:t>
      </w:r>
      <w:r w:rsidRPr="00E320E4">
        <w:rPr>
          <w:rFonts w:ascii="Times New Roman" w:eastAsia="Times New Roman" w:hAnsi="Times New Roman"/>
          <w:bCs/>
          <w:sz w:val="20"/>
          <w:szCs w:val="20"/>
          <w:lang w:eastAsia="ru-RU"/>
        </w:rPr>
        <w:t xml:space="preserve">10.2021                                </w:t>
      </w:r>
      <w:r>
        <w:rPr>
          <w:rFonts w:ascii="Times New Roman" w:eastAsia="Times New Roman" w:hAnsi="Times New Roman"/>
          <w:bCs/>
          <w:sz w:val="20"/>
          <w:szCs w:val="20"/>
          <w:lang w:eastAsia="ru-RU"/>
        </w:rPr>
        <w:t xml:space="preserve">   </w:t>
      </w:r>
      <w:r w:rsidRPr="00E320E4">
        <w:rPr>
          <w:rFonts w:ascii="Times New Roman" w:eastAsia="Times New Roman" w:hAnsi="Times New Roman"/>
          <w:bCs/>
          <w:sz w:val="20"/>
          <w:szCs w:val="20"/>
          <w:lang w:eastAsia="ru-RU"/>
        </w:rPr>
        <w:t xml:space="preserve">     с. Богучаны</w:t>
      </w:r>
      <w:r w:rsidRPr="00E320E4">
        <w:rPr>
          <w:rFonts w:ascii="Times New Roman" w:eastAsia="Times New Roman" w:hAnsi="Times New Roman"/>
          <w:bCs/>
          <w:sz w:val="20"/>
          <w:szCs w:val="20"/>
          <w:lang w:eastAsia="ru-RU"/>
        </w:rPr>
        <w:tab/>
      </w:r>
      <w:r w:rsidRPr="00E320E4">
        <w:rPr>
          <w:rFonts w:ascii="Times New Roman" w:eastAsia="Times New Roman" w:hAnsi="Times New Roman"/>
          <w:bCs/>
          <w:sz w:val="20"/>
          <w:szCs w:val="20"/>
          <w:lang w:eastAsia="ru-RU"/>
        </w:rPr>
        <w:tab/>
        <w:t xml:space="preserve">                            № 832- п</w:t>
      </w:r>
    </w:p>
    <w:p w:rsidR="00E320E4" w:rsidRPr="00E320E4" w:rsidRDefault="00E320E4" w:rsidP="00E320E4">
      <w:pPr>
        <w:spacing w:after="0" w:line="240" w:lineRule="auto"/>
        <w:rPr>
          <w:rFonts w:ascii="Times New Roman" w:eastAsia="Times New Roman" w:hAnsi="Times New Roman"/>
          <w:bCs/>
          <w:sz w:val="20"/>
          <w:szCs w:val="20"/>
          <w:lang w:eastAsia="ru-RU"/>
        </w:rPr>
      </w:pPr>
    </w:p>
    <w:tbl>
      <w:tblPr>
        <w:tblW w:w="0" w:type="auto"/>
        <w:tblLook w:val="01E0"/>
      </w:tblPr>
      <w:tblGrid>
        <w:gridCol w:w="9570"/>
      </w:tblGrid>
      <w:tr w:rsidR="00E320E4" w:rsidRPr="00E320E4" w:rsidTr="004223CF">
        <w:trPr>
          <w:trHeight w:val="291"/>
        </w:trPr>
        <w:tc>
          <w:tcPr>
            <w:tcW w:w="10376" w:type="dxa"/>
            <w:hideMark/>
          </w:tcPr>
          <w:p w:rsidR="00E320E4" w:rsidRPr="00E320E4" w:rsidRDefault="00E320E4" w:rsidP="00E320E4">
            <w:pPr>
              <w:autoSpaceDE w:val="0"/>
              <w:autoSpaceDN w:val="0"/>
              <w:adjustRightInd w:val="0"/>
              <w:spacing w:after="0" w:line="240" w:lineRule="auto"/>
              <w:jc w:val="center"/>
              <w:rPr>
                <w:rFonts w:ascii="Times New Roman" w:eastAsia="Times New Roman" w:hAnsi="Times New Roman"/>
                <w:bCs/>
                <w:sz w:val="20"/>
                <w:szCs w:val="20"/>
                <w:lang w:eastAsia="ru-RU"/>
              </w:rPr>
            </w:pPr>
            <w:r w:rsidRPr="00E320E4">
              <w:rPr>
                <w:rFonts w:ascii="Times New Roman" w:eastAsia="Times New Roman" w:hAnsi="Times New Roman"/>
                <w:bCs/>
                <w:sz w:val="20"/>
                <w:szCs w:val="20"/>
                <w:lang w:eastAsia="ru-RU"/>
              </w:rPr>
              <w:t>О внесении изменений в постановление Администрации Богучанского района от 29.04.2020 № 455-п «Об утверждении Административного регламента предоставления муниципальной услуги по выдаче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c>
      </w:tr>
    </w:tbl>
    <w:p w:rsidR="00E320E4" w:rsidRPr="00E320E4" w:rsidRDefault="00E320E4" w:rsidP="00E320E4">
      <w:pPr>
        <w:autoSpaceDE w:val="0"/>
        <w:autoSpaceDN w:val="0"/>
        <w:adjustRightInd w:val="0"/>
        <w:spacing w:after="0" w:line="240" w:lineRule="auto"/>
        <w:rPr>
          <w:rFonts w:ascii="Times New Roman" w:hAnsi="Times New Roman"/>
          <w:bCs/>
          <w:sz w:val="20"/>
          <w:szCs w:val="20"/>
        </w:rPr>
      </w:pPr>
    </w:p>
    <w:p w:rsidR="00E320E4" w:rsidRPr="00E320E4" w:rsidRDefault="00E320E4" w:rsidP="00E320E4">
      <w:pPr>
        <w:suppressAutoHyphens/>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r w:rsidRPr="00E320E4">
        <w:rPr>
          <w:rFonts w:ascii="Times New Roman" w:eastAsia="Times New Roman" w:hAnsi="Times New Roman"/>
          <w:sz w:val="20"/>
          <w:szCs w:val="20"/>
          <w:lang w:eastAsia="ru-RU"/>
        </w:rPr>
        <w:t xml:space="preserve">В соответствии с Градостроительным </w:t>
      </w:r>
      <w:hyperlink r:id="rId12" w:history="1">
        <w:r w:rsidRPr="00E320E4">
          <w:rPr>
            <w:rFonts w:ascii="Times New Roman" w:eastAsia="Times New Roman" w:hAnsi="Times New Roman"/>
            <w:color w:val="000000"/>
            <w:sz w:val="20"/>
            <w:szCs w:val="20"/>
            <w:lang w:eastAsia="ru-RU"/>
          </w:rPr>
          <w:t>кодексом</w:t>
        </w:r>
      </w:hyperlink>
      <w:r w:rsidRPr="00E320E4">
        <w:rPr>
          <w:rFonts w:ascii="Times New Roman" w:eastAsia="Times New Roman" w:hAnsi="Times New Roman"/>
          <w:color w:val="000000"/>
          <w:sz w:val="20"/>
          <w:szCs w:val="20"/>
          <w:lang w:eastAsia="ru-RU"/>
        </w:rPr>
        <w:t xml:space="preserve"> Российской Федерации, Федеральным </w:t>
      </w:r>
      <w:hyperlink r:id="rId13" w:history="1">
        <w:r w:rsidRPr="00E320E4">
          <w:rPr>
            <w:rFonts w:ascii="Times New Roman" w:eastAsia="Times New Roman" w:hAnsi="Times New Roman"/>
            <w:color w:val="000000"/>
            <w:sz w:val="20"/>
            <w:szCs w:val="20"/>
            <w:lang w:eastAsia="ru-RU"/>
          </w:rPr>
          <w:t>законом</w:t>
        </w:r>
      </w:hyperlink>
      <w:r w:rsidRPr="00E320E4">
        <w:rPr>
          <w:rFonts w:ascii="Times New Roman" w:eastAsia="Times New Roman" w:hAnsi="Times New Roman"/>
          <w:color w:val="000000"/>
          <w:sz w:val="20"/>
          <w:szCs w:val="20"/>
          <w:lang w:eastAsia="ru-RU"/>
        </w:rPr>
        <w:t xml:space="preserve"> от 27.07.2010 № 210-ФЗ «Об организации предоставления государственных и муниципальных услуг», </w:t>
      </w:r>
      <w:hyperlink r:id="rId14" w:history="1">
        <w:r w:rsidRPr="00E320E4">
          <w:rPr>
            <w:rFonts w:ascii="Times New Roman" w:eastAsia="Times New Roman" w:hAnsi="Times New Roman"/>
            <w:color w:val="000000"/>
            <w:sz w:val="20"/>
            <w:szCs w:val="20"/>
            <w:lang w:eastAsia="ru-RU"/>
          </w:rPr>
          <w:t>постановлением</w:t>
        </w:r>
      </w:hyperlink>
      <w:r w:rsidRPr="00E320E4">
        <w:rPr>
          <w:rFonts w:ascii="Times New Roman" w:eastAsia="Times New Roman" w:hAnsi="Times New Roman"/>
          <w:color w:val="000000"/>
          <w:sz w:val="20"/>
          <w:szCs w:val="20"/>
          <w:lang w:eastAsia="ru-RU"/>
        </w:rPr>
        <w:t xml:space="preserve"> Правительства Российской Федерации от 30.04.2014 № 403  «Об исчерпывающем перечне процедур в сфере жилищного строительства»,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 ст. 7, 8, 47 Устава Богучанского района Красноярского края </w:t>
      </w:r>
    </w:p>
    <w:p w:rsidR="00E320E4" w:rsidRPr="00E320E4" w:rsidRDefault="00E320E4" w:rsidP="00E320E4">
      <w:pPr>
        <w:autoSpaceDE w:val="0"/>
        <w:autoSpaceDN w:val="0"/>
        <w:adjustRightInd w:val="0"/>
        <w:spacing w:after="0" w:line="240" w:lineRule="auto"/>
        <w:ind w:firstLine="539"/>
        <w:rPr>
          <w:rFonts w:ascii="Times New Roman" w:eastAsia="Times New Roman" w:hAnsi="Times New Roman"/>
          <w:color w:val="000000"/>
          <w:sz w:val="20"/>
          <w:szCs w:val="20"/>
          <w:lang w:eastAsia="ru-RU"/>
        </w:rPr>
      </w:pPr>
      <w:r w:rsidRPr="00E320E4">
        <w:rPr>
          <w:rFonts w:ascii="Times New Roman" w:eastAsia="Times New Roman" w:hAnsi="Times New Roman"/>
          <w:color w:val="000000"/>
          <w:sz w:val="20"/>
          <w:szCs w:val="20"/>
          <w:lang w:eastAsia="ru-RU"/>
        </w:rPr>
        <w:t>ПОСТАНОВЛЯЮ:</w:t>
      </w:r>
    </w:p>
    <w:p w:rsidR="00E320E4" w:rsidRPr="00E320E4" w:rsidRDefault="00E320E4" w:rsidP="00E320E4">
      <w:pPr>
        <w:suppressAutoHyphens/>
        <w:autoSpaceDE w:val="0"/>
        <w:autoSpaceDN w:val="0"/>
        <w:adjustRightInd w:val="0"/>
        <w:spacing w:after="0" w:line="240" w:lineRule="auto"/>
        <w:jc w:val="both"/>
        <w:rPr>
          <w:rFonts w:ascii="Times New Roman" w:eastAsia="Times New Roman" w:hAnsi="Times New Roman"/>
          <w:sz w:val="20"/>
          <w:szCs w:val="20"/>
          <w:lang w:eastAsia="ru-RU"/>
        </w:rPr>
      </w:pPr>
      <w:r w:rsidRPr="00E320E4">
        <w:rPr>
          <w:rFonts w:ascii="Times New Roman" w:eastAsia="Times New Roman" w:hAnsi="Times New Roman"/>
          <w:color w:val="000000"/>
          <w:sz w:val="20"/>
          <w:szCs w:val="20"/>
          <w:lang w:eastAsia="ru-RU"/>
        </w:rPr>
        <w:t xml:space="preserve">       1. Внести изменение в Административный </w:t>
      </w:r>
      <w:hyperlink r:id="rId15" w:anchor="Par30" w:history="1">
        <w:r w:rsidRPr="00E320E4">
          <w:rPr>
            <w:rFonts w:ascii="Times New Roman" w:eastAsia="Times New Roman" w:hAnsi="Times New Roman"/>
            <w:color w:val="000000"/>
            <w:sz w:val="20"/>
            <w:szCs w:val="20"/>
            <w:lang w:eastAsia="ru-RU"/>
          </w:rPr>
          <w:t>регламент</w:t>
        </w:r>
      </w:hyperlink>
      <w:r w:rsidRPr="00E320E4">
        <w:rPr>
          <w:rFonts w:ascii="Times New Roman" w:eastAsia="Times New Roman" w:hAnsi="Times New Roman"/>
          <w:color w:val="000000"/>
          <w:sz w:val="20"/>
          <w:szCs w:val="20"/>
          <w:lang w:eastAsia="ru-RU"/>
        </w:rPr>
        <w:t xml:space="preserve"> предоставления муниципальной услуги по выдаче уведомления</w:t>
      </w:r>
      <w:r w:rsidRPr="00E320E4">
        <w:rPr>
          <w:rFonts w:ascii="Times New Roman" w:eastAsia="Times New Roman" w:hAnsi="Times New Roman"/>
          <w:sz w:val="20"/>
          <w:szCs w:val="20"/>
          <w:lang w:eastAsia="ru-RU"/>
        </w:rPr>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согласно приложению.</w:t>
      </w:r>
    </w:p>
    <w:p w:rsidR="00E320E4" w:rsidRPr="00E320E4" w:rsidRDefault="00E320E4" w:rsidP="00E320E4">
      <w:pPr>
        <w:spacing w:after="0" w:line="240" w:lineRule="auto"/>
        <w:jc w:val="both"/>
        <w:rPr>
          <w:rFonts w:ascii="Times New Roman" w:eastAsia="Times New Roman" w:hAnsi="Times New Roman"/>
          <w:bCs/>
          <w:sz w:val="20"/>
          <w:szCs w:val="20"/>
          <w:lang w:eastAsia="ru-RU"/>
        </w:rPr>
      </w:pPr>
      <w:r w:rsidRPr="00E320E4">
        <w:rPr>
          <w:rFonts w:ascii="Times New Roman" w:eastAsia="Times New Roman" w:hAnsi="Times New Roman"/>
          <w:bCs/>
          <w:sz w:val="20"/>
          <w:szCs w:val="20"/>
          <w:lang w:eastAsia="ru-RU"/>
        </w:rPr>
        <w:t xml:space="preserve">        2. Контроль за исполнением настоящего постановления возложить на заместителя Главы Богучанского района по взаимодействию с органами государственной и муниципальной власти С.Л. Трещеву.</w:t>
      </w:r>
    </w:p>
    <w:p w:rsidR="00E320E4" w:rsidRPr="00E320E4" w:rsidRDefault="00E320E4" w:rsidP="00E320E4">
      <w:pPr>
        <w:spacing w:after="0" w:line="240" w:lineRule="auto"/>
        <w:rPr>
          <w:rFonts w:ascii="Times New Roman" w:eastAsia="Times New Roman" w:hAnsi="Times New Roman"/>
          <w:bCs/>
          <w:sz w:val="20"/>
          <w:szCs w:val="20"/>
          <w:lang w:eastAsia="ru-RU"/>
        </w:rPr>
      </w:pPr>
      <w:r w:rsidRPr="00E320E4">
        <w:rPr>
          <w:rFonts w:ascii="Times New Roman" w:eastAsia="Times New Roman" w:hAnsi="Times New Roman"/>
          <w:bCs/>
          <w:sz w:val="20"/>
          <w:szCs w:val="20"/>
          <w:lang w:eastAsia="ru-RU"/>
        </w:rPr>
        <w:t xml:space="preserve">        3. Настоящее постановление вступает в силу со дня, следующего за днем опубликования в Официальном вестнике Богучанского района.</w:t>
      </w:r>
    </w:p>
    <w:p w:rsidR="00E320E4" w:rsidRPr="00E320E4" w:rsidRDefault="00E320E4" w:rsidP="00E320E4">
      <w:pPr>
        <w:spacing w:after="0" w:line="240" w:lineRule="auto"/>
        <w:rPr>
          <w:rFonts w:ascii="Times New Roman" w:eastAsia="Times New Roman" w:hAnsi="Times New Roman"/>
          <w:bCs/>
          <w:sz w:val="20"/>
          <w:szCs w:val="20"/>
          <w:lang w:eastAsia="ru-RU"/>
        </w:rPr>
      </w:pPr>
    </w:p>
    <w:p w:rsidR="00E320E4" w:rsidRPr="00E320E4" w:rsidRDefault="00E320E4" w:rsidP="00E320E4">
      <w:pPr>
        <w:spacing w:after="0" w:line="240" w:lineRule="auto"/>
        <w:rPr>
          <w:rFonts w:ascii="Times New Roman" w:eastAsia="Times New Roman" w:hAnsi="Times New Roman"/>
          <w:bCs/>
          <w:sz w:val="20"/>
          <w:szCs w:val="20"/>
          <w:lang w:eastAsia="ru-RU"/>
        </w:rPr>
      </w:pPr>
      <w:r w:rsidRPr="00E320E4">
        <w:rPr>
          <w:rFonts w:ascii="Times New Roman" w:eastAsia="Times New Roman" w:hAnsi="Times New Roman"/>
          <w:bCs/>
          <w:sz w:val="20"/>
          <w:szCs w:val="20"/>
          <w:lang w:eastAsia="ru-RU"/>
        </w:rPr>
        <w:t>Ио Главы Богучанского района</w:t>
      </w:r>
      <w:r w:rsidRPr="00E320E4">
        <w:rPr>
          <w:rFonts w:ascii="Times New Roman" w:eastAsia="Times New Roman" w:hAnsi="Times New Roman"/>
          <w:bCs/>
          <w:sz w:val="20"/>
          <w:szCs w:val="20"/>
          <w:lang w:eastAsia="ru-RU"/>
        </w:rPr>
        <w:tab/>
      </w:r>
      <w:r w:rsidRPr="00E320E4">
        <w:rPr>
          <w:rFonts w:ascii="Times New Roman" w:eastAsia="Times New Roman" w:hAnsi="Times New Roman"/>
          <w:bCs/>
          <w:sz w:val="20"/>
          <w:szCs w:val="20"/>
          <w:lang w:eastAsia="ru-RU"/>
        </w:rPr>
        <w:tab/>
      </w:r>
      <w:r w:rsidRPr="00E320E4">
        <w:rPr>
          <w:rFonts w:ascii="Times New Roman" w:eastAsia="Times New Roman" w:hAnsi="Times New Roman"/>
          <w:bCs/>
          <w:sz w:val="20"/>
          <w:szCs w:val="20"/>
          <w:lang w:eastAsia="ru-RU"/>
        </w:rPr>
        <w:tab/>
        <w:t xml:space="preserve">                                       С.И. Нохрин</w:t>
      </w: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20"/>
          <w:szCs w:val="20"/>
          <w:lang w:eastAsia="ru-RU"/>
        </w:rPr>
      </w:pPr>
    </w:p>
    <w:p w:rsidR="00E320E4" w:rsidRPr="00E320E4" w:rsidRDefault="00E320E4" w:rsidP="00E320E4">
      <w:pPr>
        <w:autoSpaceDE w:val="0"/>
        <w:autoSpaceDN w:val="0"/>
        <w:adjustRightInd w:val="0"/>
        <w:spacing w:after="0" w:line="240" w:lineRule="auto"/>
        <w:ind w:firstLine="5387"/>
        <w:jc w:val="right"/>
        <w:rPr>
          <w:rFonts w:ascii="Times New Roman" w:eastAsia="Times New Roman" w:hAnsi="Times New Roman"/>
          <w:sz w:val="18"/>
          <w:szCs w:val="20"/>
          <w:lang w:eastAsia="ru-RU"/>
        </w:rPr>
      </w:pPr>
      <w:r w:rsidRPr="00E320E4">
        <w:rPr>
          <w:rFonts w:ascii="Times New Roman" w:eastAsia="Times New Roman" w:hAnsi="Times New Roman"/>
          <w:sz w:val="18"/>
          <w:szCs w:val="20"/>
          <w:lang w:eastAsia="ru-RU"/>
        </w:rPr>
        <w:t>Приложение к постановлению</w:t>
      </w:r>
    </w:p>
    <w:p w:rsidR="00E320E4" w:rsidRPr="00E320E4" w:rsidRDefault="00E320E4" w:rsidP="00E320E4">
      <w:pPr>
        <w:autoSpaceDE w:val="0"/>
        <w:autoSpaceDN w:val="0"/>
        <w:adjustRightInd w:val="0"/>
        <w:spacing w:after="0" w:line="240" w:lineRule="auto"/>
        <w:ind w:firstLine="5387"/>
        <w:jc w:val="right"/>
        <w:rPr>
          <w:rFonts w:ascii="Times New Roman" w:eastAsia="Times New Roman" w:hAnsi="Times New Roman"/>
          <w:sz w:val="18"/>
          <w:szCs w:val="20"/>
          <w:lang w:eastAsia="ru-RU"/>
        </w:rPr>
      </w:pPr>
      <w:r w:rsidRPr="00E320E4">
        <w:rPr>
          <w:rFonts w:ascii="Times New Roman" w:eastAsia="Times New Roman" w:hAnsi="Times New Roman"/>
          <w:sz w:val="18"/>
          <w:szCs w:val="20"/>
          <w:lang w:eastAsia="ru-RU"/>
        </w:rPr>
        <w:t>администрации Богучанского района</w:t>
      </w:r>
    </w:p>
    <w:p w:rsidR="00E320E4" w:rsidRPr="00E320E4" w:rsidRDefault="00E320E4" w:rsidP="00E320E4">
      <w:pPr>
        <w:autoSpaceDE w:val="0"/>
        <w:autoSpaceDN w:val="0"/>
        <w:adjustRightInd w:val="0"/>
        <w:spacing w:after="0" w:line="240" w:lineRule="auto"/>
        <w:ind w:firstLine="5387"/>
        <w:jc w:val="right"/>
        <w:rPr>
          <w:rFonts w:ascii="Times New Roman" w:eastAsia="Times New Roman" w:hAnsi="Times New Roman"/>
          <w:sz w:val="18"/>
          <w:szCs w:val="20"/>
          <w:lang w:eastAsia="ru-RU"/>
        </w:rPr>
      </w:pPr>
      <w:r w:rsidRPr="00E320E4">
        <w:rPr>
          <w:rFonts w:ascii="Times New Roman" w:eastAsia="Times New Roman" w:hAnsi="Times New Roman"/>
          <w:sz w:val="18"/>
          <w:szCs w:val="20"/>
          <w:lang w:eastAsia="ru-RU"/>
        </w:rPr>
        <w:t>от 08.10.2021  № 832-п</w:t>
      </w: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20"/>
          <w:szCs w:val="20"/>
          <w:lang w:eastAsia="ru-RU"/>
        </w:rPr>
      </w:pPr>
    </w:p>
    <w:p w:rsidR="00E320E4" w:rsidRPr="00E320E4" w:rsidRDefault="00E320E4" w:rsidP="00E320E4">
      <w:pPr>
        <w:autoSpaceDE w:val="0"/>
        <w:autoSpaceDN w:val="0"/>
        <w:adjustRightInd w:val="0"/>
        <w:spacing w:after="0" w:line="240" w:lineRule="auto"/>
        <w:jc w:val="center"/>
        <w:rPr>
          <w:rFonts w:ascii="Times New Roman" w:eastAsia="Times New Roman" w:hAnsi="Times New Roman"/>
          <w:bCs/>
          <w:sz w:val="20"/>
          <w:szCs w:val="20"/>
          <w:lang w:eastAsia="ru-RU"/>
        </w:rPr>
      </w:pPr>
      <w:bookmarkStart w:id="2" w:name="Par27"/>
      <w:bookmarkEnd w:id="2"/>
      <w:r w:rsidRPr="00E320E4">
        <w:rPr>
          <w:rFonts w:ascii="Times New Roman" w:eastAsia="Times New Roman" w:hAnsi="Times New Roman"/>
          <w:bCs/>
          <w:sz w:val="20"/>
          <w:szCs w:val="20"/>
          <w:lang w:eastAsia="ru-RU"/>
        </w:rPr>
        <w:t>АДМИНИСТРАТИВНЫЙ РЕГЛАМЕНТ</w:t>
      </w:r>
    </w:p>
    <w:p w:rsidR="00E320E4" w:rsidRPr="00E320E4" w:rsidRDefault="00E320E4" w:rsidP="00E320E4">
      <w:pPr>
        <w:autoSpaceDE w:val="0"/>
        <w:autoSpaceDN w:val="0"/>
        <w:adjustRightInd w:val="0"/>
        <w:spacing w:after="0" w:line="240" w:lineRule="auto"/>
        <w:jc w:val="center"/>
        <w:rPr>
          <w:rFonts w:ascii="Times New Roman" w:eastAsia="Times New Roman" w:hAnsi="Times New Roman"/>
          <w:bCs/>
          <w:sz w:val="20"/>
          <w:szCs w:val="20"/>
          <w:lang w:eastAsia="ru-RU"/>
        </w:rPr>
      </w:pPr>
      <w:r w:rsidRPr="00E320E4">
        <w:rPr>
          <w:rFonts w:ascii="Times New Roman" w:eastAsia="Times New Roman" w:hAnsi="Times New Roman"/>
          <w:bCs/>
          <w:sz w:val="20"/>
          <w:szCs w:val="20"/>
          <w:lang w:eastAsia="ru-RU"/>
        </w:rPr>
        <w:t xml:space="preserve">предоставления муниципальной услуги по выдаче уведомления </w:t>
      </w:r>
      <w:r>
        <w:rPr>
          <w:rFonts w:ascii="Times New Roman" w:eastAsia="Times New Roman" w:hAnsi="Times New Roman"/>
          <w:bCs/>
          <w:sz w:val="20"/>
          <w:szCs w:val="20"/>
          <w:lang w:eastAsia="ru-RU"/>
        </w:rPr>
        <w:t xml:space="preserve"> </w:t>
      </w:r>
      <w:r w:rsidRPr="00E320E4">
        <w:rPr>
          <w:rFonts w:ascii="Times New Roman" w:eastAsia="Times New Roman" w:hAnsi="Times New Roman"/>
          <w:bCs/>
          <w:sz w:val="20"/>
          <w:szCs w:val="20"/>
          <w:lang w:eastAsia="ru-RU"/>
        </w:rPr>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E320E4" w:rsidRPr="00E320E4" w:rsidRDefault="00E320E4" w:rsidP="00E320E4">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E320E4" w:rsidRPr="00E320E4" w:rsidRDefault="00E320E4" w:rsidP="00E320E4">
      <w:pPr>
        <w:autoSpaceDE w:val="0"/>
        <w:autoSpaceDN w:val="0"/>
        <w:adjustRightInd w:val="0"/>
        <w:spacing w:after="0" w:line="240" w:lineRule="auto"/>
        <w:jc w:val="center"/>
        <w:outlineLvl w:val="1"/>
        <w:rPr>
          <w:rFonts w:ascii="Times New Roman" w:eastAsia="Times New Roman" w:hAnsi="Times New Roman"/>
          <w:b/>
          <w:sz w:val="20"/>
          <w:szCs w:val="20"/>
          <w:lang w:eastAsia="ru-RU"/>
        </w:rPr>
      </w:pPr>
      <w:r w:rsidRPr="00E320E4">
        <w:rPr>
          <w:rFonts w:ascii="Times New Roman" w:eastAsia="Times New Roman" w:hAnsi="Times New Roman"/>
          <w:b/>
          <w:sz w:val="20"/>
          <w:szCs w:val="20"/>
          <w:lang w:eastAsia="ru-RU"/>
        </w:rPr>
        <w:t>1. Общие положения</w:t>
      </w: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20"/>
          <w:szCs w:val="20"/>
          <w:lang w:eastAsia="ru-RU"/>
        </w:rPr>
      </w:pP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выдаче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(далее также – объект) требованиям законодательства о градостроительной деятельности (далее – Услуга).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1.2. Уведомителем при предоставлении Услуги является застройщик – </w:t>
      </w:r>
    </w:p>
    <w:p w:rsidR="00E320E4" w:rsidRPr="00E320E4" w:rsidRDefault="00E320E4" w:rsidP="00E320E4">
      <w:pPr>
        <w:suppressAutoHyphens/>
        <w:autoSpaceDE w:val="0"/>
        <w:autoSpaceDN w:val="0"/>
        <w:adjustRightInd w:val="0"/>
        <w:spacing w:after="0" w:line="240" w:lineRule="auto"/>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государственные органы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w:t>
      </w:r>
      <w:r w:rsidRPr="00E320E4">
        <w:rPr>
          <w:rFonts w:ascii="Times New Roman" w:eastAsia="Times New Roman" w:hAnsi="Times New Roman"/>
          <w:sz w:val="20"/>
          <w:szCs w:val="20"/>
          <w:lang w:eastAsia="ru-RU"/>
        </w:rPr>
        <w:lastRenderedPageBreak/>
        <w:t xml:space="preserve">изысканий, подготовку проектной документации для их строительства, реконструкции, капитального ремонта. </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bookmarkStart w:id="3" w:name="Par40"/>
      <w:bookmarkEnd w:id="3"/>
      <w:r w:rsidRPr="00E320E4">
        <w:rPr>
          <w:rFonts w:ascii="Times New Roman" w:eastAsia="Times New Roman" w:hAnsi="Times New Roman"/>
          <w:sz w:val="20"/>
          <w:szCs w:val="20"/>
          <w:lang w:eastAsia="ru-RU"/>
        </w:rPr>
        <w:t xml:space="preserve">1.3. </w:t>
      </w:r>
      <w:bookmarkStart w:id="4" w:name="Par59"/>
      <w:bookmarkEnd w:id="4"/>
      <w:r w:rsidRPr="00E320E4">
        <w:rPr>
          <w:rFonts w:ascii="Times New Roman" w:eastAsia="Times New Roman" w:hAnsi="Times New Roman"/>
          <w:sz w:val="20"/>
          <w:szCs w:val="20"/>
          <w:lang w:eastAsia="ru-RU"/>
        </w:rPr>
        <w:t>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в том числе приема уведомлений об окончании строительства или реконструкции объекта (далее – уведомление об окончании строительства) и выдачи результата предоставления Услуги, форма уведомления об окончании строительства, перечень документов, прилагаемых к уведомлению об окончании строительства, размещаются на официальном сайте Администрации www.</w:t>
      </w:r>
      <w:r w:rsidRPr="00E320E4">
        <w:rPr>
          <w:rFonts w:ascii="Times New Roman" w:eastAsia="Times New Roman" w:hAnsi="Times New Roman"/>
          <w:sz w:val="20"/>
          <w:szCs w:val="20"/>
          <w:lang w:val="en-US" w:eastAsia="ru-RU"/>
        </w:rPr>
        <w:t>boguchansky</w:t>
      </w:r>
      <w:r w:rsidRPr="00E320E4">
        <w:rPr>
          <w:rFonts w:ascii="Times New Roman" w:eastAsia="Times New Roman" w:hAnsi="Times New Roman"/>
          <w:sz w:val="20"/>
          <w:szCs w:val="20"/>
          <w:lang w:eastAsia="ru-RU"/>
        </w:rPr>
        <w:t>-</w:t>
      </w:r>
      <w:r w:rsidRPr="00E320E4">
        <w:rPr>
          <w:rFonts w:ascii="Times New Roman" w:eastAsia="Times New Roman" w:hAnsi="Times New Roman"/>
          <w:sz w:val="20"/>
          <w:szCs w:val="20"/>
          <w:lang w:val="en-US" w:eastAsia="ru-RU"/>
        </w:rPr>
        <w:t>raion</w:t>
      </w:r>
      <w:r w:rsidRPr="00E320E4">
        <w:rPr>
          <w:rFonts w:ascii="Times New Roman" w:eastAsia="Times New Roman" w:hAnsi="Times New Roman"/>
          <w:sz w:val="20"/>
          <w:szCs w:val="20"/>
          <w:lang w:eastAsia="ru-RU"/>
        </w:rPr>
        <w:t>.ru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1.4. Порядок получения застройщиком информации по вопросам предоставления Услуги, сведений о ходе предоставления Услуги.</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Для получения информации о процедуре предоставления Услуги, в том числе о ходе предоставления Услуги, застройщик может обратиться:</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письменной форме в адрес Администрации;</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Информирование производится по вопросам предоставления Услуги, в том числе:</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о местонахождении и графике работы Администрации;</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о справочных телефонах Администрации;</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об адресе электронной почты Администрации, Сайте;</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о порядке получения информации застройщиком по вопросам предоставления Услуги, в том числе о ходе предоставления Услуги;</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о порядке, форме и месте размещения информации;</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о перечне документов, необходимых для получения Услуги;</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о времени приема застройщика и выдачи документов;</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об основаниях для выдачи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 объекта);</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о порядке обжалования действий (бездействия) и решений, осуществляемых и принимаемых в ходе предоставления Услуги.</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Продолжительность консультирования уполномоченным должностным лицом Администрации составляет не более 10 минут.</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Время ожидания консультации не должно превышать 30 минут.</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Рассмотрение таких обращений осуществляется в соответствии с Федеральным </w:t>
      </w:r>
      <w:hyperlink r:id="rId16" w:history="1">
        <w:r w:rsidRPr="00E320E4">
          <w:rPr>
            <w:rFonts w:ascii="Times New Roman" w:eastAsia="Times New Roman" w:hAnsi="Times New Roman"/>
            <w:color w:val="000000"/>
            <w:sz w:val="20"/>
            <w:szCs w:val="20"/>
            <w:lang w:eastAsia="ru-RU"/>
          </w:rPr>
          <w:t>законом</w:t>
        </w:r>
      </w:hyperlink>
      <w:r w:rsidRPr="00E320E4">
        <w:rPr>
          <w:rFonts w:ascii="Times New Roman" w:eastAsia="Times New Roman" w:hAnsi="Times New Roman"/>
          <w:color w:val="000000"/>
          <w:sz w:val="20"/>
          <w:szCs w:val="20"/>
          <w:lang w:eastAsia="ru-RU"/>
        </w:rPr>
        <w:t xml:space="preserve"> </w:t>
      </w:r>
      <w:r w:rsidRPr="00E320E4">
        <w:rPr>
          <w:rFonts w:ascii="Times New Roman" w:eastAsia="Times New Roman" w:hAnsi="Times New Roman"/>
          <w:sz w:val="20"/>
          <w:szCs w:val="20"/>
          <w:lang w:eastAsia="ru-RU"/>
        </w:rPr>
        <w:t>от 02.05.2006 № 59-ФЗ «О порядке рассмотрения обращений граждан Российской Федерации».</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E320E4" w:rsidRPr="00E320E4" w:rsidRDefault="00E320E4" w:rsidP="00E320E4">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E320E4" w:rsidRPr="00E320E4" w:rsidRDefault="00E320E4" w:rsidP="00E320E4">
      <w:pPr>
        <w:suppressAutoHyphens/>
        <w:autoSpaceDE w:val="0"/>
        <w:autoSpaceDN w:val="0"/>
        <w:adjustRightInd w:val="0"/>
        <w:spacing w:after="0" w:line="240" w:lineRule="auto"/>
        <w:jc w:val="center"/>
        <w:rPr>
          <w:rFonts w:ascii="Times New Roman" w:eastAsia="Times New Roman" w:hAnsi="Times New Roman"/>
          <w:b/>
          <w:sz w:val="20"/>
          <w:szCs w:val="20"/>
          <w:lang w:eastAsia="ru-RU"/>
        </w:rPr>
      </w:pPr>
      <w:r w:rsidRPr="00E320E4">
        <w:rPr>
          <w:rFonts w:ascii="Times New Roman" w:eastAsia="Times New Roman" w:hAnsi="Times New Roman"/>
          <w:b/>
          <w:sz w:val="20"/>
          <w:szCs w:val="20"/>
          <w:lang w:eastAsia="ru-RU"/>
        </w:rPr>
        <w:t>2. Стандарт предоставления Услуги</w:t>
      </w:r>
    </w:p>
    <w:p w:rsidR="00E320E4" w:rsidRPr="00E320E4" w:rsidRDefault="00E320E4" w:rsidP="00E320E4">
      <w:pPr>
        <w:suppressAutoHyphens/>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2.1. Наименование Услуги: выдача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 либо о несоответствии объекта).</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2.2. Наименование органа Администрации, предоставляющего Услугу: отдел по архитектуре и градостроительству администрации Богучанского района.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2.3. Результатом предоставления Услуги является выдача застройщику:</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 объекта).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lastRenderedPageBreak/>
        <w:t xml:space="preserve">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 объекта) с указанием всех оснований для направления такого уведомления. </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2.4. Срок предоставления Услуги составляет семь рабочих дней со дня получения от застройщика уведомления об окончании строительства и прилагаемых документов.</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2.5. Правовые основания для предоставления Услуги:</w:t>
      </w:r>
    </w:p>
    <w:p w:rsidR="00E320E4" w:rsidRPr="00E320E4" w:rsidRDefault="00D30079"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hyperlink r:id="rId17" w:history="1">
        <w:r w:rsidR="00E320E4" w:rsidRPr="00E320E4">
          <w:rPr>
            <w:rFonts w:ascii="Times New Roman" w:eastAsia="Times New Roman" w:hAnsi="Times New Roman"/>
            <w:sz w:val="20"/>
            <w:szCs w:val="20"/>
            <w:lang w:eastAsia="ru-RU"/>
          </w:rPr>
          <w:t>Конституция</w:t>
        </w:r>
      </w:hyperlink>
      <w:r w:rsidR="00E320E4" w:rsidRPr="00E320E4">
        <w:rPr>
          <w:rFonts w:ascii="Times New Roman" w:eastAsia="Times New Roman" w:hAnsi="Times New Roman"/>
          <w:sz w:val="20"/>
          <w:szCs w:val="20"/>
          <w:lang w:eastAsia="ru-RU"/>
        </w:rPr>
        <w:t xml:space="preserve"> Российской Федерации;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Градостроительный </w:t>
      </w:r>
      <w:hyperlink r:id="rId18" w:history="1">
        <w:r w:rsidRPr="00E320E4">
          <w:rPr>
            <w:rFonts w:ascii="Times New Roman" w:eastAsia="Times New Roman" w:hAnsi="Times New Roman"/>
            <w:sz w:val="20"/>
            <w:szCs w:val="20"/>
            <w:lang w:eastAsia="ru-RU"/>
          </w:rPr>
          <w:t>кодекс</w:t>
        </w:r>
      </w:hyperlink>
      <w:r w:rsidRPr="00E320E4">
        <w:rPr>
          <w:rFonts w:ascii="Times New Roman" w:eastAsia="Times New Roman" w:hAnsi="Times New Roman"/>
          <w:sz w:val="20"/>
          <w:szCs w:val="20"/>
          <w:lang w:eastAsia="ru-RU"/>
        </w:rPr>
        <w:t xml:space="preserve"> Российской Федерации;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Федеральный </w:t>
      </w:r>
      <w:hyperlink r:id="rId19" w:history="1">
        <w:r w:rsidRPr="00E320E4">
          <w:rPr>
            <w:rFonts w:ascii="Times New Roman" w:eastAsia="Times New Roman" w:hAnsi="Times New Roman"/>
            <w:sz w:val="20"/>
            <w:szCs w:val="20"/>
            <w:lang w:eastAsia="ru-RU"/>
          </w:rPr>
          <w:t>закон</w:t>
        </w:r>
      </w:hyperlink>
      <w:r w:rsidRPr="00E320E4">
        <w:rPr>
          <w:rFonts w:ascii="Times New Roman" w:eastAsia="Times New Roman" w:hAnsi="Times New Roman"/>
          <w:sz w:val="20"/>
          <w:szCs w:val="20"/>
          <w:lang w:eastAsia="ru-RU"/>
        </w:rPr>
        <w:t xml:space="preserve"> от 24.11.1995 № 181-ФЗ «О социальной защите инвалидов в Российской Федерации»;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Федеральный </w:t>
      </w:r>
      <w:hyperlink r:id="rId20" w:history="1">
        <w:r w:rsidRPr="00E320E4">
          <w:rPr>
            <w:rFonts w:ascii="Times New Roman" w:eastAsia="Times New Roman" w:hAnsi="Times New Roman"/>
            <w:sz w:val="20"/>
            <w:szCs w:val="20"/>
            <w:lang w:eastAsia="ru-RU"/>
          </w:rPr>
          <w:t>закон</w:t>
        </w:r>
      </w:hyperlink>
      <w:r w:rsidRPr="00E320E4">
        <w:rPr>
          <w:rFonts w:ascii="Times New Roman" w:eastAsia="Times New Roman" w:hAnsi="Times New Roman"/>
          <w:sz w:val="20"/>
          <w:szCs w:val="20"/>
          <w:lang w:eastAsia="ru-RU"/>
        </w:rPr>
        <w:t xml:space="preserve"> от 29.12.2004 № 191-ФЗ «О введении в действие Градостроительного кодекса Российской Федерации»;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Федеральный </w:t>
      </w:r>
      <w:hyperlink r:id="rId21" w:history="1">
        <w:r w:rsidRPr="00E320E4">
          <w:rPr>
            <w:rFonts w:ascii="Times New Roman" w:eastAsia="Times New Roman" w:hAnsi="Times New Roman"/>
            <w:sz w:val="20"/>
            <w:szCs w:val="20"/>
            <w:lang w:eastAsia="ru-RU"/>
          </w:rPr>
          <w:t>закон</w:t>
        </w:r>
      </w:hyperlink>
      <w:r w:rsidRPr="00E320E4">
        <w:rPr>
          <w:rFonts w:ascii="Times New Roman" w:eastAsia="Times New Roman" w:hAnsi="Times New Roman"/>
          <w:sz w:val="20"/>
          <w:szCs w:val="20"/>
          <w:lang w:eastAsia="ru-RU"/>
        </w:rPr>
        <w:t xml:space="preserve"> от 02.05.2006 № 59-ФЗ «О порядке рассмотрения обращений граждан Российской Федерации»;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Федеральный </w:t>
      </w:r>
      <w:hyperlink r:id="rId22" w:history="1">
        <w:r w:rsidRPr="00E320E4">
          <w:rPr>
            <w:rFonts w:ascii="Times New Roman" w:eastAsia="Times New Roman" w:hAnsi="Times New Roman"/>
            <w:sz w:val="20"/>
            <w:szCs w:val="20"/>
            <w:lang w:eastAsia="ru-RU"/>
          </w:rPr>
          <w:t>закон</w:t>
        </w:r>
      </w:hyperlink>
      <w:r w:rsidRPr="00E320E4">
        <w:rPr>
          <w:rFonts w:ascii="Times New Roman" w:eastAsia="Times New Roman" w:hAnsi="Times New Roman"/>
          <w:sz w:val="20"/>
          <w:szCs w:val="20"/>
          <w:lang w:eastAsia="ru-RU"/>
        </w:rPr>
        <w:t xml:space="preserve"> от 27.07.2010 № 210-ФЗ «Об организации предоставления государственных и муниципальных услуг» (далее – Закон);</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Федеральный </w:t>
      </w:r>
      <w:hyperlink r:id="rId23" w:history="1">
        <w:r w:rsidRPr="00E320E4">
          <w:rPr>
            <w:rFonts w:ascii="Times New Roman" w:eastAsia="Times New Roman" w:hAnsi="Times New Roman"/>
            <w:sz w:val="20"/>
            <w:szCs w:val="20"/>
            <w:lang w:eastAsia="ru-RU"/>
          </w:rPr>
          <w:t>закон</w:t>
        </w:r>
      </w:hyperlink>
      <w:r w:rsidRPr="00E320E4">
        <w:rPr>
          <w:rFonts w:ascii="Times New Roman" w:eastAsia="Times New Roman" w:hAnsi="Times New Roman"/>
          <w:sz w:val="20"/>
          <w:szCs w:val="20"/>
          <w:lang w:eastAsia="ru-RU"/>
        </w:rPr>
        <w:t xml:space="preserve"> от 06.04.2011 № 63-ФЗ «Об электронной подписи»;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приказ 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E320E4" w:rsidRPr="00E320E4" w:rsidRDefault="00D30079"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hyperlink r:id="rId24" w:history="1">
        <w:r w:rsidR="00E320E4" w:rsidRPr="00E320E4">
          <w:rPr>
            <w:rFonts w:ascii="Times New Roman" w:eastAsia="Times New Roman" w:hAnsi="Times New Roman"/>
            <w:sz w:val="20"/>
            <w:szCs w:val="20"/>
            <w:lang w:eastAsia="ru-RU"/>
          </w:rPr>
          <w:t>Устав</w:t>
        </w:r>
      </w:hyperlink>
      <w:r w:rsidR="00E320E4" w:rsidRPr="00E320E4">
        <w:rPr>
          <w:rFonts w:ascii="Times New Roman" w:eastAsia="Times New Roman" w:hAnsi="Times New Roman"/>
          <w:sz w:val="20"/>
          <w:szCs w:val="20"/>
          <w:lang w:eastAsia="ru-RU"/>
        </w:rPr>
        <w:t xml:space="preserve"> Богучанского района Красноярского края.</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bookmarkStart w:id="5" w:name="Par118"/>
      <w:bookmarkEnd w:id="5"/>
      <w:r w:rsidRPr="00E320E4">
        <w:rPr>
          <w:rFonts w:ascii="Times New Roman" w:eastAsia="Times New Roman" w:hAnsi="Times New Roman"/>
          <w:sz w:val="20"/>
          <w:szCs w:val="20"/>
          <w:lang w:eastAsia="ru-RU"/>
        </w:rPr>
        <w:t xml:space="preserve">2.6. Исчерпывающий перечень сведений, содержащихся в уведомлении об окончании строительства, и документов, необходимых в соответствии с Градостроительным </w:t>
      </w:r>
      <w:hyperlink r:id="rId25" w:history="1">
        <w:r w:rsidRPr="00E320E4">
          <w:rPr>
            <w:rFonts w:ascii="Times New Roman" w:eastAsia="Times New Roman" w:hAnsi="Times New Roman"/>
            <w:sz w:val="20"/>
            <w:szCs w:val="20"/>
            <w:lang w:eastAsia="ru-RU"/>
          </w:rPr>
          <w:t>кодексом</w:t>
        </w:r>
      </w:hyperlink>
      <w:r w:rsidRPr="00E320E4">
        <w:rPr>
          <w:rFonts w:ascii="Times New Roman" w:eastAsia="Times New Roman" w:hAnsi="Times New Roman"/>
          <w:sz w:val="20"/>
          <w:szCs w:val="20"/>
          <w:lang w:eastAsia="ru-RU"/>
        </w:rPr>
        <w:t xml:space="preserve"> Российской Федерации для рассмотрения уведомления об окончании строительства: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 исчерпывающий перечень сведений, содержащихся в уведомлении об окончании строительства: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фамилия, имя, отчество (при наличии), место жительства застройщика, реквизиты документа, удостоверяющего личность (для физического лица);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наименование и местонахождение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застройщиком является иностранное юридическое лицо;</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кадастровый номер земельного участка (при его наличии), адрес или описание местоположения земельного участка;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сведения о праве застройщика на земельный участок, а также сведения о наличии прав иных лиц на земельный участок (при наличии таких лиц);</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сведения о том, что объект не предназначен для раздела на самостоятельные объекты недвижимости;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почтовый адрес и (или) адрес электронной почты для связи с застройщиком;</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сведения о параметрах построенных или реконструированных объектов;</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об оплате государственной пошлины за осуществление государственной регистрации прав;</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сведения о способе направления застройщику уведомлений;</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 исчерпывающий перечень необходимых документов:</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уведомление об окончании строительства, составленное по форме, утвержденной приказом 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документ, подтверждающий полномочия представителя застройщика, в случае, если уведомление об окончании строительства направлено представителем застройщика;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технический план объекта;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объекты в случае, если земельный участок, на котором построен или реконструирован объект, принадлежит двум и более гражданам на праве общей долевой собственности или на праве аренды со множественностью лиц на стороне арендатора.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2.7. Уведомление об окончании строительства, а также документы, предусмотренные </w:t>
      </w:r>
      <w:hyperlink w:anchor="Par133" w:history="1">
        <w:r w:rsidRPr="00E320E4">
          <w:rPr>
            <w:rFonts w:ascii="Times New Roman" w:eastAsia="Times New Roman" w:hAnsi="Times New Roman"/>
            <w:sz w:val="20"/>
            <w:szCs w:val="20"/>
            <w:lang w:eastAsia="ru-RU"/>
          </w:rPr>
          <w:t xml:space="preserve">пунктом </w:t>
        </w:r>
      </w:hyperlink>
      <w:r w:rsidRPr="00E320E4">
        <w:rPr>
          <w:rFonts w:ascii="Times New Roman" w:eastAsia="Times New Roman" w:hAnsi="Times New Roman"/>
          <w:sz w:val="20"/>
          <w:szCs w:val="20"/>
          <w:lang w:eastAsia="ru-RU"/>
        </w:rPr>
        <w:t>2.6 настоящего Регламента, могут быть представлены застройщиком:</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lastRenderedPageBreak/>
        <w:t>лично при предъявлении документа, удостоверяющего личность (через уполномоченного представителя при предъявлении документов, подтверждающих полномочия), по адресу и в часы приема, указанные на Сайте;</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посредством почтового отправления с уведомлением о вручении в Администрацию;</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через единый портал государственных и муниципальных услуг;</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через многофункциональный центр;</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электронном виде через Сайт.</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2.8. Основания для отказа в приеме уведомления об окончании строительства и прилагаемых документов отсутствуют.</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2.9. Основанием для возврата уведомления об окончании строительства является отсутствие в уведомлении об окончании строительства сведений или документов, предусмотренных подпунктом 1 или абзацами третьим – шестым подпункта 2 пункта 2.6 настоящего Регламента, а также если уведомление об окончании строительства поступило после истечения десяти лет со дня поступления уведомления о планируемых строительстве или реконструкции объекта (далее – уведомление о планируемом строительстве), в соответствии с которым осуществлялись строительство или реконструкция объекта, либо уведомление о планируемом строительстве таких объектов ранее не направлялось (в том числе было возвращено застройщику в соответствии с </w:t>
      </w:r>
      <w:hyperlink r:id="rId26" w:history="1">
        <w:r w:rsidRPr="00E320E4">
          <w:rPr>
            <w:rFonts w:ascii="Times New Roman" w:eastAsia="Times New Roman" w:hAnsi="Times New Roman"/>
            <w:sz w:val="20"/>
            <w:szCs w:val="20"/>
            <w:lang w:eastAsia="ru-RU"/>
          </w:rPr>
          <w:t>частью 6 статьи 51.1</w:t>
        </w:r>
      </w:hyperlink>
      <w:r w:rsidRPr="00E320E4">
        <w:rPr>
          <w:rFonts w:ascii="Times New Roman" w:eastAsia="Times New Roman" w:hAnsi="Times New Roman"/>
          <w:sz w:val="20"/>
          <w:szCs w:val="20"/>
          <w:lang w:eastAsia="ru-RU"/>
        </w:rPr>
        <w:t xml:space="preserve"> Градостроительного кодекса Российской Федерации).</w:t>
      </w:r>
      <w:bookmarkStart w:id="6" w:name="Par153"/>
      <w:bookmarkEnd w:id="6"/>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2.10. Основания для приостановления предоставления Услуги, отказа в предоставлении Услуги, выдачи уведомления о несоответствии объекта: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 основания для приостановления предоставления Услуги или отказа в предоставлении Услуги отсутствуют;</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 исчерпывающий перечень оснований для выдачи уведомления о несоответствии объекта: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указанные в уведомлении об окончании строительства параметры объектов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внешний облик объекта не соответствует описанию внешнего облика такого объекта,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установленным параметрам и (или) недопустимости размещения объекта на земельном участке (далее – уведомление о несоответствии планируемого объекта) по основанию, указанному в </w:t>
      </w:r>
      <w:hyperlink r:id="rId27" w:history="1">
        <w:r w:rsidRPr="00E320E4">
          <w:rPr>
            <w:rFonts w:ascii="Times New Roman" w:eastAsia="Times New Roman" w:hAnsi="Times New Roman"/>
            <w:sz w:val="20"/>
            <w:szCs w:val="20"/>
            <w:lang w:eastAsia="ru-RU"/>
          </w:rPr>
          <w:t>пункте 4 части 10 статьи 51.1</w:t>
        </w:r>
      </w:hyperlink>
      <w:r w:rsidRPr="00E320E4">
        <w:rPr>
          <w:rFonts w:ascii="Times New Roman" w:eastAsia="Times New Roman" w:hAnsi="Times New Roman"/>
          <w:sz w:val="20"/>
          <w:szCs w:val="20"/>
          <w:lang w:eastAsia="ru-RU"/>
        </w:rPr>
        <w:t xml:space="preserve"> Градостроительного кодекса Российской Федерации, в случае строительства или реконструкции объекта в границах исторического поселения федерального или регионального значения;</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указанному в уведомлении о планируемом строительстве;</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размещение объекта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2.11. Предоставление Услуги осуществляется без взимания платы.</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2.12. Максимальный срок ожидания в очереди при подаче уведомления или при получении результата предоставления Услуги составляет 20 минут.</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2.13. Срок регистрации запроса застройщика о предоставлении Услуги не должен превышать 30 минут.</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2.14. 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указанных помещениях размещаются стенды с информац</w:t>
      </w:r>
      <w:r>
        <w:rPr>
          <w:rFonts w:ascii="Times New Roman" w:eastAsia="Times New Roman" w:hAnsi="Times New Roman"/>
          <w:sz w:val="20"/>
          <w:szCs w:val="20"/>
          <w:lang w:eastAsia="ru-RU"/>
        </w:rPr>
        <w:t xml:space="preserve">ией            о порядке выдачи </w:t>
      </w:r>
      <w:r w:rsidRPr="00E320E4">
        <w:rPr>
          <w:rFonts w:ascii="Times New Roman" w:eastAsia="Times New Roman" w:hAnsi="Times New Roman"/>
          <w:sz w:val="20"/>
          <w:szCs w:val="20"/>
          <w:lang w:eastAsia="ru-RU"/>
        </w:rPr>
        <w:t>уведомления о соответствии планируемого объекта               и образцами документов, представляемых для</w:t>
      </w:r>
      <w:r>
        <w:rPr>
          <w:rFonts w:ascii="Times New Roman" w:eastAsia="Times New Roman" w:hAnsi="Times New Roman"/>
          <w:sz w:val="20"/>
          <w:szCs w:val="20"/>
          <w:lang w:eastAsia="ru-RU"/>
        </w:rPr>
        <w:t xml:space="preserve"> </w:t>
      </w:r>
      <w:r w:rsidRPr="00E320E4">
        <w:rPr>
          <w:rFonts w:ascii="Times New Roman" w:eastAsia="Times New Roman" w:hAnsi="Times New Roman"/>
          <w:sz w:val="20"/>
          <w:szCs w:val="20"/>
          <w:lang w:eastAsia="ru-RU"/>
        </w:rPr>
        <w:lastRenderedPageBreak/>
        <w:t>получения данного уведомления.</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местах предоставления Услуги предусматривается оборудование доступных мест общественного пользования и хранения верхней одежды.</w:t>
      </w:r>
    </w:p>
    <w:p w:rsidR="00E320E4" w:rsidRPr="00E320E4" w:rsidRDefault="00E320E4" w:rsidP="00E320E4">
      <w:pPr>
        <w:widowControl w:val="0"/>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E320E4" w:rsidRPr="00E320E4" w:rsidRDefault="00E320E4" w:rsidP="00E320E4">
      <w:pPr>
        <w:spacing w:after="0" w:line="240" w:lineRule="auto"/>
        <w:ind w:firstLine="72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2.14.1. Места предоставления муниципальной услуги оборудуются средствами пожаротушения и оповещения о возникновении чрезвычайной ситуации.</w:t>
      </w:r>
    </w:p>
    <w:p w:rsidR="00E320E4" w:rsidRPr="00E320E4" w:rsidRDefault="00E320E4" w:rsidP="00E320E4">
      <w:pPr>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2.14.2.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2.14.3.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E320E4" w:rsidRPr="00E320E4" w:rsidRDefault="00E320E4" w:rsidP="00E320E4">
      <w:pPr>
        <w:spacing w:after="0" w:line="240" w:lineRule="auto"/>
        <w:ind w:firstLine="708"/>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Администрации обеспечиваются:</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допуск сурдопереводчика, тифлосурдопереводчика;</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г. Красноярск, ул. Карла Маркса, д. 40 (второй этаж).</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Режим работы: ежедневно с 09:00 до 18:00 (кроме выходных     и праздничных дней).</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Телефон/факс: 8 (391) 227-55-44.</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Мобильный телефон (SMS): 8-965-900-57-26.</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val="en-US" w:eastAsia="ru-RU"/>
        </w:rPr>
      </w:pPr>
      <w:r w:rsidRPr="00E320E4">
        <w:rPr>
          <w:rFonts w:ascii="Times New Roman" w:eastAsia="Times New Roman" w:hAnsi="Times New Roman"/>
          <w:sz w:val="20"/>
          <w:szCs w:val="20"/>
          <w:lang w:val="en-US" w:eastAsia="ru-RU"/>
        </w:rPr>
        <w:t>E-mail: kraivog@mail.ru.</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val="en-US" w:eastAsia="ru-RU"/>
        </w:rPr>
        <w:t>Skype</w:t>
      </w:r>
      <w:r w:rsidRPr="00E320E4">
        <w:rPr>
          <w:rFonts w:ascii="Times New Roman" w:eastAsia="Times New Roman" w:hAnsi="Times New Roman"/>
          <w:sz w:val="20"/>
          <w:szCs w:val="20"/>
          <w:lang w:eastAsia="ru-RU"/>
        </w:rPr>
        <w:t xml:space="preserve">: </w:t>
      </w:r>
      <w:r w:rsidRPr="00E320E4">
        <w:rPr>
          <w:rFonts w:ascii="Times New Roman" w:eastAsia="Times New Roman" w:hAnsi="Times New Roman"/>
          <w:sz w:val="20"/>
          <w:szCs w:val="20"/>
          <w:lang w:val="en-US" w:eastAsia="ru-RU"/>
        </w:rPr>
        <w:t>kraivog</w:t>
      </w:r>
      <w:r w:rsidRPr="00E320E4">
        <w:rPr>
          <w:rFonts w:ascii="Times New Roman" w:eastAsia="Times New Roman" w:hAnsi="Times New Roman"/>
          <w:sz w:val="20"/>
          <w:szCs w:val="20"/>
          <w:lang w:eastAsia="ru-RU"/>
        </w:rPr>
        <w:t>.</w:t>
      </w:r>
    </w:p>
    <w:p w:rsidR="00E320E4" w:rsidRPr="00E320E4" w:rsidRDefault="00E320E4" w:rsidP="00E320E4">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val="en-US" w:eastAsia="ru-RU"/>
        </w:rPr>
        <w:t>ooVoo</w:t>
      </w:r>
      <w:r w:rsidRPr="00E320E4">
        <w:rPr>
          <w:rFonts w:ascii="Times New Roman" w:eastAsia="Times New Roman" w:hAnsi="Times New Roman"/>
          <w:sz w:val="20"/>
          <w:szCs w:val="20"/>
          <w:lang w:eastAsia="ru-RU"/>
        </w:rPr>
        <w:t xml:space="preserve">: </w:t>
      </w:r>
      <w:r w:rsidRPr="00E320E4">
        <w:rPr>
          <w:rFonts w:ascii="Times New Roman" w:eastAsia="Times New Roman" w:hAnsi="Times New Roman"/>
          <w:sz w:val="20"/>
          <w:szCs w:val="20"/>
          <w:lang w:val="en-US" w:eastAsia="ru-RU"/>
        </w:rPr>
        <w:t>kraivog</w:t>
      </w:r>
      <w:r w:rsidRPr="00E320E4">
        <w:rPr>
          <w:rFonts w:ascii="Times New Roman" w:eastAsia="Times New Roman" w:hAnsi="Times New Roman"/>
          <w:sz w:val="20"/>
          <w:szCs w:val="20"/>
          <w:lang w:eastAsia="ru-RU"/>
        </w:rPr>
        <w:t>.</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2.15. Показателями качества Услуги являются:</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актуальность размещаемой информации о порядке предоставления Услуги;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соблюдение срока предоставления Услуги;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доля обращений за предоставлением Услуги, в отношении которых осуществлено досудебное обжалование действий Департамента и должностных лиц при предоставлении Услуги, в общем количестве обращений за Услугой;</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доля обращений за предоставлением Услуги, в отношении которых судом принято решение о неправомерности действий Департамента при предоставлении Услуги, в общем количестве обращений за Услугой;</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соблюдение сроков регистрации уведомления об окончании строительства при предоставлении Услуги.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E320E4" w:rsidRPr="00E320E4" w:rsidRDefault="00E320E4" w:rsidP="00E320E4">
      <w:pPr>
        <w:suppressAutoHyphens/>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3. Состав, последовательность и сроки выполнения административных процедур, требования к порядку их выполнения, в том числе </w:t>
      </w:r>
    </w:p>
    <w:p w:rsidR="00E320E4" w:rsidRPr="00E320E4" w:rsidRDefault="00E320E4" w:rsidP="00E320E4">
      <w:pPr>
        <w:suppressAutoHyphens/>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lastRenderedPageBreak/>
        <w:t xml:space="preserve">особенности выполнения административных процедур в электронной форме, а также особенности выполнения административных процедур </w:t>
      </w:r>
    </w:p>
    <w:p w:rsidR="00E320E4" w:rsidRPr="00E320E4" w:rsidRDefault="00E320E4" w:rsidP="00E320E4">
      <w:pPr>
        <w:suppressAutoHyphens/>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многофункциональных центрах</w:t>
      </w:r>
    </w:p>
    <w:p w:rsidR="00E320E4" w:rsidRPr="00E320E4" w:rsidRDefault="00E320E4" w:rsidP="00E320E4">
      <w:pPr>
        <w:suppressAutoHyphens/>
        <w:autoSpaceDE w:val="0"/>
        <w:autoSpaceDN w:val="0"/>
        <w:adjustRightInd w:val="0"/>
        <w:spacing w:after="0" w:line="240" w:lineRule="auto"/>
        <w:jc w:val="center"/>
        <w:rPr>
          <w:rFonts w:ascii="Times New Roman" w:eastAsia="Times New Roman" w:hAnsi="Times New Roman"/>
          <w:sz w:val="20"/>
          <w:szCs w:val="20"/>
          <w:lang w:eastAsia="ru-RU"/>
        </w:rPr>
      </w:pPr>
    </w:p>
    <w:p w:rsidR="00E320E4" w:rsidRPr="00E320E4" w:rsidRDefault="00E320E4" w:rsidP="00E320E4">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3.1. Предоставление Услуги включает в себя следующие административные процедуры:</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 прием и регистрация уведомления об окончании строительства с приложенными документами;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 рассмотрение уведомления об окончании строительства и прилагаемых документов;</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3) направление или выдача результата предоставления Услуги.</w:t>
      </w:r>
    </w:p>
    <w:p w:rsidR="00E320E4" w:rsidRPr="00E320E4" w:rsidRDefault="00E320E4" w:rsidP="00E320E4">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Блок-схема последовательности административных процедур при предоставлении Услуги приведена в приложении 1 к настоящему Регламенту.</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3.2. Прием и регистрация уведомления об окончании строительства с приложенными документами: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1) основанием для начала административной процедуры является получение Администрацией уведомления об окончании строительства и прилагаемых документов, предусмотренных </w:t>
      </w:r>
      <w:hyperlink w:anchor="Par133" w:history="1">
        <w:r w:rsidRPr="00E320E4">
          <w:rPr>
            <w:rFonts w:ascii="Times New Roman" w:eastAsia="Times New Roman" w:hAnsi="Times New Roman"/>
            <w:sz w:val="20"/>
            <w:szCs w:val="20"/>
            <w:lang w:eastAsia="ru-RU"/>
          </w:rPr>
          <w:t>пунктом 2.6</w:t>
        </w:r>
      </w:hyperlink>
      <w:r w:rsidRPr="00E320E4">
        <w:rPr>
          <w:rFonts w:ascii="Times New Roman" w:eastAsia="Times New Roman" w:hAnsi="Times New Roman"/>
          <w:sz w:val="20"/>
          <w:szCs w:val="20"/>
          <w:lang w:eastAsia="ru-RU"/>
        </w:rPr>
        <w:t xml:space="preserve"> настоящего Регламента.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Подача уведомления об окончании строительства с документами в электронной форме осуществляется на Сайте в разделе «Муниципальные услуги/Электронные формы заявлений» путем выбора наименования Услуги и заполнения в электронном виде полей экранной                   web-формы с присоединением электронных образов необходимых документов после активирования кнопки web-формы «отправить».</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Для идентификации и аутентификации используется подтвержденная учетная запись застройщика в Единой системе идентификации и аутентификации.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Поданные в электронной форме уведомление об окончании строительства и прилагаемые документы должны быть заверены электронной подписью в соответствии с </w:t>
      </w:r>
      <w:hyperlink r:id="rId28" w:history="1">
        <w:r w:rsidRPr="00E320E4">
          <w:rPr>
            <w:rFonts w:ascii="Times New Roman" w:eastAsia="Times New Roman" w:hAnsi="Times New Roman"/>
            <w:sz w:val="20"/>
            <w:szCs w:val="20"/>
            <w:lang w:eastAsia="ru-RU"/>
          </w:rPr>
          <w:t>постановлением</w:t>
        </w:r>
      </w:hyperlink>
      <w:r w:rsidRPr="00E320E4">
        <w:rPr>
          <w:rFonts w:ascii="Times New Roman" w:eastAsia="Times New Roman" w:hAnsi="Times New Roman"/>
          <w:sz w:val="20"/>
          <w:szCs w:val="20"/>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 ответственным исполнителем за совершение административной процедуры является специалист общего отдела Администрации (далее также – ответственный специалист);</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3) ответственный специалист регистрирует поступившее уведомление об окончании строительства с приложенными документами  с присвоением входящего номера в день его поступления;</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4) результатом административной процедуры является регистрация поступившего уведомления об окончании строительства с приложенными документами; </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5) максимальный срок выполнения административной процедуры составляет один рабочий день со дня поступления уведомления об окончании строительства и прилагаемых документов в Администрацию.</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3.3. Рассмотрение уведомления об окончании строительства и прилагаемых документов:</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 основанием для начала административной процедуры является поступление зарегистрированного уведомления об окончании строительства и прилагаемых документов начальнику отдела по архитектуре и градостроительству (Далее – Отдел);</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 ответственным исполнителем по совершению административной процедуры является специалист Отдела;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color w:val="FF0000"/>
          <w:sz w:val="20"/>
          <w:szCs w:val="20"/>
          <w:lang w:eastAsia="ru-RU"/>
        </w:rPr>
      </w:pPr>
      <w:r w:rsidRPr="00E320E4">
        <w:rPr>
          <w:rFonts w:ascii="Times New Roman" w:eastAsia="Times New Roman" w:hAnsi="Times New Roman"/>
          <w:sz w:val="20"/>
          <w:szCs w:val="20"/>
          <w:lang w:eastAsia="ru-RU"/>
        </w:rPr>
        <w:t>3) начальник Отдела в течение одного рабочего дня с момента поступления в отдел зарегистрированного уведомления об окончании строительства назначает ответственного специалиста за проведение проверки уведомления об окончании строительства и прилагаемых документов на соответствие сведениям и документам, предусмотренным подпунктом 1, абзацами третьим – шестым подпункта 2 пункта 2.6. настоящего Регламента;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4) ответственный специалист в течение одного рабочего дня              проводит проверку уведомления об окончании строительства и прилагаемых документов на соответствие сведениям и документам, предусмотренным подпунктом 1, абзацами третьим – шестым подпункта 2 пункта 2.6 настоящего Регламента;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5) в случае принятия решения о возврате уведомления об окончании строительства и прилагаемых документов застройщику ответственный специалист в течение трех рабочих дней со дня их поступления в Отдел возвращает уведомление об окончании строительства и прилагаемые документы застройщику в соответствии с пунктом 2.8 настоящего Регламента способом, указанным в уведомлении об окончании строительства.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случае если уведомление об окончании строительства подано      в электронной форме и застройщик выбрал способ получения уведомления об окончании строительства в электронной форме, уведомление об окончании строительства и прилагаемые документы направляется ответственным специалистом в раздел «Личный кабинет» на Сайте;</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6) при отсутствии оснований для возврата уведомления об окончании строительства застройщику в соответствии с пунктом 2.9 настоящего Регламента ответственный специалист  проверяет указанный в уведомлении об окончании строительства и прилагаемых документах объект на соответствие:</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lastRenderedPageBreak/>
        <w:t>указанных в уведомлении об окончании строительства параметров построенного или реконструированного объекта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построенного или реконструированного объекта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построенного или реконструированного объекта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построенного или реконструированного объекта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вида разрешенного использования объекта виду разрешенного использования, указанному в уведомлении о планируемом строительстве;</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допустимости размещения объекта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7) ответственный специалист проводит осмотр построенного или реконструированного объекта, в ходе которого проверяет соответствие внешнего облика такого объекта описанию внешнего вида такого объекта, являющемуся приложением к уведомлению о планируемом строительстве (при условии, что застройщику в срок, предусмотренный </w:t>
      </w:r>
      <w:hyperlink r:id="rId29" w:history="1">
        <w:r w:rsidRPr="00E320E4">
          <w:rPr>
            <w:rFonts w:ascii="Times New Roman" w:eastAsia="Times New Roman" w:hAnsi="Times New Roman"/>
            <w:sz w:val="20"/>
            <w:szCs w:val="20"/>
            <w:lang w:eastAsia="ru-RU"/>
          </w:rPr>
          <w:t>пунктом 3 части 8 статьи 51.1</w:t>
        </w:r>
      </w:hyperlink>
      <w:r w:rsidRPr="00E320E4">
        <w:rPr>
          <w:rFonts w:ascii="Times New Roman" w:eastAsia="Times New Roman" w:hAnsi="Times New Roman"/>
          <w:sz w:val="20"/>
          <w:szCs w:val="20"/>
          <w:lang w:eastAsia="ru-RU"/>
        </w:rPr>
        <w:t xml:space="preserve"> Градостроительного кодекса Российской Федерации, не направлялось уведомление о несоответствии планируемого объекта по основанию, указанному в </w:t>
      </w:r>
      <w:hyperlink r:id="rId30" w:history="1">
        <w:r w:rsidRPr="00E320E4">
          <w:rPr>
            <w:rFonts w:ascii="Times New Roman" w:eastAsia="Times New Roman" w:hAnsi="Times New Roman"/>
            <w:sz w:val="20"/>
            <w:szCs w:val="20"/>
            <w:lang w:eastAsia="ru-RU"/>
          </w:rPr>
          <w:t>пункте 4 части 10 статьи 51.1</w:t>
        </w:r>
      </w:hyperlink>
      <w:r w:rsidRPr="00E320E4">
        <w:rPr>
          <w:rFonts w:ascii="Times New Roman" w:eastAsia="Times New Roman" w:hAnsi="Times New Roman"/>
          <w:sz w:val="20"/>
          <w:szCs w:val="20"/>
          <w:lang w:eastAsia="ru-RU"/>
        </w:rPr>
        <w:t xml:space="preserve">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в границах исторического поселения федерального или регионального значения;</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8) при отсутствии оснований для выдачи уведомления о несоответствии объекта, предусмотренных абзацами вторым – пятым подпункта 2 </w:t>
      </w:r>
      <w:hyperlink w:anchor="Par153" w:history="1">
        <w:r w:rsidRPr="00E320E4">
          <w:rPr>
            <w:rFonts w:ascii="Times New Roman" w:eastAsia="Times New Roman" w:hAnsi="Times New Roman"/>
            <w:sz w:val="20"/>
            <w:szCs w:val="20"/>
            <w:lang w:eastAsia="ru-RU"/>
          </w:rPr>
          <w:t xml:space="preserve">пункта </w:t>
        </w:r>
      </w:hyperlink>
      <w:r w:rsidRPr="00E320E4">
        <w:rPr>
          <w:rFonts w:ascii="Times New Roman" w:eastAsia="Times New Roman" w:hAnsi="Times New Roman"/>
          <w:sz w:val="20"/>
          <w:szCs w:val="20"/>
          <w:lang w:eastAsia="ru-RU"/>
        </w:rPr>
        <w:t>2.10 настоящего Регламента, ответственный специалист осуществляет подготовку проекта уведомления о соответствии объекта по форме, утвержденной приказом 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9) при наличии оснований для выдачи уведомления о несоответствии объекта, предусмотренных абзацами вторым – пятым</w:t>
      </w:r>
      <w:r w:rsidRPr="00E320E4">
        <w:rPr>
          <w:rFonts w:ascii="Times New Roman" w:eastAsia="Times New Roman" w:hAnsi="Times New Roman"/>
          <w:color w:val="FF0000"/>
          <w:sz w:val="20"/>
          <w:szCs w:val="20"/>
          <w:lang w:eastAsia="ru-RU"/>
        </w:rPr>
        <w:t xml:space="preserve"> </w:t>
      </w:r>
      <w:r w:rsidRPr="00E320E4">
        <w:rPr>
          <w:rFonts w:ascii="Times New Roman" w:eastAsia="Times New Roman" w:hAnsi="Times New Roman"/>
          <w:sz w:val="20"/>
          <w:szCs w:val="20"/>
          <w:lang w:eastAsia="ru-RU"/>
        </w:rPr>
        <w:t xml:space="preserve">подпункта 2 </w:t>
      </w:r>
      <w:hyperlink w:anchor="Par153" w:history="1">
        <w:r w:rsidRPr="00E320E4">
          <w:rPr>
            <w:rFonts w:ascii="Times New Roman" w:eastAsia="Times New Roman" w:hAnsi="Times New Roman"/>
            <w:sz w:val="20"/>
            <w:szCs w:val="20"/>
            <w:lang w:eastAsia="ru-RU"/>
          </w:rPr>
          <w:t>пункта</w:t>
        </w:r>
      </w:hyperlink>
      <w:r w:rsidRPr="00E320E4">
        <w:rPr>
          <w:rFonts w:ascii="Times New Roman" w:eastAsia="Times New Roman" w:hAnsi="Times New Roman"/>
          <w:sz w:val="20"/>
          <w:szCs w:val="20"/>
          <w:lang w:eastAsia="ru-RU"/>
        </w:rPr>
        <w:t xml:space="preserve"> 2.10 настоящего Регламента, ответственный специалист осуществляет подготовку проекта уведомления о несоответствии объекта     по форме, утвержденной приказом 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10) подготовленный проект уведомления о соответствии  объекта передается ответственным специалистом на подпись  Главе Богучанского района в течении одного рабочего дня. </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Проект уведомления о несоответствии  объекта передается ответственным специалистом на подпись </w:t>
      </w:r>
      <w:bookmarkStart w:id="7" w:name="Par307"/>
      <w:bookmarkEnd w:id="7"/>
      <w:r w:rsidRPr="00E320E4">
        <w:rPr>
          <w:rFonts w:ascii="Times New Roman" w:eastAsia="Times New Roman" w:hAnsi="Times New Roman"/>
          <w:sz w:val="20"/>
          <w:szCs w:val="20"/>
          <w:lang w:eastAsia="ru-RU"/>
        </w:rPr>
        <w:t xml:space="preserve">Главе Богучанского района; </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11) результатом административной процедуры является:</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подписание уведомления о соответствии  объекта  либо уведомления о несоответствии  объекта Главой Богучанского района, и направление уведомления о соответствии (несоответствии)  объекта в отдел по архитектуре и градостроительству  для выдачи застройщику;</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возврат уведомления об окончании строительства и прилагаемых документов застройщику;</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12) копия уведомления о несоответствии объекта направляется ответственным сотрудником в срок, указанный в части 19 статьи 55 Градостроительного кодекса Российской Федерации, в У</w:t>
      </w:r>
      <w:r w:rsidRPr="00E320E4">
        <w:rPr>
          <w:rFonts w:ascii="Times New Roman" w:eastAsia="Times New Roman" w:hAnsi="Times New Roman"/>
          <w:sz w:val="20"/>
          <w:szCs w:val="20"/>
          <w:shd w:val="clear" w:color="auto" w:fill="FFFFFF"/>
          <w:lang w:eastAsia="ru-RU"/>
        </w:rPr>
        <w:t>правление Федеральной службы государственной</w:t>
      </w:r>
      <w:r w:rsidRPr="00E320E4">
        <w:rPr>
          <w:rFonts w:ascii="Times New Roman" w:eastAsia="Times New Roman" w:hAnsi="Times New Roman"/>
          <w:b/>
          <w:bCs/>
          <w:sz w:val="20"/>
          <w:szCs w:val="20"/>
          <w:shd w:val="clear" w:color="auto" w:fill="FFFFFF"/>
          <w:lang w:eastAsia="ru-RU"/>
        </w:rPr>
        <w:t> </w:t>
      </w:r>
      <w:r w:rsidRPr="00E320E4">
        <w:rPr>
          <w:rFonts w:ascii="Times New Roman" w:eastAsia="Times New Roman" w:hAnsi="Times New Roman"/>
          <w:sz w:val="20"/>
          <w:szCs w:val="20"/>
          <w:shd w:val="clear" w:color="auto" w:fill="FFFFFF"/>
          <w:lang w:eastAsia="ru-RU"/>
        </w:rPr>
        <w:t>регистрации, кадастра и картографии по Красноярскому краю</w:t>
      </w:r>
      <w:r w:rsidRPr="00E320E4">
        <w:rPr>
          <w:rFonts w:ascii="Times New Roman" w:eastAsia="Times New Roman" w:hAnsi="Times New Roman"/>
          <w:sz w:val="20"/>
          <w:szCs w:val="20"/>
          <w:lang w:eastAsia="ru-RU"/>
        </w:rPr>
        <w:t>, а также:</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lastRenderedPageBreak/>
        <w:t>в Службу строительного надзора и жилищного контроля Красноярского края – в случае направления застройщику уведомления о несоответствии объекта по основанию, предусмотренному абзацем вторым или третьим подпункта 2 пункта 2.10 настоящего Регламента;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Службу по государственной охране объектов культурного наследия Красноярского края – в случае направления застройщику уведомления о несоответствии объекта по основанию, предусмотренному абзацем третьим подпункта 2 пункта 2.10 настоящего Регламента;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У</w:t>
      </w:r>
      <w:r w:rsidRPr="00E320E4">
        <w:rPr>
          <w:rFonts w:ascii="Times New Roman" w:eastAsia="Times New Roman" w:hAnsi="Times New Roman"/>
          <w:sz w:val="20"/>
          <w:szCs w:val="20"/>
          <w:shd w:val="clear" w:color="auto" w:fill="FFFFFF"/>
          <w:lang w:eastAsia="ru-RU"/>
        </w:rPr>
        <w:t>правление Федеральной службы государственной</w:t>
      </w:r>
      <w:r w:rsidRPr="00E320E4">
        <w:rPr>
          <w:rFonts w:ascii="Times New Roman" w:eastAsia="Times New Roman" w:hAnsi="Times New Roman"/>
          <w:b/>
          <w:bCs/>
          <w:sz w:val="20"/>
          <w:szCs w:val="20"/>
          <w:shd w:val="clear" w:color="auto" w:fill="FFFFFF"/>
          <w:lang w:eastAsia="ru-RU"/>
        </w:rPr>
        <w:t> </w:t>
      </w:r>
      <w:r w:rsidRPr="00E320E4">
        <w:rPr>
          <w:rFonts w:ascii="Times New Roman" w:eastAsia="Times New Roman" w:hAnsi="Times New Roman"/>
          <w:sz w:val="20"/>
          <w:szCs w:val="20"/>
          <w:shd w:val="clear" w:color="auto" w:fill="FFFFFF"/>
          <w:lang w:eastAsia="ru-RU"/>
        </w:rPr>
        <w:t>регистрации, кадастра и картографии по Красноярскому краю</w:t>
      </w:r>
      <w:r w:rsidRPr="00E320E4">
        <w:rPr>
          <w:rFonts w:ascii="Times New Roman" w:eastAsia="Times New Roman" w:hAnsi="Times New Roman"/>
          <w:sz w:val="20"/>
          <w:szCs w:val="20"/>
          <w:lang w:eastAsia="ru-RU"/>
        </w:rPr>
        <w:t>, департамент муниципального имущества и земельных отношений администрации города Красноярска – в случае направления застройщику уведомления</w:t>
      </w:r>
      <w:r w:rsidRPr="00E320E4">
        <w:rPr>
          <w:rFonts w:ascii="Times New Roman" w:eastAsia="Times New Roman" w:hAnsi="Times New Roman"/>
          <w:color w:val="FF0000"/>
          <w:sz w:val="20"/>
          <w:szCs w:val="20"/>
          <w:lang w:eastAsia="ru-RU"/>
        </w:rPr>
        <w:t xml:space="preserve"> </w:t>
      </w:r>
      <w:r w:rsidRPr="00E320E4">
        <w:rPr>
          <w:rFonts w:ascii="Times New Roman" w:eastAsia="Times New Roman" w:hAnsi="Times New Roman"/>
          <w:sz w:val="20"/>
          <w:szCs w:val="20"/>
          <w:lang w:eastAsia="ru-RU"/>
        </w:rPr>
        <w:t>о несоответствии объекта по основанию, предусмотренному абзацем четвертым или пятым</w:t>
      </w:r>
      <w:r w:rsidRPr="00E320E4">
        <w:rPr>
          <w:rFonts w:ascii="Times New Roman" w:eastAsia="Times New Roman" w:hAnsi="Times New Roman"/>
          <w:color w:val="FF0000"/>
          <w:sz w:val="20"/>
          <w:szCs w:val="20"/>
          <w:lang w:eastAsia="ru-RU"/>
        </w:rPr>
        <w:t xml:space="preserve"> </w:t>
      </w:r>
      <w:r w:rsidRPr="00E320E4">
        <w:rPr>
          <w:rFonts w:ascii="Times New Roman" w:eastAsia="Times New Roman" w:hAnsi="Times New Roman"/>
          <w:sz w:val="20"/>
          <w:szCs w:val="20"/>
          <w:lang w:eastAsia="ru-RU"/>
        </w:rPr>
        <w:t>подпункта 2 пункта 2.10 настоящего Регламента;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Администрацию Богучанкого района - орган, осуществляющий муниципальный земельный контроль на территории Богучанского района.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13) максимальный срок выполнения административной процедуры по рассмотрению уведомления об окончании строительства и прилагаемых документов составляет пять рабочих дней.</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3.4. Направление или выдача результата предоставления Услуги: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 основанием для начала административной процедуры является поступление уведомления о соответствии (несоответствии) объекта в отдел по архитектуре и  градостроительству;</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 ответственным исполнителем за совершение административной процедуры является специалист отдела по архитектуре и  градостроительству;</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3) результат предоставления Услуги выдается ответственным специалистом застройщику способом, указанным в уведомлении об окончании строительства.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При выдаче результата предоставления Услуги на руки застройщику при предъявлении документа, удостоверяющего личность (его уполномоченному представителю при предъявлении документов, подтверждающих полномочия), в соответствующем журнале отдела по архитектуре и  градостроительству ставятся подпись и расшифровка подписи застройщика (его уполномоченного представителя), получившего уведомление о соответствии (несоответствии) объекта, дата получения.</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случае если уведомление об окончании строительства подано через МФЦ и застройщик выбрал способ получения уведомления о соответствии объекта через МФЦ, результат предоставления Услуги направляется ответственным специалистом в адрес МФЦ для выдачи застройщику.</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В случае если уведомление об окончании строительства подано в электронной форме и застройщик выбрал способ получения уведомления о соответствии объекта в электронной форме, результат предоставления Услуги направляется ответственным специалистом в раздел «Личный кабинет» на Сайте.</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При выдаче результата предоставления Услуги в электронной форме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должно быть заверено ответственным специалистом электронной подписью в соответствии с Федеральным законом от 06.04.2011 № 63-ФЗ «Об электронной подписи»;</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4) результатом административной процедуры является направление (выдача) ответственным специалистом застройщику (его уполномоченному представителю):</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уведомления о соответствии объекта;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уведомления о несоответствии объекта;</w:t>
      </w:r>
    </w:p>
    <w:p w:rsidR="00E320E4" w:rsidRPr="00E320E4" w:rsidRDefault="00E320E4" w:rsidP="00E320E4">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5) максимальный срок выполнения административной процедуры по выдаче результата предоставления Услуги составляет один рабочий день.</w:t>
      </w:r>
    </w:p>
    <w:p w:rsidR="00E320E4" w:rsidRPr="00E320E4" w:rsidRDefault="00E320E4" w:rsidP="00E320E4">
      <w:pPr>
        <w:suppressAutoHyphens/>
        <w:autoSpaceDE w:val="0"/>
        <w:autoSpaceDN w:val="0"/>
        <w:adjustRightInd w:val="0"/>
        <w:spacing w:after="0" w:line="240" w:lineRule="auto"/>
        <w:jc w:val="both"/>
        <w:rPr>
          <w:rFonts w:ascii="Times New Roman" w:eastAsia="Times New Roman" w:hAnsi="Times New Roman"/>
          <w:sz w:val="20"/>
          <w:szCs w:val="20"/>
          <w:lang w:eastAsia="ru-RU"/>
        </w:rPr>
      </w:pPr>
    </w:p>
    <w:p w:rsidR="00E320E4" w:rsidRPr="00E320E4" w:rsidRDefault="00E320E4" w:rsidP="00E320E4">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4. Формы контроля за исполнением Регламента</w:t>
      </w:r>
    </w:p>
    <w:p w:rsidR="00E320E4" w:rsidRPr="00E320E4" w:rsidRDefault="00E320E4" w:rsidP="00E320E4">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E320E4" w:rsidRPr="00E320E4" w:rsidRDefault="00E320E4" w:rsidP="00E320E4">
      <w:pPr>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4.1. Контроль за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E320E4" w:rsidRPr="00E320E4" w:rsidRDefault="00E320E4" w:rsidP="00E320E4">
      <w:pPr>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4.2. Текущий контроль за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E320E4" w:rsidRPr="00E320E4" w:rsidRDefault="00E320E4" w:rsidP="00E320E4">
      <w:pPr>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E320E4" w:rsidRPr="00E320E4" w:rsidRDefault="00E320E4" w:rsidP="00E320E4">
      <w:pPr>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4.3. Администрация осуществляет контроль за предоставлением муниципальной услуги отделом. </w:t>
      </w:r>
    </w:p>
    <w:p w:rsidR="00E320E4" w:rsidRPr="00E320E4" w:rsidRDefault="00E320E4" w:rsidP="00E320E4">
      <w:pPr>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4.4. Контроль за полнотой и качеством исполнения муниципальной услуги включает в себя проведение проверок. </w:t>
      </w:r>
    </w:p>
    <w:p w:rsidR="00E320E4" w:rsidRPr="00E320E4" w:rsidRDefault="00E320E4" w:rsidP="00E320E4">
      <w:pPr>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lastRenderedPageBreak/>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E320E4" w:rsidRPr="00E320E4" w:rsidRDefault="00E320E4" w:rsidP="00E320E4">
      <w:pPr>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E320E4" w:rsidRPr="00E320E4" w:rsidRDefault="00E320E4" w:rsidP="00E320E4">
      <w:pPr>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E320E4" w:rsidRPr="00E320E4" w:rsidRDefault="00E320E4" w:rsidP="00E320E4">
      <w:pPr>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320E4" w:rsidRPr="00E320E4" w:rsidRDefault="00E320E4" w:rsidP="00E320E4">
      <w:pPr>
        <w:suppressAutoHyphens/>
        <w:spacing w:after="0" w:line="240" w:lineRule="auto"/>
        <w:ind w:firstLine="709"/>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4.7. Контроль за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20"/>
          <w:szCs w:val="20"/>
          <w:lang w:eastAsia="ru-RU"/>
        </w:rPr>
      </w:pPr>
    </w:p>
    <w:p w:rsidR="00E320E4" w:rsidRPr="00E320E4" w:rsidRDefault="00E320E4" w:rsidP="00E320E4">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5. Досудебный (внесудебный) порядок обжалования решений и действий (бездействия) органа, предоставляющего Услугу, </w:t>
      </w:r>
      <w:r>
        <w:rPr>
          <w:rFonts w:ascii="Times New Roman" w:eastAsia="Times New Roman" w:hAnsi="Times New Roman"/>
          <w:sz w:val="20"/>
          <w:szCs w:val="20"/>
          <w:lang w:eastAsia="ru-RU"/>
        </w:rPr>
        <w:t xml:space="preserve"> </w:t>
      </w:r>
      <w:r w:rsidRPr="00E320E4">
        <w:rPr>
          <w:rFonts w:ascii="Times New Roman" w:eastAsia="Times New Roman" w:hAnsi="Times New Roman"/>
          <w:sz w:val="20"/>
          <w:szCs w:val="20"/>
          <w:lang w:eastAsia="ru-RU"/>
        </w:rPr>
        <w:t xml:space="preserve"> а также должностных лиц или муниципальных служащих</w:t>
      </w:r>
    </w:p>
    <w:p w:rsidR="00E320E4" w:rsidRPr="00E320E4" w:rsidRDefault="00E320E4" w:rsidP="00E320E4">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5.1. Заявитель может обратиться с жалобой в  том числе в следующих случаях:</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 нарушение срока регистрации запроса о предоставлении муниципальной услуги;</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   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    8)  нарушение срока или порядка выдачи документов по результатам предоставления муниципальной услуги;</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w:t>
      </w:r>
      <w:r w:rsidRPr="00E320E4">
        <w:rPr>
          <w:rFonts w:ascii="Times New Roman" w:eastAsia="Times New Roman" w:hAnsi="Times New Roman"/>
          <w:sz w:val="20"/>
          <w:szCs w:val="20"/>
          <w:lang w:eastAsia="ru-RU"/>
        </w:rPr>
        <w:lastRenderedPageBreak/>
        <w:t>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E320E4" w:rsidRPr="00E320E4" w:rsidRDefault="00E320E4" w:rsidP="00E320E4">
      <w:pPr>
        <w:suppressAutoHyphens/>
        <w:spacing w:after="0" w:line="240" w:lineRule="auto"/>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нормативным правовым актом субъекта  Российской Федерации.</w:t>
      </w:r>
    </w:p>
    <w:p w:rsidR="00E320E4" w:rsidRPr="00E320E4" w:rsidRDefault="00E320E4" w:rsidP="00E320E4">
      <w:pPr>
        <w:suppressAutoHyphens/>
        <w:spacing w:after="0" w:line="240" w:lineRule="auto"/>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ab/>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  заявителя. </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5.4.  Жалоба  должна  содержать:</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(бездействие) которых обжалуются;</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 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5.6.  По результатам рассмотрения  жалобы  принимается одно из следующих  решений:</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2)  в удовлетворении   жалобы отказывается.</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lastRenderedPageBreak/>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320E4" w:rsidRPr="00E320E4" w:rsidRDefault="00E320E4" w:rsidP="00E320E4">
      <w:pPr>
        <w:suppressAutoHyphens/>
        <w:spacing w:after="0" w:line="240" w:lineRule="auto"/>
        <w:ind w:firstLine="360"/>
        <w:jc w:val="both"/>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320E4" w:rsidRPr="00E320E4" w:rsidRDefault="00E320E4" w:rsidP="00E320E4">
      <w:pPr>
        <w:widowControl w:val="0"/>
        <w:autoSpaceDE w:val="0"/>
        <w:autoSpaceDN w:val="0"/>
        <w:spacing w:after="0" w:line="240" w:lineRule="auto"/>
        <w:jc w:val="both"/>
        <w:outlineLvl w:val="0"/>
        <w:rPr>
          <w:rFonts w:ascii="Times New Roman" w:eastAsia="Times New Roman" w:hAnsi="Times New Roman"/>
          <w:sz w:val="20"/>
          <w:szCs w:val="20"/>
          <w:lang w:eastAsia="ru-RU"/>
        </w:rPr>
      </w:pPr>
    </w:p>
    <w:p w:rsidR="00E320E4" w:rsidRPr="00E320E4" w:rsidRDefault="00E320E4" w:rsidP="00E320E4">
      <w:pPr>
        <w:widowControl w:val="0"/>
        <w:autoSpaceDE w:val="0"/>
        <w:autoSpaceDN w:val="0"/>
        <w:spacing w:after="0" w:line="240" w:lineRule="auto"/>
        <w:ind w:firstLine="4820"/>
        <w:jc w:val="right"/>
        <w:outlineLvl w:val="0"/>
        <w:rPr>
          <w:rFonts w:ascii="Times New Roman" w:eastAsia="Times New Roman" w:hAnsi="Times New Roman"/>
          <w:sz w:val="18"/>
          <w:szCs w:val="20"/>
          <w:lang w:eastAsia="ru-RU"/>
        </w:rPr>
      </w:pPr>
      <w:r w:rsidRPr="00E320E4">
        <w:rPr>
          <w:rFonts w:ascii="Times New Roman" w:eastAsia="Times New Roman" w:hAnsi="Times New Roman"/>
          <w:sz w:val="18"/>
          <w:szCs w:val="20"/>
          <w:lang w:eastAsia="ru-RU"/>
        </w:rPr>
        <w:t>Приложение 1</w:t>
      </w:r>
    </w:p>
    <w:p w:rsidR="00E320E4" w:rsidRPr="00E320E4" w:rsidRDefault="00E320E4" w:rsidP="00E320E4">
      <w:pPr>
        <w:widowControl w:val="0"/>
        <w:autoSpaceDE w:val="0"/>
        <w:autoSpaceDN w:val="0"/>
        <w:spacing w:after="0" w:line="240" w:lineRule="auto"/>
        <w:ind w:left="4820"/>
        <w:jc w:val="right"/>
        <w:rPr>
          <w:rFonts w:ascii="Times New Roman" w:eastAsia="Times New Roman" w:hAnsi="Times New Roman"/>
          <w:sz w:val="18"/>
          <w:szCs w:val="20"/>
          <w:lang w:eastAsia="ru-RU"/>
        </w:rPr>
      </w:pPr>
      <w:r w:rsidRPr="00E320E4">
        <w:rPr>
          <w:rFonts w:ascii="Times New Roman" w:eastAsia="Times New Roman" w:hAnsi="Times New Roman"/>
          <w:sz w:val="18"/>
          <w:szCs w:val="20"/>
          <w:lang w:eastAsia="ru-RU"/>
        </w:rPr>
        <w:t>к Административному регламенту предоставления муниципальной услуги по выдаче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E320E4" w:rsidRPr="00E320E4" w:rsidRDefault="00E320E4" w:rsidP="00E320E4">
      <w:pPr>
        <w:widowControl w:val="0"/>
        <w:autoSpaceDE w:val="0"/>
        <w:autoSpaceDN w:val="0"/>
        <w:spacing w:after="0" w:line="240" w:lineRule="auto"/>
        <w:jc w:val="right"/>
        <w:rPr>
          <w:rFonts w:ascii="Times New Roman" w:eastAsia="Times New Roman" w:hAnsi="Times New Roman"/>
          <w:sz w:val="18"/>
          <w:szCs w:val="20"/>
          <w:lang w:eastAsia="ru-RU"/>
        </w:rPr>
      </w:pPr>
      <w:bookmarkStart w:id="8" w:name="P155"/>
      <w:bookmarkEnd w:id="8"/>
    </w:p>
    <w:p w:rsidR="00E320E4" w:rsidRPr="00E320E4" w:rsidRDefault="00E320E4" w:rsidP="00E320E4">
      <w:pPr>
        <w:widowControl w:val="0"/>
        <w:autoSpaceDE w:val="0"/>
        <w:autoSpaceDN w:val="0"/>
        <w:spacing w:after="0" w:line="240" w:lineRule="auto"/>
        <w:jc w:val="right"/>
        <w:rPr>
          <w:rFonts w:ascii="Times New Roman" w:eastAsia="Times New Roman" w:hAnsi="Times New Roman"/>
          <w:sz w:val="18"/>
          <w:szCs w:val="20"/>
          <w:lang w:eastAsia="ru-RU"/>
        </w:rPr>
      </w:pPr>
    </w:p>
    <w:p w:rsidR="00E320E4" w:rsidRPr="00E320E4" w:rsidRDefault="00E320E4" w:rsidP="00E320E4">
      <w:pPr>
        <w:widowControl w:val="0"/>
        <w:autoSpaceDE w:val="0"/>
        <w:autoSpaceDN w:val="0"/>
        <w:spacing w:after="0" w:line="240" w:lineRule="auto"/>
        <w:jc w:val="center"/>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БЛОК-СХЕМА</w:t>
      </w:r>
    </w:p>
    <w:p w:rsidR="00E320E4" w:rsidRPr="00E320E4" w:rsidRDefault="00E320E4" w:rsidP="00E320E4">
      <w:pPr>
        <w:widowControl w:val="0"/>
        <w:autoSpaceDE w:val="0"/>
        <w:autoSpaceDN w:val="0"/>
        <w:spacing w:after="0" w:line="240" w:lineRule="auto"/>
        <w:jc w:val="center"/>
        <w:rPr>
          <w:rFonts w:ascii="Times New Roman" w:eastAsia="Times New Roman" w:hAnsi="Times New Roman"/>
          <w:sz w:val="20"/>
          <w:szCs w:val="20"/>
          <w:lang w:eastAsia="ru-RU"/>
        </w:rPr>
      </w:pPr>
    </w:p>
    <w:p w:rsidR="00E320E4" w:rsidRPr="00E320E4" w:rsidRDefault="00E320E4" w:rsidP="00E320E4">
      <w:pPr>
        <w:widowControl w:val="0"/>
        <w:autoSpaceDE w:val="0"/>
        <w:autoSpaceDN w:val="0"/>
        <w:spacing w:after="0" w:line="240" w:lineRule="auto"/>
        <w:jc w:val="center"/>
        <w:rPr>
          <w:rFonts w:ascii="Times New Roman" w:eastAsia="Times New Roman" w:hAnsi="Times New Roman"/>
          <w:sz w:val="20"/>
          <w:szCs w:val="20"/>
          <w:lang w:eastAsia="ru-RU"/>
        </w:rPr>
      </w:pPr>
      <w:r w:rsidRPr="00E320E4">
        <w:rPr>
          <w:rFonts w:ascii="Times New Roman" w:eastAsia="Times New Roman" w:hAnsi="Times New Roman"/>
          <w:sz w:val="20"/>
          <w:szCs w:val="20"/>
          <w:lang w:eastAsia="ru-RU"/>
        </w:rPr>
        <w:t>предоставления муниципальной услуги по выдаче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E320E4" w:rsidRPr="00E320E4" w:rsidRDefault="00E320E4" w:rsidP="00E320E4">
      <w:pPr>
        <w:widowControl w:val="0"/>
        <w:autoSpaceDE w:val="0"/>
        <w:autoSpaceDN w:val="0"/>
        <w:spacing w:after="0" w:line="240" w:lineRule="auto"/>
        <w:jc w:val="center"/>
        <w:rPr>
          <w:rFonts w:ascii="Times New Roman" w:eastAsia="Times New Roman" w:hAnsi="Times New Roman"/>
          <w:sz w:val="28"/>
          <w:szCs w:val="28"/>
          <w:lang w:eastAsia="ru-RU"/>
        </w:rPr>
      </w:pPr>
    </w:p>
    <w:p w:rsidR="00E320E4" w:rsidRPr="00E320E4" w:rsidRDefault="00D30079" w:rsidP="00E320E4">
      <w:pPr>
        <w:autoSpaceDE w:val="0"/>
        <w:autoSpaceDN w:val="0"/>
        <w:adjustRightInd w:val="0"/>
        <w:spacing w:after="0" w:line="240" w:lineRule="auto"/>
        <w:jc w:val="both"/>
        <w:rPr>
          <w:rFonts w:ascii="Times New Roman" w:eastAsia="Times New Roman" w:hAnsi="Times New Roman"/>
          <w:sz w:val="30"/>
          <w:szCs w:val="30"/>
          <w:lang w:eastAsia="ru-RU"/>
        </w:rPr>
      </w:pPr>
      <w:r>
        <w:rPr>
          <w:rFonts w:ascii="Times New Roman" w:eastAsia="Times New Roman" w:hAnsi="Times New Roman"/>
          <w:noProof/>
          <w:sz w:val="30"/>
          <w:szCs w:val="30"/>
          <w:lang w:eastAsia="ru-RU"/>
        </w:rPr>
        <w:pict>
          <v:rect id="Прямоугольник 18" o:spid="_x0000_s1038" style="position:absolute;left:0;text-align:left;margin-left:93.55pt;margin-top:7.1pt;width:280.5pt;height:37.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">
            <v:textbox>
              <w:txbxContent>
                <w:p w:rsidR="00B4126E" w:rsidRPr="002B1659" w:rsidRDefault="00B4126E" w:rsidP="00E320E4">
                  <w:pPr>
                    <w:autoSpaceDE w:val="0"/>
                    <w:autoSpaceDN w:val="0"/>
                    <w:adjustRightInd w:val="0"/>
                    <w:spacing w:after="0" w:line="240" w:lineRule="auto"/>
                    <w:jc w:val="center"/>
                    <w:rPr>
                      <w:rFonts w:ascii="Times New Roman" w:hAnsi="Times New Roman"/>
                      <w:sz w:val="24"/>
                      <w:szCs w:val="24"/>
                    </w:rPr>
                  </w:pPr>
                  <w:r w:rsidRPr="002B1659">
                    <w:rPr>
                      <w:rFonts w:ascii="Times New Roman" w:hAnsi="Times New Roman"/>
                      <w:sz w:val="24"/>
                      <w:szCs w:val="24"/>
                    </w:rPr>
                    <w:t>Обращение за</w:t>
                  </w:r>
                  <w:r>
                    <w:rPr>
                      <w:rFonts w:ascii="Times New Roman" w:hAnsi="Times New Roman"/>
                      <w:sz w:val="24"/>
                      <w:szCs w:val="24"/>
                    </w:rPr>
                    <w:t>стройщика</w:t>
                  </w:r>
                  <w:r w:rsidRPr="002B1659">
                    <w:rPr>
                      <w:rFonts w:ascii="Times New Roman" w:hAnsi="Times New Roman"/>
                      <w:sz w:val="24"/>
                      <w:szCs w:val="24"/>
                    </w:rPr>
                    <w:t xml:space="preserve"> с </w:t>
                  </w:r>
                  <w:r>
                    <w:rPr>
                      <w:rFonts w:ascii="Times New Roman" w:hAnsi="Times New Roman"/>
                      <w:sz w:val="24"/>
                      <w:szCs w:val="24"/>
                    </w:rPr>
                    <w:t>уведомлением</w:t>
                  </w:r>
                </w:p>
                <w:p w:rsidR="00B4126E" w:rsidRPr="002B1659" w:rsidRDefault="00B4126E" w:rsidP="00E320E4">
                  <w:pPr>
                    <w:spacing w:after="0" w:line="240" w:lineRule="auto"/>
                    <w:jc w:val="center"/>
                    <w:rPr>
                      <w:rFonts w:ascii="Times New Roman" w:hAnsi="Times New Roman"/>
                      <w:sz w:val="24"/>
                      <w:szCs w:val="24"/>
                    </w:rPr>
                  </w:pPr>
                  <w:r w:rsidRPr="002B1659">
                    <w:rPr>
                      <w:rFonts w:ascii="Times New Roman" w:hAnsi="Times New Roman"/>
                      <w:sz w:val="24"/>
                      <w:szCs w:val="24"/>
                    </w:rPr>
                    <w:t>и прил</w:t>
                  </w:r>
                  <w:r>
                    <w:rPr>
                      <w:rFonts w:ascii="Times New Roman" w:hAnsi="Times New Roman"/>
                      <w:sz w:val="24"/>
                      <w:szCs w:val="24"/>
                    </w:rPr>
                    <w:t>агаемыми</w:t>
                  </w:r>
                  <w:r w:rsidRPr="002B1659">
                    <w:rPr>
                      <w:rFonts w:ascii="Times New Roman" w:hAnsi="Times New Roman"/>
                      <w:sz w:val="24"/>
                      <w:szCs w:val="24"/>
                    </w:rPr>
                    <w:t xml:space="preserve"> документами</w:t>
                  </w:r>
                </w:p>
              </w:txbxContent>
            </v:textbox>
          </v:rect>
        </w:pict>
      </w: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D30079" w:rsidP="00E320E4">
      <w:pPr>
        <w:autoSpaceDE w:val="0"/>
        <w:autoSpaceDN w:val="0"/>
        <w:adjustRightInd w:val="0"/>
        <w:spacing w:after="0" w:line="240" w:lineRule="auto"/>
        <w:jc w:val="both"/>
        <w:rPr>
          <w:rFonts w:ascii="Times New Roman" w:eastAsia="Times New Roman" w:hAnsi="Times New Roman"/>
          <w:sz w:val="30"/>
          <w:szCs w:val="30"/>
          <w:lang w:eastAsia="ru-RU"/>
        </w:rPr>
      </w:pPr>
      <w:r>
        <w:rPr>
          <w:rFonts w:ascii="Times New Roman" w:eastAsia="Times New Roman" w:hAnsi="Times New Roman"/>
          <w:noProof/>
          <w:sz w:val="30"/>
          <w:szCs w:val="30"/>
          <w:lang w:eastAsia="ru-RU"/>
        </w:rPr>
        <w:pict>
          <v:shapetype id="_x0000_t32" coordsize="21600,21600" o:spt="32" o:oned="t" path="m,l21600,21600e" filled="f">
            <v:path arrowok="t" fillok="f" o:connecttype="none"/>
            <o:lock v:ext="edit" shapetype="t"/>
          </v:shapetype>
          <v:shape id="_x0000_s1049" type="#_x0000_t32" style="position:absolute;left:0;text-align:left;margin-left:231.5pt;margin-top:9.8pt;width:0;height:26.3pt;z-index:2516664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">
            <v:stroke endarrow="block"/>
          </v:shape>
        </w:pict>
      </w: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D30079" w:rsidP="00E320E4">
      <w:pPr>
        <w:autoSpaceDE w:val="0"/>
        <w:autoSpaceDN w:val="0"/>
        <w:adjustRightInd w:val="0"/>
        <w:spacing w:after="0" w:line="240" w:lineRule="auto"/>
        <w:jc w:val="both"/>
        <w:rPr>
          <w:rFonts w:ascii="Times New Roman" w:eastAsia="Times New Roman" w:hAnsi="Times New Roman"/>
          <w:sz w:val="30"/>
          <w:szCs w:val="30"/>
          <w:lang w:eastAsia="ru-RU"/>
        </w:rPr>
      </w:pPr>
      <w:r>
        <w:rPr>
          <w:rFonts w:ascii="Times New Roman" w:eastAsia="Times New Roman" w:hAnsi="Times New Roman"/>
          <w:noProof/>
          <w:sz w:val="30"/>
          <w:szCs w:val="30"/>
          <w:lang w:eastAsia="ru-RU"/>
        </w:rPr>
        <w:pict>
          <v:rect id="Прямоугольник 13" o:spid="_x0000_s1048" style="position:absolute;left:0;text-align:left;margin-left:93.4pt;margin-top:1.7pt;width:280.5pt;height:37.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">
            <v:textbox>
              <w:txbxContent>
                <w:p w:rsidR="00B4126E" w:rsidRDefault="00B4126E" w:rsidP="00E320E4">
                  <w:pPr>
                    <w:spacing w:after="0" w:line="240" w:lineRule="auto"/>
                    <w:jc w:val="center"/>
                    <w:rPr>
                      <w:rFonts w:ascii="Times New Roman" w:hAnsi="Times New Roman"/>
                      <w:sz w:val="24"/>
                      <w:szCs w:val="24"/>
                    </w:rPr>
                  </w:pPr>
                  <w:r w:rsidRPr="002B1659">
                    <w:rPr>
                      <w:rFonts w:ascii="Times New Roman" w:hAnsi="Times New Roman"/>
                      <w:sz w:val="24"/>
                      <w:szCs w:val="24"/>
                    </w:rPr>
                    <w:t xml:space="preserve">Прием и регистрация </w:t>
                  </w:r>
                  <w:r>
                    <w:rPr>
                      <w:rFonts w:ascii="Times New Roman" w:hAnsi="Times New Roman"/>
                      <w:sz w:val="24"/>
                      <w:szCs w:val="24"/>
                    </w:rPr>
                    <w:t>уведомления</w:t>
                  </w:r>
                </w:p>
                <w:p w:rsidR="00B4126E" w:rsidRPr="002B1659" w:rsidRDefault="00B4126E" w:rsidP="00E320E4">
                  <w:pPr>
                    <w:spacing w:after="0" w:line="240" w:lineRule="auto"/>
                    <w:jc w:val="center"/>
                    <w:rPr>
                      <w:rFonts w:ascii="Times New Roman" w:hAnsi="Times New Roman"/>
                      <w:sz w:val="24"/>
                      <w:szCs w:val="24"/>
                    </w:rPr>
                  </w:pPr>
                </w:p>
              </w:txbxContent>
            </v:textbox>
          </v:rect>
        </w:pict>
      </w: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D30079" w:rsidP="00E320E4">
      <w:pPr>
        <w:autoSpaceDE w:val="0"/>
        <w:autoSpaceDN w:val="0"/>
        <w:adjustRightInd w:val="0"/>
        <w:spacing w:after="0" w:line="240" w:lineRule="auto"/>
        <w:jc w:val="both"/>
        <w:rPr>
          <w:rFonts w:ascii="Times New Roman" w:eastAsia="Times New Roman" w:hAnsi="Times New Roman"/>
          <w:sz w:val="30"/>
          <w:szCs w:val="30"/>
          <w:lang w:eastAsia="ru-RU"/>
        </w:rPr>
      </w:pPr>
      <w:r>
        <w:rPr>
          <w:rFonts w:ascii="Times New Roman" w:eastAsia="Times New Roman" w:hAnsi="Times New Roman"/>
          <w:noProof/>
          <w:sz w:val="30"/>
          <w:szCs w:val="30"/>
          <w:lang w:eastAsia="ru-RU"/>
        </w:rPr>
        <w:pict>
          <v:shape id="Прямая со стрелкой 17" o:spid="_x0000_s1039" type="#_x0000_t32" style="position:absolute;left:0;text-align:left;margin-left:231.4pt;margin-top:4.6pt;width:0;height:24.25pt;z-index:25166131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">
            <v:stroke endarrow="block"/>
          </v:shape>
        </w:pict>
      </w:r>
    </w:p>
    <w:p w:rsidR="00E320E4" w:rsidRPr="00E320E4" w:rsidRDefault="00D30079" w:rsidP="00E320E4">
      <w:pPr>
        <w:autoSpaceDE w:val="0"/>
        <w:autoSpaceDN w:val="0"/>
        <w:adjustRightInd w:val="0"/>
        <w:spacing w:after="0" w:line="240" w:lineRule="auto"/>
        <w:jc w:val="both"/>
        <w:rPr>
          <w:rFonts w:ascii="Times New Roman" w:eastAsia="Times New Roman" w:hAnsi="Times New Roman"/>
          <w:sz w:val="30"/>
          <w:szCs w:val="30"/>
          <w:lang w:eastAsia="ru-RU"/>
        </w:rPr>
      </w:pPr>
      <w:r>
        <w:rPr>
          <w:rFonts w:ascii="Times New Roman" w:eastAsia="Times New Roman" w:hAnsi="Times New Roman"/>
          <w:noProof/>
          <w:sz w:val="30"/>
          <w:szCs w:val="30"/>
          <w:lang w:eastAsia="ru-RU"/>
        </w:rPr>
        <w:pict>
          <v:group id="Группа 12" o:spid="_x0000_s1042" style="position:absolute;left:0;text-align:left;margin-left:6.65pt;margin-top:11.9pt;width:460.75pt;height:171.85pt;z-index:251664384;mso-height-relative:margin" coordsize="58517,2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">
            <v:rect id="Прямоугольник 16" o:spid="_x0000_s1043" style="position:absolute;left:11041;width:35623;height:6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Прямоугольник 16">
                <w:txbxContent>
                  <w:p w:rsidR="00B4126E" w:rsidRDefault="00B4126E" w:rsidP="00E320E4">
                    <w:pPr>
                      <w:spacing w:after="0" w:line="240" w:lineRule="auto"/>
                      <w:jc w:val="center"/>
                      <w:rPr>
                        <w:rFonts w:ascii="Times New Roman" w:hAnsi="Times New Roman"/>
                        <w:sz w:val="24"/>
                        <w:szCs w:val="24"/>
                      </w:rPr>
                    </w:pPr>
                    <w:r w:rsidRPr="002B1659">
                      <w:rPr>
                        <w:rFonts w:ascii="Times New Roman" w:hAnsi="Times New Roman"/>
                        <w:sz w:val="24"/>
                        <w:szCs w:val="24"/>
                      </w:rPr>
                      <w:t xml:space="preserve">Рассмотрение </w:t>
                    </w:r>
                    <w:r>
                      <w:rPr>
                        <w:rFonts w:ascii="Times New Roman" w:hAnsi="Times New Roman"/>
                        <w:sz w:val="24"/>
                        <w:szCs w:val="24"/>
                      </w:rPr>
                      <w:t>уведомления</w:t>
                    </w:r>
                    <w:r w:rsidRPr="002B1659">
                      <w:rPr>
                        <w:rFonts w:ascii="Times New Roman" w:hAnsi="Times New Roman"/>
                        <w:sz w:val="24"/>
                        <w:szCs w:val="24"/>
                      </w:rPr>
                      <w:t xml:space="preserve"> </w:t>
                    </w:r>
                  </w:p>
                  <w:p w:rsidR="00B4126E" w:rsidRDefault="00B4126E" w:rsidP="00E320E4">
                    <w:pPr>
                      <w:spacing w:after="0" w:line="240" w:lineRule="auto"/>
                      <w:jc w:val="center"/>
                      <w:rPr>
                        <w:rFonts w:ascii="Times New Roman" w:hAnsi="Times New Roman"/>
                        <w:sz w:val="24"/>
                        <w:szCs w:val="24"/>
                      </w:rPr>
                    </w:pPr>
                    <w:r w:rsidRPr="002B1659">
                      <w:rPr>
                        <w:rFonts w:ascii="Times New Roman" w:hAnsi="Times New Roman"/>
                        <w:sz w:val="24"/>
                        <w:szCs w:val="24"/>
                      </w:rPr>
                      <w:t>и прилагаемых</w:t>
                    </w:r>
                    <w:r>
                      <w:rPr>
                        <w:rFonts w:ascii="Times New Roman" w:hAnsi="Times New Roman"/>
                        <w:sz w:val="24"/>
                        <w:szCs w:val="24"/>
                      </w:rPr>
                      <w:t xml:space="preserve"> д</w:t>
                    </w:r>
                    <w:r w:rsidRPr="002B1659">
                      <w:rPr>
                        <w:rFonts w:ascii="Times New Roman" w:hAnsi="Times New Roman"/>
                        <w:sz w:val="24"/>
                        <w:szCs w:val="24"/>
                      </w:rPr>
                      <w:t>окументов</w:t>
                    </w:r>
                    <w:r>
                      <w:rPr>
                        <w:rFonts w:ascii="Times New Roman" w:hAnsi="Times New Roman"/>
                        <w:sz w:val="24"/>
                        <w:szCs w:val="24"/>
                      </w:rPr>
                      <w:t xml:space="preserve"> </w:t>
                    </w:r>
                  </w:p>
                  <w:p w:rsidR="00B4126E" w:rsidRPr="002B1659" w:rsidRDefault="00B4126E" w:rsidP="00E320E4">
                    <w:pPr>
                      <w:spacing w:after="0" w:line="240" w:lineRule="auto"/>
                      <w:jc w:val="center"/>
                      <w:rPr>
                        <w:rFonts w:ascii="Times New Roman" w:hAnsi="Times New Roman"/>
                        <w:sz w:val="24"/>
                        <w:szCs w:val="24"/>
                      </w:rPr>
                    </w:pPr>
                  </w:p>
                </w:txbxContent>
              </v:textbox>
            </v:rect>
            <v:rect id="Прямоугольник 14" o:spid="_x0000_s1044" style="position:absolute;left:34419;top:8504;width:24098;height:8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style="mso-next-textbox:#Прямоугольник 14">
                <w:txbxContent>
                  <w:p w:rsidR="00B4126E" w:rsidRDefault="00B4126E" w:rsidP="00E320E4">
                    <w:pPr>
                      <w:spacing w:after="0" w:line="240" w:lineRule="auto"/>
                      <w:jc w:val="center"/>
                      <w:rPr>
                        <w:rFonts w:ascii="Times New Roman" w:hAnsi="Times New Roman"/>
                        <w:sz w:val="24"/>
                        <w:szCs w:val="24"/>
                      </w:rPr>
                    </w:pPr>
                    <w:r w:rsidRPr="008F27F9">
                      <w:rPr>
                        <w:rFonts w:ascii="Times New Roman" w:hAnsi="Times New Roman"/>
                        <w:sz w:val="24"/>
                        <w:szCs w:val="24"/>
                      </w:rPr>
                      <w:t>Выдача за</w:t>
                    </w:r>
                    <w:r>
                      <w:rPr>
                        <w:rFonts w:ascii="Times New Roman" w:hAnsi="Times New Roman"/>
                        <w:sz w:val="24"/>
                        <w:szCs w:val="24"/>
                      </w:rPr>
                      <w:t xml:space="preserve">стройщику </w:t>
                    </w:r>
                  </w:p>
                  <w:p w:rsidR="00B4126E" w:rsidRDefault="00B4126E" w:rsidP="00E320E4">
                    <w:pPr>
                      <w:spacing w:after="0" w:line="240" w:lineRule="auto"/>
                      <w:jc w:val="center"/>
                      <w:rPr>
                        <w:rFonts w:ascii="Times New Roman" w:hAnsi="Times New Roman"/>
                        <w:sz w:val="24"/>
                        <w:szCs w:val="24"/>
                      </w:rPr>
                    </w:pPr>
                    <w:r w:rsidRPr="00C65C73">
                      <w:rPr>
                        <w:rFonts w:ascii="Times New Roman" w:hAnsi="Times New Roman"/>
                        <w:sz w:val="24"/>
                        <w:szCs w:val="24"/>
                      </w:rPr>
                      <w:t xml:space="preserve">уведомления </w:t>
                    </w:r>
                  </w:p>
                  <w:p w:rsidR="00B4126E" w:rsidRPr="00C65C73" w:rsidRDefault="00B4126E" w:rsidP="00E320E4">
                    <w:pPr>
                      <w:spacing w:after="0" w:line="240" w:lineRule="auto"/>
                      <w:jc w:val="center"/>
                      <w:rPr>
                        <w:rFonts w:ascii="Times New Roman" w:hAnsi="Times New Roman"/>
                        <w:sz w:val="24"/>
                        <w:szCs w:val="24"/>
                      </w:rPr>
                    </w:pPr>
                    <w:r w:rsidRPr="00C65C73">
                      <w:rPr>
                        <w:rFonts w:ascii="Times New Roman" w:hAnsi="Times New Roman"/>
                        <w:sz w:val="24"/>
                        <w:szCs w:val="24"/>
                      </w:rPr>
                      <w:t>о соответствии объекта;</w:t>
                    </w:r>
                  </w:p>
                  <w:p w:rsidR="00B4126E" w:rsidRDefault="00B4126E" w:rsidP="00E320E4">
                    <w:pPr>
                      <w:spacing w:after="0" w:line="240" w:lineRule="auto"/>
                      <w:rPr>
                        <w:rFonts w:ascii="Times New Roman" w:hAnsi="Times New Roman"/>
                        <w:sz w:val="24"/>
                        <w:szCs w:val="24"/>
                      </w:rPr>
                    </w:pPr>
                    <w:r>
                      <w:rPr>
                        <w:rFonts w:ascii="Times New Roman" w:hAnsi="Times New Roman"/>
                        <w:sz w:val="24"/>
                        <w:szCs w:val="24"/>
                      </w:rPr>
                      <w:t xml:space="preserve">        </w:t>
                    </w:r>
                    <w:r w:rsidRPr="00C65C73">
                      <w:rPr>
                        <w:rFonts w:ascii="Times New Roman" w:hAnsi="Times New Roman"/>
                        <w:sz w:val="24"/>
                        <w:szCs w:val="24"/>
                      </w:rPr>
                      <w:t xml:space="preserve">о несоответствии </w:t>
                    </w:r>
                    <w:r>
                      <w:rPr>
                        <w:rFonts w:ascii="Times New Roman" w:hAnsi="Times New Roman"/>
                        <w:sz w:val="24"/>
                        <w:szCs w:val="24"/>
                      </w:rPr>
                      <w:t>объекта</w:t>
                    </w:r>
                  </w:p>
                  <w:p w:rsidR="00B4126E" w:rsidRDefault="00B4126E" w:rsidP="00E320E4">
                    <w:pPr>
                      <w:spacing w:after="0" w:line="240" w:lineRule="auto"/>
                      <w:jc w:val="center"/>
                      <w:rPr>
                        <w:rFonts w:ascii="Times New Roman" w:hAnsi="Times New Roman"/>
                        <w:sz w:val="24"/>
                        <w:szCs w:val="24"/>
                      </w:rPr>
                    </w:pPr>
                  </w:p>
                  <w:p w:rsidR="00B4126E" w:rsidRPr="002B1659" w:rsidRDefault="00B4126E" w:rsidP="00E320E4">
                    <w:pPr>
                      <w:spacing w:after="0" w:line="240" w:lineRule="auto"/>
                      <w:jc w:val="center"/>
                      <w:rPr>
                        <w:rFonts w:ascii="Times New Roman" w:hAnsi="Times New Roman"/>
                        <w:sz w:val="24"/>
                        <w:szCs w:val="24"/>
                      </w:rPr>
                    </w:pPr>
                    <w:r w:rsidRPr="00C65C73">
                      <w:rPr>
                        <w:rFonts w:ascii="Times New Roman" w:hAnsi="Times New Roman"/>
                        <w:sz w:val="24"/>
                        <w:szCs w:val="24"/>
                      </w:rPr>
                      <w:t>объекта</w:t>
                    </w:r>
                  </w:p>
                </w:txbxContent>
              </v:textbox>
            </v:rect>
            <v:shape id="AutoShape 13" o:spid="_x0000_s1045" type="#_x0000_t32" style="position:absolute;left:50216;top:2143;width:27;height:6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rect id="Прямоугольник 14" o:spid="_x0000_s1046" style="position:absolute;top:8452;width:24098;height:1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B4126E" w:rsidRDefault="00B4126E" w:rsidP="00E320E4">
                    <w:pPr>
                      <w:spacing w:after="0" w:line="240" w:lineRule="auto"/>
                      <w:jc w:val="center"/>
                      <w:rPr>
                        <w:rFonts w:ascii="Times New Roman" w:hAnsi="Times New Roman"/>
                        <w:sz w:val="24"/>
                        <w:szCs w:val="24"/>
                      </w:rPr>
                    </w:pPr>
                    <w:r>
                      <w:rPr>
                        <w:rFonts w:ascii="Times New Roman" w:hAnsi="Times New Roman"/>
                        <w:sz w:val="24"/>
                        <w:szCs w:val="24"/>
                      </w:rPr>
                      <w:t>Возврат</w:t>
                    </w:r>
                    <w:r w:rsidRPr="002B1659">
                      <w:rPr>
                        <w:rFonts w:ascii="Times New Roman" w:hAnsi="Times New Roman"/>
                        <w:sz w:val="24"/>
                        <w:szCs w:val="24"/>
                      </w:rPr>
                      <w:t xml:space="preserve"> </w:t>
                    </w:r>
                    <w:r>
                      <w:rPr>
                        <w:rFonts w:ascii="Times New Roman" w:hAnsi="Times New Roman"/>
                        <w:sz w:val="24"/>
                        <w:szCs w:val="24"/>
                      </w:rPr>
                      <w:t>уведомления</w:t>
                    </w:r>
                    <w:r w:rsidRPr="002B1659">
                      <w:rPr>
                        <w:rFonts w:ascii="Times New Roman" w:hAnsi="Times New Roman"/>
                        <w:sz w:val="24"/>
                        <w:szCs w:val="24"/>
                      </w:rPr>
                      <w:t xml:space="preserve"> </w:t>
                    </w:r>
                  </w:p>
                  <w:p w:rsidR="00B4126E" w:rsidRPr="002B1659" w:rsidRDefault="00B4126E" w:rsidP="00E320E4">
                    <w:pPr>
                      <w:spacing w:after="0" w:line="240" w:lineRule="auto"/>
                      <w:jc w:val="center"/>
                      <w:rPr>
                        <w:rFonts w:ascii="Times New Roman" w:hAnsi="Times New Roman"/>
                        <w:sz w:val="24"/>
                        <w:szCs w:val="24"/>
                      </w:rPr>
                    </w:pPr>
                    <w:r w:rsidRPr="002B1659">
                      <w:rPr>
                        <w:rFonts w:ascii="Times New Roman" w:hAnsi="Times New Roman"/>
                        <w:sz w:val="24"/>
                        <w:szCs w:val="24"/>
                      </w:rPr>
                      <w:t>и прилагаемых</w:t>
                    </w:r>
                    <w:r>
                      <w:rPr>
                        <w:rFonts w:ascii="Times New Roman" w:hAnsi="Times New Roman"/>
                        <w:sz w:val="24"/>
                        <w:szCs w:val="24"/>
                      </w:rPr>
                      <w:t xml:space="preserve"> д</w:t>
                    </w:r>
                    <w:r w:rsidRPr="002B1659">
                      <w:rPr>
                        <w:rFonts w:ascii="Times New Roman" w:hAnsi="Times New Roman"/>
                        <w:sz w:val="24"/>
                        <w:szCs w:val="24"/>
                      </w:rPr>
                      <w:t>окументов</w:t>
                    </w:r>
                  </w:p>
                </w:txbxContent>
              </v:textbox>
            </v:rect>
            <v:shape id="Прямая со стрелкой 8" o:spid="_x0000_s1047" type="#_x0000_t32" style="position:absolute;left:6556;top:2156;width:447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group>
        </w:pict>
      </w:r>
    </w:p>
    <w:p w:rsidR="00E320E4" w:rsidRPr="00E320E4" w:rsidRDefault="00D30079" w:rsidP="00E320E4">
      <w:pPr>
        <w:autoSpaceDE w:val="0"/>
        <w:autoSpaceDN w:val="0"/>
        <w:adjustRightInd w:val="0"/>
        <w:spacing w:after="0" w:line="240" w:lineRule="auto"/>
        <w:jc w:val="both"/>
        <w:rPr>
          <w:rFonts w:ascii="Times New Roman" w:eastAsia="Times New Roman" w:hAnsi="Times New Roman"/>
          <w:sz w:val="30"/>
          <w:szCs w:val="30"/>
          <w:lang w:eastAsia="ru-RU"/>
        </w:rPr>
      </w:pPr>
      <w:r>
        <w:rPr>
          <w:rFonts w:ascii="Times New Roman" w:eastAsia="Times New Roman" w:hAnsi="Times New Roman"/>
          <w:noProof/>
          <w:sz w:val="30"/>
          <w:szCs w:val="30"/>
          <w:lang w:eastAsia="ru-RU"/>
        </w:rPr>
        <w:pict>
          <v:shape id="Прямая со стрелкой 15" o:spid="_x0000_s1040" type="#_x0000_t32" style="position:absolute;left:0;text-align:left;margin-left:58.15pt;margin-top:11.55pt;width:.1pt;height:49.65pt;flip:x;z-index:2516623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">
            <v:stroke endarrow="block"/>
          </v:shape>
        </w:pict>
      </w:r>
      <w:r>
        <w:rPr>
          <w:rFonts w:ascii="Times New Roman" w:eastAsia="Times New Roman" w:hAnsi="Times New Roman"/>
          <w:noProof/>
          <w:sz w:val="30"/>
          <w:szCs w:val="30"/>
          <w:lang w:eastAsia="ru-RU"/>
        </w:rPr>
        <w:pict>
          <v:shape id="AutoShape 12" o:spid="_x0000_s1041" type="#_x0000_t32" style="position:absolute;left:0;text-align:left;margin-left:374.1pt;margin-top:11.4pt;width:28.15pt;height:0;z-index:251663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VHw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"/>
        </w:pict>
      </w: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4223CF" w:rsidRDefault="004223CF" w:rsidP="004223CF">
      <w:pPr>
        <w:spacing w:after="0" w:line="240" w:lineRule="auto"/>
        <w:jc w:val="center"/>
        <w:rPr>
          <w:rFonts w:ascii="Times New Roman" w:hAnsi="Times New Roman"/>
          <w:sz w:val="26"/>
          <w:szCs w:val="26"/>
        </w:rPr>
      </w:pPr>
    </w:p>
    <w:p w:rsidR="004223CF" w:rsidRDefault="004223CF" w:rsidP="004223CF">
      <w:pPr>
        <w:spacing w:after="0" w:line="240" w:lineRule="auto"/>
        <w:jc w:val="center"/>
        <w:rPr>
          <w:rFonts w:ascii="Times New Roman" w:hAnsi="Times New Roman"/>
          <w:sz w:val="26"/>
          <w:szCs w:val="26"/>
        </w:rPr>
      </w:pPr>
    </w:p>
    <w:p w:rsidR="004223CF" w:rsidRDefault="004223CF" w:rsidP="004223CF">
      <w:pPr>
        <w:spacing w:after="0" w:line="240" w:lineRule="auto"/>
        <w:jc w:val="center"/>
        <w:rPr>
          <w:rFonts w:ascii="Times New Roman" w:hAnsi="Times New Roman"/>
          <w:sz w:val="26"/>
          <w:szCs w:val="26"/>
        </w:rPr>
      </w:pPr>
    </w:p>
    <w:p w:rsidR="004223CF" w:rsidRPr="004223CF" w:rsidRDefault="004223CF" w:rsidP="004223CF">
      <w:pPr>
        <w:spacing w:after="0" w:line="240" w:lineRule="auto"/>
        <w:jc w:val="center"/>
        <w:rPr>
          <w:rFonts w:ascii="Times New Roman" w:hAnsi="Times New Roman"/>
          <w:sz w:val="26"/>
          <w:szCs w:val="26"/>
        </w:rPr>
      </w:pPr>
      <w:r>
        <w:rPr>
          <w:rFonts w:ascii="Times New Roman" w:hAnsi="Times New Roman"/>
          <w:noProof/>
          <w:lang w:eastAsia="ru-RU"/>
        </w:rPr>
        <w:drawing>
          <wp:inline distT="0" distB="0" distL="0" distR="0">
            <wp:extent cx="488950" cy="609600"/>
            <wp:effectExtent l="19050" t="0" r="6350" b="0"/>
            <wp:docPr id="16"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снизу убран белый цвет"/>
                    <pic:cNvPicPr>
                      <a:picLocks noChangeAspect="1" noChangeArrowheads="1"/>
                    </pic:cNvPicPr>
                  </pic:nvPicPr>
                  <pic:blipFill>
                    <a:blip r:embed="rId31"/>
                    <a:srcRect/>
                    <a:stretch>
                      <a:fillRect/>
                    </a:stretch>
                  </pic:blipFill>
                  <pic:spPr bwMode="auto">
                    <a:xfrm>
                      <a:off x="0" y="0"/>
                      <a:ext cx="488950" cy="609600"/>
                    </a:xfrm>
                    <a:prstGeom prst="rect">
                      <a:avLst/>
                    </a:prstGeom>
                    <a:noFill/>
                    <a:ln w="9525">
                      <a:noFill/>
                      <a:miter lim="800000"/>
                      <a:headEnd/>
                      <a:tailEnd/>
                    </a:ln>
                  </pic:spPr>
                </pic:pic>
              </a:graphicData>
            </a:graphic>
          </wp:inline>
        </w:drawing>
      </w:r>
    </w:p>
    <w:p w:rsidR="004223CF" w:rsidRPr="004223CF" w:rsidRDefault="004223CF" w:rsidP="004223CF">
      <w:pPr>
        <w:spacing w:after="0" w:line="240" w:lineRule="auto"/>
        <w:jc w:val="center"/>
        <w:rPr>
          <w:rFonts w:ascii="Times New Roman" w:hAnsi="Times New Roman"/>
          <w:sz w:val="26"/>
          <w:szCs w:val="26"/>
        </w:rPr>
      </w:pPr>
    </w:p>
    <w:p w:rsidR="004223CF" w:rsidRPr="004223CF" w:rsidRDefault="004223CF" w:rsidP="004223CF">
      <w:pPr>
        <w:spacing w:after="0" w:line="240" w:lineRule="auto"/>
        <w:ind w:firstLine="426"/>
        <w:jc w:val="center"/>
        <w:rPr>
          <w:rFonts w:ascii="Times New Roman" w:hAnsi="Times New Roman"/>
          <w:bCs/>
          <w:sz w:val="18"/>
          <w:szCs w:val="20"/>
        </w:rPr>
      </w:pPr>
      <w:r w:rsidRPr="004223CF">
        <w:rPr>
          <w:rFonts w:ascii="Times New Roman" w:hAnsi="Times New Roman"/>
          <w:bCs/>
          <w:sz w:val="18"/>
          <w:szCs w:val="20"/>
        </w:rPr>
        <w:t>АДМИНИСТРАЦИЯ БОГУЧАНСКОГО РАЙОНА</w:t>
      </w:r>
    </w:p>
    <w:p w:rsidR="004223CF" w:rsidRPr="004223CF" w:rsidRDefault="004223CF" w:rsidP="004223CF">
      <w:pPr>
        <w:keepNext/>
        <w:spacing w:after="0" w:line="240" w:lineRule="auto"/>
        <w:ind w:firstLine="426"/>
        <w:jc w:val="center"/>
        <w:outlineLvl w:val="0"/>
        <w:rPr>
          <w:rFonts w:ascii="Times New Roman" w:eastAsia="Times New Roman" w:hAnsi="Times New Roman"/>
          <w:bCs/>
          <w:sz w:val="18"/>
          <w:szCs w:val="20"/>
          <w:lang w:eastAsia="ru-RU"/>
        </w:rPr>
      </w:pPr>
      <w:r w:rsidRPr="004223CF">
        <w:rPr>
          <w:rFonts w:ascii="Times New Roman" w:eastAsia="Times New Roman" w:hAnsi="Times New Roman"/>
          <w:bCs/>
          <w:sz w:val="18"/>
          <w:szCs w:val="20"/>
          <w:lang w:eastAsia="ru-RU"/>
        </w:rPr>
        <w:t>П О С Т А Н О В Л Е Н И Е</w:t>
      </w:r>
    </w:p>
    <w:p w:rsidR="004223CF" w:rsidRPr="004223CF" w:rsidRDefault="004223CF" w:rsidP="004223CF">
      <w:pPr>
        <w:spacing w:after="0" w:line="240" w:lineRule="auto"/>
        <w:ind w:firstLine="426"/>
        <w:jc w:val="center"/>
        <w:rPr>
          <w:rFonts w:ascii="Times New Roman" w:hAnsi="Times New Roman"/>
          <w:bCs/>
          <w:sz w:val="20"/>
          <w:szCs w:val="20"/>
        </w:rPr>
      </w:pPr>
      <w:r w:rsidRPr="004223CF">
        <w:rPr>
          <w:rFonts w:ascii="Times New Roman" w:hAnsi="Times New Roman"/>
          <w:bCs/>
          <w:sz w:val="20"/>
          <w:szCs w:val="20"/>
        </w:rPr>
        <w:t>«08»10. 2021                                  с. Богучаны</w:t>
      </w:r>
      <w:r w:rsidRPr="004223CF">
        <w:rPr>
          <w:rFonts w:ascii="Times New Roman" w:hAnsi="Times New Roman"/>
          <w:bCs/>
          <w:sz w:val="20"/>
          <w:szCs w:val="20"/>
        </w:rPr>
        <w:tab/>
      </w:r>
      <w:r w:rsidRPr="004223CF">
        <w:rPr>
          <w:rFonts w:ascii="Times New Roman" w:hAnsi="Times New Roman"/>
          <w:bCs/>
          <w:sz w:val="20"/>
          <w:szCs w:val="20"/>
        </w:rPr>
        <w:tab/>
        <w:t xml:space="preserve">                          № 833 - п</w:t>
      </w:r>
    </w:p>
    <w:p w:rsidR="004223CF" w:rsidRPr="004223CF" w:rsidRDefault="004223CF" w:rsidP="004223CF">
      <w:pPr>
        <w:spacing w:after="0" w:line="240" w:lineRule="auto"/>
        <w:rPr>
          <w:rFonts w:ascii="Times New Roman" w:hAnsi="Times New Roman"/>
          <w:sz w:val="20"/>
          <w:szCs w:val="20"/>
        </w:rPr>
      </w:pPr>
    </w:p>
    <w:tbl>
      <w:tblPr>
        <w:tblW w:w="0" w:type="auto"/>
        <w:tblLook w:val="01E0"/>
      </w:tblPr>
      <w:tblGrid>
        <w:gridCol w:w="9570"/>
      </w:tblGrid>
      <w:tr w:rsidR="004223CF" w:rsidRPr="004223CF" w:rsidTr="004223CF">
        <w:trPr>
          <w:trHeight w:val="291"/>
        </w:trPr>
        <w:tc>
          <w:tcPr>
            <w:tcW w:w="10376" w:type="dxa"/>
          </w:tcPr>
          <w:p w:rsidR="004223CF" w:rsidRPr="004223CF" w:rsidRDefault="004223CF" w:rsidP="004223CF">
            <w:pPr>
              <w:spacing w:line="240" w:lineRule="auto"/>
              <w:ind w:firstLine="426"/>
              <w:jc w:val="center"/>
              <w:rPr>
                <w:rFonts w:ascii="Times New Roman" w:hAnsi="Times New Roman"/>
                <w:bCs/>
                <w:sz w:val="20"/>
                <w:szCs w:val="20"/>
              </w:rPr>
            </w:pPr>
            <w:r w:rsidRPr="004223CF">
              <w:rPr>
                <w:rFonts w:ascii="Times New Roman" w:hAnsi="Times New Roman"/>
                <w:sz w:val="20"/>
                <w:szCs w:val="20"/>
              </w:rPr>
              <w:t>О внесении  изменений  в  постановление Администрации   Богучанского района от 30.03.2020 № 340-п «Об утверждении административного регламента по предоставлению муниципальной услуги «Подготовка и выдача разрешений на строительство»</w:t>
            </w:r>
          </w:p>
        </w:tc>
      </w:tr>
    </w:tbl>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ст.ст. 7, 8, 48 Устава Богучанского района Красноярского края</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ПОСТАНОВЛЯЮ:</w:t>
      </w:r>
    </w:p>
    <w:p w:rsidR="004223CF" w:rsidRPr="004223CF" w:rsidRDefault="004223CF" w:rsidP="004223CF">
      <w:pPr>
        <w:spacing w:after="0" w:line="240" w:lineRule="auto"/>
        <w:ind w:firstLine="426"/>
        <w:jc w:val="both"/>
        <w:rPr>
          <w:rFonts w:ascii="Times New Roman" w:hAnsi="Times New Roman"/>
          <w:sz w:val="20"/>
          <w:szCs w:val="20"/>
        </w:rPr>
      </w:pPr>
    </w:p>
    <w:p w:rsidR="004223CF" w:rsidRPr="004223CF" w:rsidRDefault="004223CF" w:rsidP="004223CF">
      <w:pPr>
        <w:spacing w:after="0" w:line="240" w:lineRule="auto"/>
        <w:ind w:firstLine="426"/>
        <w:jc w:val="both"/>
        <w:rPr>
          <w:rFonts w:ascii="Times New Roman" w:hAnsi="Times New Roman"/>
          <w:bCs/>
          <w:sz w:val="20"/>
          <w:szCs w:val="20"/>
        </w:rPr>
      </w:pPr>
      <w:r>
        <w:rPr>
          <w:rFonts w:ascii="Times New Roman" w:hAnsi="Times New Roman"/>
          <w:sz w:val="20"/>
          <w:szCs w:val="20"/>
        </w:rPr>
        <w:t xml:space="preserve">       </w:t>
      </w:r>
      <w:r w:rsidRPr="004223CF">
        <w:rPr>
          <w:rFonts w:ascii="Times New Roman" w:hAnsi="Times New Roman"/>
          <w:sz w:val="20"/>
          <w:szCs w:val="20"/>
        </w:rPr>
        <w:t>1. Внести изменение в постановление администрации Богучанского района от 30.03.2020 № 340-п «Об утверждении административного регламента по предоставлению муниципальной услуги «Подготовка и выдача разрешений на строительство»»:</w:t>
      </w:r>
    </w:p>
    <w:p w:rsidR="004223CF" w:rsidRPr="004223CF" w:rsidRDefault="004223CF" w:rsidP="004223CF">
      <w:pPr>
        <w:spacing w:after="0" w:line="240" w:lineRule="auto"/>
        <w:ind w:firstLine="426"/>
        <w:jc w:val="both"/>
        <w:rPr>
          <w:rFonts w:ascii="Times New Roman" w:hAnsi="Times New Roman"/>
          <w:bCs/>
          <w:sz w:val="20"/>
          <w:szCs w:val="20"/>
        </w:rPr>
      </w:pPr>
      <w:r w:rsidRPr="004223CF">
        <w:rPr>
          <w:rFonts w:ascii="Times New Roman" w:hAnsi="Times New Roman"/>
          <w:bCs/>
          <w:sz w:val="20"/>
          <w:szCs w:val="20"/>
        </w:rPr>
        <w:t>- приложение  к  настоящему  постановлению   читать в  новой  редакции, согласно  приложению.</w:t>
      </w:r>
    </w:p>
    <w:p w:rsidR="004223CF" w:rsidRPr="004223CF" w:rsidRDefault="004223CF" w:rsidP="004223CF">
      <w:pPr>
        <w:spacing w:after="0" w:line="240" w:lineRule="auto"/>
        <w:ind w:firstLine="426"/>
        <w:jc w:val="both"/>
        <w:rPr>
          <w:rFonts w:ascii="Times New Roman" w:hAnsi="Times New Roman"/>
          <w:bCs/>
          <w:color w:val="FF0000"/>
          <w:sz w:val="20"/>
          <w:szCs w:val="20"/>
        </w:rPr>
      </w:pPr>
      <w:r w:rsidRPr="004223CF">
        <w:rPr>
          <w:rFonts w:ascii="Times New Roman" w:hAnsi="Times New Roman"/>
          <w:bCs/>
          <w:sz w:val="20"/>
          <w:szCs w:val="20"/>
        </w:rPr>
        <w:t xml:space="preserve">        2. Контроль   за    исполнением   настоящего   постановления  возложить на заместителя Главы Богучанского района по взаимодействию с органами государственной и муниципальной власти С.Л. Трещеву.</w:t>
      </w:r>
    </w:p>
    <w:p w:rsidR="004223CF" w:rsidRPr="004223CF" w:rsidRDefault="004223CF" w:rsidP="004223CF">
      <w:pPr>
        <w:spacing w:after="0" w:line="240" w:lineRule="auto"/>
        <w:ind w:firstLine="426"/>
        <w:jc w:val="both"/>
        <w:rPr>
          <w:rFonts w:ascii="Times New Roman" w:hAnsi="Times New Roman"/>
          <w:bCs/>
          <w:sz w:val="20"/>
          <w:szCs w:val="20"/>
        </w:rPr>
      </w:pPr>
      <w:r w:rsidRPr="004223CF">
        <w:rPr>
          <w:rFonts w:ascii="Times New Roman" w:hAnsi="Times New Roman"/>
          <w:bCs/>
          <w:sz w:val="20"/>
          <w:szCs w:val="20"/>
        </w:rPr>
        <w:t xml:space="preserve">        3. Настоящее постановление вступает в силу со дня, следующего за днем опубликования в Официальном вестнике Богучанского района.</w:t>
      </w:r>
    </w:p>
    <w:p w:rsidR="004223CF" w:rsidRPr="004223CF" w:rsidRDefault="004223CF" w:rsidP="004223CF">
      <w:pPr>
        <w:spacing w:after="0" w:line="240" w:lineRule="auto"/>
        <w:jc w:val="both"/>
        <w:rPr>
          <w:rFonts w:ascii="Times New Roman" w:hAnsi="Times New Roman"/>
          <w:bCs/>
          <w:sz w:val="20"/>
          <w:szCs w:val="20"/>
        </w:rPr>
      </w:pPr>
    </w:p>
    <w:p w:rsidR="004223CF" w:rsidRPr="004223CF" w:rsidRDefault="004223CF" w:rsidP="004223CF">
      <w:pPr>
        <w:spacing w:after="0" w:line="240" w:lineRule="auto"/>
        <w:ind w:firstLine="426"/>
        <w:jc w:val="both"/>
        <w:rPr>
          <w:rFonts w:ascii="Times New Roman" w:hAnsi="Times New Roman"/>
          <w:bCs/>
          <w:sz w:val="20"/>
          <w:szCs w:val="20"/>
        </w:rPr>
      </w:pPr>
      <w:r w:rsidRPr="004223CF">
        <w:rPr>
          <w:rFonts w:ascii="Times New Roman" w:hAnsi="Times New Roman"/>
          <w:bCs/>
          <w:sz w:val="20"/>
          <w:szCs w:val="20"/>
        </w:rPr>
        <w:t xml:space="preserve"> </w:t>
      </w:r>
      <w:r w:rsidRPr="004223CF">
        <w:rPr>
          <w:rFonts w:ascii="Times New Roman" w:hAnsi="Times New Roman"/>
          <w:b/>
          <w:bCs/>
          <w:sz w:val="20"/>
          <w:szCs w:val="20"/>
        </w:rPr>
        <w:t xml:space="preserve"> </w:t>
      </w:r>
      <w:r w:rsidRPr="004223CF">
        <w:rPr>
          <w:rFonts w:ascii="Times New Roman" w:hAnsi="Times New Roman"/>
          <w:bCs/>
          <w:sz w:val="20"/>
          <w:szCs w:val="20"/>
        </w:rPr>
        <w:t>Ио Главы Богучанского района</w:t>
      </w:r>
      <w:r w:rsidRPr="004223CF">
        <w:rPr>
          <w:rFonts w:ascii="Times New Roman" w:hAnsi="Times New Roman"/>
          <w:bCs/>
          <w:sz w:val="20"/>
          <w:szCs w:val="20"/>
        </w:rPr>
        <w:tab/>
      </w:r>
      <w:r w:rsidRPr="004223CF">
        <w:rPr>
          <w:rFonts w:ascii="Times New Roman" w:hAnsi="Times New Roman"/>
          <w:bCs/>
          <w:sz w:val="20"/>
          <w:szCs w:val="20"/>
        </w:rPr>
        <w:tab/>
      </w:r>
      <w:r w:rsidRPr="004223CF">
        <w:rPr>
          <w:rFonts w:ascii="Times New Roman" w:hAnsi="Times New Roman"/>
          <w:bCs/>
          <w:sz w:val="20"/>
          <w:szCs w:val="20"/>
        </w:rPr>
        <w:tab/>
      </w:r>
      <w:r w:rsidRPr="004223CF">
        <w:rPr>
          <w:rFonts w:ascii="Times New Roman" w:hAnsi="Times New Roman"/>
          <w:bCs/>
          <w:sz w:val="20"/>
          <w:szCs w:val="20"/>
        </w:rPr>
        <w:tab/>
        <w:t xml:space="preserve">                            С.И. Нохрин</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ab/>
      </w:r>
    </w:p>
    <w:p w:rsidR="004223CF" w:rsidRPr="004223CF" w:rsidRDefault="004223CF" w:rsidP="004223CF">
      <w:pPr>
        <w:widowControl w:val="0"/>
        <w:snapToGrid w:val="0"/>
        <w:spacing w:after="0" w:line="240" w:lineRule="auto"/>
        <w:ind w:firstLine="426"/>
        <w:jc w:val="center"/>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 xml:space="preserve">                                                            </w:t>
      </w:r>
    </w:p>
    <w:p w:rsidR="004223CF" w:rsidRPr="004223CF" w:rsidRDefault="004223CF" w:rsidP="004223CF">
      <w:pPr>
        <w:widowControl w:val="0"/>
        <w:snapToGrid w:val="0"/>
        <w:spacing w:after="0" w:line="240" w:lineRule="auto"/>
        <w:ind w:right="-1" w:firstLine="426"/>
        <w:jc w:val="right"/>
        <w:rPr>
          <w:rFonts w:ascii="Times New Roman" w:eastAsia="Times New Roman" w:hAnsi="Times New Roman"/>
          <w:sz w:val="18"/>
          <w:szCs w:val="20"/>
          <w:lang w:eastAsia="ru-RU"/>
        </w:rPr>
      </w:pPr>
      <w:r w:rsidRPr="004223CF">
        <w:rPr>
          <w:rFonts w:ascii="Times New Roman" w:eastAsia="Times New Roman" w:hAnsi="Times New Roman"/>
          <w:sz w:val="18"/>
          <w:szCs w:val="20"/>
          <w:lang w:eastAsia="ru-RU"/>
        </w:rPr>
        <w:t xml:space="preserve">                            </w:t>
      </w:r>
      <w:r>
        <w:rPr>
          <w:rFonts w:ascii="Times New Roman" w:eastAsia="Times New Roman" w:hAnsi="Times New Roman"/>
          <w:sz w:val="18"/>
          <w:szCs w:val="20"/>
          <w:lang w:eastAsia="ru-RU"/>
        </w:rPr>
        <w:t xml:space="preserve">                               </w:t>
      </w:r>
      <w:r w:rsidRPr="004223CF">
        <w:rPr>
          <w:rFonts w:ascii="Times New Roman" w:eastAsia="Times New Roman" w:hAnsi="Times New Roman"/>
          <w:sz w:val="18"/>
          <w:szCs w:val="20"/>
          <w:lang w:eastAsia="ru-RU"/>
        </w:rPr>
        <w:t xml:space="preserve">    Приложение к постановлению</w:t>
      </w:r>
    </w:p>
    <w:p w:rsidR="004223CF" w:rsidRPr="004223CF" w:rsidRDefault="004223CF" w:rsidP="004223CF">
      <w:pPr>
        <w:widowControl w:val="0"/>
        <w:snapToGrid w:val="0"/>
        <w:spacing w:after="0" w:line="240" w:lineRule="auto"/>
        <w:ind w:firstLine="426"/>
        <w:jc w:val="right"/>
        <w:rPr>
          <w:rFonts w:ascii="Times New Roman" w:eastAsia="Times New Roman" w:hAnsi="Times New Roman"/>
          <w:sz w:val="18"/>
          <w:szCs w:val="20"/>
          <w:lang w:eastAsia="ru-RU"/>
        </w:rPr>
      </w:pPr>
      <w:r w:rsidRPr="004223CF">
        <w:rPr>
          <w:rFonts w:ascii="Times New Roman" w:eastAsia="Times New Roman" w:hAnsi="Times New Roman"/>
          <w:sz w:val="18"/>
          <w:szCs w:val="20"/>
          <w:lang w:eastAsia="ru-RU"/>
        </w:rPr>
        <w:t xml:space="preserve">    администрации Богучанского района</w:t>
      </w:r>
    </w:p>
    <w:p w:rsidR="004223CF" w:rsidRPr="004223CF" w:rsidRDefault="004223CF" w:rsidP="004223CF">
      <w:pPr>
        <w:widowControl w:val="0"/>
        <w:snapToGrid w:val="0"/>
        <w:spacing w:after="0" w:line="240" w:lineRule="auto"/>
        <w:ind w:firstLine="426"/>
        <w:jc w:val="right"/>
        <w:rPr>
          <w:rFonts w:ascii="Times New Roman" w:eastAsia="Times New Roman" w:hAnsi="Times New Roman"/>
          <w:bCs/>
          <w:sz w:val="18"/>
          <w:szCs w:val="20"/>
          <w:lang w:eastAsia="ru-RU"/>
        </w:rPr>
      </w:pPr>
      <w:r w:rsidRPr="004223CF">
        <w:rPr>
          <w:rFonts w:ascii="Times New Roman" w:eastAsia="Times New Roman" w:hAnsi="Times New Roman"/>
          <w:sz w:val="18"/>
          <w:szCs w:val="20"/>
          <w:lang w:eastAsia="ru-RU"/>
        </w:rPr>
        <w:t xml:space="preserve">                            от  08.10.2021.         № 833-п</w:t>
      </w:r>
    </w:p>
    <w:p w:rsidR="004223CF" w:rsidRPr="004223CF" w:rsidRDefault="004223CF" w:rsidP="004223CF">
      <w:pPr>
        <w:widowControl w:val="0"/>
        <w:snapToGrid w:val="0"/>
        <w:spacing w:after="0" w:line="240" w:lineRule="auto"/>
        <w:ind w:firstLine="426"/>
        <w:jc w:val="right"/>
        <w:rPr>
          <w:rFonts w:ascii="Times New Roman" w:eastAsia="Times New Roman" w:hAnsi="Times New Roman"/>
          <w:b/>
          <w:bCs/>
          <w:sz w:val="20"/>
          <w:szCs w:val="20"/>
          <w:lang w:eastAsia="ru-RU"/>
        </w:rPr>
      </w:pPr>
    </w:p>
    <w:p w:rsidR="004223CF" w:rsidRPr="004223CF" w:rsidRDefault="004223CF" w:rsidP="004223CF">
      <w:pPr>
        <w:spacing w:after="0" w:line="240" w:lineRule="auto"/>
        <w:ind w:firstLine="426"/>
        <w:jc w:val="center"/>
        <w:rPr>
          <w:rFonts w:ascii="Times New Roman" w:hAnsi="Times New Roman"/>
          <w:sz w:val="20"/>
          <w:szCs w:val="20"/>
        </w:rPr>
      </w:pPr>
      <w:r w:rsidRPr="004223CF">
        <w:rPr>
          <w:rFonts w:ascii="Times New Roman" w:hAnsi="Times New Roman"/>
          <w:sz w:val="20"/>
          <w:szCs w:val="20"/>
        </w:rPr>
        <w:t>Административный регламент</w:t>
      </w:r>
      <w:r>
        <w:rPr>
          <w:rFonts w:ascii="Times New Roman" w:hAnsi="Times New Roman"/>
          <w:sz w:val="20"/>
          <w:szCs w:val="20"/>
        </w:rPr>
        <w:t xml:space="preserve"> </w:t>
      </w:r>
      <w:r w:rsidRPr="004223CF">
        <w:rPr>
          <w:rFonts w:ascii="Times New Roman" w:hAnsi="Times New Roman"/>
          <w:sz w:val="20"/>
          <w:szCs w:val="20"/>
        </w:rPr>
        <w:t>предоставления муниципальной услуги</w:t>
      </w:r>
      <w:r>
        <w:rPr>
          <w:rFonts w:ascii="Times New Roman" w:hAnsi="Times New Roman"/>
          <w:sz w:val="20"/>
          <w:szCs w:val="20"/>
        </w:rPr>
        <w:t xml:space="preserve"> </w:t>
      </w:r>
      <w:r w:rsidRPr="004223CF">
        <w:rPr>
          <w:rFonts w:ascii="Times New Roman" w:hAnsi="Times New Roman"/>
          <w:sz w:val="20"/>
          <w:szCs w:val="20"/>
        </w:rPr>
        <w:t>«Подготовка и выдача разрешений на строительство»</w:t>
      </w:r>
    </w:p>
    <w:p w:rsidR="004223CF" w:rsidRPr="004223CF" w:rsidRDefault="004223CF" w:rsidP="004223CF">
      <w:pPr>
        <w:autoSpaceDE w:val="0"/>
        <w:autoSpaceDN w:val="0"/>
        <w:adjustRightInd w:val="0"/>
        <w:spacing w:after="0" w:line="240" w:lineRule="auto"/>
        <w:rPr>
          <w:rFonts w:ascii="Times New Roman" w:hAnsi="Times New Roman"/>
          <w:sz w:val="20"/>
          <w:szCs w:val="20"/>
        </w:rPr>
      </w:pPr>
    </w:p>
    <w:p w:rsidR="004223CF" w:rsidRPr="004223CF" w:rsidRDefault="004223CF" w:rsidP="004223CF">
      <w:pPr>
        <w:autoSpaceDE w:val="0"/>
        <w:autoSpaceDN w:val="0"/>
        <w:adjustRightInd w:val="0"/>
        <w:spacing w:after="0" w:line="240" w:lineRule="auto"/>
        <w:ind w:firstLine="426"/>
        <w:jc w:val="center"/>
        <w:outlineLvl w:val="1"/>
        <w:rPr>
          <w:rFonts w:ascii="Times New Roman" w:hAnsi="Times New Roman"/>
          <w:sz w:val="20"/>
          <w:szCs w:val="20"/>
        </w:rPr>
      </w:pPr>
      <w:r w:rsidRPr="004223CF">
        <w:rPr>
          <w:rFonts w:ascii="Times New Roman" w:hAnsi="Times New Roman"/>
          <w:sz w:val="20"/>
          <w:szCs w:val="20"/>
        </w:rPr>
        <w:t>1. Общие положения</w:t>
      </w:r>
    </w:p>
    <w:p w:rsidR="004223CF" w:rsidRPr="004223CF" w:rsidRDefault="004223CF" w:rsidP="004223CF">
      <w:pPr>
        <w:autoSpaceDE w:val="0"/>
        <w:autoSpaceDN w:val="0"/>
        <w:adjustRightInd w:val="0"/>
        <w:spacing w:after="0" w:line="240" w:lineRule="auto"/>
        <w:ind w:firstLine="426"/>
        <w:jc w:val="center"/>
        <w:rPr>
          <w:rFonts w:ascii="Times New Roman" w:hAnsi="Times New Roman"/>
          <w:sz w:val="20"/>
          <w:szCs w:val="20"/>
        </w:rPr>
      </w:pPr>
    </w:p>
    <w:p w:rsidR="004223CF" w:rsidRPr="004223CF" w:rsidRDefault="004223CF" w:rsidP="004223CF">
      <w:pPr>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подготовке и выдаче разрешений на строительство (далее – Услуги).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eastAsia="Times New Roman" w:hAnsi="Times New Roman"/>
          <w:sz w:val="20"/>
          <w:szCs w:val="20"/>
          <w:lang w:eastAsia="ru-RU"/>
        </w:rPr>
        <w:t xml:space="preserve">1.2. </w:t>
      </w:r>
      <w:r w:rsidRPr="004223CF">
        <w:rPr>
          <w:rFonts w:ascii="Times New Roman" w:hAnsi="Times New Roman"/>
          <w:sz w:val="20"/>
          <w:szCs w:val="20"/>
        </w:rPr>
        <w:t>Заявителем при предоставлении муниципальной услуги является:</w:t>
      </w:r>
    </w:p>
    <w:p w:rsidR="004223CF" w:rsidRPr="004223CF" w:rsidRDefault="004223CF" w:rsidP="004223CF">
      <w:pPr>
        <w:spacing w:after="0" w:line="240" w:lineRule="auto"/>
        <w:ind w:firstLine="426"/>
        <w:jc w:val="both"/>
        <w:rPr>
          <w:rFonts w:ascii="Times New Roman" w:hAnsi="Times New Roman"/>
          <w:color w:val="000000"/>
          <w:sz w:val="20"/>
          <w:szCs w:val="20"/>
          <w:shd w:val="clear" w:color="auto" w:fill="FFFFFF"/>
        </w:rPr>
      </w:pPr>
      <w:r w:rsidRPr="004223CF">
        <w:rPr>
          <w:rFonts w:ascii="Times New Roman" w:hAnsi="Times New Roman"/>
          <w:color w:val="000000"/>
          <w:sz w:val="20"/>
          <w:szCs w:val="20"/>
          <w:shd w:val="clear" w:color="auto" w:fill="FFFFFF"/>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32" w:anchor="dst100872" w:history="1">
        <w:r w:rsidRPr="004223CF">
          <w:rPr>
            <w:rFonts w:ascii="Times New Roman" w:hAnsi="Times New Roman"/>
            <w:color w:val="666699"/>
            <w:sz w:val="20"/>
            <w:szCs w:val="20"/>
            <w:u w:val="single"/>
          </w:rPr>
          <w:t>статьей 13.3</w:t>
        </w:r>
      </w:hyperlink>
      <w:r w:rsidRPr="004223CF">
        <w:rPr>
          <w:rFonts w:ascii="Times New Roman" w:hAnsi="Times New Roman"/>
          <w:color w:val="000000"/>
          <w:sz w:val="20"/>
          <w:szCs w:val="20"/>
          <w:shd w:val="clear" w:color="auto" w:fill="FFFFFF"/>
        </w:rPr>
        <w:t xml:space="preserve">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w:t>
      </w:r>
      <w:r w:rsidRPr="004223CF">
        <w:rPr>
          <w:rFonts w:ascii="Times New Roman" w:hAnsi="Times New Roman"/>
          <w:color w:val="000000"/>
          <w:sz w:val="20"/>
          <w:szCs w:val="20"/>
          <w:shd w:val="clear" w:color="auto" w:fill="FFFFFF"/>
        </w:rPr>
        <w:lastRenderedPageBreak/>
        <w:t>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www.boguchansky-raion.ru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4223CF" w:rsidRPr="004223CF" w:rsidRDefault="004223CF" w:rsidP="004223CF">
      <w:pPr>
        <w:widowControl w:val="0"/>
        <w:suppressAutoHyphens/>
        <w:spacing w:after="0" w:line="240" w:lineRule="auto"/>
        <w:ind w:firstLine="426"/>
        <w:jc w:val="both"/>
        <w:rPr>
          <w:rFonts w:ascii="Times New Roman" w:hAnsi="Times New Roman"/>
          <w:color w:val="000000"/>
          <w:sz w:val="20"/>
          <w:szCs w:val="20"/>
          <w:shd w:val="clear" w:color="auto" w:fill="FFFFFF"/>
        </w:rPr>
      </w:pPr>
      <w:r w:rsidRPr="004223CF">
        <w:rPr>
          <w:rFonts w:ascii="Times New Roman" w:hAnsi="Times New Roman"/>
          <w:color w:val="000000"/>
          <w:sz w:val="20"/>
          <w:szCs w:val="20"/>
          <w:shd w:val="clear" w:color="auto" w:fill="FFFFFF"/>
        </w:rPr>
        <w:t>Для ввода объекта в эксплуатацию застройщик </w:t>
      </w:r>
      <w:r w:rsidRPr="004223CF">
        <w:rPr>
          <w:rFonts w:ascii="Times New Roman" w:hAnsi="Times New Roman"/>
          <w:sz w:val="20"/>
          <w:szCs w:val="20"/>
        </w:rPr>
        <w:t>обращается</w:t>
      </w:r>
      <w:r w:rsidRPr="004223CF">
        <w:rPr>
          <w:rFonts w:ascii="Times New Roman" w:hAnsi="Times New Roman"/>
          <w:color w:val="000000"/>
          <w:sz w:val="20"/>
          <w:szCs w:val="20"/>
          <w:shd w:val="clear" w:color="auto" w:fill="FFFFFF"/>
        </w:rPr>
        <w:t>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color w:val="000000"/>
          <w:sz w:val="20"/>
          <w:szCs w:val="20"/>
          <w:shd w:val="clear" w:color="auto" w:fill="FFFFFF"/>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w:t>
      </w:r>
      <w:hyperlink r:id="rId33" w:anchor="dst2550" w:history="1">
        <w:r w:rsidRPr="004223CF">
          <w:rPr>
            <w:rFonts w:ascii="Times New Roman" w:hAnsi="Times New Roman"/>
            <w:color w:val="666699"/>
            <w:sz w:val="20"/>
            <w:szCs w:val="20"/>
            <w:u w:val="single"/>
          </w:rPr>
          <w:t>частью 12 статьи 51</w:t>
        </w:r>
      </w:hyperlink>
      <w:r w:rsidRPr="004223CF">
        <w:rPr>
          <w:rFonts w:ascii="Times New Roman" w:hAnsi="Times New Roman"/>
          <w:color w:val="000000"/>
          <w:sz w:val="20"/>
          <w:szCs w:val="20"/>
          <w:shd w:val="clear" w:color="auto" w:fill="FFFFFF"/>
        </w:rPr>
        <w:t> и </w:t>
      </w:r>
      <w:hyperlink r:id="rId34" w:anchor="dst102047" w:history="1">
        <w:r w:rsidRPr="004223CF">
          <w:rPr>
            <w:rFonts w:ascii="Times New Roman" w:hAnsi="Times New Roman"/>
            <w:color w:val="666699"/>
            <w:sz w:val="20"/>
            <w:szCs w:val="20"/>
            <w:u w:val="single"/>
          </w:rPr>
          <w:t>частью 3.3 статьи 52</w:t>
        </w:r>
      </w:hyperlink>
      <w:r w:rsidRPr="004223CF">
        <w:rPr>
          <w:rFonts w:ascii="Times New Roman" w:hAnsi="Times New Roman"/>
          <w:color w:val="000000"/>
          <w:sz w:val="20"/>
          <w:szCs w:val="20"/>
          <w:shd w:val="clear" w:color="auto" w:fill="FFFFFF"/>
        </w:rPr>
        <w:t> настоящего Кодекса.</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в письменной форме в адрес Администрации;</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Информирование производится по вопросам предоставления Услуги, в том числе:</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о местонахождении и графике работы Администрации;</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о справочных телефонах Администрации;</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об адресе электронной почты Администрации, Сайте;</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о порядке, форме и месте размещения информации;</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о перечне документов, необходимых для получения Услуги;</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о времени приема застройщика и выдачи документов;</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об основаниях для отказа в предоставлении Услуги;</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Время ожидания консультации не должно превышать 30 минут.</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Рассмотрение таких обращений осуществляется в соответствии с Федеральным </w:t>
      </w:r>
      <w:hyperlink r:id="rId35" w:history="1">
        <w:r w:rsidRPr="004223CF">
          <w:rPr>
            <w:rFonts w:ascii="Times New Roman" w:hAnsi="Times New Roman"/>
            <w:color w:val="000000"/>
            <w:sz w:val="20"/>
            <w:szCs w:val="20"/>
          </w:rPr>
          <w:t>законом</w:t>
        </w:r>
      </w:hyperlink>
      <w:r w:rsidRPr="004223CF">
        <w:rPr>
          <w:rFonts w:ascii="Times New Roman" w:hAnsi="Times New Roman"/>
          <w:color w:val="000000"/>
          <w:sz w:val="20"/>
          <w:szCs w:val="20"/>
        </w:rPr>
        <w:t xml:space="preserve"> </w:t>
      </w:r>
      <w:r w:rsidRPr="004223CF">
        <w:rPr>
          <w:rFonts w:ascii="Times New Roman" w:hAnsi="Times New Roman"/>
          <w:sz w:val="20"/>
          <w:szCs w:val="20"/>
        </w:rPr>
        <w:t>от 02.05.2006 № 59-ФЗ «О порядке рассмотрения обращений граждан Российской Федерации».</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Сведения о местонахождении, графике работы МФЦ размещены на сайте МФЦ в информационно-телекоммуникационной сети Интернет</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p>
    <w:p w:rsidR="004223CF" w:rsidRPr="004223CF" w:rsidRDefault="004223CF" w:rsidP="004223CF">
      <w:pPr>
        <w:autoSpaceDE w:val="0"/>
        <w:autoSpaceDN w:val="0"/>
        <w:adjustRightInd w:val="0"/>
        <w:spacing w:after="0" w:line="240" w:lineRule="auto"/>
        <w:ind w:firstLine="426"/>
        <w:jc w:val="center"/>
        <w:outlineLvl w:val="1"/>
        <w:rPr>
          <w:rFonts w:ascii="Times New Roman" w:hAnsi="Times New Roman"/>
          <w:sz w:val="20"/>
          <w:szCs w:val="20"/>
        </w:rPr>
      </w:pPr>
      <w:r w:rsidRPr="004223CF">
        <w:rPr>
          <w:rFonts w:ascii="Times New Roman" w:hAnsi="Times New Roman"/>
          <w:sz w:val="20"/>
          <w:szCs w:val="20"/>
        </w:rPr>
        <w:t>2. Стандарт предоставления муниципальной услуги</w:t>
      </w:r>
    </w:p>
    <w:p w:rsidR="004223CF" w:rsidRPr="004223CF" w:rsidRDefault="004223CF" w:rsidP="004223CF">
      <w:pPr>
        <w:autoSpaceDE w:val="0"/>
        <w:autoSpaceDN w:val="0"/>
        <w:adjustRightInd w:val="0"/>
        <w:spacing w:after="0" w:line="240" w:lineRule="auto"/>
        <w:ind w:firstLine="426"/>
        <w:jc w:val="center"/>
        <w:outlineLvl w:val="1"/>
        <w:rPr>
          <w:rFonts w:ascii="Times New Roman" w:hAnsi="Times New Roman"/>
          <w:sz w:val="20"/>
          <w:szCs w:val="20"/>
        </w:rPr>
      </w:pP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hAnsi="Times New Roman"/>
          <w:sz w:val="20"/>
          <w:szCs w:val="20"/>
        </w:rPr>
        <w:t xml:space="preserve">2.1. Наименование муниципальной услуги: «Подготовка и выдача </w:t>
      </w:r>
      <w:r w:rsidRPr="004223CF">
        <w:rPr>
          <w:rFonts w:ascii="Times New Roman" w:eastAsia="Times New Roman" w:hAnsi="Times New Roman"/>
          <w:sz w:val="20"/>
          <w:szCs w:val="20"/>
          <w:lang w:eastAsia="ru-RU"/>
        </w:rPr>
        <w:t xml:space="preserve">разрешений на строительство» (далее - муниципальная услуга). </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2.2. Наименование органа местного самоуправления, непосредственно предоставляющего муниципальную услугу: администрация                               Богучанского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2.3. Результатом предоставления муниципальной услуги являются: </w:t>
      </w:r>
    </w:p>
    <w:p w:rsidR="004223CF" w:rsidRPr="004223CF" w:rsidRDefault="004223CF" w:rsidP="004223CF">
      <w:pPr>
        <w:autoSpaceDE w:val="0"/>
        <w:autoSpaceDN w:val="0"/>
        <w:adjustRightInd w:val="0"/>
        <w:spacing w:after="0" w:line="240" w:lineRule="auto"/>
        <w:ind w:firstLine="426"/>
        <w:jc w:val="both"/>
        <w:rPr>
          <w:rFonts w:ascii="Times New Roman" w:hAnsi="Times New Roman"/>
          <w:bCs/>
          <w:sz w:val="20"/>
          <w:szCs w:val="20"/>
        </w:rPr>
      </w:pPr>
      <w:r w:rsidRPr="004223CF">
        <w:rPr>
          <w:rFonts w:ascii="Times New Roman" w:hAnsi="Times New Roman"/>
          <w:sz w:val="20"/>
          <w:szCs w:val="20"/>
        </w:rPr>
        <w:t xml:space="preserve">выдача застройщику разрешения на строительство, </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отказ застройщику в выдаче разрешения на строительство с указанием мотивированных причин отказа.</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2.4. Срок </w:t>
      </w:r>
      <w:r w:rsidRPr="004223CF">
        <w:rPr>
          <w:rFonts w:ascii="Times New Roman" w:eastAsia="Times New Roman" w:hAnsi="Times New Roman"/>
          <w:bCs/>
          <w:sz w:val="20"/>
          <w:szCs w:val="20"/>
          <w:lang w:eastAsia="ru-RU"/>
        </w:rPr>
        <w:t>предоставления муниципальной услуги</w:t>
      </w:r>
      <w:r w:rsidRPr="004223CF">
        <w:rPr>
          <w:rFonts w:ascii="Times New Roman" w:hAnsi="Times New Roman"/>
          <w:sz w:val="20"/>
          <w:szCs w:val="20"/>
        </w:rPr>
        <w:t xml:space="preserve"> составляет пять рабочих дней со дня получения заявления о выдаче разрешения на строительство.</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bCs/>
          <w:sz w:val="20"/>
          <w:szCs w:val="20"/>
          <w:lang w:eastAsia="ru-RU"/>
        </w:rPr>
      </w:pPr>
      <w:r w:rsidRPr="004223CF">
        <w:rPr>
          <w:rFonts w:ascii="Times New Roman" w:hAnsi="Times New Roman"/>
          <w:sz w:val="20"/>
          <w:szCs w:val="20"/>
        </w:rPr>
        <w:t xml:space="preserve">2.5. </w:t>
      </w:r>
      <w:r w:rsidRPr="004223CF">
        <w:rPr>
          <w:rFonts w:ascii="Times New Roman" w:eastAsia="Times New Roman" w:hAnsi="Times New Roman"/>
          <w:bCs/>
          <w:sz w:val="20"/>
          <w:szCs w:val="20"/>
          <w:lang w:eastAsia="ru-RU"/>
        </w:rPr>
        <w:t>Правовые основания для предоставления муниципальной услуги: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1)   Конституция Российской Федерации;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2) Градостроительный кодекс Российской Федерации от 29.12.2004 № 190-ФЗ;</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 Федеральный закон от 27.07.2010 № 210-ФЗ «Об организации предоставления государственных и муниципальных услуг»;</w:t>
      </w:r>
    </w:p>
    <w:p w:rsidR="004223CF" w:rsidRPr="004223CF" w:rsidRDefault="004223CF" w:rsidP="004223CF">
      <w:pPr>
        <w:autoSpaceDE w:val="0"/>
        <w:autoSpaceDN w:val="0"/>
        <w:adjustRightInd w:val="0"/>
        <w:spacing w:after="0" w:line="240" w:lineRule="auto"/>
        <w:ind w:firstLine="426"/>
        <w:jc w:val="both"/>
        <w:outlineLvl w:val="0"/>
        <w:rPr>
          <w:rFonts w:ascii="Times New Roman" w:hAnsi="Times New Roman"/>
          <w:sz w:val="20"/>
          <w:szCs w:val="20"/>
        </w:rPr>
      </w:pPr>
      <w:r w:rsidRPr="004223CF">
        <w:rPr>
          <w:rFonts w:ascii="Times New Roman" w:eastAsia="Times New Roman" w:hAnsi="Times New Roman"/>
          <w:sz w:val="20"/>
          <w:szCs w:val="20"/>
          <w:lang w:eastAsia="ru-RU"/>
        </w:rPr>
        <w:t xml:space="preserve">           4) </w:t>
      </w:r>
      <w:r w:rsidRPr="004223CF">
        <w:rPr>
          <w:rFonts w:ascii="Times New Roman" w:hAnsi="Times New Roman"/>
          <w:sz w:val="20"/>
          <w:szCs w:val="20"/>
        </w:rPr>
        <w:t>Федеральный закон от 06.04.2011 № 63-ФЗ «Об электронной подписи»;</w:t>
      </w:r>
    </w:p>
    <w:p w:rsidR="004223CF" w:rsidRPr="004223CF" w:rsidRDefault="004223CF" w:rsidP="004223CF">
      <w:pPr>
        <w:autoSpaceDE w:val="0"/>
        <w:autoSpaceDN w:val="0"/>
        <w:adjustRightInd w:val="0"/>
        <w:spacing w:after="0" w:line="240" w:lineRule="auto"/>
        <w:ind w:firstLine="426"/>
        <w:jc w:val="both"/>
        <w:outlineLvl w:val="0"/>
        <w:rPr>
          <w:rFonts w:ascii="Times New Roman" w:hAnsi="Times New Roman"/>
          <w:sz w:val="20"/>
          <w:szCs w:val="20"/>
        </w:rPr>
      </w:pPr>
      <w:r w:rsidRPr="004223CF">
        <w:rPr>
          <w:rFonts w:ascii="Times New Roman" w:hAnsi="Times New Roman"/>
          <w:sz w:val="20"/>
          <w:szCs w:val="20"/>
        </w:rPr>
        <w:t xml:space="preserve">           5) Федеральный закон от 24.11.1995 № 181-ФЗ «О социальной защите инвалидов в Российской Федерации»;</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 xml:space="preserve"> 6) Приказ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 xml:space="preserve"> 7) Постановление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bCs/>
          <w:sz w:val="20"/>
          <w:szCs w:val="20"/>
          <w:lang w:eastAsia="ru-RU"/>
        </w:rPr>
      </w:pPr>
      <w:r w:rsidRPr="004223CF">
        <w:rPr>
          <w:rFonts w:ascii="Times New Roman" w:eastAsia="Times New Roman" w:hAnsi="Times New Roman"/>
          <w:bCs/>
          <w:sz w:val="20"/>
          <w:szCs w:val="20"/>
          <w:lang w:eastAsia="ru-RU"/>
        </w:rPr>
        <w:t xml:space="preserve"> 8) Устав Богучанского района.</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bCs/>
          <w:sz w:val="20"/>
          <w:szCs w:val="20"/>
          <w:lang w:eastAsia="ru-RU"/>
        </w:rPr>
      </w:pPr>
      <w:r w:rsidRPr="004223CF">
        <w:rPr>
          <w:rFonts w:ascii="Times New Roman" w:eastAsia="Times New Roman" w:hAnsi="Times New Roman"/>
          <w:bCs/>
          <w:sz w:val="20"/>
          <w:szCs w:val="20"/>
          <w:lang w:eastAsia="ru-RU"/>
        </w:rPr>
        <w:t>2.6. Исчерпывающий перечень документов, необходимых в соответствии с Градостроительным кодексом Российской Федерации для предоставления муниципальной услуги.</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bCs/>
          <w:sz w:val="20"/>
          <w:szCs w:val="20"/>
          <w:lang w:eastAsia="ru-RU"/>
        </w:rPr>
      </w:pPr>
      <w:r w:rsidRPr="004223CF">
        <w:rPr>
          <w:rFonts w:ascii="Times New Roman" w:eastAsia="Times New Roman" w:hAnsi="Times New Roman"/>
          <w:bCs/>
          <w:sz w:val="20"/>
          <w:szCs w:val="20"/>
          <w:lang w:eastAsia="ru-RU"/>
        </w:rPr>
        <w:t>2.6.1. Перечень документов, для предоставления муниципальной услуги по выдаче разрешения на строительство (реконструкцию объекта капитального строительства):</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1) заявление о выдаче разрешения на строительство, реконструкцию, составленное по форме, прилагаемой к настоящему Административному регламенту (приложение № 1);</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 xml:space="preserve">2) </w:t>
      </w:r>
      <w:r w:rsidRPr="004223CF">
        <w:rPr>
          <w:rFonts w:ascii="Times New Roman" w:hAnsi="Times New Roman"/>
          <w:color w:val="000000"/>
          <w:sz w:val="20"/>
          <w:szCs w:val="20"/>
          <w:shd w:val="clear" w:color="auto" w:fill="FFFFFF"/>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r:id="rId36" w:anchor="dst3192" w:history="1">
        <w:r w:rsidRPr="004223CF">
          <w:rPr>
            <w:rFonts w:ascii="Times New Roman" w:hAnsi="Times New Roman"/>
            <w:color w:val="666699"/>
            <w:sz w:val="20"/>
            <w:szCs w:val="20"/>
            <w:u w:val="single"/>
          </w:rPr>
          <w:t>частью 1.1 статьи 57.3</w:t>
        </w:r>
      </w:hyperlink>
      <w:r w:rsidRPr="004223CF">
        <w:rPr>
          <w:rFonts w:ascii="Times New Roman" w:hAnsi="Times New Roman"/>
          <w:color w:val="000000"/>
          <w:sz w:val="20"/>
          <w:szCs w:val="20"/>
          <w:shd w:val="clear" w:color="auto" w:fill="FFFFFF"/>
        </w:rPr>
        <w:t> Градостроительного кодекса, если иное не установлено </w:t>
      </w:r>
      <w:hyperlink r:id="rId37" w:anchor="dst3291" w:history="1">
        <w:r w:rsidRPr="004223CF">
          <w:rPr>
            <w:rFonts w:ascii="Times New Roman" w:hAnsi="Times New Roman"/>
            <w:color w:val="666699"/>
            <w:sz w:val="20"/>
            <w:szCs w:val="20"/>
            <w:u w:val="single"/>
          </w:rPr>
          <w:t>частью 7.3</w:t>
        </w:r>
      </w:hyperlink>
      <w:r w:rsidRPr="004223CF">
        <w:rPr>
          <w:rFonts w:ascii="Times New Roman" w:hAnsi="Times New Roman"/>
          <w:color w:val="000000"/>
          <w:sz w:val="20"/>
          <w:szCs w:val="20"/>
          <w:shd w:val="clear" w:color="auto" w:fill="FFFFFF"/>
        </w:rPr>
        <w:t> настоящей статьи;</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3)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4)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eastAsia="Times New Roman" w:hAnsi="Times New Roman"/>
          <w:sz w:val="20"/>
          <w:szCs w:val="20"/>
          <w:lang w:eastAsia="ru-RU"/>
        </w:rPr>
        <w:t xml:space="preserve">5) </w:t>
      </w:r>
      <w:r w:rsidRPr="004223CF">
        <w:rPr>
          <w:rFonts w:ascii="Times New Roman" w:hAnsi="Times New Roman"/>
          <w:sz w:val="20"/>
          <w:szCs w:val="20"/>
        </w:rPr>
        <w:t>результаты инженерных изысканий и следующие материалы, содержащиеся в проектной документации: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пояснительная записка;</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w:t>
      </w:r>
      <w:r w:rsidRPr="004223CF">
        <w:rPr>
          <w:rFonts w:ascii="Times New Roman" w:hAnsi="Times New Roman"/>
          <w:sz w:val="20"/>
          <w:szCs w:val="20"/>
        </w:rPr>
        <w:lastRenderedPageBreak/>
        <w:t>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4223CF" w:rsidRPr="004223CF" w:rsidRDefault="004223CF" w:rsidP="004223CF">
      <w:pPr>
        <w:widowControl w:val="0"/>
        <w:spacing w:after="0" w:line="240" w:lineRule="auto"/>
        <w:ind w:firstLine="426"/>
        <w:jc w:val="both"/>
        <w:rPr>
          <w:rFonts w:ascii="Times New Roman" w:hAnsi="Times New Roman"/>
          <w:sz w:val="20"/>
          <w:szCs w:val="20"/>
        </w:rPr>
      </w:pPr>
      <w:r w:rsidRPr="004223CF">
        <w:rPr>
          <w:rFonts w:ascii="Times New Roman" w:hAnsi="Times New Roman"/>
          <w:sz w:val="20"/>
          <w:szCs w:val="20"/>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6)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настоящего Кодекса), если такая проектная документация подлежит экспертизе в соответствии со статьей 49 настоящего Кодекса, положительное заключение государственной экспертизы проектной документации в случаях, предусмотренных частью 3.4 статьи 49 настоящего Кодекса, положительное заключение государственной экологической экспертизы проектной документации в случаях, предусмотренных частью 6 статьи 49 настоящего Кодекса;</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7)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настоящего Кодекса);</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 xml:space="preserve">8) согласие всех правообладателей объекта капитального строительства в случае реконструкции такого объекта, за исключением указанных в пункте 6.2 </w:t>
      </w:r>
      <w:r w:rsidRPr="004223CF">
        <w:rPr>
          <w:rFonts w:ascii="Times New Roman" w:hAnsi="Times New Roman"/>
          <w:sz w:val="20"/>
          <w:szCs w:val="20"/>
        </w:rPr>
        <w:t>статьи 51 Градостроительного кодекса Российской Федерации</w:t>
      </w:r>
      <w:r w:rsidRPr="004223CF">
        <w:rPr>
          <w:rFonts w:ascii="Times New Roman" w:eastAsia="Times New Roman" w:hAnsi="Times New Roman"/>
          <w:sz w:val="20"/>
          <w:szCs w:val="20"/>
          <w:lang w:eastAsia="ru-RU"/>
        </w:rPr>
        <w:t xml:space="preserve"> случаев реконструкции многоквартирного дома;</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9)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10)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11)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12)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13)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4223CF" w:rsidRPr="004223CF" w:rsidRDefault="004223CF" w:rsidP="004223CF">
      <w:pPr>
        <w:spacing w:after="0" w:line="240" w:lineRule="atLeast"/>
        <w:ind w:firstLine="426"/>
        <w:jc w:val="both"/>
        <w:rPr>
          <w:rFonts w:ascii="Times New Roman" w:hAnsi="Times New Roman"/>
          <w:sz w:val="20"/>
          <w:szCs w:val="20"/>
        </w:rPr>
      </w:pPr>
      <w:r w:rsidRPr="004223CF">
        <w:rPr>
          <w:rFonts w:ascii="Times New Roman" w:hAnsi="Times New Roman"/>
          <w:sz w:val="20"/>
          <w:szCs w:val="20"/>
        </w:rPr>
        <w:t xml:space="preserve">14) </w:t>
      </w:r>
      <w:r w:rsidRPr="004223CF">
        <w:rPr>
          <w:rFonts w:ascii="Times New Roman" w:hAnsi="Times New Roman"/>
          <w:color w:val="333333"/>
          <w:sz w:val="20"/>
          <w:szCs w:val="20"/>
          <w:shd w:val="clear" w:color="auto" w:fill="FFFFFF"/>
        </w:rPr>
        <w:t>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4223CF" w:rsidRPr="004223CF" w:rsidRDefault="004223CF" w:rsidP="004223CF">
      <w:pPr>
        <w:spacing w:after="0" w:line="240" w:lineRule="atLeast"/>
        <w:ind w:firstLine="426"/>
        <w:jc w:val="both"/>
        <w:rPr>
          <w:rFonts w:ascii="Times New Roman" w:hAnsi="Times New Roman"/>
          <w:sz w:val="20"/>
          <w:szCs w:val="20"/>
        </w:rPr>
      </w:pPr>
      <w:r w:rsidRPr="004223CF">
        <w:rPr>
          <w:rFonts w:ascii="Times New Roman" w:hAnsi="Times New Roman"/>
          <w:sz w:val="20"/>
          <w:szCs w:val="20"/>
        </w:rPr>
        <w:t xml:space="preserve">2.6.2.  Документы (их копии или сведения, содержащиеся в них), указанные в подпунктах 2, </w:t>
      </w:r>
      <w:hyperlink r:id="rId38" w:history="1"/>
      <w:r w:rsidRPr="004223CF">
        <w:rPr>
          <w:rFonts w:ascii="Times New Roman" w:hAnsi="Times New Roman"/>
          <w:sz w:val="20"/>
          <w:szCs w:val="20"/>
        </w:rPr>
        <w:t xml:space="preserve"> 4-7, 11, 13  пункта 2.6.1. настоящего Административного регламента, запрашиваются администрацией в государственных органах, органах местного самоуправления и подведомственных государственным органам </w:t>
      </w:r>
      <w:r w:rsidRPr="004223CF">
        <w:rPr>
          <w:rFonts w:ascii="Times New Roman" w:hAnsi="Times New Roman"/>
          <w:sz w:val="20"/>
          <w:szCs w:val="20"/>
        </w:rPr>
        <w:lastRenderedPageBreak/>
        <w:t xml:space="preserve">или органам местного самоуправления организациях, в распоряжении которых находятся указанные документы, </w:t>
      </w:r>
      <w:r w:rsidRPr="004223CF">
        <w:rPr>
          <w:rFonts w:ascii="Times New Roman" w:eastAsia="Times New Roman" w:hAnsi="Times New Roman"/>
          <w:sz w:val="20"/>
          <w:szCs w:val="20"/>
          <w:lang w:eastAsia="ru-RU"/>
        </w:rPr>
        <w:t>в срок не позднее трех рабочих дней со дня получения заявления о выдаче разрешения на строительство</w:t>
      </w:r>
      <w:r w:rsidRPr="004223CF">
        <w:rPr>
          <w:rFonts w:ascii="Times New Roman" w:hAnsi="Times New Roman"/>
          <w:sz w:val="20"/>
          <w:szCs w:val="20"/>
        </w:rPr>
        <w:t>, если застройщик не представил указанные документы самостоятельно.</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hAnsi="Times New Roman"/>
          <w:sz w:val="20"/>
          <w:szCs w:val="20"/>
        </w:rPr>
        <w:t xml:space="preserve">2.6.3. Документы, указанные в подпункте 2, 5, 6 пункта 2.6.1.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w:t>
      </w:r>
      <w:r w:rsidRPr="004223CF">
        <w:rPr>
          <w:rFonts w:ascii="Times New Roman" w:eastAsia="Times New Roman" w:hAnsi="Times New Roman"/>
          <w:sz w:val="20"/>
          <w:szCs w:val="20"/>
          <w:lang w:eastAsia="ru-RU"/>
        </w:rPr>
        <w:t>Едином государственном реестре недвижимости или едином государственном реестре заключений.</w:t>
      </w:r>
    </w:p>
    <w:p w:rsidR="004223CF" w:rsidRPr="004223CF" w:rsidRDefault="004223CF" w:rsidP="004223CF">
      <w:pPr>
        <w:widowControl w:val="0"/>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2.6.4. Не допускается требовать иные документы для получения разрешения на строительство, за исключением указанных в пункте 2.6.1. настоящего Административного регламента документов. Документы, предусмотренные в пункте 2.6.1.  настоящего Административного регламента могут быть направлены в электронной форме.</w:t>
      </w:r>
    </w:p>
    <w:p w:rsidR="004223CF" w:rsidRPr="004223CF" w:rsidRDefault="004223CF" w:rsidP="004223CF">
      <w:pPr>
        <w:widowControl w:val="0"/>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2.6.5. Неполучение или несвоевременное получение документов, запрошенных в соответствии с пунктом 2.6.2.  настоящего Административного регламента, не может являться основанием для отказа в выдаче разрешения на строительство.</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2.6.6. Общие требования к оформлению документов, предоставляемых для получения муниципальной услуги: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застройщик заполняет заявление (Приложение № 1 или № 2) на листе белого цвета формата А 4 рукописным (чернилами или пастой синего цвета) или машинописным способом;</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застройщик в нижней части заявления разборчиво от руки (чернилами или пастой) указывает свои фамилию, имя, отчество, должность (полностью) и дату подачи заявления, а также заверяет его печатью юридического лица;</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числа и сроки для понимания документа должны быть обозначены арабскими цифрами, а в скобках - словами. Наименование застройщика, адрес, наименование объекта, должны быть написаны полностью, разборчивым почерком;</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документы должны быть прошиты, пронумерованы, заверены подписью руководителя организации, подающей документы, и печатью;</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исправления и подчистки в заявлении и документах не допускаются;</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документы предоставляются на русском языке.</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bCs/>
          <w:sz w:val="20"/>
          <w:szCs w:val="20"/>
          <w:lang w:eastAsia="ru-RU"/>
        </w:rPr>
      </w:pPr>
      <w:r w:rsidRPr="004223CF">
        <w:rPr>
          <w:rFonts w:ascii="Times New Roman" w:hAnsi="Times New Roman"/>
          <w:sz w:val="20"/>
          <w:szCs w:val="20"/>
        </w:rPr>
        <w:t xml:space="preserve">Вся проектная документация перечисленная в пункте </w:t>
      </w:r>
      <w:r w:rsidRPr="004223CF">
        <w:rPr>
          <w:rFonts w:ascii="Times New Roman" w:eastAsia="Times New Roman" w:hAnsi="Times New Roman"/>
          <w:bCs/>
          <w:sz w:val="20"/>
          <w:szCs w:val="20"/>
          <w:lang w:eastAsia="ru-RU"/>
        </w:rPr>
        <w:t xml:space="preserve">2.6.1. п.п. 4), представляется в электронном виде на оригинальном (заверенном печатью) диске </w:t>
      </w:r>
      <w:r w:rsidRPr="004223CF">
        <w:rPr>
          <w:rFonts w:ascii="Times New Roman" w:eastAsia="Times New Roman" w:hAnsi="Times New Roman"/>
          <w:bCs/>
          <w:sz w:val="20"/>
          <w:szCs w:val="20"/>
          <w:lang w:val="en-US" w:eastAsia="ru-RU"/>
        </w:rPr>
        <w:t>CD</w:t>
      </w:r>
      <w:r w:rsidRPr="004223CF">
        <w:rPr>
          <w:rFonts w:ascii="Times New Roman" w:eastAsia="Times New Roman" w:hAnsi="Times New Roman"/>
          <w:bCs/>
          <w:sz w:val="20"/>
          <w:szCs w:val="20"/>
          <w:lang w:eastAsia="ru-RU"/>
        </w:rPr>
        <w:t>-</w:t>
      </w:r>
      <w:r w:rsidRPr="004223CF">
        <w:rPr>
          <w:rFonts w:ascii="Times New Roman" w:eastAsia="Times New Roman" w:hAnsi="Times New Roman"/>
          <w:bCs/>
          <w:sz w:val="20"/>
          <w:szCs w:val="20"/>
          <w:lang w:val="en-US" w:eastAsia="ru-RU"/>
        </w:rPr>
        <w:t>R</w:t>
      </w:r>
      <w:r w:rsidRPr="004223CF">
        <w:rPr>
          <w:rFonts w:ascii="Times New Roman" w:eastAsia="Times New Roman" w:hAnsi="Times New Roman"/>
          <w:bCs/>
          <w:sz w:val="20"/>
          <w:szCs w:val="20"/>
          <w:lang w:eastAsia="ru-RU"/>
        </w:rPr>
        <w:t xml:space="preserve"> в форматах </w:t>
      </w:r>
      <w:r w:rsidRPr="004223CF">
        <w:rPr>
          <w:rFonts w:ascii="Times New Roman" w:eastAsia="Times New Roman" w:hAnsi="Times New Roman"/>
          <w:bCs/>
          <w:sz w:val="20"/>
          <w:szCs w:val="20"/>
          <w:lang w:val="en-US" w:eastAsia="ru-RU"/>
        </w:rPr>
        <w:t>Word</w:t>
      </w:r>
      <w:r w:rsidRPr="004223CF">
        <w:rPr>
          <w:rFonts w:ascii="Times New Roman" w:eastAsia="Times New Roman" w:hAnsi="Times New Roman"/>
          <w:bCs/>
          <w:sz w:val="20"/>
          <w:szCs w:val="20"/>
          <w:lang w:eastAsia="ru-RU"/>
        </w:rPr>
        <w:t xml:space="preserve">, </w:t>
      </w:r>
      <w:r w:rsidRPr="004223CF">
        <w:rPr>
          <w:rFonts w:ascii="Times New Roman" w:eastAsia="Times New Roman" w:hAnsi="Times New Roman"/>
          <w:bCs/>
          <w:sz w:val="20"/>
          <w:szCs w:val="20"/>
          <w:lang w:val="en-US" w:eastAsia="ru-RU"/>
        </w:rPr>
        <w:t>PDF</w:t>
      </w:r>
      <w:r w:rsidRPr="004223CF">
        <w:rPr>
          <w:rFonts w:ascii="Times New Roman" w:eastAsia="Times New Roman" w:hAnsi="Times New Roman"/>
          <w:bCs/>
          <w:sz w:val="20"/>
          <w:szCs w:val="20"/>
          <w:lang w:eastAsia="ru-RU"/>
        </w:rPr>
        <w:t xml:space="preserve">, </w:t>
      </w:r>
      <w:r w:rsidRPr="004223CF">
        <w:rPr>
          <w:rFonts w:ascii="Times New Roman" w:eastAsia="Times New Roman" w:hAnsi="Times New Roman"/>
          <w:bCs/>
          <w:sz w:val="20"/>
          <w:szCs w:val="20"/>
          <w:lang w:val="en-US" w:eastAsia="ru-RU"/>
        </w:rPr>
        <w:t>JPEG</w:t>
      </w:r>
      <w:r w:rsidRPr="004223CF">
        <w:rPr>
          <w:rFonts w:ascii="Times New Roman" w:eastAsia="Times New Roman" w:hAnsi="Times New Roman"/>
          <w:bCs/>
          <w:sz w:val="20"/>
          <w:szCs w:val="20"/>
          <w:lang w:eastAsia="ru-RU"/>
        </w:rPr>
        <w:t xml:space="preserve">, </w:t>
      </w:r>
      <w:r w:rsidRPr="004223CF">
        <w:rPr>
          <w:rFonts w:ascii="Times New Roman" w:eastAsia="Times New Roman" w:hAnsi="Times New Roman"/>
          <w:bCs/>
          <w:sz w:val="20"/>
          <w:szCs w:val="20"/>
          <w:lang w:val="en-US" w:eastAsia="ru-RU"/>
        </w:rPr>
        <w:t>TIFF</w:t>
      </w:r>
      <w:r w:rsidRPr="004223CF">
        <w:rPr>
          <w:rFonts w:ascii="Times New Roman" w:eastAsia="Times New Roman" w:hAnsi="Times New Roman"/>
          <w:bCs/>
          <w:sz w:val="20"/>
          <w:szCs w:val="20"/>
          <w:lang w:eastAsia="ru-RU"/>
        </w:rPr>
        <w:t xml:space="preserve">, </w:t>
      </w:r>
      <w:r w:rsidRPr="004223CF">
        <w:rPr>
          <w:rFonts w:ascii="Times New Roman" w:eastAsia="Times New Roman" w:hAnsi="Times New Roman"/>
          <w:bCs/>
          <w:sz w:val="20"/>
          <w:szCs w:val="20"/>
          <w:lang w:val="en-US" w:eastAsia="ru-RU"/>
        </w:rPr>
        <w:t>BMP</w:t>
      </w:r>
      <w:r w:rsidRPr="004223CF">
        <w:rPr>
          <w:rFonts w:ascii="Times New Roman" w:eastAsia="Times New Roman" w:hAnsi="Times New Roman"/>
          <w:bCs/>
          <w:sz w:val="20"/>
          <w:szCs w:val="20"/>
          <w:lang w:eastAsia="ru-RU"/>
        </w:rPr>
        <w:t>.</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bCs/>
          <w:sz w:val="20"/>
          <w:szCs w:val="20"/>
          <w:lang w:eastAsia="ru-RU"/>
        </w:rPr>
        <w:t xml:space="preserve"> Допускается предоставление проектной документации в бумажном виде (формат А4, А3). </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eastAsia="Times New Roman" w:hAnsi="Times New Roman"/>
          <w:bCs/>
          <w:sz w:val="20"/>
          <w:szCs w:val="20"/>
          <w:lang w:eastAsia="ru-RU"/>
        </w:rPr>
        <w:t>2.6.7. Исчерпывающий перечень оснований для отказа в предоставлении муниципальной услуги:</w:t>
      </w:r>
      <w:r w:rsidRPr="004223CF">
        <w:rPr>
          <w:rFonts w:ascii="Times New Roman" w:hAnsi="Times New Roman"/>
          <w:sz w:val="20"/>
          <w:szCs w:val="20"/>
        </w:rPr>
        <w:t xml:space="preserve"> </w:t>
      </w:r>
    </w:p>
    <w:p w:rsidR="004223CF" w:rsidRPr="004223CF" w:rsidRDefault="004223CF" w:rsidP="004223CF">
      <w:pPr>
        <w:autoSpaceDE w:val="0"/>
        <w:autoSpaceDN w:val="0"/>
        <w:adjustRightInd w:val="0"/>
        <w:spacing w:after="0" w:line="240" w:lineRule="atLeast"/>
        <w:ind w:firstLine="426"/>
        <w:jc w:val="both"/>
        <w:rPr>
          <w:rFonts w:ascii="Times New Roman" w:hAnsi="Times New Roman"/>
          <w:sz w:val="20"/>
          <w:szCs w:val="20"/>
        </w:rPr>
      </w:pPr>
      <w:r w:rsidRPr="004223CF">
        <w:rPr>
          <w:rFonts w:ascii="Times New Roman" w:hAnsi="Times New Roman"/>
          <w:sz w:val="20"/>
          <w:szCs w:val="20"/>
        </w:rPr>
        <w:t xml:space="preserve">       - отсутствие документов, предусмотренных пунктом 2.6.1 настоящего Административного регламента;</w:t>
      </w:r>
    </w:p>
    <w:p w:rsidR="004223CF" w:rsidRPr="004223CF" w:rsidRDefault="004223CF" w:rsidP="004223CF">
      <w:pPr>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 xml:space="preserve">-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eastAsia="Times New Roman" w:hAnsi="Times New Roman"/>
          <w:sz w:val="20"/>
          <w:szCs w:val="20"/>
          <w:lang w:eastAsia="ru-RU"/>
        </w:rPr>
        <w:t>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bCs/>
          <w:sz w:val="20"/>
          <w:szCs w:val="20"/>
          <w:lang w:eastAsia="ru-RU"/>
        </w:rPr>
      </w:pPr>
      <w:r w:rsidRPr="004223CF">
        <w:rPr>
          <w:rFonts w:ascii="Times New Roman" w:eastAsia="Times New Roman" w:hAnsi="Times New Roman"/>
          <w:bCs/>
          <w:sz w:val="20"/>
          <w:szCs w:val="20"/>
          <w:lang w:eastAsia="ru-RU"/>
        </w:rPr>
        <w:t xml:space="preserve">2.6.8. </w:t>
      </w:r>
      <w:r w:rsidRPr="004223CF">
        <w:rPr>
          <w:rFonts w:ascii="Times New Roman" w:eastAsia="Times New Roman" w:hAnsi="Times New Roman"/>
          <w:sz w:val="20"/>
          <w:szCs w:val="20"/>
          <w:lang w:eastAsia="ru-RU"/>
        </w:rPr>
        <w:t>Предоставление муниципальной услуги осуществляется без взимания платы.</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eastAsia="Times New Roman" w:hAnsi="Times New Roman"/>
          <w:bCs/>
          <w:sz w:val="20"/>
          <w:szCs w:val="20"/>
          <w:lang w:eastAsia="ru-RU"/>
        </w:rPr>
        <w:t xml:space="preserve">2.6.9. Максимальный срок ожидания в очереди при подаче запроса о предоставлении муниципальной услуги </w:t>
      </w:r>
      <w:r w:rsidRPr="004223CF">
        <w:rPr>
          <w:rFonts w:ascii="Times New Roman" w:hAnsi="Times New Roman"/>
          <w:sz w:val="20"/>
          <w:szCs w:val="20"/>
        </w:rPr>
        <w:t>составляет 30 минут</w:t>
      </w:r>
      <w:r w:rsidRPr="004223CF">
        <w:rPr>
          <w:rFonts w:ascii="Times New Roman" w:eastAsia="Times New Roman" w:hAnsi="Times New Roman"/>
          <w:bCs/>
          <w:sz w:val="20"/>
          <w:szCs w:val="20"/>
          <w:lang w:eastAsia="ru-RU"/>
        </w:rPr>
        <w:t xml:space="preserve"> и при получении результата предоставления муниципальной услуги </w:t>
      </w:r>
      <w:r w:rsidRPr="004223CF">
        <w:rPr>
          <w:rFonts w:ascii="Times New Roman" w:hAnsi="Times New Roman"/>
          <w:sz w:val="20"/>
          <w:szCs w:val="20"/>
        </w:rPr>
        <w:t xml:space="preserve">составляет 20 минут. </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bCs/>
          <w:sz w:val="20"/>
          <w:szCs w:val="20"/>
          <w:lang w:eastAsia="ru-RU"/>
        </w:rPr>
      </w:pPr>
      <w:r w:rsidRPr="004223CF">
        <w:rPr>
          <w:rFonts w:ascii="Times New Roman" w:hAnsi="Times New Roman"/>
          <w:sz w:val="20"/>
          <w:szCs w:val="20"/>
        </w:rPr>
        <w:t>2.7. С</w:t>
      </w:r>
      <w:r w:rsidRPr="004223CF">
        <w:rPr>
          <w:rFonts w:ascii="Times New Roman" w:eastAsia="Times New Roman" w:hAnsi="Times New Roman"/>
          <w:bCs/>
          <w:sz w:val="20"/>
          <w:szCs w:val="20"/>
          <w:lang w:eastAsia="ru-RU"/>
        </w:rPr>
        <w:t>рок регистрации запроса заявителя о предоставлении муниципальной услуги не должен превышать 30 минут.</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bCs/>
          <w:sz w:val="20"/>
          <w:szCs w:val="20"/>
          <w:lang w:eastAsia="ru-RU"/>
        </w:rPr>
        <w:t>2.8.</w:t>
      </w:r>
      <w:r w:rsidRPr="004223CF">
        <w:rPr>
          <w:rFonts w:ascii="Arial" w:eastAsia="Times New Roman" w:hAnsi="Arial" w:cs="Arial"/>
          <w:bCs/>
          <w:sz w:val="20"/>
          <w:szCs w:val="20"/>
          <w:lang w:eastAsia="ru-RU"/>
        </w:rPr>
        <w:t xml:space="preserve"> </w:t>
      </w:r>
      <w:r w:rsidRPr="004223CF">
        <w:rPr>
          <w:rFonts w:ascii="Times New Roman" w:eastAsia="Times New Roman" w:hAnsi="Times New Roman"/>
          <w:sz w:val="20"/>
          <w:szCs w:val="20"/>
          <w:lang w:eastAsia="ru-RU"/>
        </w:rPr>
        <w:t xml:space="preserve">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w:t>
      </w:r>
      <w:r w:rsidRPr="004223CF">
        <w:rPr>
          <w:rFonts w:ascii="Times New Roman" w:eastAsia="Times New Roman" w:hAnsi="Times New Roman"/>
          <w:sz w:val="20"/>
          <w:szCs w:val="20"/>
          <w:lang w:eastAsia="ru-RU"/>
        </w:rPr>
        <w:lastRenderedPageBreak/>
        <w:t>зрительной информации или предоставлением текстовой и графической информации знаками, выполненными рельефно-точечным шрифтом Брайля.</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4223CF" w:rsidRPr="004223CF" w:rsidRDefault="004223CF" w:rsidP="004223CF">
      <w:pPr>
        <w:widowControl w:val="0"/>
        <w:suppressAutoHyphens/>
        <w:spacing w:after="0" w:line="240" w:lineRule="auto"/>
        <w:ind w:firstLine="426"/>
        <w:jc w:val="both"/>
        <w:rPr>
          <w:rFonts w:ascii="Times New Roman" w:hAnsi="Times New Roman"/>
          <w:sz w:val="20"/>
          <w:szCs w:val="20"/>
        </w:rPr>
      </w:pPr>
      <w:r w:rsidRPr="004223CF">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4223CF" w:rsidRPr="004223CF" w:rsidRDefault="004223CF" w:rsidP="004223CF">
      <w:pPr>
        <w:spacing w:after="0" w:line="0" w:lineRule="atLeast"/>
        <w:ind w:firstLine="426"/>
        <w:jc w:val="both"/>
        <w:rPr>
          <w:rFonts w:ascii="Times New Roman" w:hAnsi="Times New Roman"/>
          <w:sz w:val="20"/>
          <w:szCs w:val="20"/>
        </w:rPr>
      </w:pPr>
      <w:r w:rsidRPr="004223CF">
        <w:rPr>
          <w:rFonts w:ascii="Times New Roman" w:hAnsi="Times New Roman"/>
          <w:sz w:val="20"/>
          <w:szCs w:val="20"/>
        </w:rPr>
        <w:t xml:space="preserve">          2.8.1. Места предоставления муниципальной услуги оборудуются средствами пожаротушения и оповещения о возникновении чрезвычайной ситуации.</w:t>
      </w:r>
    </w:p>
    <w:p w:rsidR="004223CF" w:rsidRPr="004223CF" w:rsidRDefault="004223CF" w:rsidP="004223CF">
      <w:pPr>
        <w:spacing w:after="0" w:line="0" w:lineRule="atLeast"/>
        <w:ind w:firstLine="426"/>
        <w:jc w:val="both"/>
        <w:rPr>
          <w:rFonts w:ascii="Times New Roman" w:hAnsi="Times New Roman"/>
          <w:sz w:val="20"/>
          <w:szCs w:val="20"/>
        </w:rPr>
      </w:pPr>
      <w:r w:rsidRPr="004223CF">
        <w:rPr>
          <w:rFonts w:ascii="Times New Roman" w:hAnsi="Times New Roman"/>
          <w:sz w:val="20"/>
          <w:szCs w:val="20"/>
        </w:rPr>
        <w:t>2.8.2.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4223CF" w:rsidRPr="004223CF" w:rsidRDefault="004223CF" w:rsidP="004223CF">
      <w:pPr>
        <w:autoSpaceDE w:val="0"/>
        <w:autoSpaceDN w:val="0"/>
        <w:adjustRightInd w:val="0"/>
        <w:spacing w:after="0" w:line="0" w:lineRule="atLeast"/>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2.8.3.</w:t>
      </w:r>
      <w:r w:rsidRPr="004223CF">
        <w:rPr>
          <w:rFonts w:ascii="Arial" w:eastAsia="Times New Roman" w:hAnsi="Arial" w:cs="Arial"/>
          <w:sz w:val="20"/>
          <w:szCs w:val="20"/>
          <w:lang w:eastAsia="ru-RU"/>
        </w:rPr>
        <w:t xml:space="preserve"> </w:t>
      </w:r>
      <w:r w:rsidRPr="004223CF">
        <w:rPr>
          <w:rFonts w:ascii="Times New Roman" w:eastAsia="Times New Roman" w:hAnsi="Times New Roman"/>
          <w:sz w:val="20"/>
          <w:szCs w:val="20"/>
          <w:lang w:eastAsia="ru-RU"/>
        </w:rPr>
        <w:t xml:space="preserve">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4223CF" w:rsidRPr="004223CF" w:rsidRDefault="004223CF" w:rsidP="004223CF">
      <w:pPr>
        <w:spacing w:after="0" w:line="0" w:lineRule="atLeast"/>
        <w:ind w:firstLine="426"/>
        <w:jc w:val="both"/>
        <w:rPr>
          <w:rFonts w:ascii="Times New Roman" w:hAnsi="Times New Roman"/>
          <w:sz w:val="20"/>
          <w:szCs w:val="20"/>
        </w:rPr>
      </w:pPr>
      <w:r w:rsidRPr="004223CF">
        <w:rPr>
          <w:rFonts w:ascii="Times New Roman" w:hAnsi="Times New Roman"/>
          <w:sz w:val="20"/>
          <w:szCs w:val="20"/>
        </w:rPr>
        <w:t xml:space="preserve">         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В Администрации обеспечиваются:</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допуск сурдопереводчика, тифлосурдопереводчика;</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г. Красноярск, ул. Карла Маркса, д. 40 (второй этаж).</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Режим работы: ежедневно с 09:00 до 18:00 (кроме выходных               и праздничных дней).</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Телефон/факс: 8 (391) 227-55-44.</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Мобильный телефон (SMS): 8-965-900-57-26.</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val="en-US" w:eastAsia="ru-RU"/>
        </w:rPr>
      </w:pPr>
      <w:r w:rsidRPr="004223CF">
        <w:rPr>
          <w:rFonts w:ascii="Times New Roman" w:eastAsia="Times New Roman" w:hAnsi="Times New Roman"/>
          <w:sz w:val="20"/>
          <w:szCs w:val="20"/>
          <w:lang w:val="en-US" w:eastAsia="ru-RU"/>
        </w:rPr>
        <w:t>E-mail: kraivog@mail.ru.</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val="en-US" w:eastAsia="ru-RU"/>
        </w:rPr>
        <w:t>Skype</w:t>
      </w:r>
      <w:r w:rsidRPr="004223CF">
        <w:rPr>
          <w:rFonts w:ascii="Times New Roman" w:eastAsia="Times New Roman" w:hAnsi="Times New Roman"/>
          <w:sz w:val="20"/>
          <w:szCs w:val="20"/>
          <w:lang w:eastAsia="ru-RU"/>
        </w:rPr>
        <w:t xml:space="preserve">: </w:t>
      </w:r>
      <w:r w:rsidRPr="004223CF">
        <w:rPr>
          <w:rFonts w:ascii="Times New Roman" w:eastAsia="Times New Roman" w:hAnsi="Times New Roman"/>
          <w:sz w:val="20"/>
          <w:szCs w:val="20"/>
          <w:lang w:val="en-US" w:eastAsia="ru-RU"/>
        </w:rPr>
        <w:t>kraivog</w:t>
      </w:r>
      <w:r w:rsidRPr="004223CF">
        <w:rPr>
          <w:rFonts w:ascii="Times New Roman" w:eastAsia="Times New Roman" w:hAnsi="Times New Roman"/>
          <w:sz w:val="20"/>
          <w:szCs w:val="20"/>
          <w:lang w:eastAsia="ru-RU"/>
        </w:rPr>
        <w:t>.</w:t>
      </w:r>
    </w:p>
    <w:p w:rsidR="004223CF" w:rsidRPr="004223CF" w:rsidRDefault="004223CF" w:rsidP="004223CF">
      <w:pPr>
        <w:autoSpaceDE w:val="0"/>
        <w:autoSpaceDN w:val="0"/>
        <w:adjustRightInd w:val="0"/>
        <w:spacing w:after="0" w:line="240" w:lineRule="auto"/>
        <w:ind w:firstLine="426"/>
        <w:jc w:val="both"/>
        <w:rPr>
          <w:rFonts w:ascii="Arial" w:eastAsia="Times New Roman" w:hAnsi="Arial" w:cs="Arial"/>
          <w:sz w:val="20"/>
          <w:szCs w:val="20"/>
          <w:lang w:eastAsia="ru-RU"/>
        </w:rPr>
      </w:pPr>
      <w:r w:rsidRPr="004223CF">
        <w:rPr>
          <w:rFonts w:ascii="Times New Roman" w:eastAsia="Times New Roman" w:hAnsi="Times New Roman"/>
          <w:sz w:val="20"/>
          <w:szCs w:val="20"/>
          <w:lang w:val="en-US" w:eastAsia="ru-RU"/>
        </w:rPr>
        <w:t>ooVoo</w:t>
      </w:r>
      <w:r w:rsidRPr="004223CF">
        <w:rPr>
          <w:rFonts w:ascii="Times New Roman" w:eastAsia="Times New Roman" w:hAnsi="Times New Roman"/>
          <w:sz w:val="20"/>
          <w:szCs w:val="20"/>
          <w:lang w:eastAsia="ru-RU"/>
        </w:rPr>
        <w:t xml:space="preserve">: </w:t>
      </w:r>
      <w:r w:rsidRPr="004223CF">
        <w:rPr>
          <w:rFonts w:ascii="Times New Roman" w:eastAsia="Times New Roman" w:hAnsi="Times New Roman"/>
          <w:sz w:val="20"/>
          <w:szCs w:val="20"/>
          <w:lang w:val="en-US" w:eastAsia="ru-RU"/>
        </w:rPr>
        <w:t>kraivog</w:t>
      </w:r>
      <w:r w:rsidRPr="004223CF">
        <w:rPr>
          <w:rFonts w:ascii="Times New Roman" w:eastAsia="Times New Roman" w:hAnsi="Times New Roman"/>
          <w:sz w:val="20"/>
          <w:szCs w:val="20"/>
          <w:lang w:eastAsia="ru-RU"/>
        </w:rPr>
        <w:t>.</w:t>
      </w:r>
    </w:p>
    <w:p w:rsidR="004223CF" w:rsidRPr="004223CF" w:rsidRDefault="004223CF" w:rsidP="004223CF">
      <w:pPr>
        <w:spacing w:after="0" w:line="0" w:lineRule="atLeast"/>
        <w:ind w:firstLine="426"/>
        <w:jc w:val="both"/>
        <w:outlineLvl w:val="1"/>
        <w:rPr>
          <w:rFonts w:ascii="Times New Roman" w:hAnsi="Times New Roman"/>
          <w:sz w:val="20"/>
          <w:szCs w:val="20"/>
        </w:rPr>
      </w:pPr>
      <w:r w:rsidRPr="004223CF">
        <w:rPr>
          <w:rFonts w:ascii="Times New Roman" w:hAnsi="Times New Roman"/>
          <w:sz w:val="20"/>
          <w:szCs w:val="20"/>
          <w:lang w:eastAsia="ru-RU"/>
        </w:rPr>
        <w:t xml:space="preserve">2.9. </w:t>
      </w:r>
      <w:r w:rsidRPr="004223CF">
        <w:rPr>
          <w:rFonts w:ascii="Times New Roman" w:hAnsi="Times New Roman"/>
          <w:sz w:val="20"/>
          <w:szCs w:val="20"/>
        </w:rPr>
        <w:t>Показателями доступности и качества муниципальной услуги являются:</w:t>
      </w:r>
    </w:p>
    <w:p w:rsidR="004223CF" w:rsidRPr="004223CF" w:rsidRDefault="004223CF" w:rsidP="004223CF">
      <w:pPr>
        <w:spacing w:after="0" w:line="0" w:lineRule="atLeast"/>
        <w:ind w:firstLine="426"/>
        <w:jc w:val="both"/>
        <w:outlineLvl w:val="1"/>
        <w:rPr>
          <w:rFonts w:ascii="Times New Roman" w:hAnsi="Times New Roman"/>
          <w:sz w:val="20"/>
          <w:szCs w:val="20"/>
        </w:rPr>
      </w:pPr>
      <w:r w:rsidRPr="004223CF">
        <w:rPr>
          <w:rFonts w:ascii="Times New Roman" w:hAnsi="Times New Roman"/>
          <w:sz w:val="20"/>
          <w:szCs w:val="20"/>
        </w:rPr>
        <w:t>- количество выданных документов, являющихся результатом муниципальной услуги;</w:t>
      </w:r>
    </w:p>
    <w:p w:rsidR="004223CF" w:rsidRPr="004223CF" w:rsidRDefault="004223CF" w:rsidP="004223CF">
      <w:pPr>
        <w:spacing w:after="0" w:line="0" w:lineRule="atLeast"/>
        <w:ind w:firstLine="426"/>
        <w:jc w:val="both"/>
        <w:outlineLvl w:val="1"/>
        <w:rPr>
          <w:rFonts w:ascii="Times New Roman" w:hAnsi="Times New Roman"/>
          <w:sz w:val="20"/>
          <w:szCs w:val="20"/>
        </w:rPr>
      </w:pPr>
      <w:r w:rsidRPr="004223CF">
        <w:rPr>
          <w:rFonts w:ascii="Times New Roman" w:hAnsi="Times New Roman"/>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bCs/>
          <w:sz w:val="20"/>
          <w:szCs w:val="20"/>
          <w:lang w:eastAsia="ru-RU"/>
        </w:rPr>
      </w:pPr>
    </w:p>
    <w:p w:rsidR="004223CF" w:rsidRPr="004223CF" w:rsidRDefault="004223CF" w:rsidP="004223CF">
      <w:pPr>
        <w:autoSpaceDE w:val="0"/>
        <w:autoSpaceDN w:val="0"/>
        <w:adjustRightInd w:val="0"/>
        <w:spacing w:after="0" w:line="240" w:lineRule="auto"/>
        <w:ind w:firstLine="426"/>
        <w:jc w:val="center"/>
        <w:outlineLvl w:val="1"/>
        <w:rPr>
          <w:rFonts w:ascii="Times New Roman" w:hAnsi="Times New Roman"/>
          <w:sz w:val="20"/>
          <w:szCs w:val="20"/>
        </w:rPr>
      </w:pPr>
      <w:r w:rsidRPr="004223CF">
        <w:rPr>
          <w:rFonts w:ascii="Times New Roman" w:hAnsi="Times New Roman"/>
          <w:sz w:val="20"/>
          <w:szCs w:val="20"/>
        </w:rPr>
        <w:t>3. С</w:t>
      </w:r>
      <w:r w:rsidRPr="004223CF">
        <w:rPr>
          <w:rFonts w:ascii="Times New Roman" w:eastAsia="Times New Roman" w:hAnsi="Times New Roman"/>
          <w:sz w:val="20"/>
          <w:szCs w:val="20"/>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4223CF">
        <w:rPr>
          <w:rFonts w:ascii="Times New Roman" w:hAnsi="Times New Roman"/>
          <w:sz w:val="20"/>
          <w:szCs w:val="20"/>
        </w:rPr>
        <w:t xml:space="preserve"> </w:t>
      </w:r>
    </w:p>
    <w:p w:rsidR="004223CF" w:rsidRPr="004223CF" w:rsidRDefault="004223CF" w:rsidP="004223CF">
      <w:pPr>
        <w:autoSpaceDE w:val="0"/>
        <w:autoSpaceDN w:val="0"/>
        <w:adjustRightInd w:val="0"/>
        <w:spacing w:after="0" w:line="240" w:lineRule="auto"/>
        <w:ind w:firstLine="426"/>
        <w:jc w:val="both"/>
        <w:outlineLvl w:val="1"/>
        <w:rPr>
          <w:rFonts w:ascii="Times New Roman" w:eastAsia="Times New Roman" w:hAnsi="Times New Roman"/>
          <w:sz w:val="20"/>
          <w:szCs w:val="20"/>
          <w:lang w:eastAsia="ru-RU"/>
        </w:rPr>
      </w:pPr>
    </w:p>
    <w:p w:rsidR="004223CF" w:rsidRPr="004223CF" w:rsidRDefault="004223CF" w:rsidP="004223CF">
      <w:pPr>
        <w:autoSpaceDE w:val="0"/>
        <w:autoSpaceDN w:val="0"/>
        <w:adjustRightInd w:val="0"/>
        <w:spacing w:after="0" w:line="240" w:lineRule="auto"/>
        <w:ind w:firstLine="426"/>
        <w:jc w:val="both"/>
        <w:outlineLvl w:val="1"/>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3.1 Исполнение муниципальной услуги Администрацией включает следующие административные процедуры:</w:t>
      </w:r>
    </w:p>
    <w:p w:rsidR="004223CF" w:rsidRPr="004223CF" w:rsidRDefault="004223CF" w:rsidP="004223CF">
      <w:pPr>
        <w:autoSpaceDE w:val="0"/>
        <w:autoSpaceDN w:val="0"/>
        <w:adjustRightInd w:val="0"/>
        <w:spacing w:after="0" w:line="240" w:lineRule="auto"/>
        <w:ind w:firstLine="426"/>
        <w:jc w:val="both"/>
        <w:outlineLvl w:val="1"/>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прием и регистрация заявления и прилагаемых документов, предусмотренных пунктом 2.6.1  настоящего Административного регламента;</w:t>
      </w:r>
    </w:p>
    <w:p w:rsidR="004223CF" w:rsidRPr="004223CF" w:rsidRDefault="004223CF" w:rsidP="004223CF">
      <w:pPr>
        <w:autoSpaceDE w:val="0"/>
        <w:autoSpaceDN w:val="0"/>
        <w:adjustRightInd w:val="0"/>
        <w:spacing w:after="0" w:line="240" w:lineRule="auto"/>
        <w:ind w:firstLine="426"/>
        <w:jc w:val="both"/>
        <w:outlineLvl w:val="1"/>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 xml:space="preserve">рассмотрение заявления и прилагаемых документов; </w:t>
      </w:r>
    </w:p>
    <w:p w:rsidR="004223CF" w:rsidRPr="004223CF" w:rsidRDefault="004223CF" w:rsidP="004223CF">
      <w:pPr>
        <w:autoSpaceDE w:val="0"/>
        <w:autoSpaceDN w:val="0"/>
        <w:adjustRightInd w:val="0"/>
        <w:spacing w:after="0" w:line="240" w:lineRule="auto"/>
        <w:ind w:firstLine="426"/>
        <w:jc w:val="both"/>
        <w:outlineLvl w:val="1"/>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подготовка разрешения на строительство;</w:t>
      </w:r>
    </w:p>
    <w:p w:rsidR="004223CF" w:rsidRPr="004223CF" w:rsidRDefault="004223CF" w:rsidP="004223CF">
      <w:pPr>
        <w:autoSpaceDE w:val="0"/>
        <w:autoSpaceDN w:val="0"/>
        <w:adjustRightInd w:val="0"/>
        <w:spacing w:after="0" w:line="240" w:lineRule="auto"/>
        <w:ind w:firstLine="426"/>
        <w:jc w:val="both"/>
        <w:outlineLvl w:val="1"/>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 xml:space="preserve">выдача разрешения на строительство; </w:t>
      </w:r>
    </w:p>
    <w:p w:rsidR="004223CF" w:rsidRPr="004223CF" w:rsidRDefault="004223CF" w:rsidP="004223CF">
      <w:pPr>
        <w:autoSpaceDE w:val="0"/>
        <w:autoSpaceDN w:val="0"/>
        <w:adjustRightInd w:val="0"/>
        <w:spacing w:after="0" w:line="240" w:lineRule="auto"/>
        <w:ind w:firstLine="426"/>
        <w:jc w:val="both"/>
        <w:outlineLvl w:val="1"/>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подготовка и выдача отказа в выдаче разрешения на строительство.</w:t>
      </w:r>
    </w:p>
    <w:p w:rsidR="004223CF" w:rsidRPr="004223CF" w:rsidRDefault="004223CF" w:rsidP="004223CF">
      <w:pPr>
        <w:autoSpaceDE w:val="0"/>
        <w:autoSpaceDN w:val="0"/>
        <w:adjustRightInd w:val="0"/>
        <w:spacing w:after="0" w:line="240" w:lineRule="auto"/>
        <w:ind w:firstLine="426"/>
        <w:jc w:val="both"/>
        <w:outlineLvl w:val="1"/>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3.2. Прием и регистрация заявления и прилагаемых документов.</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3.2.1. Заявление и документы, являющиеся основанием для предоставления муниципальной услуги, представляются в администрацию посредством личного обращения застройщика. Заявление и документы могут быть направлены застройщиком по почте заказным письмом (бандеролью) с описью вложения и уведомлением о вручении, а также по электронной почте.</w:t>
      </w:r>
    </w:p>
    <w:p w:rsidR="004223CF" w:rsidRPr="004223CF" w:rsidRDefault="004223CF" w:rsidP="004223CF">
      <w:pPr>
        <w:autoSpaceDE w:val="0"/>
        <w:autoSpaceDN w:val="0"/>
        <w:adjustRightInd w:val="0"/>
        <w:spacing w:after="0" w:line="240" w:lineRule="auto"/>
        <w:ind w:firstLine="426"/>
        <w:jc w:val="both"/>
        <w:outlineLvl w:val="1"/>
        <w:rPr>
          <w:rFonts w:ascii="Times New Roman" w:hAnsi="Times New Roman"/>
          <w:sz w:val="20"/>
          <w:szCs w:val="20"/>
        </w:rPr>
      </w:pPr>
      <w:r w:rsidRPr="004223CF">
        <w:rPr>
          <w:rFonts w:ascii="Times New Roman" w:hAnsi="Times New Roman"/>
          <w:sz w:val="20"/>
          <w:szCs w:val="20"/>
        </w:rPr>
        <w:t xml:space="preserve">3.2.2. Специалист администрации принимает заявление о выдаче разрешения на строительство вместе с документами, указанными в пункте 2.6.1 настоящего Административного регламента, и в течение дня после регистрации передаёт специалисту Администрации, уполномоченному на </w:t>
      </w:r>
      <w:r w:rsidRPr="004223CF">
        <w:rPr>
          <w:rFonts w:ascii="Times New Roman" w:eastAsia="Times New Roman" w:hAnsi="Times New Roman"/>
          <w:sz w:val="20"/>
          <w:szCs w:val="20"/>
          <w:lang w:eastAsia="ru-RU"/>
        </w:rPr>
        <w:t>рассмотрение заявления и прилагаемых документов, подготовку разрешения на строительство, выдачу разрешения на строительство, подготовку отказа в выдаче разрешения на строительство</w:t>
      </w:r>
      <w:r w:rsidRPr="004223CF">
        <w:rPr>
          <w:rFonts w:ascii="Times New Roman" w:hAnsi="Times New Roman"/>
          <w:sz w:val="20"/>
          <w:szCs w:val="20"/>
        </w:rPr>
        <w:t xml:space="preserve"> (далее – специалист Администрации). Датой обращения и предоставления документов является день регистрации заявления и прилагаемых документов.</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3.3. Рассмотрение заявления и прилагаемых документов.</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Специалист администрации после получения заявления о выдаче разрешения на строительство и прилагаемых документов в течение двух дней осуществляет следующие административные действия:</w:t>
      </w:r>
    </w:p>
    <w:p w:rsidR="004223CF" w:rsidRPr="004223CF" w:rsidRDefault="004223CF" w:rsidP="004223CF">
      <w:pPr>
        <w:spacing w:after="0" w:line="240" w:lineRule="atLeast"/>
        <w:ind w:firstLine="426"/>
        <w:jc w:val="both"/>
        <w:rPr>
          <w:rFonts w:ascii="Times New Roman" w:hAnsi="Times New Roman"/>
          <w:sz w:val="20"/>
          <w:szCs w:val="20"/>
        </w:rPr>
      </w:pPr>
      <w:r w:rsidRPr="004223CF">
        <w:rPr>
          <w:rFonts w:ascii="Times New Roman" w:hAnsi="Times New Roman"/>
          <w:sz w:val="20"/>
          <w:szCs w:val="20"/>
        </w:rPr>
        <w:t>3.3.1. Проводит проверку наличия документов, необходимых для принятия решения о выдаче разрешения на строительство, в соответствии с пунктом 2.6.1. настоящего Административного регламента документов и полноты содержащейся в заявлении информации.</w:t>
      </w:r>
    </w:p>
    <w:p w:rsidR="004223CF" w:rsidRPr="004223CF" w:rsidRDefault="004223CF" w:rsidP="004223CF">
      <w:pPr>
        <w:spacing w:after="0" w:line="240" w:lineRule="auto"/>
        <w:ind w:firstLine="426"/>
        <w:jc w:val="both"/>
        <w:rPr>
          <w:rFonts w:ascii="Verdana" w:eastAsia="Times New Roman" w:hAnsi="Verdana"/>
          <w:sz w:val="20"/>
          <w:szCs w:val="20"/>
          <w:lang w:eastAsia="ru-RU"/>
        </w:rPr>
      </w:pPr>
      <w:r w:rsidRPr="004223CF">
        <w:rPr>
          <w:rFonts w:ascii="Times New Roman" w:hAnsi="Times New Roman"/>
          <w:sz w:val="20"/>
          <w:szCs w:val="20"/>
        </w:rPr>
        <w:t>3.3.2. П</w:t>
      </w:r>
      <w:r w:rsidRPr="004223CF">
        <w:rPr>
          <w:rFonts w:ascii="Times New Roman" w:eastAsia="Times New Roman" w:hAnsi="Times New Roman"/>
          <w:sz w:val="20"/>
          <w:szCs w:val="20"/>
          <w:lang w:eastAsia="ru-RU"/>
        </w:rPr>
        <w:t>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4223CF" w:rsidRPr="004223CF" w:rsidRDefault="004223CF" w:rsidP="004223CF">
      <w:pPr>
        <w:spacing w:after="0" w:line="240" w:lineRule="atLeast"/>
        <w:ind w:firstLine="426"/>
        <w:jc w:val="both"/>
        <w:rPr>
          <w:rFonts w:ascii="Times New Roman" w:hAnsi="Times New Roman"/>
          <w:sz w:val="20"/>
          <w:szCs w:val="20"/>
        </w:rPr>
      </w:pPr>
      <w:r w:rsidRPr="004223CF">
        <w:rPr>
          <w:rFonts w:ascii="Times New Roman" w:hAnsi="Times New Roman"/>
          <w:sz w:val="20"/>
          <w:szCs w:val="20"/>
        </w:rPr>
        <w:t xml:space="preserve">  3.4. П</w:t>
      </w:r>
      <w:r w:rsidRPr="004223CF">
        <w:rPr>
          <w:rFonts w:ascii="Times New Roman" w:eastAsia="Times New Roman" w:hAnsi="Times New Roman"/>
          <w:sz w:val="20"/>
          <w:szCs w:val="20"/>
          <w:lang w:eastAsia="ru-RU"/>
        </w:rPr>
        <w:t xml:space="preserve">одготовка разрешения на строительство </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3.4.1. При соответствии предоставленных документов требованиям градостроительного плана, а также в случае выдачи лицу разрешения на отклонение от предельных параметров разрешенного строительства, реконструкции - требованиям, установленным в разрешении на отклонение от предельных параметров разрешенного строительства, реконструкции, специалист администрации в течение </w:t>
      </w:r>
      <w:r w:rsidRPr="004223CF">
        <w:rPr>
          <w:rFonts w:ascii="Times New Roman" w:hAnsi="Times New Roman"/>
          <w:color w:val="FF0000"/>
          <w:sz w:val="20"/>
          <w:szCs w:val="20"/>
        </w:rPr>
        <w:t>одного дня</w:t>
      </w:r>
      <w:r w:rsidRPr="004223CF">
        <w:rPr>
          <w:rFonts w:ascii="Times New Roman" w:hAnsi="Times New Roman"/>
          <w:sz w:val="20"/>
          <w:szCs w:val="20"/>
        </w:rPr>
        <w:t xml:space="preserve"> готовит проект разрешения на строительство.</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3.4.2. Проект разрешения на строительство передаётся Главе Богучанского района (лицу, его замещающему). Глава Богучанского района (лицо, его замещающее) в течение </w:t>
      </w:r>
      <w:r w:rsidRPr="004223CF">
        <w:rPr>
          <w:rFonts w:ascii="Times New Roman" w:hAnsi="Times New Roman"/>
          <w:color w:val="FF0000"/>
          <w:sz w:val="20"/>
          <w:szCs w:val="20"/>
        </w:rPr>
        <w:t>одного дня</w:t>
      </w:r>
      <w:r w:rsidRPr="004223CF">
        <w:rPr>
          <w:rFonts w:ascii="Times New Roman" w:hAnsi="Times New Roman"/>
          <w:sz w:val="20"/>
          <w:szCs w:val="20"/>
        </w:rPr>
        <w:t xml:space="preserve"> рассматривает, подписывает разрешение на строительство и заверяет подпись гербовой печатью Администрации.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3.5. Выдача разрешения на строительство.</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3.5.1. Специалист администрации выдаёт заявителю разрешение на строительство, подписанное Главой Богучанского района (лицом его замещающим) и</w:t>
      </w:r>
      <w:r w:rsidRPr="004223CF">
        <w:rPr>
          <w:rFonts w:ascii="Times New Roman" w:hAnsi="Times New Roman"/>
          <w:b/>
          <w:sz w:val="20"/>
          <w:szCs w:val="20"/>
        </w:rPr>
        <w:t xml:space="preserve"> </w:t>
      </w:r>
      <w:r w:rsidRPr="004223CF">
        <w:rPr>
          <w:rFonts w:ascii="Times New Roman" w:hAnsi="Times New Roman"/>
          <w:sz w:val="20"/>
          <w:szCs w:val="20"/>
        </w:rPr>
        <w:t xml:space="preserve">уведомление о необходимости представления в администрацию в течение десяти дней со дня получения разрешения на строительство документов, предусмотренных частью 18 статьи 51 Градостроительного кодекса Российской Федерации. </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3.5.2. Вручение оригинала разрешения на строительство застройщику либо его представителю и письменного уведомления о необходимости предоставления в администрацию </w:t>
      </w:r>
      <w:r w:rsidRPr="004223CF">
        <w:rPr>
          <w:rFonts w:ascii="Times New Roman" w:eastAsia="Times New Roman" w:hAnsi="Times New Roman"/>
          <w:sz w:val="20"/>
          <w:szCs w:val="20"/>
          <w:lang w:eastAsia="ru-RU"/>
        </w:rPr>
        <w:t>в течение десяти дней со дня получения разрешения на строительство</w:t>
      </w:r>
      <w:r w:rsidRPr="004223CF">
        <w:rPr>
          <w:rFonts w:ascii="Times New Roman" w:hAnsi="Times New Roman"/>
          <w:sz w:val="20"/>
          <w:szCs w:val="20"/>
        </w:rPr>
        <w:t xml:space="preserve"> документов, предусмотренных частью 18 статьи 51 Градостроительного кодекса Российской Федерации, осуществляется специалистом администрации под роспись при предоставлении указанными лицами документов, подтверждающих их полномочия. Время осуществления указанного административного действия не должно превышать 20 минут.</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lastRenderedPageBreak/>
        <w:t>3.5.3. Регистрация выданных разрешений на строительство, реконструкцию производится в журнале регистрации разрешений на строительство объектов капитального строительства.</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3.5.4. После выдачи разрешения на строительство копии документов, предоставленных застройщиком для получения разрешения на строительство, реконструкцию в соответствии с пунктом 2.6.1  настоящего Административного регламента, остаются в администрации, а подлинники возвращаются застройщику. Из копий документов формируется дело на объект капитального строительства, подлежащее хранению в Администрации.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3.6. Другие положения, характеризующие требования к предоставлению муниципальной услуги.</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hAnsi="Times New Roman"/>
          <w:sz w:val="20"/>
          <w:szCs w:val="20"/>
        </w:rPr>
        <w:t xml:space="preserve">3.6.1. Специалист администрации подготавливает  поступившие в Администрацию документы, предусмотренные частью 18 статьи 51 Градостроительного кодекса Российской Федерации, </w:t>
      </w:r>
      <w:r w:rsidRPr="004223CF">
        <w:rPr>
          <w:rFonts w:ascii="Times New Roman" w:eastAsia="Times New Roman" w:hAnsi="Times New Roman"/>
          <w:sz w:val="20"/>
          <w:szCs w:val="20"/>
          <w:lang w:eastAsia="ru-RU"/>
        </w:rPr>
        <w:t>для размещения в информационной системе обеспечения градостроительной деятельности.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3.6.2. Администрация по заявлению застройщика может выдавать разрешение на выполнение отдельных этапов строительства или реконструкции.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3.6.3.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 12 ст. 51 Градостроительного кодекса РФ. </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3.6.4.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 21.1 ст. 51 Градостроительного кодекса РФ.</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3.6.5. Оформление разрешения на строительство.</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hAnsi="Times New Roman"/>
          <w:sz w:val="20"/>
          <w:szCs w:val="20"/>
        </w:rPr>
        <w:t xml:space="preserve">Разрешение на строительство, реконструкцию, оформляется в двух экземплярах (или не более четырёх экземпляров) по форме, установленной </w:t>
      </w:r>
      <w:r w:rsidRPr="004223CF">
        <w:rPr>
          <w:rFonts w:ascii="Times New Roman" w:eastAsia="Times New Roman" w:hAnsi="Times New Roman"/>
          <w:sz w:val="20"/>
          <w:szCs w:val="20"/>
          <w:lang w:eastAsia="ru-RU"/>
        </w:rPr>
        <w:t>Приказом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В тексте данного документа не допускается каких-либо исправлений и сокращений. Для юридических лиц указывается полное наименование и их место нахождения.</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Один экземпляр (или не более трёх экземпляров) разрешения выдается получателю муниципальной услуги, один экземпляр помещается в дело на объект капитального строительства в администрации.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3.7. Отказ в выдаче разрешения на строительство. </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3.7.1. Специалист администрации при установлении, обстоятельств, указанных в пункте 2.6.7 настоящего Административного регламента, в течение двух дней готовит проект мотивированного отказа в выдаче разрешения на строительство.</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3.7.2 Проект мотивированного отказа в выдаче разрешения на строительство передаётся Главе Богучанского района (лицу, его замещающему). Глава Богучанского района (лицо, его замещающее) в течение одного дня рассматривает и подписывает отказ.</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3.7.3. Отказ в выдаче разрешения на строительство должен содержать основания, по которым запрашиваемое разрешение не может быть выдано, дату принятия решения об отказе, а также порядок обжалования такого решения.</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3.7.4. Специалист администрации в день подписания и регистрации в журнале исходящей корреспонденции мотивированного отказа в выдаче разрешения на строительство выдаёт или направляет застройщику отказ в выдаче разрешения на строительство, и возвращает все представленные документы.</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3.8. Административный регламент предоставления администрацией муниципальной услуги размещается на официальном сайте администрации </w:t>
      </w:r>
      <w:r w:rsidRPr="004223CF">
        <w:rPr>
          <w:rFonts w:ascii="Times New Roman" w:hAnsi="Times New Roman"/>
          <w:sz w:val="20"/>
          <w:szCs w:val="20"/>
          <w:lang w:val="en-US"/>
        </w:rPr>
        <w:t>www</w:t>
      </w:r>
      <w:r w:rsidRPr="004223CF">
        <w:rPr>
          <w:rFonts w:ascii="Times New Roman" w:hAnsi="Times New Roman"/>
          <w:sz w:val="20"/>
          <w:szCs w:val="20"/>
        </w:rPr>
        <w:t>.</w:t>
      </w:r>
      <w:r w:rsidRPr="004223CF">
        <w:rPr>
          <w:rFonts w:ascii="Times New Roman" w:hAnsi="Times New Roman"/>
          <w:sz w:val="20"/>
          <w:szCs w:val="20"/>
          <w:lang w:val="en-US"/>
        </w:rPr>
        <w:t>boguchansky</w:t>
      </w:r>
      <w:r w:rsidRPr="004223CF">
        <w:rPr>
          <w:rFonts w:ascii="Times New Roman" w:hAnsi="Times New Roman"/>
          <w:sz w:val="20"/>
          <w:szCs w:val="20"/>
        </w:rPr>
        <w:t>-</w:t>
      </w:r>
      <w:r w:rsidRPr="004223CF">
        <w:rPr>
          <w:rFonts w:ascii="Times New Roman" w:hAnsi="Times New Roman"/>
          <w:sz w:val="20"/>
          <w:szCs w:val="20"/>
          <w:lang w:val="en-US"/>
        </w:rPr>
        <w:t>raion</w:t>
      </w:r>
      <w:r w:rsidRPr="004223CF">
        <w:rPr>
          <w:rFonts w:ascii="Times New Roman" w:hAnsi="Times New Roman"/>
          <w:sz w:val="20"/>
          <w:szCs w:val="20"/>
        </w:rPr>
        <w:t>.</w:t>
      </w:r>
      <w:r w:rsidRPr="004223CF">
        <w:rPr>
          <w:rFonts w:ascii="Times New Roman" w:hAnsi="Times New Roman"/>
          <w:sz w:val="20"/>
          <w:szCs w:val="20"/>
          <w:lang w:val="en-US"/>
        </w:rPr>
        <w:t>ru</w:t>
      </w:r>
      <w:r w:rsidRPr="004223CF">
        <w:rPr>
          <w:rFonts w:ascii="Times New Roman" w:hAnsi="Times New Roman"/>
          <w:sz w:val="20"/>
          <w:szCs w:val="20"/>
        </w:rPr>
        <w:t>.</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3.9. Порядок обращения в администрацию для подачи документов и получения результата муниципальной услуги.</w:t>
      </w:r>
    </w:p>
    <w:p w:rsidR="004223CF" w:rsidRPr="004223CF" w:rsidRDefault="004223CF" w:rsidP="004223CF">
      <w:pPr>
        <w:tabs>
          <w:tab w:val="left" w:pos="4395"/>
        </w:tabs>
        <w:spacing w:after="0" w:line="240" w:lineRule="auto"/>
        <w:ind w:firstLine="426"/>
        <w:jc w:val="both"/>
        <w:rPr>
          <w:rFonts w:ascii="Times New Roman" w:hAnsi="Times New Roman"/>
          <w:sz w:val="20"/>
          <w:szCs w:val="20"/>
        </w:rPr>
      </w:pPr>
      <w:r w:rsidRPr="004223CF">
        <w:rPr>
          <w:rFonts w:ascii="Times New Roman" w:hAnsi="Times New Roman"/>
          <w:sz w:val="20"/>
          <w:szCs w:val="20"/>
        </w:rPr>
        <w:t>Прием застройщиков для подачи заявлений, регистрация заявлений и документов, направленных застройщиком по почте, осуществляются в соответствии с графиком работы администрации:</w:t>
      </w:r>
    </w:p>
    <w:p w:rsidR="004223CF" w:rsidRPr="004223CF" w:rsidRDefault="004223CF" w:rsidP="004223CF">
      <w:pPr>
        <w:tabs>
          <w:tab w:val="left" w:pos="4395"/>
        </w:tabs>
        <w:spacing w:after="0" w:line="240" w:lineRule="auto"/>
        <w:ind w:firstLine="426"/>
        <w:jc w:val="both"/>
        <w:rPr>
          <w:rFonts w:ascii="Times New Roman" w:hAnsi="Times New Roman"/>
          <w:sz w:val="20"/>
          <w:szCs w:val="20"/>
        </w:rPr>
      </w:pPr>
      <w:r w:rsidRPr="004223CF">
        <w:rPr>
          <w:rFonts w:ascii="Times New Roman" w:hAnsi="Times New Roman"/>
          <w:sz w:val="20"/>
          <w:szCs w:val="20"/>
        </w:rPr>
        <w:t>Понедельник - пятница - с 9.00 до 17.00,</w:t>
      </w:r>
    </w:p>
    <w:p w:rsidR="004223CF" w:rsidRPr="004223CF" w:rsidRDefault="004223CF" w:rsidP="004223CF">
      <w:pPr>
        <w:tabs>
          <w:tab w:val="left" w:pos="4395"/>
        </w:tabs>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обеденный перерыв - с 13.00 до 14.00, </w:t>
      </w:r>
    </w:p>
    <w:p w:rsidR="004223CF" w:rsidRPr="004223CF" w:rsidRDefault="004223CF" w:rsidP="004223CF">
      <w:pPr>
        <w:tabs>
          <w:tab w:val="left" w:pos="4395"/>
        </w:tabs>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выходные дни - суббота, воскресенье, </w:t>
      </w:r>
    </w:p>
    <w:p w:rsidR="004223CF" w:rsidRPr="004223CF" w:rsidRDefault="004223CF" w:rsidP="004223CF">
      <w:pPr>
        <w:tabs>
          <w:tab w:val="left" w:pos="4395"/>
        </w:tabs>
        <w:spacing w:after="0" w:line="240" w:lineRule="auto"/>
        <w:ind w:firstLine="426"/>
        <w:jc w:val="both"/>
        <w:rPr>
          <w:rFonts w:ascii="Times New Roman" w:hAnsi="Times New Roman"/>
          <w:sz w:val="20"/>
          <w:szCs w:val="20"/>
        </w:rPr>
      </w:pPr>
      <w:r w:rsidRPr="004223CF">
        <w:rPr>
          <w:rFonts w:ascii="Times New Roman" w:hAnsi="Times New Roman"/>
          <w:sz w:val="20"/>
          <w:szCs w:val="20"/>
        </w:rPr>
        <w:t>адрес: Россия, Красноярский край, Богучанский район, с. Богучаны,</w:t>
      </w:r>
    </w:p>
    <w:p w:rsidR="004223CF" w:rsidRPr="004223CF" w:rsidRDefault="004223CF" w:rsidP="004223CF">
      <w:pPr>
        <w:tabs>
          <w:tab w:val="left" w:pos="4395"/>
        </w:tabs>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ул. Октябрьская, 72 </w:t>
      </w:r>
    </w:p>
    <w:p w:rsidR="004223CF" w:rsidRPr="004223CF" w:rsidRDefault="004223CF" w:rsidP="004223CF">
      <w:pPr>
        <w:tabs>
          <w:tab w:val="left" w:pos="4395"/>
        </w:tabs>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телефоны: (39162)22391 (приемная администрации), </w:t>
      </w:r>
    </w:p>
    <w:p w:rsidR="004223CF" w:rsidRPr="004223CF" w:rsidRDefault="004223CF" w:rsidP="004223CF">
      <w:pPr>
        <w:tabs>
          <w:tab w:val="left" w:pos="4395"/>
        </w:tabs>
        <w:spacing w:after="0" w:line="240" w:lineRule="auto"/>
        <w:ind w:firstLine="426"/>
        <w:jc w:val="both"/>
        <w:rPr>
          <w:rFonts w:ascii="Times New Roman" w:hAnsi="Times New Roman"/>
          <w:sz w:val="20"/>
          <w:szCs w:val="20"/>
        </w:rPr>
      </w:pPr>
      <w:r w:rsidRPr="004223CF">
        <w:rPr>
          <w:rFonts w:ascii="Times New Roman" w:hAnsi="Times New Roman"/>
          <w:sz w:val="20"/>
          <w:szCs w:val="20"/>
        </w:rPr>
        <w:t>тел/факс (39162)22245 (отдел по архитектуре и градостроительству)</w:t>
      </w:r>
    </w:p>
    <w:p w:rsidR="004223CF" w:rsidRPr="004223CF" w:rsidRDefault="004223CF" w:rsidP="004223CF">
      <w:pPr>
        <w:tabs>
          <w:tab w:val="left" w:pos="4395"/>
        </w:tabs>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электронный адрес: </w:t>
      </w:r>
      <w:r w:rsidRPr="004223CF">
        <w:rPr>
          <w:rFonts w:ascii="Times New Roman" w:hAnsi="Times New Roman"/>
          <w:sz w:val="20"/>
          <w:szCs w:val="20"/>
          <w:lang w:val="en-US"/>
        </w:rPr>
        <w:t>admin</w:t>
      </w:r>
      <w:r w:rsidRPr="004223CF">
        <w:rPr>
          <w:rFonts w:ascii="Times New Roman" w:hAnsi="Times New Roman"/>
          <w:sz w:val="20"/>
          <w:szCs w:val="20"/>
        </w:rPr>
        <w:t>-</w:t>
      </w:r>
      <w:r w:rsidRPr="004223CF">
        <w:rPr>
          <w:rFonts w:ascii="Times New Roman" w:hAnsi="Times New Roman"/>
          <w:sz w:val="20"/>
          <w:szCs w:val="20"/>
          <w:lang w:val="en-US"/>
        </w:rPr>
        <w:t>bog</w:t>
      </w:r>
      <w:r w:rsidRPr="004223CF">
        <w:rPr>
          <w:rFonts w:ascii="Times New Roman" w:hAnsi="Times New Roman"/>
          <w:sz w:val="20"/>
          <w:szCs w:val="20"/>
        </w:rPr>
        <w:t>@</w:t>
      </w:r>
      <w:r w:rsidRPr="004223CF">
        <w:rPr>
          <w:rFonts w:ascii="Times New Roman" w:hAnsi="Times New Roman"/>
          <w:sz w:val="20"/>
          <w:szCs w:val="20"/>
          <w:lang w:val="en-US"/>
        </w:rPr>
        <w:t>mail</w:t>
      </w:r>
      <w:r w:rsidRPr="004223CF">
        <w:rPr>
          <w:rFonts w:ascii="Times New Roman" w:hAnsi="Times New Roman"/>
          <w:sz w:val="20"/>
          <w:szCs w:val="20"/>
        </w:rPr>
        <w:t>.</w:t>
      </w:r>
      <w:r w:rsidRPr="004223CF">
        <w:rPr>
          <w:rFonts w:ascii="Times New Roman" w:hAnsi="Times New Roman"/>
          <w:sz w:val="20"/>
          <w:szCs w:val="20"/>
          <w:lang w:val="en-US"/>
        </w:rPr>
        <w:t>ru</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3.10. Порядок информирования о правилах предоставления муниципальной услуги.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Информирование о предоставлении муниципальной услуги в администрации осуществляется специалистом администрации. </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Специалист администрации осуществляет информирование по следующим направлениям:</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о месте нахождения и графике работы администрации;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о справочных телефонах администрации;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lastRenderedPageBreak/>
        <w:t>об адресе электронной почты администрации, официальном сайте Администрации в сети Интернет;</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о порядке получения информации застройщиками по вопросам предоставления муниципальной услуги, в том числе о ходе предоставления муниципальной услуги;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о порядке, форме и месте размещения указанной в абзацах с четвертого по седьмой настоящего подпункта информации.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Информирование застройщиков в администрации осуществляется в форме:</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непосредственного общения специалиста администрации с застройщиками (при личном обращении, по электронной почте, по телефону);</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информационных материалов, которые размещаются на официальном сайте администрации в сети Интернет.</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справки и консультации предоставляются в рабочие часы администрации.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3.11. Порядок получения консультаций по процедуре предоставления муниципальной услуги.</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Консультирование в администрации осуществляется как в устной, так и в письменной форме, в том числе в форме электронного сообщения, в течение рабочего времени администрации. При консультировании в устной форме специалист администрации дает застройщику полный, точный и понятный ответ на поставленные вопросы. </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Продолжительность консультирования специалистом администрации составляет не более 10 минут.</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Время ожидания не должно превышать 30 минут.</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В администрации также возможно консультирование по телефону. Обращение по 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3.10 настоящего Административного регламента.</w:t>
      </w:r>
    </w:p>
    <w:p w:rsidR="004223CF" w:rsidRPr="004223CF" w:rsidRDefault="004223CF" w:rsidP="004223CF">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3.12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r w:rsidRPr="004223CF">
        <w:rPr>
          <w:rFonts w:ascii="Times New Roman" w:hAnsi="Times New Roman"/>
          <w:sz w:val="20"/>
          <w:szCs w:val="20"/>
        </w:rPr>
        <w:t>4. Ф</w:t>
      </w:r>
      <w:r w:rsidRPr="004223CF">
        <w:rPr>
          <w:rFonts w:ascii="Times New Roman" w:eastAsia="Times New Roman" w:hAnsi="Times New Roman"/>
          <w:sz w:val="20"/>
          <w:szCs w:val="20"/>
          <w:lang w:eastAsia="ru-RU"/>
        </w:rPr>
        <w:t>ормы контроля за исполнением административного регламента</w:t>
      </w:r>
    </w:p>
    <w:p w:rsidR="004223CF" w:rsidRPr="004223CF" w:rsidRDefault="004223CF" w:rsidP="004223CF">
      <w:pPr>
        <w:autoSpaceDE w:val="0"/>
        <w:autoSpaceDN w:val="0"/>
        <w:adjustRightInd w:val="0"/>
        <w:spacing w:after="0" w:line="240" w:lineRule="auto"/>
        <w:ind w:firstLine="426"/>
        <w:jc w:val="center"/>
        <w:rPr>
          <w:rFonts w:ascii="Times New Roman" w:hAnsi="Times New Roman"/>
          <w:sz w:val="20"/>
          <w:szCs w:val="20"/>
        </w:rPr>
      </w:pP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4.1. Контроль за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4.2. Текущий контроль за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4.3. Администрация осуществляет контроль за предоставлением муниципальной услуги отделом. </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4.4. Контроль за полнотой и качеством исполнения муниципальной услуги включает в себя проведение проверок. </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4.7. Контроль за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4223CF" w:rsidRPr="004223CF" w:rsidRDefault="004223CF" w:rsidP="004223CF">
      <w:pPr>
        <w:autoSpaceDE w:val="0"/>
        <w:autoSpaceDN w:val="0"/>
        <w:adjustRightInd w:val="0"/>
        <w:spacing w:after="0" w:line="240" w:lineRule="auto"/>
        <w:ind w:firstLine="426"/>
        <w:jc w:val="both"/>
        <w:rPr>
          <w:rFonts w:ascii="Times New Roman" w:hAnsi="Times New Roman"/>
          <w:sz w:val="20"/>
          <w:szCs w:val="20"/>
        </w:rPr>
      </w:pPr>
    </w:p>
    <w:p w:rsidR="004223CF" w:rsidRPr="004223CF" w:rsidRDefault="004223CF" w:rsidP="004223CF">
      <w:pPr>
        <w:autoSpaceDE w:val="0"/>
        <w:autoSpaceDN w:val="0"/>
        <w:adjustRightInd w:val="0"/>
        <w:spacing w:after="0" w:line="240" w:lineRule="auto"/>
        <w:ind w:firstLine="426"/>
        <w:jc w:val="center"/>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4223CF" w:rsidRPr="004223CF" w:rsidRDefault="004223CF" w:rsidP="004223CF">
      <w:pPr>
        <w:spacing w:after="0" w:line="240" w:lineRule="auto"/>
        <w:ind w:firstLine="426"/>
        <w:jc w:val="both"/>
        <w:rPr>
          <w:rFonts w:ascii="Times New Roman" w:hAnsi="Times New Roman"/>
          <w:sz w:val="20"/>
          <w:szCs w:val="20"/>
        </w:rPr>
      </w:pP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5.1. Заявитель может обратиться с жалобой в  том числе в следующих случаях:</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lastRenderedPageBreak/>
        <w:t>1) нарушение срока регистрации запроса о предоставлении муниципальной услуги;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   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    8)  нарушение срока или порядка выдачи документов по результатам предоставления муниципальной услуги;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    9)приостановление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lastRenderedPageBreak/>
        <w:t>нормативным правовым актом субъекта  Российской Федерации.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ab/>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  заявителя. </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5.4.  Жалоба  должна  содержать:</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(бездействия) которых обжалуются;</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5.6.  По результатам рассмотрения  жалобы  принимается одно из следующих  решений:</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2)  в удовлетворении   жалобы отказывается.</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извенения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223CF" w:rsidRPr="004223CF" w:rsidRDefault="004223CF" w:rsidP="004223CF">
      <w:pPr>
        <w:spacing w:after="0" w:line="240" w:lineRule="auto"/>
        <w:ind w:firstLine="426"/>
        <w:jc w:val="both"/>
        <w:rPr>
          <w:rFonts w:ascii="Times New Roman" w:hAnsi="Times New Roman"/>
          <w:sz w:val="20"/>
          <w:szCs w:val="20"/>
        </w:rPr>
      </w:pPr>
      <w:r w:rsidRPr="004223CF">
        <w:rPr>
          <w:rFonts w:ascii="Times New Roman" w:hAnsi="Times New Roman"/>
          <w:sz w:val="20"/>
          <w:szCs w:val="20"/>
        </w:rPr>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tbl>
      <w:tblPr>
        <w:tblW w:w="9948" w:type="dxa"/>
        <w:jc w:val="right"/>
        <w:tblLook w:val="01E0"/>
      </w:tblPr>
      <w:tblGrid>
        <w:gridCol w:w="5028"/>
        <w:gridCol w:w="4920"/>
      </w:tblGrid>
      <w:tr w:rsidR="004223CF" w:rsidRPr="004223CF" w:rsidTr="00FB1222">
        <w:trPr>
          <w:jc w:val="right"/>
        </w:trPr>
        <w:tc>
          <w:tcPr>
            <w:tcW w:w="5028" w:type="dxa"/>
          </w:tcPr>
          <w:p w:rsidR="004223CF" w:rsidRPr="004223CF" w:rsidRDefault="004223CF" w:rsidP="00FB1222">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4920" w:type="dxa"/>
          </w:tcPr>
          <w:p w:rsidR="004223CF" w:rsidRPr="004223CF" w:rsidRDefault="004223CF" w:rsidP="00FB1222">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4223CF">
              <w:rPr>
                <w:rFonts w:ascii="Times New Roman" w:eastAsia="Times New Roman" w:hAnsi="Times New Roman"/>
                <w:sz w:val="20"/>
                <w:szCs w:val="20"/>
                <w:lang w:eastAsia="ru-RU"/>
              </w:rPr>
              <w:t xml:space="preserve"> </w:t>
            </w:r>
          </w:p>
        </w:tc>
      </w:tr>
    </w:tbl>
    <w:p w:rsidR="00FB1222" w:rsidRDefault="004223CF" w:rsidP="00FB1222">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4223CF">
        <w:rPr>
          <w:rFonts w:ascii="Times New Roman" w:hAnsi="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w:t>
      </w:r>
      <w:r w:rsidR="00FB1222" w:rsidRPr="00FB1222">
        <w:rPr>
          <w:rFonts w:ascii="Times New Roman" w:eastAsia="Times New Roman" w:hAnsi="Times New Roman"/>
          <w:sz w:val="20"/>
          <w:szCs w:val="20"/>
          <w:lang w:eastAsia="ru-RU"/>
        </w:rPr>
        <w:t xml:space="preserve"> </w:t>
      </w:r>
    </w:p>
    <w:p w:rsidR="00FB1222" w:rsidRDefault="00FB1222" w:rsidP="00FB1222">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BF1778" w:rsidRDefault="00BF1778" w:rsidP="00FB1222">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BF1778" w:rsidRDefault="00BF1778" w:rsidP="00FB1222">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BF1778" w:rsidRDefault="00BF1778" w:rsidP="00FB1222">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BF1778" w:rsidRDefault="00BF1778" w:rsidP="00FB1222">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BF1778" w:rsidRDefault="00BF1778" w:rsidP="00FB1222">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BF1778" w:rsidRDefault="00BF1778" w:rsidP="00FB1222">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FB1222" w:rsidRPr="00FB1222" w:rsidRDefault="00FB1222" w:rsidP="00FB1222">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FB1222">
        <w:rPr>
          <w:rFonts w:ascii="Times New Roman" w:eastAsia="Times New Roman" w:hAnsi="Times New Roman"/>
          <w:sz w:val="18"/>
          <w:szCs w:val="20"/>
          <w:lang w:eastAsia="ru-RU"/>
        </w:rPr>
        <w:lastRenderedPageBreak/>
        <w:t xml:space="preserve">Приложение № 1 </w:t>
      </w:r>
    </w:p>
    <w:p w:rsidR="00FB1222" w:rsidRPr="00FB1222" w:rsidRDefault="00FB1222" w:rsidP="00FB1222">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FB1222">
        <w:rPr>
          <w:rFonts w:ascii="Times New Roman" w:eastAsia="Times New Roman" w:hAnsi="Times New Roman"/>
          <w:sz w:val="18"/>
          <w:szCs w:val="20"/>
          <w:lang w:eastAsia="ru-RU"/>
        </w:rPr>
        <w:t>к административному регламенту предоставления</w:t>
      </w:r>
    </w:p>
    <w:p w:rsidR="00FB1222" w:rsidRPr="00FB1222" w:rsidRDefault="00FB1222" w:rsidP="00FB1222">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FB1222">
        <w:rPr>
          <w:rFonts w:ascii="Times New Roman" w:eastAsia="Times New Roman" w:hAnsi="Times New Roman"/>
          <w:sz w:val="18"/>
          <w:szCs w:val="20"/>
          <w:lang w:eastAsia="ru-RU"/>
        </w:rPr>
        <w:t>администрацией  Богучанского района</w:t>
      </w:r>
    </w:p>
    <w:p w:rsidR="00FB1222" w:rsidRDefault="00FB1222" w:rsidP="00FB1222">
      <w:pPr>
        <w:spacing w:after="0" w:line="240" w:lineRule="auto"/>
        <w:ind w:firstLine="426"/>
        <w:jc w:val="right"/>
        <w:rPr>
          <w:rFonts w:ascii="Times New Roman" w:hAnsi="Times New Roman"/>
          <w:sz w:val="24"/>
          <w:szCs w:val="28"/>
        </w:rPr>
      </w:pPr>
      <w:r w:rsidRPr="00FB1222">
        <w:rPr>
          <w:rFonts w:ascii="Times New Roman" w:eastAsia="Times New Roman" w:hAnsi="Times New Roman"/>
          <w:sz w:val="18"/>
          <w:szCs w:val="20"/>
          <w:lang w:eastAsia="ru-RU"/>
        </w:rPr>
        <w:t>муниципальной услуги «Подготовка и выдача разрешений на строительство»</w:t>
      </w:r>
    </w:p>
    <w:p w:rsidR="00FB1222" w:rsidRDefault="00FB1222" w:rsidP="00FB1222">
      <w:pPr>
        <w:rPr>
          <w:rFonts w:ascii="Times New Roman" w:hAnsi="Times New Roman"/>
          <w:sz w:val="24"/>
          <w:szCs w:val="28"/>
        </w:rPr>
      </w:pPr>
    </w:p>
    <w:p w:rsidR="004223CF" w:rsidRPr="00FB1222" w:rsidRDefault="00FB1222" w:rsidP="00FB1222">
      <w:pPr>
        <w:tabs>
          <w:tab w:val="left" w:pos="7620"/>
        </w:tabs>
        <w:jc w:val="right"/>
        <w:rPr>
          <w:rFonts w:ascii="Times New Roman" w:hAnsi="Times New Roman"/>
          <w:sz w:val="24"/>
          <w:szCs w:val="28"/>
        </w:rPr>
      </w:pPr>
      <w:r>
        <w:rPr>
          <w:rFonts w:ascii="Times New Roman" w:hAnsi="Times New Roman"/>
          <w:sz w:val="24"/>
          <w:szCs w:val="28"/>
        </w:rPr>
        <w:tab/>
      </w:r>
      <w:r w:rsidR="004223CF" w:rsidRPr="004223CF">
        <w:rPr>
          <w:rFonts w:ascii="Times New Roman" w:hAnsi="Times New Roman"/>
          <w:sz w:val="24"/>
          <w:szCs w:val="24"/>
        </w:rPr>
        <w:t>кому: Главе  Богучанского района</w:t>
      </w:r>
    </w:p>
    <w:p w:rsidR="004223CF" w:rsidRPr="004223CF" w:rsidRDefault="004223CF" w:rsidP="004223CF">
      <w:pPr>
        <w:spacing w:after="0" w:line="240" w:lineRule="auto"/>
        <w:jc w:val="both"/>
        <w:rPr>
          <w:rFonts w:ascii="Times New Roman" w:hAnsi="Times New Roman"/>
          <w:sz w:val="24"/>
          <w:szCs w:val="24"/>
        </w:rPr>
      </w:pPr>
      <w:r w:rsidRPr="004223CF">
        <w:rPr>
          <w:rFonts w:ascii="Times New Roman" w:hAnsi="Times New Roman"/>
          <w:sz w:val="24"/>
          <w:szCs w:val="24"/>
        </w:rPr>
        <w:t xml:space="preserve">от кого: </w:t>
      </w: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(фамилия, имя, отчество физического лица, паспорт, наименование юридического лица – застройщика,</w:t>
      </w: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 xml:space="preserve">планирующего осуществлять строительство, </w:t>
      </w: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или реконструкцию;</w:t>
      </w: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ИНН; место нахождения и почтовый адрес;</w:t>
      </w: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Ф.И.О. руководителя; телефон;</w:t>
      </w: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банковские реквизиты (наименование банка, р/с, к/с, БИК))</w:t>
      </w:r>
    </w:p>
    <w:p w:rsidR="004223CF" w:rsidRPr="004223CF" w:rsidRDefault="004223CF" w:rsidP="004223CF">
      <w:pPr>
        <w:spacing w:before="480" w:after="240" w:line="240" w:lineRule="auto"/>
        <w:jc w:val="center"/>
        <w:rPr>
          <w:rFonts w:ascii="Times New Roman" w:hAnsi="Times New Roman"/>
          <w:b/>
          <w:bCs/>
          <w:sz w:val="24"/>
          <w:szCs w:val="24"/>
        </w:rPr>
      </w:pPr>
      <w:r w:rsidRPr="004223CF">
        <w:rPr>
          <w:rFonts w:ascii="Times New Roman" w:hAnsi="Times New Roman"/>
          <w:b/>
          <w:bCs/>
          <w:sz w:val="24"/>
          <w:szCs w:val="24"/>
        </w:rPr>
        <w:t>Заявление о выдаче разрешения на строительство</w:t>
      </w:r>
    </w:p>
    <w:p w:rsidR="004223CF" w:rsidRPr="004223CF" w:rsidRDefault="004223CF" w:rsidP="004223CF">
      <w:pPr>
        <w:spacing w:after="0" w:line="240" w:lineRule="auto"/>
        <w:jc w:val="both"/>
        <w:rPr>
          <w:rFonts w:ascii="Times New Roman" w:hAnsi="Times New Roman"/>
        </w:rPr>
      </w:pPr>
      <w:r w:rsidRPr="004223CF">
        <w:rPr>
          <w:rFonts w:ascii="Times New Roman" w:hAnsi="Times New Roman"/>
          <w:sz w:val="24"/>
          <w:szCs w:val="24"/>
        </w:rPr>
        <w:t>Прошу выдать разрешение на строительство, (реконструкцию объекта капитального строительства) __________________</w:t>
      </w:r>
      <w:r w:rsidRPr="004223CF">
        <w:rPr>
          <w:rFonts w:ascii="Times New Roman" w:hAnsi="Times New Roman"/>
        </w:rPr>
        <w:t>_____________________________________________________</w:t>
      </w:r>
    </w:p>
    <w:p w:rsidR="004223CF" w:rsidRPr="004223CF" w:rsidRDefault="004223CF" w:rsidP="004223CF">
      <w:pPr>
        <w:spacing w:after="0" w:line="240" w:lineRule="auto"/>
        <w:ind w:right="-1"/>
        <w:jc w:val="center"/>
        <w:rPr>
          <w:rFonts w:ascii="Times New Roman" w:hAnsi="Times New Roman"/>
          <w:sz w:val="18"/>
          <w:szCs w:val="18"/>
        </w:rPr>
      </w:pPr>
      <w:r w:rsidRPr="004223CF">
        <w:rPr>
          <w:rFonts w:ascii="Times New Roman" w:hAnsi="Times New Roman"/>
          <w:sz w:val="18"/>
          <w:szCs w:val="18"/>
        </w:rPr>
        <w:t>(ненужное зачеркнуть)</w:t>
      </w: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(наименование объекта)</w:t>
      </w:r>
    </w:p>
    <w:p w:rsidR="004223CF" w:rsidRPr="004223CF" w:rsidRDefault="004223CF" w:rsidP="004223CF">
      <w:pPr>
        <w:spacing w:after="0" w:line="240" w:lineRule="auto"/>
        <w:jc w:val="both"/>
        <w:rPr>
          <w:rFonts w:ascii="Times New Roman" w:hAnsi="Times New Roman"/>
        </w:rPr>
      </w:pPr>
      <w:r w:rsidRPr="004223CF">
        <w:rPr>
          <w:rFonts w:ascii="Times New Roman" w:hAnsi="Times New Roman"/>
          <w:sz w:val="24"/>
          <w:szCs w:val="24"/>
        </w:rPr>
        <w:t xml:space="preserve">на земельном участке по адресу:  </w:t>
      </w: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(город, район, улица, номер участка)</w:t>
      </w: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both"/>
        <w:rPr>
          <w:rFonts w:ascii="Times New Roman" w:hAnsi="Times New Roman"/>
          <w:sz w:val="2"/>
          <w:szCs w:val="2"/>
        </w:rPr>
      </w:pP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both"/>
        <w:rPr>
          <w:rFonts w:ascii="Times New Roman" w:hAnsi="Times New Roman"/>
          <w:sz w:val="2"/>
          <w:szCs w:val="2"/>
        </w:rPr>
      </w:pPr>
    </w:p>
    <w:p w:rsidR="004223CF" w:rsidRPr="004223CF" w:rsidRDefault="004223CF" w:rsidP="004223CF">
      <w:pPr>
        <w:tabs>
          <w:tab w:val="center" w:pos="2474"/>
          <w:tab w:val="left" w:pos="3969"/>
        </w:tabs>
        <w:spacing w:before="120" w:after="0" w:line="240" w:lineRule="auto"/>
        <w:jc w:val="both"/>
        <w:rPr>
          <w:rFonts w:ascii="Times New Roman" w:hAnsi="Times New Roman"/>
          <w:sz w:val="24"/>
          <w:szCs w:val="24"/>
        </w:rPr>
      </w:pPr>
      <w:r w:rsidRPr="004223CF">
        <w:rPr>
          <w:rFonts w:ascii="Times New Roman" w:hAnsi="Times New Roman"/>
          <w:sz w:val="24"/>
          <w:szCs w:val="24"/>
        </w:rPr>
        <w:t>сроком на</w:t>
      </w:r>
      <w:r w:rsidRPr="004223CF">
        <w:rPr>
          <w:rFonts w:ascii="Times New Roman" w:hAnsi="Times New Roman"/>
        </w:rPr>
        <w:tab/>
      </w:r>
      <w:r w:rsidRPr="004223CF">
        <w:rPr>
          <w:rFonts w:ascii="Times New Roman" w:hAnsi="Times New Roman"/>
        </w:rPr>
        <w:tab/>
      </w:r>
      <w:r w:rsidRPr="004223CF">
        <w:rPr>
          <w:rFonts w:ascii="Times New Roman" w:hAnsi="Times New Roman"/>
          <w:sz w:val="24"/>
          <w:szCs w:val="24"/>
        </w:rPr>
        <w:t>месяца(ев).</w:t>
      </w:r>
    </w:p>
    <w:p w:rsidR="004223CF" w:rsidRPr="004223CF" w:rsidRDefault="004223CF" w:rsidP="004223CF">
      <w:pPr>
        <w:pBdr>
          <w:top w:val="single" w:sz="4" w:space="1" w:color="auto"/>
        </w:pBdr>
        <w:spacing w:after="0" w:line="240" w:lineRule="auto"/>
        <w:ind w:right="6039"/>
        <w:jc w:val="both"/>
        <w:rPr>
          <w:rFonts w:ascii="Times New Roman" w:hAnsi="Times New Roman"/>
          <w:sz w:val="2"/>
          <w:szCs w:val="2"/>
        </w:rPr>
      </w:pPr>
    </w:p>
    <w:p w:rsidR="004223CF" w:rsidRPr="004223CF" w:rsidRDefault="004223CF" w:rsidP="004223CF">
      <w:pPr>
        <w:spacing w:before="120" w:after="0" w:line="240" w:lineRule="auto"/>
        <w:jc w:val="both"/>
        <w:rPr>
          <w:rFonts w:ascii="Times New Roman" w:hAnsi="Times New Roman"/>
          <w:sz w:val="24"/>
          <w:szCs w:val="24"/>
        </w:rPr>
      </w:pPr>
      <w:r w:rsidRPr="004223CF">
        <w:rPr>
          <w:rFonts w:ascii="Times New Roman" w:hAnsi="Times New Roman"/>
          <w:sz w:val="24"/>
          <w:szCs w:val="24"/>
        </w:rPr>
        <w:t xml:space="preserve">Право на пользование землей закреплено  </w:t>
      </w: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(наименование документа)</w:t>
      </w:r>
    </w:p>
    <w:tbl>
      <w:tblPr>
        <w:tblW w:w="9748" w:type="dxa"/>
        <w:tblLayout w:type="fixed"/>
        <w:tblCellMar>
          <w:left w:w="28" w:type="dxa"/>
          <w:right w:w="28" w:type="dxa"/>
        </w:tblCellMar>
        <w:tblLook w:val="0000"/>
      </w:tblPr>
      <w:tblGrid>
        <w:gridCol w:w="4706"/>
        <w:gridCol w:w="510"/>
        <w:gridCol w:w="567"/>
        <w:gridCol w:w="227"/>
        <w:gridCol w:w="1701"/>
        <w:gridCol w:w="567"/>
        <w:gridCol w:w="1470"/>
      </w:tblGrid>
      <w:tr w:rsidR="004223CF" w:rsidRPr="004223CF" w:rsidTr="004223CF">
        <w:trPr>
          <w:cantSplit/>
        </w:trPr>
        <w:tc>
          <w:tcPr>
            <w:tcW w:w="4706" w:type="dxa"/>
            <w:tcBorders>
              <w:top w:val="nil"/>
              <w:left w:val="nil"/>
              <w:bottom w:val="single" w:sz="4" w:space="0" w:color="auto"/>
              <w:right w:val="nil"/>
            </w:tcBorders>
            <w:vAlign w:val="bottom"/>
          </w:tcPr>
          <w:p w:rsidR="004223CF" w:rsidRPr="004223CF" w:rsidRDefault="004223CF" w:rsidP="004223CF">
            <w:pPr>
              <w:spacing w:after="0" w:line="240" w:lineRule="auto"/>
              <w:jc w:val="both"/>
              <w:rPr>
                <w:rFonts w:ascii="Times New Roman" w:hAnsi="Times New Roman"/>
              </w:rPr>
            </w:pPr>
          </w:p>
        </w:tc>
        <w:tc>
          <w:tcPr>
            <w:tcW w:w="510" w:type="dxa"/>
            <w:tcBorders>
              <w:top w:val="nil"/>
              <w:left w:val="nil"/>
              <w:bottom w:val="nil"/>
              <w:right w:val="nil"/>
            </w:tcBorders>
            <w:vAlign w:val="bottom"/>
          </w:tcPr>
          <w:p w:rsidR="004223CF" w:rsidRPr="004223CF" w:rsidRDefault="004223CF" w:rsidP="004223CF">
            <w:pPr>
              <w:spacing w:after="0" w:line="240" w:lineRule="auto"/>
              <w:jc w:val="right"/>
              <w:rPr>
                <w:rFonts w:ascii="Times New Roman" w:hAnsi="Times New Roman"/>
                <w:sz w:val="24"/>
                <w:szCs w:val="24"/>
              </w:rPr>
            </w:pPr>
            <w:r w:rsidRPr="004223CF">
              <w:rPr>
                <w:rFonts w:ascii="Times New Roman" w:hAnsi="Times New Roman"/>
                <w:sz w:val="24"/>
                <w:szCs w:val="24"/>
              </w:rPr>
              <w:t>от “</w:t>
            </w:r>
          </w:p>
        </w:tc>
        <w:tc>
          <w:tcPr>
            <w:tcW w:w="567"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227" w:type="dxa"/>
            <w:tcBorders>
              <w:top w:val="nil"/>
              <w:left w:val="nil"/>
              <w:bottom w:val="nil"/>
              <w:right w:val="nil"/>
            </w:tcBorders>
            <w:vAlign w:val="bottom"/>
          </w:tcPr>
          <w:p w:rsidR="004223CF" w:rsidRPr="004223CF" w:rsidRDefault="004223CF" w:rsidP="004223CF">
            <w:pPr>
              <w:spacing w:after="0" w:line="240" w:lineRule="auto"/>
              <w:jc w:val="both"/>
              <w:rPr>
                <w:rFonts w:ascii="Times New Roman" w:hAnsi="Times New Roman"/>
                <w:sz w:val="24"/>
                <w:szCs w:val="24"/>
              </w:rPr>
            </w:pPr>
            <w:r w:rsidRPr="004223CF">
              <w:rPr>
                <w:rFonts w:ascii="Times New Roman" w:hAnsi="Times New Roman"/>
                <w:sz w:val="24"/>
                <w:szCs w:val="24"/>
              </w:rPr>
              <w:t>”</w:t>
            </w:r>
          </w:p>
        </w:tc>
        <w:tc>
          <w:tcPr>
            <w:tcW w:w="1701"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567" w:type="dxa"/>
            <w:tcBorders>
              <w:top w:val="nil"/>
              <w:left w:val="nil"/>
              <w:bottom w:val="nil"/>
              <w:right w:val="nil"/>
            </w:tcBorders>
            <w:vAlign w:val="bottom"/>
          </w:tcPr>
          <w:p w:rsidR="004223CF" w:rsidRPr="004223CF" w:rsidRDefault="004223CF" w:rsidP="004223CF">
            <w:pPr>
              <w:spacing w:after="0" w:line="240" w:lineRule="auto"/>
              <w:jc w:val="center"/>
              <w:rPr>
                <w:rFonts w:ascii="Times New Roman" w:hAnsi="Times New Roman"/>
                <w:sz w:val="24"/>
                <w:szCs w:val="24"/>
              </w:rPr>
            </w:pPr>
            <w:r w:rsidRPr="004223CF">
              <w:rPr>
                <w:rFonts w:ascii="Times New Roman" w:hAnsi="Times New Roman"/>
                <w:sz w:val="24"/>
                <w:szCs w:val="24"/>
              </w:rPr>
              <w:t>г. №</w:t>
            </w:r>
          </w:p>
        </w:tc>
        <w:tc>
          <w:tcPr>
            <w:tcW w:w="1470"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r>
    </w:tbl>
    <w:p w:rsidR="004223CF" w:rsidRPr="004223CF" w:rsidRDefault="004223CF" w:rsidP="004223CF">
      <w:pPr>
        <w:spacing w:before="120" w:after="0" w:line="240" w:lineRule="auto"/>
        <w:jc w:val="both"/>
        <w:rPr>
          <w:rFonts w:ascii="Times New Roman" w:hAnsi="Times New Roman"/>
          <w:sz w:val="24"/>
          <w:szCs w:val="24"/>
        </w:rPr>
      </w:pPr>
    </w:p>
    <w:p w:rsidR="004223CF" w:rsidRPr="004223CF" w:rsidRDefault="004223CF" w:rsidP="004223CF">
      <w:pPr>
        <w:spacing w:before="120" w:after="0" w:line="240" w:lineRule="auto"/>
        <w:jc w:val="both"/>
        <w:rPr>
          <w:rFonts w:ascii="Times New Roman" w:hAnsi="Times New Roman"/>
          <w:sz w:val="24"/>
          <w:szCs w:val="24"/>
        </w:rPr>
      </w:pPr>
      <w:r w:rsidRPr="004223CF">
        <w:rPr>
          <w:rFonts w:ascii="Times New Roman" w:hAnsi="Times New Roman"/>
          <w:sz w:val="24"/>
          <w:szCs w:val="24"/>
        </w:rPr>
        <w:t xml:space="preserve">Проектная документация на строительство объекта разработана  </w:t>
      </w:r>
    </w:p>
    <w:p w:rsidR="004223CF" w:rsidRPr="004223CF" w:rsidRDefault="004223CF" w:rsidP="004223CF">
      <w:pPr>
        <w:pBdr>
          <w:top w:val="single" w:sz="4" w:space="1" w:color="auto"/>
        </w:pBdr>
        <w:spacing w:after="0" w:line="240" w:lineRule="auto"/>
        <w:jc w:val="both"/>
        <w:rPr>
          <w:rFonts w:ascii="Times New Roman" w:hAnsi="Times New Roman"/>
          <w:sz w:val="2"/>
          <w:szCs w:val="2"/>
        </w:rPr>
      </w:pP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(наименование проектной организации, ИНН, юридический и почтовый адреса,</w:t>
      </w: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Ф.И.О. руководителя, номер телефона, банковские реквизиты</w:t>
      </w: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(наименование банка, р/с, к/с, БИК))</w:t>
      </w:r>
    </w:p>
    <w:p w:rsidR="004223CF" w:rsidRPr="004223CF" w:rsidRDefault="004223CF" w:rsidP="004223CF">
      <w:pPr>
        <w:spacing w:after="0" w:line="240" w:lineRule="auto"/>
        <w:jc w:val="both"/>
        <w:rPr>
          <w:rFonts w:ascii="Times New Roman" w:hAnsi="Times New Roman"/>
          <w:sz w:val="24"/>
          <w:szCs w:val="24"/>
        </w:rPr>
      </w:pPr>
      <w:r w:rsidRPr="004223CF">
        <w:rPr>
          <w:rFonts w:ascii="Times New Roman" w:hAnsi="Times New Roman"/>
          <w:sz w:val="24"/>
          <w:szCs w:val="24"/>
        </w:rPr>
        <w:t xml:space="preserve">имеющей право на выполнение проектных работ, закрепленное  </w:t>
      </w:r>
    </w:p>
    <w:p w:rsidR="004223CF" w:rsidRPr="004223CF" w:rsidRDefault="004223CF" w:rsidP="004223CF">
      <w:pPr>
        <w:pBdr>
          <w:top w:val="single" w:sz="4" w:space="1" w:color="auto"/>
        </w:pBdr>
        <w:spacing w:after="0" w:line="240" w:lineRule="auto"/>
        <w:jc w:val="both"/>
        <w:rPr>
          <w:rFonts w:ascii="Times New Roman" w:hAnsi="Times New Roman"/>
          <w:sz w:val="2"/>
          <w:szCs w:val="2"/>
        </w:rPr>
      </w:pPr>
    </w:p>
    <w:p w:rsidR="004223CF" w:rsidRPr="004223CF" w:rsidRDefault="004223CF" w:rsidP="004223CF">
      <w:pPr>
        <w:spacing w:after="0" w:line="240" w:lineRule="auto"/>
        <w:jc w:val="both"/>
        <w:rPr>
          <w:rFonts w:ascii="Times New Roman" w:hAnsi="Times New Roman"/>
        </w:rPr>
      </w:pPr>
    </w:p>
    <w:p w:rsidR="004223CF" w:rsidRPr="004223CF" w:rsidRDefault="004223CF" w:rsidP="004223CF">
      <w:pPr>
        <w:pBdr>
          <w:top w:val="single" w:sz="4" w:space="1" w:color="auto"/>
        </w:pBdr>
        <w:spacing w:after="0" w:line="240" w:lineRule="auto"/>
        <w:jc w:val="center"/>
        <w:rPr>
          <w:rFonts w:ascii="Times New Roman" w:hAnsi="Times New Roman"/>
          <w:sz w:val="18"/>
          <w:szCs w:val="18"/>
        </w:rPr>
      </w:pPr>
      <w:r w:rsidRPr="004223CF">
        <w:rPr>
          <w:rFonts w:ascii="Times New Roman" w:hAnsi="Times New Roman"/>
          <w:sz w:val="18"/>
          <w:szCs w:val="18"/>
        </w:rPr>
        <w:t>(наименование документа и уполномоченной организации, его выдавшей)</w:t>
      </w:r>
    </w:p>
    <w:tbl>
      <w:tblPr>
        <w:tblW w:w="10094" w:type="dxa"/>
        <w:tblLayout w:type="fixed"/>
        <w:tblCellMar>
          <w:left w:w="28" w:type="dxa"/>
          <w:right w:w="28" w:type="dxa"/>
        </w:tblCellMar>
        <w:tblLook w:val="0000"/>
      </w:tblPr>
      <w:tblGrid>
        <w:gridCol w:w="284"/>
        <w:gridCol w:w="198"/>
        <w:gridCol w:w="567"/>
        <w:gridCol w:w="284"/>
        <w:gridCol w:w="1956"/>
        <w:gridCol w:w="624"/>
        <w:gridCol w:w="1985"/>
        <w:gridCol w:w="2770"/>
        <w:gridCol w:w="1080"/>
        <w:gridCol w:w="346"/>
      </w:tblGrid>
      <w:tr w:rsidR="004223CF" w:rsidRPr="004223CF" w:rsidTr="004223CF">
        <w:trPr>
          <w:cantSplit/>
        </w:trPr>
        <w:tc>
          <w:tcPr>
            <w:tcW w:w="284" w:type="dxa"/>
            <w:tcBorders>
              <w:top w:val="nil"/>
              <w:left w:val="nil"/>
              <w:bottom w:val="nil"/>
              <w:right w:val="nil"/>
            </w:tcBorders>
            <w:vAlign w:val="bottom"/>
          </w:tcPr>
          <w:p w:rsidR="004223CF" w:rsidRPr="004223CF" w:rsidRDefault="004223CF" w:rsidP="004223CF">
            <w:pPr>
              <w:spacing w:after="0" w:line="240" w:lineRule="auto"/>
              <w:jc w:val="both"/>
              <w:rPr>
                <w:rFonts w:ascii="Times New Roman" w:hAnsi="Times New Roman"/>
                <w:sz w:val="24"/>
                <w:szCs w:val="24"/>
              </w:rPr>
            </w:pPr>
            <w:r w:rsidRPr="004223CF">
              <w:rPr>
                <w:rFonts w:ascii="Times New Roman" w:hAnsi="Times New Roman"/>
                <w:sz w:val="24"/>
                <w:szCs w:val="24"/>
              </w:rPr>
              <w:t>от</w:t>
            </w:r>
          </w:p>
        </w:tc>
        <w:tc>
          <w:tcPr>
            <w:tcW w:w="198" w:type="dxa"/>
            <w:tcBorders>
              <w:top w:val="nil"/>
              <w:left w:val="nil"/>
              <w:bottom w:val="nil"/>
              <w:right w:val="nil"/>
            </w:tcBorders>
            <w:vAlign w:val="bottom"/>
          </w:tcPr>
          <w:p w:rsidR="004223CF" w:rsidRPr="004223CF" w:rsidRDefault="004223CF" w:rsidP="004223CF">
            <w:pPr>
              <w:spacing w:after="0" w:line="240" w:lineRule="auto"/>
              <w:jc w:val="right"/>
              <w:rPr>
                <w:rFonts w:ascii="Times New Roman" w:hAnsi="Times New Roman"/>
                <w:sz w:val="24"/>
                <w:szCs w:val="24"/>
              </w:rPr>
            </w:pPr>
            <w:r w:rsidRPr="004223CF">
              <w:rPr>
                <w:rFonts w:ascii="Times New Roman" w:hAnsi="Times New Roman"/>
                <w:sz w:val="24"/>
                <w:szCs w:val="24"/>
              </w:rPr>
              <w:t>“</w:t>
            </w:r>
          </w:p>
        </w:tc>
        <w:tc>
          <w:tcPr>
            <w:tcW w:w="567"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rsidR="004223CF" w:rsidRPr="004223CF" w:rsidRDefault="004223CF" w:rsidP="004223CF">
            <w:pPr>
              <w:spacing w:after="0" w:line="240" w:lineRule="auto"/>
              <w:jc w:val="both"/>
              <w:rPr>
                <w:rFonts w:ascii="Times New Roman" w:hAnsi="Times New Roman"/>
                <w:sz w:val="24"/>
                <w:szCs w:val="24"/>
              </w:rPr>
            </w:pPr>
            <w:r w:rsidRPr="004223CF">
              <w:rPr>
                <w:rFonts w:ascii="Times New Roman" w:hAnsi="Times New Roman"/>
                <w:sz w:val="24"/>
                <w:szCs w:val="24"/>
              </w:rPr>
              <w:t>”</w:t>
            </w:r>
          </w:p>
        </w:tc>
        <w:tc>
          <w:tcPr>
            <w:tcW w:w="1956"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624" w:type="dxa"/>
            <w:tcBorders>
              <w:top w:val="nil"/>
              <w:left w:val="nil"/>
              <w:bottom w:val="nil"/>
              <w:right w:val="nil"/>
            </w:tcBorders>
            <w:vAlign w:val="bottom"/>
          </w:tcPr>
          <w:p w:rsidR="004223CF" w:rsidRPr="004223CF" w:rsidRDefault="004223CF" w:rsidP="004223CF">
            <w:pPr>
              <w:spacing w:after="0" w:line="240" w:lineRule="auto"/>
              <w:jc w:val="center"/>
              <w:rPr>
                <w:rFonts w:ascii="Times New Roman" w:hAnsi="Times New Roman"/>
                <w:sz w:val="24"/>
                <w:szCs w:val="24"/>
              </w:rPr>
            </w:pPr>
            <w:r w:rsidRPr="004223CF">
              <w:rPr>
                <w:rFonts w:ascii="Times New Roman" w:hAnsi="Times New Roman"/>
                <w:sz w:val="24"/>
                <w:szCs w:val="24"/>
              </w:rPr>
              <w:t>г. №</w:t>
            </w:r>
          </w:p>
        </w:tc>
        <w:tc>
          <w:tcPr>
            <w:tcW w:w="1985"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4196" w:type="dxa"/>
            <w:gridSpan w:val="3"/>
            <w:tcBorders>
              <w:top w:val="nil"/>
              <w:left w:val="nil"/>
              <w:bottom w:val="nil"/>
              <w:right w:val="nil"/>
            </w:tcBorders>
            <w:vAlign w:val="bottom"/>
          </w:tcPr>
          <w:p w:rsidR="004223CF" w:rsidRPr="004223CF" w:rsidRDefault="004223CF" w:rsidP="004223CF">
            <w:pPr>
              <w:spacing w:after="0" w:line="240" w:lineRule="auto"/>
              <w:jc w:val="both"/>
              <w:rPr>
                <w:rFonts w:ascii="Times New Roman" w:hAnsi="Times New Roman"/>
                <w:sz w:val="24"/>
                <w:szCs w:val="24"/>
              </w:rPr>
            </w:pPr>
            <w:r w:rsidRPr="004223CF">
              <w:rPr>
                <w:rFonts w:ascii="Times New Roman" w:hAnsi="Times New Roman"/>
                <w:sz w:val="24"/>
                <w:szCs w:val="24"/>
              </w:rPr>
              <w:t xml:space="preserve">, </w:t>
            </w:r>
          </w:p>
        </w:tc>
      </w:tr>
      <w:tr w:rsidR="004223CF" w:rsidRPr="004223CF" w:rsidTr="004223CF">
        <w:trPr>
          <w:gridAfter w:val="1"/>
          <w:wAfter w:w="346" w:type="dxa"/>
          <w:cantSplit/>
        </w:trPr>
        <w:tc>
          <w:tcPr>
            <w:tcW w:w="8668" w:type="dxa"/>
            <w:gridSpan w:val="8"/>
            <w:tcBorders>
              <w:top w:val="nil"/>
              <w:left w:val="nil"/>
              <w:bottom w:val="nil"/>
              <w:right w:val="nil"/>
            </w:tcBorders>
            <w:vAlign w:val="bottom"/>
          </w:tcPr>
          <w:p w:rsidR="004223CF" w:rsidRPr="004223CF" w:rsidRDefault="004223CF" w:rsidP="004223CF">
            <w:pPr>
              <w:spacing w:after="0" w:line="240" w:lineRule="auto"/>
              <w:jc w:val="both"/>
              <w:rPr>
                <w:rFonts w:ascii="Times New Roman" w:hAnsi="Times New Roman"/>
              </w:rPr>
            </w:pPr>
            <w:r w:rsidRPr="004223CF">
              <w:rPr>
                <w:rFonts w:ascii="Times New Roman" w:hAnsi="Times New Roman"/>
              </w:rPr>
              <w:t xml:space="preserve">– </w:t>
            </w:r>
            <w:r w:rsidRPr="004223CF">
              <w:rPr>
                <w:rFonts w:ascii="Times New Roman" w:hAnsi="Times New Roman"/>
                <w:sz w:val="24"/>
                <w:szCs w:val="24"/>
              </w:rPr>
              <w:t>положительное заключение государственной экспертизы получено за №</w:t>
            </w:r>
          </w:p>
        </w:tc>
        <w:tc>
          <w:tcPr>
            <w:tcW w:w="1080"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rPr>
            </w:pPr>
          </w:p>
        </w:tc>
      </w:tr>
      <w:tr w:rsidR="004223CF" w:rsidRPr="004223CF" w:rsidTr="004223CF">
        <w:trPr>
          <w:gridAfter w:val="4"/>
          <w:wAfter w:w="6181" w:type="dxa"/>
          <w:cantSplit/>
        </w:trPr>
        <w:tc>
          <w:tcPr>
            <w:tcW w:w="284" w:type="dxa"/>
            <w:tcBorders>
              <w:top w:val="nil"/>
              <w:left w:val="nil"/>
              <w:bottom w:val="nil"/>
              <w:right w:val="nil"/>
            </w:tcBorders>
            <w:vAlign w:val="bottom"/>
          </w:tcPr>
          <w:p w:rsidR="004223CF" w:rsidRPr="004223CF" w:rsidRDefault="004223CF" w:rsidP="004223CF">
            <w:pPr>
              <w:spacing w:after="0" w:line="240" w:lineRule="auto"/>
              <w:jc w:val="both"/>
              <w:rPr>
                <w:rFonts w:ascii="Times New Roman" w:hAnsi="Times New Roman"/>
                <w:sz w:val="24"/>
                <w:szCs w:val="24"/>
              </w:rPr>
            </w:pPr>
            <w:r w:rsidRPr="004223CF">
              <w:rPr>
                <w:rFonts w:ascii="Times New Roman" w:hAnsi="Times New Roman"/>
                <w:sz w:val="24"/>
                <w:szCs w:val="24"/>
              </w:rPr>
              <w:lastRenderedPageBreak/>
              <w:t>от</w:t>
            </w:r>
          </w:p>
        </w:tc>
        <w:tc>
          <w:tcPr>
            <w:tcW w:w="198" w:type="dxa"/>
            <w:tcBorders>
              <w:top w:val="nil"/>
              <w:left w:val="nil"/>
              <w:bottom w:val="nil"/>
              <w:right w:val="nil"/>
            </w:tcBorders>
            <w:vAlign w:val="bottom"/>
          </w:tcPr>
          <w:p w:rsidR="004223CF" w:rsidRPr="004223CF" w:rsidRDefault="004223CF" w:rsidP="004223CF">
            <w:pPr>
              <w:spacing w:after="0" w:line="240" w:lineRule="auto"/>
              <w:jc w:val="right"/>
              <w:rPr>
                <w:rFonts w:ascii="Times New Roman" w:hAnsi="Times New Roman"/>
                <w:sz w:val="24"/>
                <w:szCs w:val="24"/>
              </w:rPr>
            </w:pPr>
            <w:r w:rsidRPr="004223CF">
              <w:rPr>
                <w:rFonts w:ascii="Times New Roman" w:hAnsi="Times New Roman"/>
                <w:sz w:val="24"/>
                <w:szCs w:val="24"/>
              </w:rPr>
              <w:t>“</w:t>
            </w:r>
          </w:p>
        </w:tc>
        <w:tc>
          <w:tcPr>
            <w:tcW w:w="567"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rsidR="004223CF" w:rsidRPr="004223CF" w:rsidRDefault="004223CF" w:rsidP="004223CF">
            <w:pPr>
              <w:spacing w:after="0" w:line="240" w:lineRule="auto"/>
              <w:jc w:val="both"/>
              <w:rPr>
                <w:rFonts w:ascii="Times New Roman" w:hAnsi="Times New Roman"/>
                <w:sz w:val="24"/>
                <w:szCs w:val="24"/>
              </w:rPr>
            </w:pPr>
            <w:r w:rsidRPr="004223CF">
              <w:rPr>
                <w:rFonts w:ascii="Times New Roman" w:hAnsi="Times New Roman"/>
                <w:sz w:val="24"/>
                <w:szCs w:val="24"/>
              </w:rPr>
              <w:t>”</w:t>
            </w:r>
          </w:p>
        </w:tc>
        <w:tc>
          <w:tcPr>
            <w:tcW w:w="1956"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624" w:type="dxa"/>
            <w:tcBorders>
              <w:top w:val="nil"/>
              <w:left w:val="nil"/>
              <w:bottom w:val="nil"/>
              <w:right w:val="nil"/>
            </w:tcBorders>
            <w:vAlign w:val="bottom"/>
          </w:tcPr>
          <w:p w:rsidR="004223CF" w:rsidRPr="004223CF" w:rsidRDefault="004223CF" w:rsidP="004223CF">
            <w:pPr>
              <w:spacing w:after="0" w:line="240" w:lineRule="auto"/>
              <w:jc w:val="both"/>
              <w:rPr>
                <w:rFonts w:ascii="Times New Roman" w:hAnsi="Times New Roman"/>
                <w:sz w:val="24"/>
                <w:szCs w:val="24"/>
              </w:rPr>
            </w:pPr>
            <w:r w:rsidRPr="004223CF">
              <w:rPr>
                <w:rFonts w:ascii="Times New Roman" w:hAnsi="Times New Roman"/>
                <w:sz w:val="24"/>
                <w:szCs w:val="24"/>
              </w:rPr>
              <w:t>г.</w:t>
            </w:r>
          </w:p>
        </w:tc>
      </w:tr>
    </w:tbl>
    <w:p w:rsidR="004223CF" w:rsidRPr="004223CF" w:rsidRDefault="004223CF" w:rsidP="004223CF">
      <w:pPr>
        <w:spacing w:before="240" w:after="0" w:line="240" w:lineRule="auto"/>
        <w:jc w:val="both"/>
        <w:rPr>
          <w:rFonts w:ascii="Times New Roman" w:hAnsi="Times New Roman"/>
          <w:sz w:val="20"/>
          <w:szCs w:val="24"/>
        </w:rPr>
      </w:pPr>
      <w:r w:rsidRPr="004223CF">
        <w:rPr>
          <w:rFonts w:ascii="Times New Roman" w:hAnsi="Times New Roman"/>
          <w:sz w:val="20"/>
          <w:szCs w:val="24"/>
        </w:rPr>
        <w:t>В соответствии со статьёй 18 Градостроительного кодекса Российской Федерации обязуюсь в течение десяти дней со дня получения разрешения на строительство безвозмездно передать в службу по контролю в области градостроительной деятельности Красноярского края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Российской Федерации.</w:t>
      </w:r>
    </w:p>
    <w:p w:rsidR="004223CF" w:rsidRPr="004223CF" w:rsidRDefault="004223CF" w:rsidP="004223CF">
      <w:pPr>
        <w:spacing w:before="240" w:after="0" w:line="240" w:lineRule="auto"/>
        <w:jc w:val="both"/>
        <w:rPr>
          <w:rFonts w:ascii="Times New Roman" w:hAnsi="Times New Roman"/>
          <w:sz w:val="24"/>
          <w:szCs w:val="24"/>
        </w:rPr>
      </w:pPr>
      <w:r w:rsidRPr="004223CF">
        <w:rPr>
          <w:rFonts w:ascii="Times New Roman" w:hAnsi="Times New Roman"/>
          <w:sz w:val="20"/>
          <w:szCs w:val="24"/>
        </w:rPr>
        <w:t>Документы прилагаются согласно прилагаемому перечню</w:t>
      </w:r>
    </w:p>
    <w:tbl>
      <w:tblPr>
        <w:tblW w:w="9748" w:type="dxa"/>
        <w:tblLayout w:type="fixed"/>
        <w:tblCellMar>
          <w:left w:w="28" w:type="dxa"/>
          <w:right w:w="28" w:type="dxa"/>
        </w:tblCellMar>
        <w:tblLook w:val="0000"/>
      </w:tblPr>
      <w:tblGrid>
        <w:gridCol w:w="198"/>
        <w:gridCol w:w="567"/>
        <w:gridCol w:w="284"/>
        <w:gridCol w:w="1956"/>
        <w:gridCol w:w="397"/>
        <w:gridCol w:w="567"/>
        <w:gridCol w:w="170"/>
        <w:gridCol w:w="170"/>
        <w:gridCol w:w="1758"/>
        <w:gridCol w:w="1134"/>
        <w:gridCol w:w="2547"/>
      </w:tblGrid>
      <w:tr w:rsidR="004223CF" w:rsidRPr="004223CF" w:rsidTr="004223CF">
        <w:tc>
          <w:tcPr>
            <w:tcW w:w="3005" w:type="dxa"/>
            <w:gridSpan w:val="4"/>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1134" w:type="dxa"/>
            <w:gridSpan w:val="3"/>
            <w:tcBorders>
              <w:top w:val="nil"/>
              <w:left w:val="nil"/>
              <w:bottom w:val="nil"/>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1928" w:type="dxa"/>
            <w:gridSpan w:val="2"/>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1134" w:type="dxa"/>
            <w:tcBorders>
              <w:top w:val="nil"/>
              <w:left w:val="nil"/>
              <w:bottom w:val="nil"/>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2547"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r>
      <w:tr w:rsidR="004223CF" w:rsidRPr="004223CF" w:rsidTr="004223CF">
        <w:tc>
          <w:tcPr>
            <w:tcW w:w="3005" w:type="dxa"/>
            <w:gridSpan w:val="4"/>
            <w:tcBorders>
              <w:top w:val="nil"/>
              <w:left w:val="nil"/>
              <w:bottom w:val="nil"/>
              <w:right w:val="nil"/>
            </w:tcBorders>
          </w:tcPr>
          <w:p w:rsidR="004223CF" w:rsidRPr="004223CF" w:rsidRDefault="004223CF" w:rsidP="004223CF">
            <w:pPr>
              <w:spacing w:after="0" w:line="240" w:lineRule="auto"/>
              <w:jc w:val="center"/>
              <w:rPr>
                <w:rFonts w:ascii="Times New Roman" w:hAnsi="Times New Roman"/>
                <w:sz w:val="18"/>
                <w:szCs w:val="18"/>
              </w:rPr>
            </w:pPr>
            <w:r w:rsidRPr="004223CF">
              <w:rPr>
                <w:rFonts w:ascii="Times New Roman" w:hAnsi="Times New Roman"/>
                <w:sz w:val="18"/>
                <w:szCs w:val="18"/>
              </w:rPr>
              <w:t>(должность)</w:t>
            </w:r>
          </w:p>
        </w:tc>
        <w:tc>
          <w:tcPr>
            <w:tcW w:w="1134" w:type="dxa"/>
            <w:gridSpan w:val="3"/>
            <w:tcBorders>
              <w:top w:val="nil"/>
              <w:left w:val="nil"/>
              <w:bottom w:val="nil"/>
              <w:right w:val="nil"/>
            </w:tcBorders>
          </w:tcPr>
          <w:p w:rsidR="004223CF" w:rsidRPr="004223CF" w:rsidRDefault="004223CF" w:rsidP="004223CF">
            <w:pPr>
              <w:spacing w:after="0" w:line="240" w:lineRule="auto"/>
              <w:jc w:val="center"/>
              <w:rPr>
                <w:rFonts w:ascii="Times New Roman" w:hAnsi="Times New Roman"/>
                <w:sz w:val="18"/>
                <w:szCs w:val="18"/>
              </w:rPr>
            </w:pPr>
          </w:p>
        </w:tc>
        <w:tc>
          <w:tcPr>
            <w:tcW w:w="1928" w:type="dxa"/>
            <w:gridSpan w:val="2"/>
            <w:tcBorders>
              <w:top w:val="nil"/>
              <w:left w:val="nil"/>
              <w:bottom w:val="nil"/>
              <w:right w:val="nil"/>
            </w:tcBorders>
          </w:tcPr>
          <w:p w:rsidR="004223CF" w:rsidRPr="004223CF" w:rsidRDefault="004223CF" w:rsidP="004223CF">
            <w:pPr>
              <w:spacing w:after="0" w:line="240" w:lineRule="auto"/>
              <w:jc w:val="center"/>
              <w:rPr>
                <w:rFonts w:ascii="Times New Roman" w:hAnsi="Times New Roman"/>
                <w:sz w:val="18"/>
                <w:szCs w:val="18"/>
              </w:rPr>
            </w:pPr>
            <w:r w:rsidRPr="004223CF">
              <w:rPr>
                <w:rFonts w:ascii="Times New Roman" w:hAnsi="Times New Roman"/>
                <w:sz w:val="18"/>
                <w:szCs w:val="18"/>
              </w:rPr>
              <w:t>(подпись)</w:t>
            </w:r>
          </w:p>
        </w:tc>
        <w:tc>
          <w:tcPr>
            <w:tcW w:w="1134" w:type="dxa"/>
            <w:tcBorders>
              <w:top w:val="nil"/>
              <w:left w:val="nil"/>
              <w:bottom w:val="nil"/>
              <w:right w:val="nil"/>
            </w:tcBorders>
          </w:tcPr>
          <w:p w:rsidR="004223CF" w:rsidRPr="004223CF" w:rsidRDefault="004223CF" w:rsidP="004223CF">
            <w:pPr>
              <w:spacing w:after="0" w:line="240" w:lineRule="auto"/>
              <w:jc w:val="center"/>
              <w:rPr>
                <w:rFonts w:ascii="Times New Roman" w:hAnsi="Times New Roman"/>
                <w:sz w:val="18"/>
                <w:szCs w:val="18"/>
              </w:rPr>
            </w:pPr>
          </w:p>
        </w:tc>
        <w:tc>
          <w:tcPr>
            <w:tcW w:w="2547" w:type="dxa"/>
            <w:tcBorders>
              <w:top w:val="nil"/>
              <w:left w:val="nil"/>
              <w:bottom w:val="nil"/>
              <w:right w:val="nil"/>
            </w:tcBorders>
          </w:tcPr>
          <w:p w:rsidR="004223CF" w:rsidRPr="004223CF" w:rsidRDefault="004223CF" w:rsidP="004223CF">
            <w:pPr>
              <w:spacing w:after="0" w:line="240" w:lineRule="auto"/>
              <w:jc w:val="center"/>
              <w:rPr>
                <w:rFonts w:ascii="Times New Roman" w:hAnsi="Times New Roman"/>
                <w:sz w:val="18"/>
                <w:szCs w:val="18"/>
              </w:rPr>
            </w:pPr>
            <w:r w:rsidRPr="004223CF">
              <w:rPr>
                <w:rFonts w:ascii="Times New Roman" w:hAnsi="Times New Roman"/>
                <w:sz w:val="18"/>
                <w:szCs w:val="18"/>
              </w:rPr>
              <w:t>(Ф.И.О.)</w:t>
            </w:r>
          </w:p>
        </w:tc>
      </w:tr>
      <w:tr w:rsidR="004223CF" w:rsidRPr="004223CF" w:rsidTr="004223CF">
        <w:trPr>
          <w:gridAfter w:val="3"/>
          <w:wAfter w:w="5439" w:type="dxa"/>
          <w:cantSplit/>
        </w:trPr>
        <w:tc>
          <w:tcPr>
            <w:tcW w:w="198" w:type="dxa"/>
            <w:tcBorders>
              <w:top w:val="nil"/>
              <w:left w:val="nil"/>
              <w:bottom w:val="nil"/>
              <w:right w:val="nil"/>
            </w:tcBorders>
            <w:vAlign w:val="bottom"/>
          </w:tcPr>
          <w:p w:rsidR="004223CF" w:rsidRPr="004223CF" w:rsidRDefault="004223CF" w:rsidP="004223CF">
            <w:pPr>
              <w:spacing w:after="0" w:line="240" w:lineRule="auto"/>
              <w:jc w:val="right"/>
              <w:rPr>
                <w:rFonts w:ascii="Times New Roman" w:hAnsi="Times New Roman"/>
                <w:sz w:val="24"/>
                <w:szCs w:val="24"/>
              </w:rPr>
            </w:pPr>
          </w:p>
          <w:p w:rsidR="004223CF" w:rsidRPr="004223CF" w:rsidRDefault="004223CF" w:rsidP="004223CF">
            <w:pPr>
              <w:spacing w:after="0" w:line="240" w:lineRule="auto"/>
              <w:jc w:val="right"/>
              <w:rPr>
                <w:rFonts w:ascii="Times New Roman" w:hAnsi="Times New Roman"/>
                <w:sz w:val="24"/>
                <w:szCs w:val="24"/>
              </w:rPr>
            </w:pPr>
            <w:r w:rsidRPr="004223CF">
              <w:rPr>
                <w:rFonts w:ascii="Times New Roman" w:hAnsi="Times New Roman"/>
                <w:sz w:val="24"/>
                <w:szCs w:val="24"/>
              </w:rPr>
              <w:t>“</w:t>
            </w:r>
          </w:p>
        </w:tc>
        <w:tc>
          <w:tcPr>
            <w:tcW w:w="567"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rsidR="004223CF" w:rsidRPr="004223CF" w:rsidRDefault="004223CF" w:rsidP="004223CF">
            <w:pPr>
              <w:spacing w:after="0" w:line="240" w:lineRule="auto"/>
              <w:jc w:val="both"/>
              <w:rPr>
                <w:rFonts w:ascii="Times New Roman" w:hAnsi="Times New Roman"/>
                <w:sz w:val="24"/>
                <w:szCs w:val="24"/>
              </w:rPr>
            </w:pPr>
            <w:r w:rsidRPr="004223CF">
              <w:rPr>
                <w:rFonts w:ascii="Times New Roman" w:hAnsi="Times New Roman"/>
                <w:sz w:val="24"/>
                <w:szCs w:val="24"/>
              </w:rPr>
              <w:t>”</w:t>
            </w:r>
          </w:p>
        </w:tc>
        <w:tc>
          <w:tcPr>
            <w:tcW w:w="1956" w:type="dxa"/>
            <w:tcBorders>
              <w:top w:val="nil"/>
              <w:left w:val="nil"/>
              <w:bottom w:val="single" w:sz="4" w:space="0" w:color="auto"/>
              <w:right w:val="nil"/>
            </w:tcBorders>
            <w:vAlign w:val="bottom"/>
          </w:tcPr>
          <w:p w:rsidR="004223CF" w:rsidRPr="004223CF" w:rsidRDefault="004223CF" w:rsidP="004223CF">
            <w:pPr>
              <w:spacing w:after="0" w:line="240" w:lineRule="auto"/>
              <w:jc w:val="center"/>
              <w:rPr>
                <w:rFonts w:ascii="Times New Roman" w:hAnsi="Times New Roman"/>
                <w:sz w:val="24"/>
                <w:szCs w:val="24"/>
              </w:rPr>
            </w:pPr>
          </w:p>
        </w:tc>
        <w:tc>
          <w:tcPr>
            <w:tcW w:w="397" w:type="dxa"/>
            <w:tcBorders>
              <w:top w:val="nil"/>
              <w:left w:val="nil"/>
              <w:bottom w:val="nil"/>
              <w:right w:val="nil"/>
            </w:tcBorders>
            <w:vAlign w:val="bottom"/>
          </w:tcPr>
          <w:p w:rsidR="004223CF" w:rsidRPr="004223CF" w:rsidRDefault="004223CF" w:rsidP="004223CF">
            <w:pPr>
              <w:spacing w:after="0" w:line="240" w:lineRule="auto"/>
              <w:jc w:val="right"/>
              <w:rPr>
                <w:rFonts w:ascii="Times New Roman" w:hAnsi="Times New Roman"/>
                <w:sz w:val="24"/>
                <w:szCs w:val="24"/>
              </w:rPr>
            </w:pPr>
            <w:r w:rsidRPr="004223CF">
              <w:rPr>
                <w:rFonts w:ascii="Times New Roman" w:hAnsi="Times New Roman"/>
                <w:sz w:val="24"/>
                <w:szCs w:val="24"/>
              </w:rPr>
              <w:t>20</w:t>
            </w:r>
          </w:p>
        </w:tc>
        <w:tc>
          <w:tcPr>
            <w:tcW w:w="567" w:type="dxa"/>
            <w:tcBorders>
              <w:top w:val="nil"/>
              <w:left w:val="nil"/>
              <w:bottom w:val="single" w:sz="4" w:space="0" w:color="auto"/>
              <w:right w:val="nil"/>
            </w:tcBorders>
            <w:vAlign w:val="bottom"/>
          </w:tcPr>
          <w:p w:rsidR="004223CF" w:rsidRPr="004223CF" w:rsidRDefault="004223CF" w:rsidP="004223CF">
            <w:pPr>
              <w:spacing w:after="0" w:line="240" w:lineRule="auto"/>
              <w:jc w:val="both"/>
              <w:rPr>
                <w:rFonts w:ascii="Times New Roman" w:hAnsi="Times New Roman"/>
                <w:sz w:val="24"/>
                <w:szCs w:val="24"/>
              </w:rPr>
            </w:pPr>
          </w:p>
        </w:tc>
        <w:tc>
          <w:tcPr>
            <w:tcW w:w="340" w:type="dxa"/>
            <w:gridSpan w:val="2"/>
            <w:tcBorders>
              <w:top w:val="nil"/>
              <w:left w:val="nil"/>
              <w:bottom w:val="nil"/>
              <w:right w:val="nil"/>
            </w:tcBorders>
            <w:vAlign w:val="bottom"/>
          </w:tcPr>
          <w:p w:rsidR="004223CF" w:rsidRPr="004223CF" w:rsidRDefault="004223CF" w:rsidP="004223CF">
            <w:pPr>
              <w:spacing w:after="0" w:line="240" w:lineRule="auto"/>
              <w:jc w:val="both"/>
              <w:rPr>
                <w:rFonts w:ascii="Times New Roman" w:hAnsi="Times New Roman"/>
                <w:sz w:val="24"/>
                <w:szCs w:val="24"/>
              </w:rPr>
            </w:pPr>
            <w:r w:rsidRPr="004223CF">
              <w:rPr>
                <w:rFonts w:ascii="Times New Roman" w:hAnsi="Times New Roman"/>
                <w:sz w:val="24"/>
                <w:szCs w:val="24"/>
              </w:rPr>
              <w:t>г.</w:t>
            </w:r>
          </w:p>
        </w:tc>
      </w:tr>
    </w:tbl>
    <w:p w:rsidR="004223CF" w:rsidRPr="004223CF" w:rsidRDefault="004223CF" w:rsidP="004223CF">
      <w:pPr>
        <w:spacing w:before="240" w:after="0" w:line="240" w:lineRule="auto"/>
        <w:jc w:val="both"/>
        <w:rPr>
          <w:rFonts w:ascii="Times New Roman" w:hAnsi="Times New Roman"/>
          <w:sz w:val="24"/>
          <w:szCs w:val="24"/>
        </w:rPr>
      </w:pPr>
      <w:r w:rsidRPr="004223CF">
        <w:rPr>
          <w:rFonts w:ascii="Times New Roman" w:hAnsi="Times New Roman"/>
          <w:sz w:val="24"/>
          <w:szCs w:val="24"/>
        </w:rPr>
        <w:t>М.П.</w:t>
      </w:r>
    </w:p>
    <w:p w:rsidR="004223CF" w:rsidRPr="004223CF" w:rsidRDefault="004223CF" w:rsidP="004223CF">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4223CF">
        <w:rPr>
          <w:rFonts w:ascii="Times New Roman" w:eastAsia="Times New Roman" w:hAnsi="Times New Roman"/>
          <w:sz w:val="18"/>
          <w:szCs w:val="20"/>
          <w:lang w:eastAsia="ru-RU"/>
        </w:rPr>
        <w:t xml:space="preserve">Приложение № 2 </w:t>
      </w:r>
    </w:p>
    <w:p w:rsidR="004223CF" w:rsidRPr="004223CF" w:rsidRDefault="004223CF" w:rsidP="004223CF">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4223CF">
        <w:rPr>
          <w:rFonts w:ascii="Times New Roman" w:eastAsia="Times New Roman" w:hAnsi="Times New Roman"/>
          <w:sz w:val="18"/>
          <w:szCs w:val="20"/>
          <w:lang w:eastAsia="ru-RU"/>
        </w:rPr>
        <w:t>к административному регламенту предоставления</w:t>
      </w:r>
    </w:p>
    <w:p w:rsidR="004223CF" w:rsidRPr="004223CF" w:rsidRDefault="004223CF" w:rsidP="004223CF">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4223CF">
        <w:rPr>
          <w:rFonts w:ascii="Times New Roman" w:eastAsia="Times New Roman" w:hAnsi="Times New Roman"/>
          <w:sz w:val="18"/>
          <w:szCs w:val="20"/>
          <w:lang w:eastAsia="ru-RU"/>
        </w:rPr>
        <w:t>администрацией  Богучанского района</w:t>
      </w:r>
    </w:p>
    <w:p w:rsidR="004223CF" w:rsidRPr="004223CF" w:rsidRDefault="004223CF" w:rsidP="004223CF">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4223CF">
        <w:rPr>
          <w:rFonts w:ascii="Times New Roman" w:eastAsia="Times New Roman" w:hAnsi="Times New Roman"/>
          <w:sz w:val="18"/>
          <w:szCs w:val="20"/>
          <w:lang w:eastAsia="ru-RU"/>
        </w:rPr>
        <w:t xml:space="preserve">муниципальной услуги «Подготовка и выдача </w:t>
      </w:r>
    </w:p>
    <w:p w:rsidR="004223CF" w:rsidRPr="004223CF" w:rsidRDefault="004223CF" w:rsidP="004223CF">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4223CF">
        <w:rPr>
          <w:rFonts w:ascii="Times New Roman" w:eastAsia="Times New Roman" w:hAnsi="Times New Roman"/>
          <w:sz w:val="18"/>
          <w:szCs w:val="20"/>
          <w:lang w:eastAsia="ru-RU"/>
        </w:rPr>
        <w:t xml:space="preserve">разрешений на строительство» </w:t>
      </w:r>
    </w:p>
    <w:p w:rsidR="00BF1778" w:rsidRDefault="00BF1778" w:rsidP="004223CF">
      <w:pPr>
        <w:spacing w:after="0" w:line="240" w:lineRule="auto"/>
        <w:jc w:val="center"/>
        <w:rPr>
          <w:rFonts w:ascii="Times New Roman" w:hAnsi="Times New Roman"/>
          <w:b/>
          <w:sz w:val="28"/>
          <w:szCs w:val="28"/>
        </w:rPr>
      </w:pPr>
    </w:p>
    <w:p w:rsidR="004223CF" w:rsidRPr="004223CF" w:rsidRDefault="00BF1778" w:rsidP="004223CF">
      <w:pPr>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9790" cy="7870190"/>
            <wp:effectExtent l="19050" t="0" r="3810" b="0"/>
            <wp:docPr id="5" name="Рисунок 4" descr="2021-12-16_10-2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6_10-21-44.png"/>
                    <pic:cNvPicPr/>
                  </pic:nvPicPr>
                  <pic:blipFill>
                    <a:blip r:embed="rId39"/>
                    <a:stretch>
                      <a:fillRect/>
                    </a:stretch>
                  </pic:blipFill>
                  <pic:spPr>
                    <a:xfrm>
                      <a:off x="0" y="0"/>
                      <a:ext cx="5939790" cy="7870190"/>
                    </a:xfrm>
                    <a:prstGeom prst="rect">
                      <a:avLst/>
                    </a:prstGeom>
                  </pic:spPr>
                </pic:pic>
              </a:graphicData>
            </a:graphic>
          </wp:inline>
        </w:drawing>
      </w:r>
      <w:r w:rsidR="004223CF" w:rsidRPr="004223CF">
        <w:rPr>
          <w:rFonts w:ascii="Times New Roman" w:hAnsi="Times New Roman"/>
          <w:b/>
          <w:sz w:val="28"/>
          <w:szCs w:val="28"/>
        </w:rPr>
        <w:t xml:space="preserve"> </w:t>
      </w: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E320E4" w:rsidP="00E320E4">
      <w:pPr>
        <w:autoSpaceDE w:val="0"/>
        <w:autoSpaceDN w:val="0"/>
        <w:adjustRightInd w:val="0"/>
        <w:spacing w:after="0" w:line="240" w:lineRule="auto"/>
        <w:jc w:val="both"/>
        <w:rPr>
          <w:rFonts w:ascii="Times New Roman" w:eastAsia="Times New Roman" w:hAnsi="Times New Roman"/>
          <w:sz w:val="30"/>
          <w:szCs w:val="30"/>
          <w:lang w:eastAsia="ru-RU"/>
        </w:rPr>
      </w:pPr>
    </w:p>
    <w:p w:rsidR="00E320E4" w:rsidRPr="00E320E4" w:rsidRDefault="00BF1778" w:rsidP="00E320E4">
      <w:pPr>
        <w:autoSpaceDE w:val="0"/>
        <w:autoSpaceDN w:val="0"/>
        <w:adjustRightInd w:val="0"/>
        <w:spacing w:after="0" w:line="240" w:lineRule="auto"/>
        <w:jc w:val="both"/>
        <w:rPr>
          <w:rFonts w:eastAsia="Times New Roman"/>
          <w:sz w:val="30"/>
          <w:szCs w:val="30"/>
          <w:lang w:eastAsia="ru-RU"/>
        </w:rPr>
      </w:pPr>
      <w:r>
        <w:rPr>
          <w:rFonts w:eastAsia="Times New Roman"/>
          <w:noProof/>
          <w:sz w:val="30"/>
          <w:szCs w:val="30"/>
          <w:lang w:eastAsia="ru-RU"/>
        </w:rPr>
        <w:lastRenderedPageBreak/>
        <w:drawing>
          <wp:inline distT="0" distB="0" distL="0" distR="0">
            <wp:extent cx="5810250" cy="8296275"/>
            <wp:effectExtent l="19050" t="0" r="0" b="0"/>
            <wp:docPr id="7" name="Рисунок 6" descr="2021-12-16_10-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6_10-22-05.png"/>
                    <pic:cNvPicPr/>
                  </pic:nvPicPr>
                  <pic:blipFill>
                    <a:blip r:embed="rId40"/>
                    <a:stretch>
                      <a:fillRect/>
                    </a:stretch>
                  </pic:blipFill>
                  <pic:spPr>
                    <a:xfrm>
                      <a:off x="0" y="0"/>
                      <a:ext cx="5810250" cy="8296275"/>
                    </a:xfrm>
                    <a:prstGeom prst="rect">
                      <a:avLst/>
                    </a:prstGeom>
                  </pic:spPr>
                </pic:pic>
              </a:graphicData>
            </a:graphic>
          </wp:inline>
        </w:drawing>
      </w:r>
    </w:p>
    <w:p w:rsidR="00EF5DCC" w:rsidRDefault="00EF5DCC" w:rsidP="005D4983">
      <w:pPr>
        <w:spacing w:after="0" w:line="240" w:lineRule="auto"/>
        <w:rPr>
          <w:rFonts w:ascii="Times New Roman" w:eastAsia="Times New Roman" w:hAnsi="Times New Roman"/>
          <w:sz w:val="24"/>
          <w:szCs w:val="24"/>
          <w:lang w:eastAsia="ru-RU"/>
        </w:rPr>
      </w:pPr>
    </w:p>
    <w:p w:rsidR="001C13DF" w:rsidRPr="001C13DF" w:rsidRDefault="001C13DF" w:rsidP="001C13DF">
      <w:pPr>
        <w:autoSpaceDE w:val="0"/>
        <w:autoSpaceDN w:val="0"/>
        <w:adjustRightInd w:val="0"/>
        <w:spacing w:after="0" w:line="240" w:lineRule="auto"/>
        <w:ind w:firstLine="720"/>
        <w:jc w:val="center"/>
        <w:rPr>
          <w:rFonts w:ascii="Times New Roman" w:hAnsi="Times New Roman"/>
          <w:sz w:val="26"/>
          <w:szCs w:val="26"/>
        </w:rPr>
      </w:pPr>
    </w:p>
    <w:p w:rsidR="001C13DF" w:rsidRPr="001C13DF" w:rsidRDefault="001C13DF" w:rsidP="001C13DF">
      <w:pPr>
        <w:autoSpaceDE w:val="0"/>
        <w:autoSpaceDN w:val="0"/>
        <w:adjustRightInd w:val="0"/>
        <w:spacing w:after="0" w:line="240" w:lineRule="auto"/>
        <w:ind w:firstLine="720"/>
        <w:jc w:val="center"/>
        <w:rPr>
          <w:rFonts w:ascii="Times New Roman" w:eastAsia="Times New Roman" w:hAnsi="Times New Roman"/>
          <w:sz w:val="23"/>
          <w:szCs w:val="24"/>
          <w:lang w:eastAsia="ru-RU"/>
        </w:rPr>
      </w:pPr>
      <w:r>
        <w:rPr>
          <w:rFonts w:ascii="Times New Roman" w:hAnsi="Times New Roman"/>
          <w:noProof/>
          <w:sz w:val="23"/>
          <w:szCs w:val="28"/>
          <w:lang w:eastAsia="ru-RU"/>
        </w:rPr>
        <w:lastRenderedPageBreak/>
        <w:drawing>
          <wp:inline distT="0" distB="0" distL="0" distR="0">
            <wp:extent cx="445135" cy="548640"/>
            <wp:effectExtent l="19050" t="0" r="0" b="0"/>
            <wp:docPr id="23" name="Рисунок 23"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снизу убран белый цвет"/>
                    <pic:cNvPicPr>
                      <a:picLocks noChangeAspect="1" noChangeArrowheads="1"/>
                    </pic:cNvPicPr>
                  </pic:nvPicPr>
                  <pic:blipFill>
                    <a:blip r:embed="rId41" cstate="print"/>
                    <a:srcRect/>
                    <a:stretch>
                      <a:fillRect/>
                    </a:stretch>
                  </pic:blipFill>
                  <pic:spPr bwMode="auto">
                    <a:xfrm>
                      <a:off x="0" y="0"/>
                      <a:ext cx="445135" cy="548640"/>
                    </a:xfrm>
                    <a:prstGeom prst="rect">
                      <a:avLst/>
                    </a:prstGeom>
                    <a:noFill/>
                    <a:ln w="9525">
                      <a:noFill/>
                      <a:miter lim="800000"/>
                      <a:headEnd/>
                      <a:tailEnd/>
                    </a:ln>
                  </pic:spPr>
                </pic:pic>
              </a:graphicData>
            </a:graphic>
          </wp:inline>
        </w:drawing>
      </w:r>
    </w:p>
    <w:p w:rsidR="001C13DF" w:rsidRPr="001C13DF" w:rsidRDefault="001C13DF" w:rsidP="001C13DF">
      <w:pPr>
        <w:autoSpaceDE w:val="0"/>
        <w:autoSpaceDN w:val="0"/>
        <w:adjustRightInd w:val="0"/>
        <w:spacing w:after="0" w:line="240" w:lineRule="auto"/>
        <w:ind w:firstLine="720"/>
        <w:jc w:val="center"/>
        <w:rPr>
          <w:rFonts w:ascii="Times New Roman" w:hAnsi="Times New Roman"/>
          <w:sz w:val="26"/>
          <w:szCs w:val="26"/>
        </w:rPr>
      </w:pPr>
    </w:p>
    <w:p w:rsidR="001C13DF" w:rsidRPr="001C13DF" w:rsidRDefault="001C13DF" w:rsidP="001C13DF">
      <w:pPr>
        <w:autoSpaceDE w:val="0"/>
        <w:autoSpaceDN w:val="0"/>
        <w:adjustRightInd w:val="0"/>
        <w:spacing w:after="0" w:line="240" w:lineRule="auto"/>
        <w:ind w:firstLine="720"/>
        <w:jc w:val="center"/>
        <w:rPr>
          <w:rFonts w:ascii="Times New Roman" w:hAnsi="Times New Roman"/>
          <w:bCs/>
          <w:sz w:val="18"/>
          <w:szCs w:val="20"/>
        </w:rPr>
      </w:pPr>
      <w:r w:rsidRPr="001C13DF">
        <w:rPr>
          <w:rFonts w:ascii="Times New Roman" w:hAnsi="Times New Roman"/>
          <w:bCs/>
          <w:sz w:val="18"/>
          <w:szCs w:val="20"/>
        </w:rPr>
        <w:t>АДМИНИСТРАЦИЯ БОГУЧАНСКОГО РАЙОНА</w:t>
      </w:r>
    </w:p>
    <w:p w:rsidR="001C13DF" w:rsidRPr="001C13DF" w:rsidRDefault="001C13DF" w:rsidP="001C13DF">
      <w:pPr>
        <w:keepNext/>
        <w:spacing w:after="0" w:line="240" w:lineRule="auto"/>
        <w:jc w:val="center"/>
        <w:outlineLvl w:val="0"/>
        <w:rPr>
          <w:rFonts w:ascii="Times New Roman" w:eastAsia="Times New Roman" w:hAnsi="Times New Roman"/>
          <w:bCs/>
          <w:sz w:val="18"/>
          <w:szCs w:val="20"/>
          <w:lang w:eastAsia="ru-RU"/>
        </w:rPr>
      </w:pPr>
      <w:r w:rsidRPr="001C13DF">
        <w:rPr>
          <w:rFonts w:ascii="Times New Roman" w:eastAsia="Times New Roman" w:hAnsi="Times New Roman"/>
          <w:bCs/>
          <w:sz w:val="18"/>
          <w:szCs w:val="20"/>
          <w:lang w:eastAsia="ru-RU"/>
        </w:rPr>
        <w:t>П О С Т А Н О В Л Е Н И Е</w:t>
      </w:r>
    </w:p>
    <w:p w:rsidR="001C13DF" w:rsidRPr="001C13DF" w:rsidRDefault="001C13DF" w:rsidP="001C13DF">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 xml:space="preserve">08. </w:t>
      </w:r>
      <w:r w:rsidRPr="001C13DF">
        <w:rPr>
          <w:rFonts w:ascii="Times New Roman" w:hAnsi="Times New Roman"/>
          <w:bCs/>
          <w:sz w:val="20"/>
          <w:szCs w:val="20"/>
        </w:rPr>
        <w:t>10. 2021                                       с. Богучаны</w:t>
      </w:r>
      <w:r w:rsidRPr="001C13DF">
        <w:rPr>
          <w:rFonts w:ascii="Times New Roman" w:hAnsi="Times New Roman"/>
          <w:bCs/>
          <w:sz w:val="20"/>
          <w:szCs w:val="20"/>
        </w:rPr>
        <w:tab/>
        <w:t xml:space="preserve">                                      № 834-п</w:t>
      </w:r>
    </w:p>
    <w:p w:rsidR="001C13DF" w:rsidRPr="001C13DF" w:rsidRDefault="001C13DF" w:rsidP="001C13DF">
      <w:pPr>
        <w:autoSpaceDE w:val="0"/>
        <w:autoSpaceDN w:val="0"/>
        <w:adjustRightInd w:val="0"/>
        <w:spacing w:after="0" w:line="240" w:lineRule="auto"/>
        <w:jc w:val="center"/>
        <w:rPr>
          <w:rFonts w:ascii="Times New Roman" w:hAnsi="Times New Roman"/>
          <w:sz w:val="20"/>
          <w:szCs w:val="20"/>
        </w:rPr>
      </w:pPr>
    </w:p>
    <w:tbl>
      <w:tblPr>
        <w:tblW w:w="0" w:type="auto"/>
        <w:tblLook w:val="01E0"/>
      </w:tblPr>
      <w:tblGrid>
        <w:gridCol w:w="9570"/>
      </w:tblGrid>
      <w:tr w:rsidR="001C13DF" w:rsidRPr="001C13DF" w:rsidTr="00602009">
        <w:trPr>
          <w:trHeight w:val="291"/>
        </w:trPr>
        <w:tc>
          <w:tcPr>
            <w:tcW w:w="10376" w:type="dxa"/>
          </w:tcPr>
          <w:p w:rsidR="001C13DF" w:rsidRPr="001C13DF" w:rsidRDefault="001C13DF" w:rsidP="001C13DF">
            <w:pPr>
              <w:autoSpaceDE w:val="0"/>
              <w:autoSpaceDN w:val="0"/>
              <w:adjustRightInd w:val="0"/>
              <w:spacing w:line="240" w:lineRule="auto"/>
              <w:ind w:firstLine="567"/>
              <w:jc w:val="center"/>
              <w:rPr>
                <w:rFonts w:ascii="Times New Roman" w:hAnsi="Times New Roman"/>
                <w:sz w:val="20"/>
                <w:szCs w:val="20"/>
              </w:rPr>
            </w:pPr>
            <w:r w:rsidRPr="001C13DF">
              <w:rPr>
                <w:rFonts w:ascii="Times New Roman" w:hAnsi="Times New Roman"/>
                <w:sz w:val="20"/>
                <w:szCs w:val="20"/>
              </w:rPr>
              <w:t>О внесении изменений в постановление Администрации Богучанского района от 29.04.2020  № 452-п «Об утверждении  административного  регламента предоставления  муниципальной услуги  «Выдача градостроительного плана земельного участка».</w:t>
            </w:r>
          </w:p>
        </w:tc>
      </w:tr>
    </w:tbl>
    <w:p w:rsidR="001C13DF" w:rsidRPr="001C13DF" w:rsidRDefault="001C13DF" w:rsidP="001C13DF">
      <w:pPr>
        <w:autoSpaceDE w:val="0"/>
        <w:autoSpaceDN w:val="0"/>
        <w:adjustRightInd w:val="0"/>
        <w:spacing w:after="0" w:line="240" w:lineRule="auto"/>
        <w:ind w:firstLine="539"/>
        <w:jc w:val="both"/>
        <w:rPr>
          <w:rFonts w:ascii="Times New Roman" w:hAnsi="Times New Roman"/>
          <w:sz w:val="20"/>
          <w:szCs w:val="20"/>
        </w:rPr>
      </w:pPr>
      <w:r w:rsidRPr="001C13DF">
        <w:rPr>
          <w:rFonts w:ascii="Times New Roman" w:hAnsi="Times New Roman"/>
          <w:sz w:val="20"/>
          <w:szCs w:val="20"/>
        </w:rPr>
        <w:t xml:space="preserve">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ст.ст. 7, 8, 47 Устава Богучанского района Красноярского края, </w:t>
      </w:r>
    </w:p>
    <w:p w:rsidR="001C13DF" w:rsidRPr="001C13DF" w:rsidRDefault="001C13DF" w:rsidP="001C13DF">
      <w:pPr>
        <w:autoSpaceDE w:val="0"/>
        <w:autoSpaceDN w:val="0"/>
        <w:adjustRightInd w:val="0"/>
        <w:spacing w:after="0" w:line="240" w:lineRule="auto"/>
        <w:ind w:firstLine="539"/>
        <w:jc w:val="both"/>
        <w:rPr>
          <w:rFonts w:ascii="Times New Roman" w:hAnsi="Times New Roman"/>
          <w:sz w:val="20"/>
          <w:szCs w:val="20"/>
        </w:rPr>
      </w:pPr>
    </w:p>
    <w:p w:rsidR="001C13DF" w:rsidRPr="001C13DF" w:rsidRDefault="001C13DF" w:rsidP="001C13DF">
      <w:pPr>
        <w:autoSpaceDE w:val="0"/>
        <w:autoSpaceDN w:val="0"/>
        <w:adjustRightInd w:val="0"/>
        <w:spacing w:after="0" w:line="240" w:lineRule="auto"/>
        <w:ind w:firstLine="539"/>
        <w:jc w:val="both"/>
        <w:rPr>
          <w:rFonts w:ascii="Times New Roman" w:hAnsi="Times New Roman"/>
          <w:sz w:val="20"/>
          <w:szCs w:val="20"/>
        </w:rPr>
      </w:pPr>
      <w:r w:rsidRPr="001C13DF">
        <w:rPr>
          <w:rFonts w:ascii="Times New Roman" w:hAnsi="Times New Roman"/>
          <w:sz w:val="20"/>
          <w:szCs w:val="20"/>
        </w:rPr>
        <w:t>ПОСТАНОВЛЯЮ:</w:t>
      </w:r>
    </w:p>
    <w:p w:rsidR="001C13DF" w:rsidRPr="001C13DF" w:rsidRDefault="001C13DF" w:rsidP="001C13DF">
      <w:pPr>
        <w:autoSpaceDE w:val="0"/>
        <w:autoSpaceDN w:val="0"/>
        <w:adjustRightInd w:val="0"/>
        <w:spacing w:after="0" w:line="240" w:lineRule="auto"/>
        <w:ind w:firstLine="720"/>
        <w:rPr>
          <w:rFonts w:ascii="Times New Roman" w:hAnsi="Times New Roman"/>
          <w:sz w:val="20"/>
          <w:szCs w:val="20"/>
        </w:rPr>
      </w:pP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1. Внести изменение в постановление Администрации Богучанского района от 29.04.2020 № 452-п «Об утверждении административного регламента предоставления муниципальной услуги «Выдача градостроительного плана земельного участка»»:</w:t>
      </w:r>
    </w:p>
    <w:p w:rsidR="001C13DF" w:rsidRPr="001C13DF" w:rsidRDefault="001C13DF" w:rsidP="001C13DF">
      <w:pPr>
        <w:autoSpaceDE w:val="0"/>
        <w:autoSpaceDN w:val="0"/>
        <w:adjustRightInd w:val="0"/>
        <w:spacing w:after="0" w:line="240" w:lineRule="auto"/>
        <w:jc w:val="both"/>
        <w:rPr>
          <w:rFonts w:ascii="Times New Roman" w:hAnsi="Times New Roman"/>
          <w:sz w:val="20"/>
          <w:szCs w:val="20"/>
        </w:rPr>
      </w:pPr>
      <w:r w:rsidRPr="001C13DF">
        <w:rPr>
          <w:rFonts w:ascii="Times New Roman" w:hAnsi="Times New Roman"/>
          <w:sz w:val="20"/>
          <w:szCs w:val="20"/>
        </w:rPr>
        <w:t>- приложение к настоящему постановлению следует читать в новой редакции, согласно приложению.</w:t>
      </w:r>
    </w:p>
    <w:p w:rsidR="001C13DF" w:rsidRPr="001C13DF" w:rsidRDefault="001C13DF" w:rsidP="001C13DF">
      <w:pPr>
        <w:autoSpaceDE w:val="0"/>
        <w:autoSpaceDN w:val="0"/>
        <w:adjustRightInd w:val="0"/>
        <w:spacing w:after="0" w:line="240" w:lineRule="auto"/>
        <w:ind w:firstLine="708"/>
        <w:jc w:val="both"/>
        <w:rPr>
          <w:rFonts w:ascii="Times New Roman" w:hAnsi="Times New Roman"/>
          <w:bCs/>
          <w:sz w:val="20"/>
          <w:szCs w:val="20"/>
        </w:rPr>
      </w:pPr>
      <w:r w:rsidRPr="001C13DF">
        <w:rPr>
          <w:rFonts w:ascii="Times New Roman" w:hAnsi="Times New Roman"/>
          <w:bCs/>
          <w:sz w:val="20"/>
          <w:szCs w:val="20"/>
        </w:rPr>
        <w:t xml:space="preserve">3. Контроль за исполнением настоящего постановления возложить на заместителя Главы Богучанского района по взаимодействию с органами государственной и муниципальной власти С.Л. Трещеву.   </w:t>
      </w:r>
    </w:p>
    <w:p w:rsidR="001C13DF" w:rsidRPr="001C13DF" w:rsidRDefault="001C13DF" w:rsidP="001C13DF">
      <w:pPr>
        <w:autoSpaceDE w:val="0"/>
        <w:autoSpaceDN w:val="0"/>
        <w:adjustRightInd w:val="0"/>
        <w:spacing w:after="0" w:line="240" w:lineRule="auto"/>
        <w:ind w:firstLine="708"/>
        <w:jc w:val="both"/>
        <w:rPr>
          <w:rFonts w:ascii="Times New Roman" w:hAnsi="Times New Roman"/>
          <w:bCs/>
          <w:sz w:val="20"/>
          <w:szCs w:val="20"/>
        </w:rPr>
      </w:pPr>
      <w:r w:rsidRPr="001C13DF">
        <w:rPr>
          <w:rFonts w:ascii="Times New Roman" w:hAnsi="Times New Roman"/>
          <w:bCs/>
          <w:sz w:val="20"/>
          <w:szCs w:val="20"/>
        </w:rPr>
        <w:t>4. Настоящее постановление вступает в силу со дня, следующего за днем опубликования в Официальном вестнике Богучанского района.</w:t>
      </w:r>
    </w:p>
    <w:p w:rsidR="001C13DF" w:rsidRPr="001C13DF" w:rsidRDefault="001C13DF" w:rsidP="001C13DF">
      <w:pPr>
        <w:autoSpaceDE w:val="0"/>
        <w:autoSpaceDN w:val="0"/>
        <w:adjustRightInd w:val="0"/>
        <w:spacing w:after="0" w:line="240" w:lineRule="auto"/>
        <w:jc w:val="both"/>
        <w:rPr>
          <w:rFonts w:ascii="Times New Roman" w:hAnsi="Times New Roman"/>
          <w:bCs/>
          <w:sz w:val="20"/>
          <w:szCs w:val="20"/>
        </w:rPr>
      </w:pPr>
    </w:p>
    <w:p w:rsidR="001C13DF" w:rsidRPr="001C13DF" w:rsidRDefault="001C13DF" w:rsidP="001C13DF">
      <w:pPr>
        <w:autoSpaceDE w:val="0"/>
        <w:autoSpaceDN w:val="0"/>
        <w:adjustRightInd w:val="0"/>
        <w:spacing w:after="0" w:line="240" w:lineRule="auto"/>
        <w:jc w:val="both"/>
        <w:rPr>
          <w:rFonts w:ascii="Times New Roman" w:hAnsi="Times New Roman"/>
          <w:bCs/>
          <w:sz w:val="20"/>
          <w:szCs w:val="20"/>
        </w:rPr>
      </w:pPr>
      <w:r w:rsidRPr="001C13DF">
        <w:rPr>
          <w:rFonts w:ascii="Times New Roman" w:hAnsi="Times New Roman"/>
          <w:bCs/>
          <w:sz w:val="20"/>
          <w:szCs w:val="20"/>
        </w:rPr>
        <w:t>Ио Главы Богучанского района</w:t>
      </w:r>
      <w:r w:rsidRPr="001C13DF">
        <w:rPr>
          <w:rFonts w:ascii="Times New Roman" w:hAnsi="Times New Roman"/>
          <w:bCs/>
          <w:sz w:val="20"/>
          <w:szCs w:val="20"/>
        </w:rPr>
        <w:tab/>
        <w:t xml:space="preserve">                                                         С.И. Нохрин</w:t>
      </w:r>
    </w:p>
    <w:p w:rsidR="001C13DF" w:rsidRPr="001C13DF" w:rsidRDefault="001C13DF" w:rsidP="001C13DF">
      <w:pPr>
        <w:autoSpaceDE w:val="0"/>
        <w:autoSpaceDN w:val="0"/>
        <w:adjustRightInd w:val="0"/>
        <w:spacing w:after="0" w:line="240" w:lineRule="auto"/>
        <w:jc w:val="both"/>
        <w:rPr>
          <w:rFonts w:ascii="Times New Roman" w:hAnsi="Times New Roman"/>
          <w:sz w:val="20"/>
          <w:szCs w:val="20"/>
        </w:rPr>
      </w:pPr>
      <w:r w:rsidRPr="001C13DF">
        <w:rPr>
          <w:rFonts w:ascii="Times New Roman" w:hAnsi="Times New Roman"/>
          <w:sz w:val="20"/>
          <w:szCs w:val="20"/>
        </w:rPr>
        <w:tab/>
      </w:r>
      <w:r w:rsidRPr="001C13DF">
        <w:rPr>
          <w:rFonts w:ascii="Times New Roman" w:hAnsi="Times New Roman"/>
          <w:sz w:val="20"/>
          <w:szCs w:val="20"/>
        </w:rPr>
        <w:tab/>
      </w:r>
    </w:p>
    <w:p w:rsidR="001C13DF" w:rsidRPr="001C13DF" w:rsidRDefault="001C13DF" w:rsidP="001C13DF">
      <w:pPr>
        <w:autoSpaceDE w:val="0"/>
        <w:autoSpaceDN w:val="0"/>
        <w:adjustRightInd w:val="0"/>
        <w:spacing w:after="0" w:line="240" w:lineRule="auto"/>
        <w:ind w:left="5400"/>
        <w:jc w:val="right"/>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Приложение к постановлению</w:t>
      </w:r>
    </w:p>
    <w:p w:rsidR="001C13DF" w:rsidRPr="001C13DF" w:rsidRDefault="001C13DF" w:rsidP="001C13DF">
      <w:pPr>
        <w:autoSpaceDE w:val="0"/>
        <w:autoSpaceDN w:val="0"/>
        <w:adjustRightInd w:val="0"/>
        <w:spacing w:after="0" w:line="240" w:lineRule="auto"/>
        <w:ind w:left="5400"/>
        <w:jc w:val="right"/>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администрации Богучанского района</w:t>
      </w:r>
    </w:p>
    <w:p w:rsidR="001C13DF" w:rsidRPr="001C13DF" w:rsidRDefault="001C13DF" w:rsidP="001C13DF">
      <w:pPr>
        <w:autoSpaceDE w:val="0"/>
        <w:autoSpaceDN w:val="0"/>
        <w:adjustRightInd w:val="0"/>
        <w:spacing w:after="0" w:line="240" w:lineRule="auto"/>
        <w:ind w:left="5400"/>
        <w:jc w:val="right"/>
        <w:rPr>
          <w:rFonts w:ascii="Times New Roman" w:eastAsia="Times New Roman" w:hAnsi="Times New Roman"/>
          <w:bCs/>
          <w:sz w:val="20"/>
          <w:szCs w:val="20"/>
          <w:lang w:eastAsia="ru-RU"/>
        </w:rPr>
      </w:pPr>
      <w:r w:rsidRPr="001C13DF">
        <w:rPr>
          <w:rFonts w:ascii="Times New Roman" w:eastAsia="Times New Roman" w:hAnsi="Times New Roman"/>
          <w:sz w:val="20"/>
          <w:szCs w:val="20"/>
          <w:lang w:eastAsia="ru-RU"/>
        </w:rPr>
        <w:t>от  08.10.2021 № 834-п</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p>
    <w:p w:rsidR="001C13DF" w:rsidRPr="001C13DF" w:rsidRDefault="001C13DF" w:rsidP="001C13DF">
      <w:pPr>
        <w:autoSpaceDE w:val="0"/>
        <w:autoSpaceDN w:val="0"/>
        <w:adjustRightInd w:val="0"/>
        <w:spacing w:after="0" w:line="240" w:lineRule="auto"/>
        <w:ind w:firstLine="720"/>
        <w:jc w:val="center"/>
        <w:rPr>
          <w:rFonts w:ascii="Times New Roman" w:hAnsi="Times New Roman"/>
          <w:bCs/>
          <w:sz w:val="20"/>
          <w:szCs w:val="20"/>
        </w:rPr>
      </w:pPr>
      <w:r w:rsidRPr="001C13DF">
        <w:rPr>
          <w:rFonts w:ascii="Times New Roman" w:hAnsi="Times New Roman"/>
          <w:bCs/>
          <w:sz w:val="20"/>
          <w:szCs w:val="20"/>
        </w:rPr>
        <w:t>АДМИНИСТРАТИВНЫЙ РЕГЛАМЕНТ</w:t>
      </w:r>
    </w:p>
    <w:p w:rsidR="001C13DF" w:rsidRPr="001C13DF" w:rsidRDefault="001C13DF" w:rsidP="001C13DF">
      <w:pPr>
        <w:autoSpaceDE w:val="0"/>
        <w:autoSpaceDN w:val="0"/>
        <w:adjustRightInd w:val="0"/>
        <w:spacing w:after="0" w:line="240" w:lineRule="auto"/>
        <w:ind w:firstLine="720"/>
        <w:jc w:val="center"/>
        <w:rPr>
          <w:rFonts w:ascii="Times New Roman" w:hAnsi="Times New Roman"/>
          <w:bCs/>
          <w:sz w:val="20"/>
          <w:szCs w:val="20"/>
        </w:rPr>
      </w:pPr>
    </w:p>
    <w:p w:rsidR="001C13DF" w:rsidRPr="001C13DF" w:rsidRDefault="001C13DF" w:rsidP="001C13DF">
      <w:pPr>
        <w:autoSpaceDE w:val="0"/>
        <w:autoSpaceDN w:val="0"/>
        <w:adjustRightInd w:val="0"/>
        <w:spacing w:after="0" w:line="240" w:lineRule="auto"/>
        <w:ind w:firstLine="720"/>
        <w:jc w:val="center"/>
        <w:rPr>
          <w:rFonts w:ascii="Times New Roman" w:hAnsi="Times New Roman"/>
          <w:sz w:val="20"/>
          <w:szCs w:val="20"/>
        </w:rPr>
      </w:pPr>
      <w:r w:rsidRPr="001C13DF">
        <w:rPr>
          <w:rFonts w:ascii="Times New Roman" w:hAnsi="Times New Roman"/>
          <w:bCs/>
          <w:sz w:val="20"/>
          <w:szCs w:val="20"/>
        </w:rPr>
        <w:t>предоставления муниципальной услуги по выдаче градостроительного плана земельного участка</w:t>
      </w:r>
    </w:p>
    <w:p w:rsidR="001C13DF" w:rsidRPr="001C13DF" w:rsidRDefault="001C13DF" w:rsidP="001C13DF">
      <w:pPr>
        <w:autoSpaceDE w:val="0"/>
        <w:autoSpaceDN w:val="0"/>
        <w:adjustRightInd w:val="0"/>
        <w:spacing w:after="0" w:line="240" w:lineRule="auto"/>
        <w:ind w:firstLine="720"/>
        <w:jc w:val="center"/>
        <w:outlineLvl w:val="1"/>
        <w:rPr>
          <w:rFonts w:ascii="Times New Roman" w:hAnsi="Times New Roman"/>
          <w:sz w:val="20"/>
          <w:szCs w:val="20"/>
        </w:rPr>
      </w:pPr>
    </w:p>
    <w:p w:rsidR="001C13DF" w:rsidRPr="001C13DF" w:rsidRDefault="001C13DF" w:rsidP="001C13DF">
      <w:pPr>
        <w:autoSpaceDE w:val="0"/>
        <w:autoSpaceDN w:val="0"/>
        <w:adjustRightInd w:val="0"/>
        <w:spacing w:after="0" w:line="240" w:lineRule="auto"/>
        <w:ind w:firstLine="720"/>
        <w:jc w:val="center"/>
        <w:outlineLvl w:val="1"/>
        <w:rPr>
          <w:rFonts w:ascii="Times New Roman" w:hAnsi="Times New Roman"/>
          <w:sz w:val="20"/>
          <w:szCs w:val="20"/>
        </w:rPr>
      </w:pPr>
      <w:r w:rsidRPr="001C13DF">
        <w:rPr>
          <w:rFonts w:ascii="Times New Roman" w:hAnsi="Times New Roman"/>
          <w:sz w:val="20"/>
          <w:szCs w:val="20"/>
        </w:rPr>
        <w:t>1. Общие положения</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p>
    <w:p w:rsidR="001C13DF" w:rsidRPr="001C13DF" w:rsidRDefault="001C13DF" w:rsidP="001C13DF">
      <w:pPr>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выдаче градостроительного плана земельного участка (далее – Услуги).</w:t>
      </w:r>
    </w:p>
    <w:p w:rsidR="001C13DF" w:rsidRPr="001C13DF" w:rsidRDefault="001C13DF" w:rsidP="001C13DF">
      <w:pPr>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1.2. Заявителем при предоставлении Услуги является правообладатели земельных участков, а также иные лица (либо его уполномоченный представитель), обратившиеся с заявлением, направленным в письменной форме или в форме электронного документа.</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 xml:space="preserve">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t>
      </w:r>
      <w:r w:rsidRPr="001C13DF">
        <w:rPr>
          <w:rFonts w:ascii="Times New Roman" w:hAnsi="Times New Roman"/>
          <w:sz w:val="20"/>
          <w:szCs w:val="20"/>
          <w:lang w:val="en-US"/>
        </w:rPr>
        <w:t>www</w:t>
      </w:r>
      <w:r w:rsidRPr="001C13DF">
        <w:rPr>
          <w:rFonts w:ascii="Times New Roman" w:hAnsi="Times New Roman"/>
          <w:sz w:val="20"/>
          <w:szCs w:val="20"/>
        </w:rPr>
        <w:t>.</w:t>
      </w:r>
      <w:r w:rsidRPr="001C13DF">
        <w:rPr>
          <w:rFonts w:ascii="Times New Roman" w:hAnsi="Times New Roman"/>
          <w:sz w:val="20"/>
          <w:szCs w:val="20"/>
          <w:lang w:val="en-US"/>
        </w:rPr>
        <w:t>boguchansky</w:t>
      </w:r>
      <w:r w:rsidRPr="001C13DF">
        <w:rPr>
          <w:rFonts w:ascii="Times New Roman" w:hAnsi="Times New Roman"/>
          <w:sz w:val="20"/>
          <w:szCs w:val="20"/>
        </w:rPr>
        <w:t>-</w:t>
      </w:r>
      <w:r w:rsidRPr="001C13DF">
        <w:rPr>
          <w:rFonts w:ascii="Times New Roman" w:hAnsi="Times New Roman"/>
          <w:sz w:val="20"/>
          <w:szCs w:val="20"/>
          <w:lang w:val="en-US"/>
        </w:rPr>
        <w:t>raion</w:t>
      </w:r>
      <w:r w:rsidRPr="001C13DF">
        <w:rPr>
          <w:rFonts w:ascii="Times New Roman" w:hAnsi="Times New Roman"/>
          <w:sz w:val="20"/>
          <w:szCs w:val="20"/>
        </w:rPr>
        <w:t>.</w:t>
      </w:r>
      <w:r w:rsidRPr="001C13DF">
        <w:rPr>
          <w:rFonts w:ascii="Times New Roman" w:hAnsi="Times New Roman"/>
          <w:sz w:val="20"/>
          <w:szCs w:val="20"/>
          <w:lang w:val="en-US"/>
        </w:rPr>
        <w:t>ru</w:t>
      </w:r>
      <w:r w:rsidRPr="001C13DF">
        <w:rPr>
          <w:rFonts w:ascii="Times New Roman" w:hAnsi="Times New Roman"/>
          <w:sz w:val="20"/>
          <w:szCs w:val="20"/>
        </w:rPr>
        <w:t xml:space="preserve">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1C13DF" w:rsidRPr="001C13DF" w:rsidRDefault="001C13DF" w:rsidP="001C13DF">
      <w:pPr>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lastRenderedPageBreak/>
        <w:t>в письменной форме в адрес Администрации;</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Информирование производится по вопросам предоставления Услуги, в том числе:</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о местонахождении и графике работы Администрации;</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о справочных телефонах Администрации;</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об адресе электронной почты Администрации, Сайте;</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о порядке, форме и месте размещения информации;</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о перечне документов, необходимых для получения Услуги;</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о времени приема застройщика и выдачи документов;</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об основаниях для отказа в предоставлении Услуги;</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Время ожидания консультации не должно превышать 30 минут.</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 xml:space="preserve">Рассмотрение таких обращений осуществляется в соответствии с Федеральным </w:t>
      </w:r>
      <w:hyperlink r:id="rId42" w:history="1">
        <w:r w:rsidRPr="001C13DF">
          <w:rPr>
            <w:rFonts w:ascii="Times New Roman" w:hAnsi="Times New Roman"/>
            <w:color w:val="000000"/>
            <w:sz w:val="20"/>
            <w:szCs w:val="20"/>
            <w:u w:val="single"/>
          </w:rPr>
          <w:t>законом</w:t>
        </w:r>
      </w:hyperlink>
      <w:r w:rsidRPr="001C13DF">
        <w:rPr>
          <w:rFonts w:ascii="Times New Roman" w:hAnsi="Times New Roman"/>
          <w:color w:val="000000"/>
          <w:sz w:val="20"/>
          <w:szCs w:val="20"/>
        </w:rPr>
        <w:t xml:space="preserve"> </w:t>
      </w:r>
      <w:r w:rsidRPr="001C13DF">
        <w:rPr>
          <w:rFonts w:ascii="Times New Roman" w:hAnsi="Times New Roman"/>
          <w:sz w:val="20"/>
          <w:szCs w:val="20"/>
        </w:rPr>
        <w:t>от 02.05.2006 № 59-ФЗ «О порядке рассмотрения обращений граждан Российской Федерации».</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Сведения о местонахождении, графике работы МФЦ размещены на сайте МФЦ в информационно-телекоммуникационной сети Интернет</w:t>
      </w:r>
    </w:p>
    <w:p w:rsidR="001C13DF" w:rsidRPr="001C13DF" w:rsidRDefault="001C13DF" w:rsidP="001C13DF">
      <w:pPr>
        <w:autoSpaceDE w:val="0"/>
        <w:autoSpaceDN w:val="0"/>
        <w:adjustRightInd w:val="0"/>
        <w:spacing w:after="0" w:line="240" w:lineRule="auto"/>
        <w:ind w:firstLine="720"/>
        <w:jc w:val="center"/>
        <w:rPr>
          <w:rFonts w:ascii="Times New Roman" w:hAnsi="Times New Roman"/>
          <w:sz w:val="20"/>
          <w:szCs w:val="20"/>
        </w:rPr>
      </w:pPr>
    </w:p>
    <w:p w:rsidR="001C13DF" w:rsidRPr="001C13DF" w:rsidRDefault="001C13DF" w:rsidP="001C13DF">
      <w:pPr>
        <w:autoSpaceDE w:val="0"/>
        <w:autoSpaceDN w:val="0"/>
        <w:adjustRightInd w:val="0"/>
        <w:spacing w:after="0" w:line="240" w:lineRule="auto"/>
        <w:ind w:firstLine="720"/>
        <w:jc w:val="center"/>
        <w:rPr>
          <w:rFonts w:ascii="Times New Roman" w:hAnsi="Times New Roman"/>
          <w:sz w:val="20"/>
          <w:szCs w:val="20"/>
        </w:rPr>
      </w:pPr>
      <w:r w:rsidRPr="001C13DF">
        <w:rPr>
          <w:rFonts w:ascii="Times New Roman" w:hAnsi="Times New Roman"/>
          <w:sz w:val="20"/>
          <w:szCs w:val="20"/>
        </w:rPr>
        <w:t>2. Стандарт предоставления муниципальной услуги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p>
    <w:p w:rsidR="001C13DF" w:rsidRPr="001C13DF" w:rsidRDefault="001C13DF" w:rsidP="001C13D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C13DF">
        <w:rPr>
          <w:rFonts w:ascii="Times New Roman" w:hAnsi="Times New Roman"/>
          <w:sz w:val="20"/>
          <w:szCs w:val="20"/>
        </w:rPr>
        <w:t>2.1. Наименование муниципальной услуги: «Выдача градостроительного плана земельного участка» (далее – ГПЗУ).</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2.2. Наименование органа местного самоуправления муниципального образования Богучанский район, непосредственно предоставляющего муниципальную услугу: администрация Богучанского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xml:space="preserve">2.3. Результатом предоставления муниципальной услуги является: </w:t>
      </w:r>
    </w:p>
    <w:p w:rsidR="001C13DF" w:rsidRPr="001C13DF" w:rsidRDefault="001C13DF" w:rsidP="001C13DF">
      <w:pPr>
        <w:autoSpaceDE w:val="0"/>
        <w:autoSpaceDN w:val="0"/>
        <w:adjustRightInd w:val="0"/>
        <w:spacing w:after="0" w:line="240" w:lineRule="auto"/>
        <w:ind w:firstLine="709"/>
        <w:jc w:val="both"/>
        <w:rPr>
          <w:rFonts w:ascii="Times New Roman" w:hAnsi="Times New Roman"/>
          <w:color w:val="000000"/>
          <w:sz w:val="20"/>
          <w:szCs w:val="20"/>
        </w:rPr>
      </w:pPr>
      <w:r w:rsidRPr="001C13DF">
        <w:rPr>
          <w:rFonts w:ascii="Times New Roman" w:hAnsi="Times New Roman"/>
          <w:color w:val="000000"/>
          <w:sz w:val="20"/>
          <w:szCs w:val="20"/>
        </w:rPr>
        <w:t>-   градостроительный план земельного участка;</w:t>
      </w:r>
    </w:p>
    <w:p w:rsidR="001C13DF" w:rsidRPr="001C13DF" w:rsidRDefault="001C13DF" w:rsidP="001C13DF">
      <w:pPr>
        <w:autoSpaceDE w:val="0"/>
        <w:autoSpaceDN w:val="0"/>
        <w:adjustRightInd w:val="0"/>
        <w:spacing w:after="0" w:line="240" w:lineRule="auto"/>
        <w:ind w:firstLine="709"/>
        <w:jc w:val="both"/>
        <w:rPr>
          <w:rFonts w:ascii="Times New Roman" w:hAnsi="Times New Roman"/>
          <w:color w:val="000000"/>
          <w:sz w:val="20"/>
          <w:szCs w:val="20"/>
        </w:rPr>
      </w:pPr>
      <w:r w:rsidRPr="001C13DF">
        <w:rPr>
          <w:rFonts w:ascii="Times New Roman" w:hAnsi="Times New Roman"/>
          <w:color w:val="000000"/>
          <w:sz w:val="20"/>
          <w:szCs w:val="20"/>
        </w:rPr>
        <w:t>- сообщение об отказе в предоставлении муниципальной услуги по выдаче градостроительного плана земельного участка.</w:t>
      </w:r>
    </w:p>
    <w:p w:rsidR="001C13DF" w:rsidRPr="001C13DF" w:rsidRDefault="001C13DF" w:rsidP="001C13D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C13DF">
        <w:rPr>
          <w:rFonts w:ascii="Times New Roman" w:hAnsi="Times New Roman"/>
          <w:sz w:val="20"/>
          <w:szCs w:val="20"/>
        </w:rPr>
        <w:t xml:space="preserve">2.4. Срок </w:t>
      </w:r>
      <w:r w:rsidRPr="001C13DF">
        <w:rPr>
          <w:rFonts w:ascii="Times New Roman" w:eastAsia="Times New Roman" w:hAnsi="Times New Roman"/>
          <w:bCs/>
          <w:sz w:val="20"/>
          <w:szCs w:val="20"/>
          <w:lang w:eastAsia="ru-RU"/>
        </w:rPr>
        <w:t>предоставления муниципальной услуги</w:t>
      </w:r>
      <w:r w:rsidRPr="001C13DF">
        <w:rPr>
          <w:rFonts w:ascii="Times New Roman" w:hAnsi="Times New Roman"/>
          <w:sz w:val="20"/>
          <w:szCs w:val="20"/>
        </w:rPr>
        <w:t xml:space="preserve"> составляет не более чем четырнадцать рабочих дней со дня поступления заявления о выдаче ГПЗУ</w:t>
      </w:r>
      <w:r w:rsidRPr="001C13DF">
        <w:rPr>
          <w:rFonts w:ascii="Times New Roman" w:eastAsia="Times New Roman" w:hAnsi="Times New Roman"/>
          <w:sz w:val="20"/>
          <w:szCs w:val="20"/>
          <w:lang w:eastAsia="ru-RU"/>
        </w:rPr>
        <w:t>.</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rPr>
        <w:t xml:space="preserve">2.5. </w:t>
      </w:r>
      <w:r w:rsidRPr="001C13DF">
        <w:rPr>
          <w:rFonts w:ascii="Times New Roman" w:hAnsi="Times New Roman"/>
          <w:sz w:val="20"/>
          <w:szCs w:val="20"/>
          <w:lang w:eastAsia="ru-RU"/>
        </w:rPr>
        <w:t xml:space="preserve">Правовые основания для предоставления </w:t>
      </w:r>
      <w:r w:rsidRPr="001C13DF">
        <w:rPr>
          <w:rFonts w:ascii="Times New Roman" w:hAnsi="Times New Roman"/>
          <w:sz w:val="20"/>
          <w:szCs w:val="20"/>
        </w:rPr>
        <w:t>муниципальной</w:t>
      </w:r>
      <w:r w:rsidRPr="001C13DF">
        <w:rPr>
          <w:rFonts w:ascii="Times New Roman" w:hAnsi="Times New Roman"/>
          <w:sz w:val="20"/>
          <w:szCs w:val="20"/>
          <w:lang w:eastAsia="ru-RU"/>
        </w:rPr>
        <w:t xml:space="preserve"> услуги: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xml:space="preserve">1) Градостроительный кодекс Российской Федерации от 29.12.2004 </w:t>
      </w:r>
      <w:r w:rsidRPr="001C13DF">
        <w:rPr>
          <w:rFonts w:ascii="Times New Roman" w:hAnsi="Times New Roman"/>
          <w:sz w:val="20"/>
          <w:szCs w:val="20"/>
        </w:rPr>
        <w:br w:type="textWrapping" w:clear="all"/>
        <w:t xml:space="preserve">№ 190-ФЗ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2) Федеральный закон от 27.07.2010 № 210-ФЗ «Об организации предоставления государственных и муниципальных услуг»</w:t>
      </w:r>
    </w:p>
    <w:p w:rsidR="001C13DF" w:rsidRPr="001C13DF" w:rsidRDefault="001C13DF" w:rsidP="001C13DF">
      <w:pPr>
        <w:autoSpaceDE w:val="0"/>
        <w:autoSpaceDN w:val="0"/>
        <w:adjustRightInd w:val="0"/>
        <w:spacing w:after="0" w:line="240" w:lineRule="auto"/>
        <w:ind w:firstLine="709"/>
        <w:jc w:val="both"/>
        <w:rPr>
          <w:rFonts w:ascii="Times New Roman" w:hAnsi="Times New Roman"/>
          <w:color w:val="000000"/>
          <w:sz w:val="20"/>
          <w:szCs w:val="20"/>
        </w:rPr>
      </w:pPr>
      <w:r w:rsidRPr="001C13DF">
        <w:rPr>
          <w:rFonts w:ascii="Times New Roman" w:hAnsi="Times New Roman"/>
          <w:color w:val="000000"/>
          <w:sz w:val="20"/>
          <w:szCs w:val="20"/>
        </w:rPr>
        <w:t>3) Федеральным законом от 24.07.2007 № 221-ФЗ «О кадастровой деятельности»;</w:t>
      </w:r>
    </w:p>
    <w:p w:rsidR="001C13DF" w:rsidRPr="001C13DF" w:rsidRDefault="001C13DF" w:rsidP="001C13DF">
      <w:pPr>
        <w:autoSpaceDE w:val="0"/>
        <w:autoSpaceDN w:val="0"/>
        <w:adjustRightInd w:val="0"/>
        <w:spacing w:after="0" w:line="240" w:lineRule="auto"/>
        <w:ind w:firstLine="709"/>
        <w:jc w:val="both"/>
        <w:outlineLvl w:val="1"/>
        <w:rPr>
          <w:rFonts w:ascii="Times New Roman" w:hAnsi="Times New Roman"/>
          <w:color w:val="000000"/>
          <w:sz w:val="20"/>
          <w:szCs w:val="20"/>
        </w:rPr>
      </w:pPr>
      <w:r w:rsidRPr="001C13DF">
        <w:rPr>
          <w:rFonts w:ascii="Times New Roman" w:hAnsi="Times New Roman"/>
          <w:color w:val="000000"/>
          <w:sz w:val="20"/>
          <w:szCs w:val="20"/>
        </w:rPr>
        <w:t>4) Приказ Министерства регионального развития Российской Федерации от 11.08.2006 № 93 «Об утверждении Инструкции о порядке заполнения формы градостроительного плана земельного участка;</w:t>
      </w:r>
    </w:p>
    <w:p w:rsidR="001C13DF" w:rsidRPr="001C13DF" w:rsidRDefault="001C13DF" w:rsidP="001C13DF">
      <w:pPr>
        <w:widowControl w:val="0"/>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5) Приказ Минстроя Российской Федерации от 25.04.2017 № 741/пр «Об утверждении формы градостроительного плана земельного участка и порядка ее заполнения;</w:t>
      </w:r>
    </w:p>
    <w:p w:rsidR="001C13DF" w:rsidRPr="001C13DF" w:rsidRDefault="001C13DF" w:rsidP="001C13DF">
      <w:pPr>
        <w:widowControl w:val="0"/>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6) Федеральный закон от 02.05.2006 № 59-ФЗ «О порядке рассмотрения обращений граждан Российской Федерации»;</w:t>
      </w:r>
    </w:p>
    <w:p w:rsidR="001C13DF" w:rsidRPr="001C13DF" w:rsidRDefault="001C13DF" w:rsidP="001C13DF">
      <w:pPr>
        <w:autoSpaceDE w:val="0"/>
        <w:autoSpaceDN w:val="0"/>
        <w:adjustRightInd w:val="0"/>
        <w:spacing w:after="0" w:line="240" w:lineRule="auto"/>
        <w:ind w:firstLine="709"/>
        <w:jc w:val="both"/>
        <w:rPr>
          <w:rFonts w:ascii="Times New Roman" w:hAnsi="Times New Roman"/>
          <w:sz w:val="20"/>
          <w:szCs w:val="20"/>
          <w:lang w:eastAsia="ru-RU"/>
        </w:rPr>
      </w:pPr>
      <w:r w:rsidRPr="001C13DF">
        <w:rPr>
          <w:rFonts w:ascii="Times New Roman" w:hAnsi="Times New Roman"/>
          <w:sz w:val="20"/>
          <w:szCs w:val="20"/>
          <w:lang w:eastAsia="ru-RU"/>
        </w:rPr>
        <w:t>7) Постановление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lang w:eastAsia="ru-RU"/>
        </w:rPr>
        <w:t>8) Устав Богучанского района Красноярского края;</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lang w:eastAsia="ru-RU"/>
        </w:rPr>
        <w:t xml:space="preserve">2.6. Для получения муниципальной услуги правообладатель земельного участка обращается в администрацию по месту нахождения земельного участка с заявлением о выдаче градостроительного плана земельного участка по форме согласно приложению 1 к настоящему регламенту. Заявление может быть </w:t>
      </w:r>
      <w:r w:rsidRPr="001C13DF">
        <w:rPr>
          <w:rFonts w:ascii="Times New Roman" w:hAnsi="Times New Roman"/>
          <w:sz w:val="20"/>
          <w:szCs w:val="20"/>
          <w:lang w:eastAsia="ru-RU"/>
        </w:rPr>
        <w:lastRenderedPageBreak/>
        <w:t xml:space="preserve">направлено в администрацию в форме электронного документа, подписанного электронной подписью, или подано заявителем через многофункциональный центр.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lang w:eastAsia="ru-RU"/>
        </w:rPr>
        <w:t>Документами, необходимыми для предоставления муниципальной услуги по выдаче градостроительного плана земельного участка, являются:</w:t>
      </w:r>
    </w:p>
    <w:p w:rsidR="001C13DF" w:rsidRPr="001C13DF" w:rsidRDefault="001C13DF" w:rsidP="0054447D">
      <w:pPr>
        <w:numPr>
          <w:ilvl w:val="0"/>
          <w:numId w:val="11"/>
        </w:numPr>
        <w:autoSpaceDE w:val="0"/>
        <w:autoSpaceDN w:val="0"/>
        <w:adjustRightInd w:val="0"/>
        <w:spacing w:after="0" w:line="240" w:lineRule="auto"/>
        <w:jc w:val="both"/>
        <w:rPr>
          <w:rFonts w:ascii="Times New Roman" w:hAnsi="Times New Roman"/>
          <w:sz w:val="20"/>
          <w:szCs w:val="20"/>
          <w:lang w:eastAsia="ru-RU"/>
        </w:rPr>
      </w:pPr>
      <w:r w:rsidRPr="001C13DF">
        <w:rPr>
          <w:rFonts w:ascii="Times New Roman" w:hAnsi="Times New Roman"/>
          <w:sz w:val="20"/>
          <w:szCs w:val="20"/>
          <w:lang w:eastAsia="ru-RU"/>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1C13DF" w:rsidRPr="001C13DF" w:rsidRDefault="001C13DF" w:rsidP="0054447D">
      <w:pPr>
        <w:numPr>
          <w:ilvl w:val="0"/>
          <w:numId w:val="11"/>
        </w:numPr>
        <w:autoSpaceDE w:val="0"/>
        <w:autoSpaceDN w:val="0"/>
        <w:adjustRightInd w:val="0"/>
        <w:spacing w:after="0" w:line="240" w:lineRule="auto"/>
        <w:jc w:val="both"/>
        <w:rPr>
          <w:rFonts w:ascii="Times New Roman" w:hAnsi="Times New Roman"/>
          <w:sz w:val="20"/>
          <w:szCs w:val="20"/>
        </w:rPr>
      </w:pPr>
      <w:r w:rsidRPr="001C13DF">
        <w:rPr>
          <w:rFonts w:ascii="Times New Roman" w:hAnsi="Times New Roman"/>
          <w:sz w:val="20"/>
          <w:szCs w:val="20"/>
        </w:rPr>
        <w:t>полученная не ранее чем за один месяц до даты обращения с заявлением о выдаче градостроительного плана земельного участка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w:t>
      </w:r>
    </w:p>
    <w:p w:rsidR="001C13DF" w:rsidRPr="001C13DF" w:rsidRDefault="001C13DF" w:rsidP="0054447D">
      <w:pPr>
        <w:numPr>
          <w:ilvl w:val="0"/>
          <w:numId w:val="11"/>
        </w:numPr>
        <w:autoSpaceDE w:val="0"/>
        <w:autoSpaceDN w:val="0"/>
        <w:adjustRightInd w:val="0"/>
        <w:spacing w:after="0" w:line="240" w:lineRule="auto"/>
        <w:jc w:val="both"/>
        <w:rPr>
          <w:rFonts w:ascii="Times New Roman" w:hAnsi="Times New Roman"/>
          <w:sz w:val="20"/>
          <w:szCs w:val="20"/>
          <w:lang w:eastAsia="ru-RU"/>
        </w:rPr>
      </w:pPr>
      <w:r w:rsidRPr="001C13DF">
        <w:rPr>
          <w:rFonts w:ascii="Times New Roman" w:hAnsi="Times New Roman"/>
          <w:sz w:val="20"/>
          <w:szCs w:val="20"/>
          <w:lang w:eastAsia="ru-RU"/>
        </w:rPr>
        <w:t>копия паспорта (для физических лиц);</w:t>
      </w:r>
    </w:p>
    <w:p w:rsidR="001C13DF" w:rsidRPr="001C13DF" w:rsidRDefault="001C13DF" w:rsidP="0054447D">
      <w:pPr>
        <w:numPr>
          <w:ilvl w:val="0"/>
          <w:numId w:val="11"/>
        </w:numPr>
        <w:autoSpaceDE w:val="0"/>
        <w:autoSpaceDN w:val="0"/>
        <w:adjustRightInd w:val="0"/>
        <w:spacing w:after="0" w:line="240" w:lineRule="auto"/>
        <w:jc w:val="both"/>
        <w:rPr>
          <w:rFonts w:ascii="Times New Roman" w:hAnsi="Times New Roman"/>
          <w:sz w:val="20"/>
          <w:szCs w:val="20"/>
        </w:rPr>
      </w:pPr>
      <w:r w:rsidRPr="001C13DF">
        <w:rPr>
          <w:rFonts w:ascii="Times New Roman" w:eastAsia="BatangChe" w:hAnsi="Times New Roman"/>
          <w:sz w:val="20"/>
          <w:szCs w:val="20"/>
        </w:rPr>
        <w:t>выписка из Единого государственного реестра недвижимости   в отношении земельного участка или схема расположения земельного участка на кадастровом плане территории</w:t>
      </w:r>
      <w:r w:rsidRPr="001C13DF">
        <w:rPr>
          <w:rFonts w:ascii="Times New Roman" w:hAnsi="Times New Roman"/>
          <w:sz w:val="20"/>
          <w:szCs w:val="20"/>
        </w:rPr>
        <w:t xml:space="preserve">; </w:t>
      </w:r>
    </w:p>
    <w:p w:rsidR="001C13DF" w:rsidRPr="001C13DF" w:rsidRDefault="001C13DF" w:rsidP="0054447D">
      <w:pPr>
        <w:numPr>
          <w:ilvl w:val="0"/>
          <w:numId w:val="11"/>
        </w:numPr>
        <w:autoSpaceDE w:val="0"/>
        <w:autoSpaceDN w:val="0"/>
        <w:adjustRightInd w:val="0"/>
        <w:spacing w:after="0" w:line="240" w:lineRule="auto"/>
        <w:jc w:val="both"/>
        <w:rPr>
          <w:rFonts w:ascii="Times New Roman" w:hAnsi="Times New Roman"/>
          <w:sz w:val="20"/>
          <w:szCs w:val="20"/>
        </w:rPr>
      </w:pPr>
      <w:r w:rsidRPr="001C13DF">
        <w:rPr>
          <w:rFonts w:ascii="Times New Roman" w:eastAsia="BatangChe" w:hAnsi="Times New Roman"/>
          <w:sz w:val="20"/>
          <w:szCs w:val="20"/>
        </w:rPr>
        <w:t>выписка из Единого государственного реестра недвижимости                 в отношении объектов недвижимости, расположенных в границах рассматриваемого земельного участка</w:t>
      </w:r>
      <w:r w:rsidRPr="001C13DF">
        <w:rPr>
          <w:rFonts w:ascii="Times New Roman" w:hAnsi="Times New Roman"/>
          <w:sz w:val="20"/>
          <w:szCs w:val="20"/>
        </w:rPr>
        <w:t>;</w:t>
      </w:r>
    </w:p>
    <w:p w:rsidR="001C13DF" w:rsidRPr="001C13DF" w:rsidRDefault="001C13DF" w:rsidP="0054447D">
      <w:pPr>
        <w:numPr>
          <w:ilvl w:val="0"/>
          <w:numId w:val="11"/>
        </w:numPr>
        <w:autoSpaceDE w:val="0"/>
        <w:autoSpaceDN w:val="0"/>
        <w:adjustRightInd w:val="0"/>
        <w:spacing w:after="0" w:line="240" w:lineRule="auto"/>
        <w:jc w:val="both"/>
        <w:rPr>
          <w:rFonts w:ascii="Times New Roman" w:hAnsi="Times New Roman"/>
          <w:sz w:val="20"/>
          <w:szCs w:val="20"/>
        </w:rPr>
      </w:pPr>
      <w:r w:rsidRPr="001C13DF">
        <w:rPr>
          <w:rFonts w:ascii="Times New Roman" w:eastAsia="BatangChe" w:hAnsi="Times New Roman"/>
          <w:sz w:val="20"/>
          <w:szCs w:val="20"/>
        </w:rPr>
        <w:t>информация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1C13DF" w:rsidRPr="001C13DF" w:rsidRDefault="001C13DF" w:rsidP="001C13DF">
      <w:pPr>
        <w:autoSpaceDE w:val="0"/>
        <w:autoSpaceDN w:val="0"/>
        <w:adjustRightInd w:val="0"/>
        <w:spacing w:after="0" w:line="240" w:lineRule="auto"/>
        <w:ind w:firstLine="720"/>
        <w:jc w:val="both"/>
        <w:rPr>
          <w:rFonts w:ascii="Times New Roman" w:eastAsia="Times New Roman" w:hAnsi="Times New Roman"/>
          <w:color w:val="000000"/>
          <w:sz w:val="20"/>
          <w:szCs w:val="20"/>
          <w:lang w:eastAsia="ru-RU"/>
        </w:rPr>
      </w:pPr>
      <w:r w:rsidRPr="001C13DF">
        <w:rPr>
          <w:rFonts w:ascii="Times New Roman" w:eastAsia="Times New Roman" w:hAnsi="Times New Roman"/>
          <w:color w:val="000000"/>
          <w:sz w:val="20"/>
          <w:szCs w:val="20"/>
          <w:lang w:eastAsia="ru-RU"/>
        </w:rPr>
        <w:t xml:space="preserve">  7)  чертеж градостроительного плана.</w:t>
      </w:r>
    </w:p>
    <w:p w:rsidR="001C13DF" w:rsidRPr="001C13DF" w:rsidRDefault="001C13DF" w:rsidP="001C13DF">
      <w:pPr>
        <w:autoSpaceDE w:val="0"/>
        <w:autoSpaceDN w:val="0"/>
        <w:adjustRightInd w:val="0"/>
        <w:spacing w:after="0" w:line="240" w:lineRule="auto"/>
        <w:ind w:firstLine="720"/>
        <w:jc w:val="both"/>
        <w:rPr>
          <w:rFonts w:ascii="Arial" w:eastAsia="Times New Roman" w:hAnsi="Arial" w:cs="Arial"/>
          <w:sz w:val="20"/>
          <w:szCs w:val="20"/>
          <w:lang w:eastAsia="ru-RU"/>
        </w:rPr>
      </w:pPr>
      <w:r w:rsidRPr="001C13DF">
        <w:rPr>
          <w:rFonts w:ascii="Times New Roman" w:eastAsia="Times New Roman" w:hAnsi="Times New Roman"/>
          <w:sz w:val="20"/>
          <w:szCs w:val="20"/>
          <w:lang w:eastAsia="ru-RU"/>
        </w:rPr>
        <w:t>Администрация</w:t>
      </w:r>
      <w:r w:rsidRPr="001C13DF">
        <w:rPr>
          <w:rFonts w:ascii="Times New Roman" w:eastAsia="Times New Roman" w:hAnsi="Times New Roman"/>
          <w:sz w:val="20"/>
          <w:szCs w:val="20"/>
          <w:lang w:eastAsia="ru-RU"/>
        </w:rPr>
        <w:tab/>
        <w:t xml:space="preserve">в течении семи дней с даты получения заявления о выдаче градостроительного плана, направляет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 технического обеспечения в организации, осуществляющие эксплуатацию сетей инженерно – технического обеспечения. </w:t>
      </w:r>
    </w:p>
    <w:p w:rsidR="001C13DF" w:rsidRPr="001C13DF" w:rsidRDefault="001C13DF" w:rsidP="001C13D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1C13DF">
        <w:rPr>
          <w:rFonts w:ascii="Times New Roman" w:eastAsia="Times New Roman" w:hAnsi="Times New Roman"/>
          <w:color w:val="000000"/>
          <w:sz w:val="20"/>
          <w:szCs w:val="20"/>
          <w:lang w:eastAsia="ru-RU"/>
        </w:rPr>
        <w:t xml:space="preserve">Документы, указанные в подпунктах 2, 4, 5, 6, настоящего пункта, запрашиваются Администрацией в порядке межведомственного электронного </w:t>
      </w:r>
      <w:r w:rsidRPr="001C13DF">
        <w:rPr>
          <w:rFonts w:ascii="Times New Roman" w:eastAsia="Times New Roman" w:hAnsi="Times New Roman"/>
          <w:sz w:val="20"/>
          <w:szCs w:val="20"/>
          <w:lang w:eastAsia="ru-RU"/>
        </w:rPr>
        <w:t>взаимодействия. Заявитель вправе представить указанные документы по собственной инициативе.</w:t>
      </w:r>
    </w:p>
    <w:p w:rsidR="001C13DF" w:rsidRPr="001C13DF" w:rsidRDefault="001C13DF" w:rsidP="001C13DF">
      <w:pPr>
        <w:autoSpaceDE w:val="0"/>
        <w:autoSpaceDN w:val="0"/>
        <w:adjustRightInd w:val="0"/>
        <w:spacing w:after="0" w:line="240" w:lineRule="auto"/>
        <w:ind w:firstLine="708"/>
        <w:jc w:val="both"/>
        <w:rPr>
          <w:rFonts w:ascii="Times New Roman" w:hAnsi="Times New Roman"/>
          <w:sz w:val="20"/>
          <w:szCs w:val="20"/>
        </w:rPr>
      </w:pPr>
      <w:r w:rsidRPr="001C13DF">
        <w:rPr>
          <w:rFonts w:ascii="Times New Roman" w:hAnsi="Times New Roman"/>
          <w:sz w:val="20"/>
          <w:szCs w:val="20"/>
        </w:rPr>
        <w:t xml:space="preserve">2.7. </w:t>
      </w:r>
      <w:r w:rsidRPr="001C13DF">
        <w:rPr>
          <w:rFonts w:ascii="Times New Roman" w:hAnsi="Times New Roman"/>
          <w:sz w:val="20"/>
          <w:szCs w:val="20"/>
          <w:lang w:val="en-US"/>
        </w:rPr>
        <w:t> </w:t>
      </w:r>
      <w:r w:rsidRPr="001C13DF">
        <w:rPr>
          <w:rFonts w:ascii="Times New Roman" w:hAnsi="Times New Roman"/>
          <w:sz w:val="20"/>
          <w:szCs w:val="20"/>
        </w:rPr>
        <w:t>Общие требования к оформлению документов, предоставляемых для</w:t>
      </w:r>
      <w:r w:rsidRPr="001C13DF">
        <w:rPr>
          <w:rFonts w:ascii="Times New Roman" w:hAnsi="Times New Roman"/>
          <w:sz w:val="20"/>
          <w:szCs w:val="20"/>
          <w:lang w:val="en-US"/>
        </w:rPr>
        <w:t> </w:t>
      </w:r>
      <w:r w:rsidRPr="001C13DF">
        <w:rPr>
          <w:rFonts w:ascii="Times New Roman" w:hAnsi="Times New Roman"/>
          <w:sz w:val="20"/>
          <w:szCs w:val="20"/>
        </w:rPr>
        <w:t>получения муниципальной услуги: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заявитель заполняет заявление (Приложение 1) на листе белого цвета формата А4 рукописным (чернилами или пастой синего цвета) или машинописным способом;</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заявитель в нижней части заявления разборчиво от руки (чернилами или пастой) указывает свои фамилию, имя, отчество, и</w:t>
      </w:r>
      <w:r w:rsidRPr="001C13DF">
        <w:rPr>
          <w:rFonts w:ascii="Times New Roman" w:hAnsi="Times New Roman"/>
          <w:sz w:val="20"/>
          <w:szCs w:val="20"/>
          <w:lang w:val="en-US"/>
        </w:rPr>
        <w:t> </w:t>
      </w:r>
      <w:r w:rsidRPr="001C13DF">
        <w:rPr>
          <w:rFonts w:ascii="Times New Roman" w:hAnsi="Times New Roman"/>
          <w:sz w:val="20"/>
          <w:szCs w:val="20"/>
        </w:rPr>
        <w:t>дату подачи заявления (для физических лиц), фамилию, имя, отчество, должность (полностью) и</w:t>
      </w:r>
      <w:r w:rsidRPr="001C13DF">
        <w:rPr>
          <w:rFonts w:ascii="Times New Roman" w:hAnsi="Times New Roman"/>
          <w:sz w:val="20"/>
          <w:szCs w:val="20"/>
          <w:lang w:val="en-US"/>
        </w:rPr>
        <w:t> </w:t>
      </w:r>
      <w:r w:rsidRPr="001C13DF">
        <w:rPr>
          <w:rFonts w:ascii="Times New Roman" w:hAnsi="Times New Roman"/>
          <w:sz w:val="20"/>
          <w:szCs w:val="20"/>
        </w:rPr>
        <w:t>дату подачи заявления, а также заверяет его печатью юридического лица (для юридических лиц);</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числа и сроки для понимания документа должны быть обозначены арабскими цифрами, а в скобках - словами. Наименование застройщика, адрес, наименование объекта, работ должны быть написаны полностью, разборчивым почерком;</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документы должны быть прошиты, пронумерованы, заверены подписью руководителя организации, подающей документы, и печатью (для юридических лиц);</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исправления и подчистки в заявлении и документах не допускаются;</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документы представляются на русском языке.</w:t>
      </w:r>
    </w:p>
    <w:p w:rsidR="001C13DF" w:rsidRPr="001C13DF" w:rsidRDefault="001C13DF" w:rsidP="001C13DF">
      <w:pPr>
        <w:autoSpaceDE w:val="0"/>
        <w:autoSpaceDN w:val="0"/>
        <w:adjustRightInd w:val="0"/>
        <w:spacing w:after="0" w:line="240" w:lineRule="auto"/>
        <w:ind w:firstLine="709"/>
        <w:jc w:val="both"/>
        <w:rPr>
          <w:rFonts w:ascii="Times New Roman" w:hAnsi="Times New Roman"/>
          <w:bCs/>
          <w:sz w:val="20"/>
          <w:szCs w:val="20"/>
          <w:lang w:eastAsia="ru-RU"/>
        </w:rPr>
      </w:pPr>
      <w:r w:rsidRPr="001C13DF">
        <w:rPr>
          <w:rFonts w:ascii="Times New Roman" w:hAnsi="Times New Roman"/>
          <w:bCs/>
          <w:sz w:val="20"/>
          <w:szCs w:val="20"/>
          <w:lang w:eastAsia="ru-RU"/>
        </w:rPr>
        <w:t>2.8. Основаниями для отказа в предоставлении муниципальной услуги являются:</w:t>
      </w:r>
    </w:p>
    <w:p w:rsidR="001C13DF" w:rsidRPr="001C13DF" w:rsidRDefault="001C13DF" w:rsidP="001C13DF">
      <w:pPr>
        <w:autoSpaceDE w:val="0"/>
        <w:autoSpaceDN w:val="0"/>
        <w:adjustRightInd w:val="0"/>
        <w:spacing w:after="0" w:line="240" w:lineRule="auto"/>
        <w:ind w:firstLine="709"/>
        <w:jc w:val="both"/>
        <w:outlineLvl w:val="1"/>
        <w:rPr>
          <w:rFonts w:ascii="Times New Roman" w:hAnsi="Times New Roman"/>
          <w:sz w:val="20"/>
          <w:szCs w:val="20"/>
        </w:rPr>
      </w:pPr>
      <w:r w:rsidRPr="001C13DF">
        <w:rPr>
          <w:rFonts w:ascii="Times New Roman" w:hAnsi="Times New Roman"/>
          <w:bCs/>
          <w:sz w:val="20"/>
          <w:szCs w:val="20"/>
        </w:rPr>
        <w:t xml:space="preserve">-  </w:t>
      </w:r>
      <w:r w:rsidRPr="001C13DF">
        <w:rPr>
          <w:rFonts w:ascii="Times New Roman" w:hAnsi="Times New Roman"/>
          <w:sz w:val="20"/>
          <w:szCs w:val="20"/>
        </w:rPr>
        <w:t>обнаружение ошибок и несоответствий в представленных документах;</w:t>
      </w:r>
    </w:p>
    <w:p w:rsidR="001C13DF" w:rsidRPr="001C13DF" w:rsidRDefault="001C13DF" w:rsidP="001C13DF">
      <w:pPr>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 предоставление документов по форме либо содержанию, не соответствующих требованиям действующего законодательства;</w:t>
      </w:r>
    </w:p>
    <w:p w:rsidR="001C13DF" w:rsidRPr="001C13DF" w:rsidRDefault="001C13DF" w:rsidP="001C13DF">
      <w:pPr>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 обращение Заявителя, не являющегося правообладателем земельного участка;</w:t>
      </w:r>
    </w:p>
    <w:p w:rsidR="001C13DF" w:rsidRPr="001C13DF" w:rsidRDefault="001C13DF" w:rsidP="001C13DF">
      <w:pPr>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 xml:space="preserve">- отсутствие утвержденных проекта межевания территории и (или) схемы расположения земельного участка или земельных участков на кадастровом плане территории, в случае, если земельный участок для размещения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w:t>
      </w:r>
    </w:p>
    <w:p w:rsidR="001C13DF" w:rsidRPr="001C13DF" w:rsidRDefault="001C13DF" w:rsidP="001C13DF">
      <w:pPr>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eastAsia="BatangChe" w:hAnsi="Times New Roman"/>
          <w:sz w:val="20"/>
          <w:szCs w:val="20"/>
        </w:rPr>
        <w:t>- отсутствие информации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1C13DF" w:rsidRPr="001C13DF" w:rsidRDefault="001C13DF" w:rsidP="001C13DF">
      <w:pPr>
        <w:autoSpaceDE w:val="0"/>
        <w:autoSpaceDN w:val="0"/>
        <w:adjustRightInd w:val="0"/>
        <w:spacing w:after="0" w:line="240" w:lineRule="auto"/>
        <w:ind w:firstLine="709"/>
        <w:jc w:val="both"/>
        <w:rPr>
          <w:rFonts w:ascii="Times New Roman" w:hAnsi="Times New Roman"/>
          <w:bCs/>
          <w:sz w:val="20"/>
          <w:szCs w:val="20"/>
          <w:lang w:eastAsia="ru-RU"/>
        </w:rPr>
      </w:pPr>
      <w:r w:rsidRPr="001C13DF">
        <w:rPr>
          <w:rFonts w:ascii="Times New Roman" w:hAnsi="Times New Roman"/>
          <w:bCs/>
          <w:sz w:val="20"/>
          <w:szCs w:val="20"/>
          <w:lang w:eastAsia="ru-RU"/>
        </w:rPr>
        <w:t xml:space="preserve">2.9. </w:t>
      </w:r>
      <w:r w:rsidRPr="001C13DF">
        <w:rPr>
          <w:rFonts w:ascii="Times New Roman" w:hAnsi="Times New Roman"/>
          <w:sz w:val="20"/>
          <w:szCs w:val="20"/>
          <w:lang w:eastAsia="ru-RU"/>
        </w:rPr>
        <w:t>Предоставление муниципальной услуги осуществляется без взимания платы.</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lang w:eastAsia="ru-RU"/>
        </w:rPr>
        <w:lastRenderedPageBreak/>
        <w:t xml:space="preserve">2.10. Максимальный срок ожидания в очереди при подаче запроса о предоставлении муниципальной услуги </w:t>
      </w:r>
      <w:r w:rsidRPr="001C13DF">
        <w:rPr>
          <w:rFonts w:ascii="Times New Roman" w:hAnsi="Times New Roman"/>
          <w:sz w:val="20"/>
          <w:szCs w:val="20"/>
        </w:rPr>
        <w:t>составляет 20 минут</w:t>
      </w:r>
      <w:r w:rsidRPr="001C13DF">
        <w:rPr>
          <w:rFonts w:ascii="Times New Roman" w:hAnsi="Times New Roman"/>
          <w:sz w:val="20"/>
          <w:szCs w:val="20"/>
          <w:lang w:eastAsia="ru-RU"/>
        </w:rPr>
        <w:t xml:space="preserve"> и при получении результата предоставления муниципальной услуги </w:t>
      </w:r>
      <w:r w:rsidRPr="001C13DF">
        <w:rPr>
          <w:rFonts w:ascii="Times New Roman" w:hAnsi="Times New Roman"/>
          <w:sz w:val="20"/>
          <w:szCs w:val="20"/>
        </w:rPr>
        <w:t xml:space="preserve">составляет 15 минут.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rPr>
        <w:t>2.11. С</w:t>
      </w:r>
      <w:r w:rsidRPr="001C13DF">
        <w:rPr>
          <w:rFonts w:ascii="Times New Roman" w:hAnsi="Times New Roman"/>
          <w:sz w:val="20"/>
          <w:szCs w:val="20"/>
          <w:lang w:eastAsia="ru-RU"/>
        </w:rPr>
        <w:t>рок регистрации запроса заявителя о предоставлении муниципальной услуги не должен превышать 20 минут;</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2.12</w:t>
      </w:r>
      <w:r w:rsidRPr="001C13DF">
        <w:rPr>
          <w:rFonts w:ascii="Arial" w:eastAsia="Times New Roman" w:hAnsi="Arial" w:cs="Arial"/>
          <w:sz w:val="20"/>
          <w:szCs w:val="20"/>
          <w:lang w:eastAsia="ru-RU"/>
        </w:rPr>
        <w:t xml:space="preserve">. </w:t>
      </w:r>
      <w:r w:rsidRPr="001C13DF">
        <w:rPr>
          <w:rFonts w:ascii="Times New Roman" w:eastAsia="Times New Roman" w:hAnsi="Times New Roman"/>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1C13DF" w:rsidRPr="001C13DF" w:rsidRDefault="001C13DF" w:rsidP="001C13DF">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2.12.1. Места предоставления муниципальной услуги оборудуются средствами пожаротушения и оповещения о возникновении чрезвычайной ситуации.</w:t>
      </w:r>
    </w:p>
    <w:p w:rsidR="001C13DF" w:rsidRPr="001C13DF" w:rsidRDefault="001C13DF" w:rsidP="001C13DF">
      <w:pPr>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2.12.2.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2.12.3.</w:t>
      </w:r>
      <w:r w:rsidRPr="001C13DF">
        <w:rPr>
          <w:rFonts w:ascii="Arial" w:eastAsia="Times New Roman" w:hAnsi="Arial" w:cs="Arial"/>
          <w:sz w:val="20"/>
          <w:szCs w:val="20"/>
          <w:lang w:eastAsia="ru-RU"/>
        </w:rPr>
        <w:t xml:space="preserve"> </w:t>
      </w:r>
      <w:r w:rsidRPr="001C13DF">
        <w:rPr>
          <w:rFonts w:ascii="Times New Roman" w:eastAsia="Times New Roman" w:hAnsi="Times New Roman"/>
          <w:sz w:val="20"/>
          <w:szCs w:val="20"/>
          <w:lang w:eastAsia="ru-RU"/>
        </w:rPr>
        <w:t xml:space="preserve">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В Администрации обеспечиваются:</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допуск сурдопереводчика, тифлосурдопереводчика;</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г. Красноярск, ул. Карла Маркса, д. 40 (второй этаж).</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Режим работы: ежедневно с 09:00 до 18:00 (кроме выходных               и праздничных дней).</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Телефон/факс: 8 (391) 227-55-44.</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Мобильный телефон (SMS): 8-965-900-57-26.</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1C13DF">
        <w:rPr>
          <w:rFonts w:ascii="Times New Roman" w:eastAsia="Times New Roman" w:hAnsi="Times New Roman"/>
          <w:sz w:val="20"/>
          <w:szCs w:val="20"/>
          <w:lang w:val="en-US" w:eastAsia="ru-RU"/>
        </w:rPr>
        <w:t>E-mail: kraivog@mail.ru.</w:t>
      </w:r>
    </w:p>
    <w:p w:rsidR="001C13DF" w:rsidRPr="001C13DF" w:rsidRDefault="001C13DF" w:rsidP="001C13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val="en-US" w:eastAsia="ru-RU"/>
        </w:rPr>
        <w:lastRenderedPageBreak/>
        <w:t>Skype</w:t>
      </w:r>
      <w:r w:rsidRPr="001C13DF">
        <w:rPr>
          <w:rFonts w:ascii="Times New Roman" w:eastAsia="Times New Roman" w:hAnsi="Times New Roman"/>
          <w:sz w:val="20"/>
          <w:szCs w:val="20"/>
          <w:lang w:eastAsia="ru-RU"/>
        </w:rPr>
        <w:t xml:space="preserve">: </w:t>
      </w:r>
      <w:r w:rsidRPr="001C13DF">
        <w:rPr>
          <w:rFonts w:ascii="Times New Roman" w:eastAsia="Times New Roman" w:hAnsi="Times New Roman"/>
          <w:sz w:val="20"/>
          <w:szCs w:val="20"/>
          <w:lang w:val="en-US" w:eastAsia="ru-RU"/>
        </w:rPr>
        <w:t>kraivog</w:t>
      </w:r>
      <w:r w:rsidRPr="001C13DF">
        <w:rPr>
          <w:rFonts w:ascii="Times New Roman" w:eastAsia="Times New Roman" w:hAnsi="Times New Roman"/>
          <w:sz w:val="20"/>
          <w:szCs w:val="20"/>
          <w:lang w:eastAsia="ru-RU"/>
        </w:rPr>
        <w:t>.</w:t>
      </w:r>
    </w:p>
    <w:p w:rsidR="001C13DF" w:rsidRPr="001C13DF" w:rsidRDefault="001C13DF" w:rsidP="001C13DF">
      <w:pPr>
        <w:autoSpaceDE w:val="0"/>
        <w:autoSpaceDN w:val="0"/>
        <w:adjustRightInd w:val="0"/>
        <w:spacing w:after="0" w:line="240" w:lineRule="auto"/>
        <w:ind w:firstLine="709"/>
        <w:jc w:val="both"/>
        <w:rPr>
          <w:rFonts w:ascii="Arial" w:eastAsia="Times New Roman" w:hAnsi="Arial" w:cs="Arial"/>
          <w:sz w:val="20"/>
          <w:szCs w:val="20"/>
          <w:lang w:eastAsia="ru-RU"/>
        </w:rPr>
      </w:pPr>
      <w:r w:rsidRPr="001C13DF">
        <w:rPr>
          <w:rFonts w:ascii="Times New Roman" w:eastAsia="Times New Roman" w:hAnsi="Times New Roman"/>
          <w:sz w:val="20"/>
          <w:szCs w:val="20"/>
          <w:lang w:val="en-US" w:eastAsia="ru-RU"/>
        </w:rPr>
        <w:t>ooVoo</w:t>
      </w:r>
      <w:r w:rsidRPr="001C13DF">
        <w:rPr>
          <w:rFonts w:ascii="Times New Roman" w:eastAsia="Times New Roman" w:hAnsi="Times New Roman"/>
          <w:sz w:val="20"/>
          <w:szCs w:val="20"/>
          <w:lang w:eastAsia="ru-RU"/>
        </w:rPr>
        <w:t xml:space="preserve">: </w:t>
      </w:r>
      <w:r w:rsidRPr="001C13DF">
        <w:rPr>
          <w:rFonts w:ascii="Times New Roman" w:eastAsia="Times New Roman" w:hAnsi="Times New Roman"/>
          <w:sz w:val="20"/>
          <w:szCs w:val="20"/>
          <w:lang w:val="en-US" w:eastAsia="ru-RU"/>
        </w:rPr>
        <w:t>kraivog</w:t>
      </w:r>
      <w:r w:rsidRPr="001C13DF">
        <w:rPr>
          <w:rFonts w:ascii="Times New Roman" w:eastAsia="Times New Roman" w:hAnsi="Times New Roman"/>
          <w:sz w:val="20"/>
          <w:szCs w:val="20"/>
          <w:lang w:eastAsia="ru-RU"/>
        </w:rPr>
        <w:t>.</w:t>
      </w:r>
    </w:p>
    <w:p w:rsidR="001C13DF" w:rsidRPr="001C13DF" w:rsidRDefault="001C13DF" w:rsidP="001C13DF">
      <w:pPr>
        <w:autoSpaceDE w:val="0"/>
        <w:autoSpaceDN w:val="0"/>
        <w:adjustRightInd w:val="0"/>
        <w:spacing w:after="0" w:line="240" w:lineRule="auto"/>
        <w:ind w:firstLine="709"/>
        <w:jc w:val="both"/>
        <w:outlineLvl w:val="1"/>
        <w:rPr>
          <w:rFonts w:ascii="Times New Roman" w:hAnsi="Times New Roman"/>
          <w:sz w:val="20"/>
          <w:szCs w:val="20"/>
        </w:rPr>
      </w:pPr>
      <w:r w:rsidRPr="001C13DF">
        <w:rPr>
          <w:rFonts w:ascii="Times New Roman" w:hAnsi="Times New Roman"/>
          <w:sz w:val="20"/>
          <w:szCs w:val="20"/>
          <w:lang w:eastAsia="ru-RU"/>
        </w:rPr>
        <w:t xml:space="preserve">2.13. </w:t>
      </w:r>
      <w:r w:rsidRPr="001C13DF">
        <w:rPr>
          <w:rFonts w:ascii="Times New Roman" w:hAnsi="Times New Roman"/>
          <w:sz w:val="20"/>
          <w:szCs w:val="20"/>
        </w:rPr>
        <w:t>Показателями доступности и качества муниципальной услуги являются:</w:t>
      </w:r>
    </w:p>
    <w:p w:rsidR="001C13DF" w:rsidRPr="001C13DF" w:rsidRDefault="001C13DF" w:rsidP="001C13DF">
      <w:pPr>
        <w:autoSpaceDE w:val="0"/>
        <w:autoSpaceDN w:val="0"/>
        <w:adjustRightInd w:val="0"/>
        <w:spacing w:after="0" w:line="240" w:lineRule="auto"/>
        <w:ind w:firstLine="709"/>
        <w:jc w:val="both"/>
        <w:outlineLvl w:val="1"/>
        <w:rPr>
          <w:rFonts w:ascii="Times New Roman" w:hAnsi="Times New Roman"/>
          <w:sz w:val="20"/>
          <w:szCs w:val="20"/>
        </w:rPr>
      </w:pPr>
      <w:r w:rsidRPr="001C13DF">
        <w:rPr>
          <w:rFonts w:ascii="Times New Roman" w:hAnsi="Times New Roman"/>
          <w:sz w:val="20"/>
          <w:szCs w:val="20"/>
        </w:rPr>
        <w:t>- количество выданных документов, являющихся результатом муниципальной услуги;</w:t>
      </w:r>
    </w:p>
    <w:p w:rsidR="001C13DF" w:rsidRPr="001C13DF" w:rsidRDefault="001C13DF" w:rsidP="001C13DF">
      <w:pPr>
        <w:autoSpaceDE w:val="0"/>
        <w:autoSpaceDN w:val="0"/>
        <w:adjustRightInd w:val="0"/>
        <w:spacing w:after="0" w:line="240" w:lineRule="auto"/>
        <w:ind w:firstLine="709"/>
        <w:jc w:val="both"/>
        <w:outlineLvl w:val="1"/>
        <w:rPr>
          <w:rFonts w:ascii="Times New Roman" w:hAnsi="Times New Roman"/>
          <w:sz w:val="20"/>
          <w:szCs w:val="20"/>
        </w:rPr>
      </w:pPr>
      <w:r w:rsidRPr="001C13DF">
        <w:rPr>
          <w:rFonts w:ascii="Times New Roman" w:hAnsi="Times New Roman"/>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3. С</w:t>
      </w:r>
      <w:r w:rsidRPr="001C13DF">
        <w:rPr>
          <w:rFonts w:ascii="Times New Roman" w:hAnsi="Times New Roman"/>
          <w:sz w:val="20"/>
          <w:szCs w:val="20"/>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1C13DF">
        <w:rPr>
          <w:rFonts w:ascii="Times New Roman" w:hAnsi="Times New Roman"/>
          <w:sz w:val="20"/>
          <w:szCs w:val="20"/>
        </w:rPr>
        <w:t xml:space="preserve">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lang w:eastAsia="ru-RU"/>
        </w:rPr>
        <w:t>3.1 Исполнение муниципальной услуги администрацией включает следующие административные процедуры:</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lang w:eastAsia="ru-RU"/>
        </w:rPr>
        <w:t>- прием и регистрация заявления о выдаче ГПЗУ;</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lang w:eastAsia="ru-RU"/>
        </w:rPr>
        <w:t xml:space="preserve">-   рассмотрение заявления и прилагаемых документов;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lang w:eastAsia="ru-RU"/>
        </w:rPr>
        <w:t xml:space="preserve">-  подготовка ГПЗУ; </w:t>
      </w:r>
    </w:p>
    <w:p w:rsidR="001C13DF" w:rsidRPr="001C13DF" w:rsidRDefault="001C13DF" w:rsidP="001C13DF">
      <w:pPr>
        <w:autoSpaceDE w:val="0"/>
        <w:autoSpaceDN w:val="0"/>
        <w:adjustRightInd w:val="0"/>
        <w:spacing w:after="0" w:line="240" w:lineRule="auto"/>
        <w:ind w:firstLine="709"/>
        <w:jc w:val="both"/>
        <w:rPr>
          <w:rFonts w:ascii="Times New Roman" w:hAnsi="Times New Roman"/>
          <w:color w:val="000000"/>
          <w:sz w:val="20"/>
          <w:szCs w:val="20"/>
        </w:rPr>
      </w:pPr>
      <w:r w:rsidRPr="001C13DF">
        <w:rPr>
          <w:rFonts w:ascii="Times New Roman" w:hAnsi="Times New Roman"/>
          <w:sz w:val="20"/>
          <w:szCs w:val="20"/>
          <w:lang w:eastAsia="ru-RU"/>
        </w:rPr>
        <w:t xml:space="preserve">- </w:t>
      </w:r>
      <w:r w:rsidRPr="001C13DF">
        <w:rPr>
          <w:rFonts w:ascii="Times New Roman" w:hAnsi="Times New Roman"/>
          <w:color w:val="000000"/>
          <w:sz w:val="20"/>
          <w:szCs w:val="20"/>
        </w:rPr>
        <w:t>регистрация градостроительного плана земельного участка;</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lang w:eastAsia="ru-RU"/>
        </w:rPr>
        <w:t>-  выдача ГПЗУ;</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lang w:eastAsia="ru-RU"/>
        </w:rPr>
        <w:t xml:space="preserve">-  подготовка и выдача отказа в выдаче ГПЗУ.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lang w:eastAsia="ru-RU"/>
        </w:rPr>
      </w:pPr>
      <w:r w:rsidRPr="001C13DF">
        <w:rPr>
          <w:rFonts w:ascii="Times New Roman" w:hAnsi="Times New Roman"/>
          <w:sz w:val="20"/>
          <w:szCs w:val="20"/>
          <w:lang w:eastAsia="ru-RU"/>
        </w:rPr>
        <w:t>3.2. Прием и регистрация заявления и прилагаемых документов.</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3.2.1. Заявление и документы, являющиеся основанием для предоставления муниципальной услуги, представляются в администрацию посредством личного обращения заявителя либо в форме электронного  документа,  подписанного электронной подписью либо через  многофункциональный  центр  предоставления услуг, а  также заявление и документы могут быть направлены заявителем по почте с описью вложения и</w:t>
      </w:r>
      <w:r w:rsidRPr="001C13DF">
        <w:rPr>
          <w:rFonts w:ascii="Times New Roman" w:hAnsi="Times New Roman"/>
          <w:sz w:val="20"/>
          <w:szCs w:val="20"/>
          <w:lang w:val="en-US"/>
        </w:rPr>
        <w:t> </w:t>
      </w:r>
      <w:r w:rsidRPr="001C13DF">
        <w:rPr>
          <w:rFonts w:ascii="Times New Roman" w:hAnsi="Times New Roman"/>
          <w:sz w:val="20"/>
          <w:szCs w:val="20"/>
        </w:rPr>
        <w:t>уведомлением о вручении.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3.2.2. Основанием для начала административной процедуры является поступление в администрацию заявления и документов.</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3.2.3. Специалист, осуществляющий прием заявлений и документов, регистрирует заявление с прилагаемыми к нему документами в день его поступления в администрацию.</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3.2.4. Результатом административной процедуры является регистрация поступившего заявления и документов.</w:t>
      </w:r>
    </w:p>
    <w:p w:rsidR="001C13DF" w:rsidRPr="001C13DF" w:rsidRDefault="001C13DF" w:rsidP="001C13DF">
      <w:pPr>
        <w:autoSpaceDE w:val="0"/>
        <w:autoSpaceDN w:val="0"/>
        <w:adjustRightInd w:val="0"/>
        <w:spacing w:after="0" w:line="240" w:lineRule="auto"/>
        <w:ind w:firstLine="720"/>
        <w:jc w:val="both"/>
        <w:rPr>
          <w:rFonts w:ascii="Times New Roman" w:hAnsi="Times New Roman"/>
          <w:color w:val="FF0000"/>
          <w:sz w:val="20"/>
          <w:szCs w:val="20"/>
        </w:rPr>
      </w:pPr>
      <w:r w:rsidRPr="001C13DF">
        <w:rPr>
          <w:rFonts w:ascii="Times New Roman" w:hAnsi="Times New Roman"/>
          <w:sz w:val="20"/>
          <w:szCs w:val="20"/>
        </w:rPr>
        <w:t xml:space="preserve">3.2.5. Максимальный срок выполнения административной процедуры составляет </w:t>
      </w:r>
      <w:r w:rsidRPr="001C13DF">
        <w:rPr>
          <w:rFonts w:ascii="Times New Roman" w:hAnsi="Times New Roman"/>
          <w:color w:val="FF0000"/>
          <w:sz w:val="20"/>
          <w:szCs w:val="20"/>
        </w:rPr>
        <w:t>один рабочий день.</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xml:space="preserve"> 3.3. Рассмотрение заявления и прилагаемых документов.</w:t>
      </w:r>
    </w:p>
    <w:p w:rsidR="001C13DF" w:rsidRPr="001C13DF" w:rsidRDefault="001C13DF" w:rsidP="001C13DF">
      <w:pPr>
        <w:autoSpaceDE w:val="0"/>
        <w:autoSpaceDN w:val="0"/>
        <w:adjustRightInd w:val="0"/>
        <w:spacing w:after="120" w:line="240" w:lineRule="auto"/>
        <w:ind w:firstLine="720"/>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3.3.1. Основанием для начала административной процедуры является поступление в отдел начальнику отдела – главному архитектору (далее – главный архитектор) зарегистрированного заявления с приложенными документами. Главный архитектор назначает исполнителя – специалиста отдела по архитектуре и градостроительству (далее – специалист).</w:t>
      </w:r>
    </w:p>
    <w:p w:rsidR="001C13DF" w:rsidRPr="001C13DF" w:rsidRDefault="001C13DF" w:rsidP="001C13DF">
      <w:pPr>
        <w:autoSpaceDE w:val="0"/>
        <w:autoSpaceDN w:val="0"/>
        <w:adjustRightInd w:val="0"/>
        <w:spacing w:after="0" w:line="240" w:lineRule="auto"/>
        <w:ind w:firstLine="709"/>
        <w:jc w:val="both"/>
        <w:rPr>
          <w:rFonts w:ascii="Times New Roman" w:hAnsi="Times New Roman"/>
          <w:color w:val="000000"/>
          <w:sz w:val="20"/>
          <w:szCs w:val="20"/>
        </w:rPr>
      </w:pPr>
      <w:r w:rsidRPr="001C13DF">
        <w:rPr>
          <w:rFonts w:ascii="Times New Roman" w:hAnsi="Times New Roman"/>
          <w:bCs/>
          <w:sz w:val="20"/>
          <w:szCs w:val="20"/>
        </w:rPr>
        <w:t xml:space="preserve">3.3.2. </w:t>
      </w:r>
      <w:r w:rsidRPr="001C13DF">
        <w:rPr>
          <w:rFonts w:ascii="Times New Roman" w:hAnsi="Times New Roman"/>
          <w:sz w:val="20"/>
          <w:szCs w:val="20"/>
        </w:rPr>
        <w:t>Специалист</w:t>
      </w:r>
      <w:r w:rsidRPr="001C13DF">
        <w:rPr>
          <w:rFonts w:ascii="Times New Roman" w:hAnsi="Times New Roman"/>
          <w:color w:val="000000"/>
          <w:sz w:val="20"/>
          <w:szCs w:val="20"/>
        </w:rPr>
        <w:t xml:space="preserve"> рассматривает заявление и приложенные к нему документы.</w:t>
      </w:r>
    </w:p>
    <w:p w:rsidR="001C13DF" w:rsidRPr="001C13DF" w:rsidRDefault="001C13DF" w:rsidP="001C13DF">
      <w:pPr>
        <w:autoSpaceDE w:val="0"/>
        <w:autoSpaceDN w:val="0"/>
        <w:adjustRightInd w:val="0"/>
        <w:spacing w:after="0" w:line="240" w:lineRule="auto"/>
        <w:ind w:firstLine="709"/>
        <w:jc w:val="both"/>
        <w:rPr>
          <w:rFonts w:ascii="Times New Roman" w:hAnsi="Times New Roman"/>
          <w:color w:val="000000"/>
          <w:sz w:val="20"/>
          <w:szCs w:val="20"/>
        </w:rPr>
      </w:pPr>
      <w:r w:rsidRPr="001C13DF">
        <w:rPr>
          <w:rFonts w:ascii="Times New Roman" w:hAnsi="Times New Roman"/>
          <w:color w:val="000000"/>
          <w:sz w:val="20"/>
          <w:szCs w:val="20"/>
        </w:rPr>
        <w:t xml:space="preserve">При отсутствии документов, предусмотренных подпунктами 2, 4, 5, 6 пункта 2.6 настоящего Регламента, специалист в течение </w:t>
      </w:r>
      <w:r w:rsidRPr="001C13DF">
        <w:rPr>
          <w:rFonts w:ascii="Times New Roman" w:hAnsi="Times New Roman"/>
          <w:sz w:val="20"/>
          <w:szCs w:val="20"/>
        </w:rPr>
        <w:t>двух</w:t>
      </w:r>
      <w:r w:rsidRPr="001C13DF">
        <w:rPr>
          <w:rFonts w:ascii="Times New Roman" w:hAnsi="Times New Roman"/>
          <w:color w:val="FF0000"/>
          <w:sz w:val="20"/>
          <w:szCs w:val="20"/>
        </w:rPr>
        <w:t xml:space="preserve"> </w:t>
      </w:r>
      <w:r w:rsidRPr="001C13DF">
        <w:rPr>
          <w:rFonts w:ascii="Times New Roman" w:hAnsi="Times New Roman"/>
          <w:sz w:val="20"/>
          <w:szCs w:val="20"/>
        </w:rPr>
        <w:t>рабочих дней</w:t>
      </w:r>
      <w:r w:rsidRPr="001C13DF">
        <w:rPr>
          <w:rFonts w:ascii="Times New Roman" w:hAnsi="Times New Roman"/>
          <w:color w:val="000000"/>
          <w:sz w:val="20"/>
          <w:szCs w:val="20"/>
        </w:rPr>
        <w:t xml:space="preserve"> направляет межведомственные запросы в территориальные органы Федеральной службы государственной регистрации, кадастра   и   картографии,</w:t>
      </w:r>
    </w:p>
    <w:p w:rsidR="001C13DF" w:rsidRPr="001C13DF" w:rsidRDefault="001C13DF" w:rsidP="001C13DF">
      <w:pPr>
        <w:autoSpaceDE w:val="0"/>
        <w:autoSpaceDN w:val="0"/>
        <w:adjustRightInd w:val="0"/>
        <w:spacing w:after="0" w:line="240" w:lineRule="auto"/>
        <w:jc w:val="both"/>
        <w:rPr>
          <w:rFonts w:ascii="Times New Roman" w:hAnsi="Times New Roman"/>
          <w:color w:val="000000"/>
          <w:sz w:val="20"/>
          <w:szCs w:val="20"/>
        </w:rPr>
      </w:pPr>
      <w:r w:rsidRPr="001C13DF">
        <w:rPr>
          <w:rFonts w:ascii="Times New Roman" w:hAnsi="Times New Roman"/>
          <w:color w:val="000000"/>
          <w:sz w:val="20"/>
          <w:szCs w:val="20"/>
        </w:rPr>
        <w:t>в Единый государственный реестр юридических лиц и Единый государственный реестр индивидуальных предпринимателей Федеральной налоговой службы и т.д.</w:t>
      </w:r>
    </w:p>
    <w:p w:rsidR="001C13DF" w:rsidRPr="001C13DF" w:rsidRDefault="001C13DF" w:rsidP="001C13DF">
      <w:pPr>
        <w:autoSpaceDE w:val="0"/>
        <w:autoSpaceDN w:val="0"/>
        <w:adjustRightInd w:val="0"/>
        <w:spacing w:after="0" w:line="240" w:lineRule="auto"/>
        <w:ind w:firstLine="709"/>
        <w:jc w:val="both"/>
        <w:rPr>
          <w:rFonts w:ascii="Times New Roman" w:hAnsi="Times New Roman"/>
          <w:color w:val="000000"/>
          <w:sz w:val="20"/>
          <w:szCs w:val="20"/>
        </w:rPr>
      </w:pPr>
      <w:r w:rsidRPr="001C13DF">
        <w:rPr>
          <w:rFonts w:ascii="Times New Roman" w:hAnsi="Times New Roman"/>
          <w:color w:val="000000"/>
          <w:sz w:val="20"/>
          <w:szCs w:val="20"/>
        </w:rPr>
        <w:t>При наличии оснований для отказа, предусмотренных пунктом 2.8 настоящего Регламента, специалист осуществляет подготовку проекта письма об отказе в выдаче градостроительного плана земельного участка и передает его на подпись Главе Богучанского района.</w:t>
      </w:r>
    </w:p>
    <w:p w:rsidR="001C13DF" w:rsidRPr="001C13DF" w:rsidRDefault="001C13DF" w:rsidP="001C13DF">
      <w:pPr>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color w:val="000000"/>
          <w:sz w:val="20"/>
          <w:szCs w:val="20"/>
        </w:rPr>
        <w:t>Отказ в форме письменного ответа подписывается, регистрируется в день его подписания и в течение двух рабочих дней направляется почтой по адресу, указанному в заявлении.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3.3.3. Результатом административной процедуры является принятие решения:</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подготовка ГПЗУ;</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подготовка и выдача отказа в выдаче ГПЗУ.</w:t>
      </w:r>
    </w:p>
    <w:p w:rsidR="001C13DF" w:rsidRPr="001C13DF" w:rsidRDefault="001C13DF" w:rsidP="001C13DF">
      <w:pPr>
        <w:autoSpaceDE w:val="0"/>
        <w:autoSpaceDN w:val="0"/>
        <w:adjustRightInd w:val="0"/>
        <w:spacing w:after="120" w:line="240" w:lineRule="auto"/>
        <w:ind w:firstLine="720"/>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3.3.4. Максимальный срок выполнения административной процедуры составляет четыре рабочих дней со дня поступления заявления к специалисту отдела.</w:t>
      </w:r>
    </w:p>
    <w:p w:rsidR="001C13DF" w:rsidRPr="001C13DF" w:rsidRDefault="001C13DF" w:rsidP="001C13DF">
      <w:pPr>
        <w:autoSpaceDE w:val="0"/>
        <w:autoSpaceDN w:val="0"/>
        <w:adjustRightInd w:val="0"/>
        <w:spacing w:after="120" w:line="240" w:lineRule="auto"/>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ab/>
        <w:t>3.4. Подготовка ГПЗУ.</w:t>
      </w:r>
    </w:p>
    <w:p w:rsidR="001C13DF" w:rsidRPr="001C13DF" w:rsidRDefault="001C13DF" w:rsidP="001C13DF">
      <w:pPr>
        <w:autoSpaceDE w:val="0"/>
        <w:autoSpaceDN w:val="0"/>
        <w:adjustRightInd w:val="0"/>
        <w:spacing w:after="120" w:line="240" w:lineRule="auto"/>
        <w:ind w:firstLine="708"/>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 xml:space="preserve">3.4.1. Основанием для начала административной процедуры является поступившее заявление с необходимыми документами (п. 2.6). </w:t>
      </w:r>
    </w:p>
    <w:p w:rsidR="001C13DF" w:rsidRPr="001C13DF" w:rsidRDefault="001C13DF" w:rsidP="001C13DF">
      <w:pPr>
        <w:autoSpaceDE w:val="0"/>
        <w:autoSpaceDN w:val="0"/>
        <w:adjustRightInd w:val="0"/>
        <w:spacing w:after="0" w:line="240" w:lineRule="auto"/>
        <w:ind w:firstLine="709"/>
        <w:jc w:val="both"/>
        <w:rPr>
          <w:rFonts w:ascii="Times New Roman" w:hAnsi="Times New Roman"/>
          <w:color w:val="000000"/>
          <w:sz w:val="20"/>
          <w:szCs w:val="20"/>
        </w:rPr>
      </w:pPr>
      <w:r w:rsidRPr="001C13DF">
        <w:rPr>
          <w:rFonts w:ascii="Times New Roman" w:hAnsi="Times New Roman"/>
          <w:sz w:val="20"/>
          <w:szCs w:val="20"/>
        </w:rPr>
        <w:t>3.4.2. Специалист</w:t>
      </w:r>
      <w:r w:rsidRPr="001C13DF">
        <w:rPr>
          <w:rFonts w:ascii="Times New Roman" w:hAnsi="Times New Roman"/>
          <w:color w:val="000000"/>
          <w:sz w:val="20"/>
          <w:szCs w:val="20"/>
        </w:rPr>
        <w:t xml:space="preserve"> осуществляет градостроительный анализ земельного участка и прилегающей территории, чертежа градостроительного плана земельного участка, внесение сведений о земельном участке, технических условиях подключения объекта капитального строительства к сетям инженерно-технического обеспечения в проект градостроительного плана земельного участка.</w:t>
      </w:r>
    </w:p>
    <w:p w:rsidR="001C13DF" w:rsidRPr="001C13DF" w:rsidRDefault="001C13DF" w:rsidP="001C13DF">
      <w:pPr>
        <w:autoSpaceDE w:val="0"/>
        <w:autoSpaceDN w:val="0"/>
        <w:adjustRightInd w:val="0"/>
        <w:spacing w:after="0" w:line="240" w:lineRule="auto"/>
        <w:ind w:firstLine="709"/>
        <w:jc w:val="both"/>
        <w:rPr>
          <w:rFonts w:ascii="Times New Roman" w:hAnsi="Times New Roman"/>
          <w:color w:val="000000"/>
          <w:sz w:val="20"/>
          <w:szCs w:val="20"/>
        </w:rPr>
      </w:pPr>
      <w:r w:rsidRPr="001C13DF">
        <w:rPr>
          <w:rFonts w:ascii="Times New Roman" w:hAnsi="Times New Roman"/>
          <w:color w:val="000000"/>
          <w:sz w:val="20"/>
          <w:szCs w:val="20"/>
        </w:rPr>
        <w:lastRenderedPageBreak/>
        <w:t xml:space="preserve"> При отсутствии информации о технических условиях </w:t>
      </w:r>
      <w:r w:rsidRPr="001C13DF">
        <w:rPr>
          <w:rFonts w:ascii="Times New Roman" w:hAnsi="Times New Roman"/>
          <w:color w:val="000000"/>
          <w:sz w:val="20"/>
          <w:szCs w:val="20"/>
        </w:rPr>
        <w:br/>
        <w:t xml:space="preserve">для подключения (технологического присоединения) планируемого </w:t>
      </w:r>
      <w:r w:rsidRPr="001C13DF">
        <w:rPr>
          <w:rFonts w:ascii="Times New Roman" w:hAnsi="Times New Roman"/>
          <w:color w:val="000000"/>
          <w:sz w:val="20"/>
          <w:szCs w:val="20"/>
        </w:rPr>
        <w:br/>
        <w:t xml:space="preserve">к строительству или реконструкции объекта капитального строительства к сетям инженерно-технического обеспечения ответственный специалист в срок не позднее </w:t>
      </w:r>
      <w:r w:rsidRPr="001C13DF">
        <w:rPr>
          <w:rFonts w:ascii="Times New Roman" w:hAnsi="Times New Roman"/>
          <w:color w:val="FF0000"/>
          <w:sz w:val="20"/>
          <w:szCs w:val="20"/>
        </w:rPr>
        <w:t>четырех дней</w:t>
      </w:r>
      <w:r w:rsidRPr="001C13DF">
        <w:rPr>
          <w:rFonts w:ascii="Times New Roman" w:hAnsi="Times New Roman"/>
          <w:color w:val="000000"/>
          <w:sz w:val="20"/>
          <w:szCs w:val="20"/>
        </w:rPr>
        <w:t xml:space="preserve"> с даты получения заявления о выдаче градостроительного плана подготавливает и направляет в организации, осуществляющие эксплуатацию сетей инженерно-технического обеспечения, запрос о предоставлении таких технических условий.</w:t>
      </w:r>
    </w:p>
    <w:p w:rsidR="001C13DF" w:rsidRPr="001C13DF" w:rsidRDefault="001C13DF" w:rsidP="001C13DF">
      <w:pPr>
        <w:autoSpaceDE w:val="0"/>
        <w:autoSpaceDN w:val="0"/>
        <w:adjustRightInd w:val="0"/>
        <w:spacing w:after="0" w:line="240" w:lineRule="auto"/>
        <w:ind w:firstLine="709"/>
        <w:jc w:val="both"/>
        <w:rPr>
          <w:rFonts w:ascii="Times New Roman" w:hAnsi="Times New Roman"/>
          <w:color w:val="000000"/>
          <w:sz w:val="20"/>
          <w:szCs w:val="20"/>
        </w:rPr>
      </w:pPr>
      <w:r w:rsidRPr="001C13DF">
        <w:rPr>
          <w:rFonts w:ascii="Times New Roman" w:hAnsi="Times New Roman"/>
          <w:color w:val="000000"/>
          <w:sz w:val="20"/>
          <w:szCs w:val="20"/>
        </w:rPr>
        <w:t>В случае не поступления из организаций, осуществляющих эксплуатацию сетей инженерно-технического обеспечения, сведений о технических условиях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в проект градостроительного плана земельного участка включается информация об отсутствии таких сведений;</w:t>
      </w:r>
    </w:p>
    <w:p w:rsidR="001C13DF" w:rsidRPr="001C13DF" w:rsidRDefault="001C13DF" w:rsidP="001C13DF">
      <w:pPr>
        <w:autoSpaceDE w:val="0"/>
        <w:autoSpaceDN w:val="0"/>
        <w:adjustRightInd w:val="0"/>
        <w:spacing w:after="120" w:line="240" w:lineRule="auto"/>
        <w:ind w:firstLine="708"/>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3.4.3. Результатом административной процедуры является подписание ГПЗУ подготовившим его специалистом.</w:t>
      </w:r>
    </w:p>
    <w:p w:rsidR="001C13DF" w:rsidRPr="001C13DF" w:rsidRDefault="001C13DF" w:rsidP="001C13DF">
      <w:pPr>
        <w:autoSpaceDE w:val="0"/>
        <w:autoSpaceDN w:val="0"/>
        <w:adjustRightInd w:val="0"/>
        <w:spacing w:after="120" w:line="240" w:lineRule="auto"/>
        <w:ind w:firstLine="708"/>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 xml:space="preserve">3.4.4. Максимальный срок выполнения административной процедуры составляет </w:t>
      </w:r>
      <w:r w:rsidRPr="001C13DF">
        <w:rPr>
          <w:rFonts w:ascii="Times New Roman" w:eastAsia="Times New Roman" w:hAnsi="Times New Roman"/>
          <w:color w:val="FF0000"/>
          <w:sz w:val="20"/>
          <w:szCs w:val="20"/>
          <w:lang w:eastAsia="ru-RU"/>
        </w:rPr>
        <w:t>восьми рабочих дней</w:t>
      </w:r>
      <w:r w:rsidRPr="001C13DF">
        <w:rPr>
          <w:rFonts w:ascii="Times New Roman" w:eastAsia="Times New Roman" w:hAnsi="Times New Roman"/>
          <w:sz w:val="20"/>
          <w:szCs w:val="20"/>
          <w:lang w:eastAsia="ru-RU"/>
        </w:rPr>
        <w:t>.</w:t>
      </w:r>
    </w:p>
    <w:p w:rsidR="001C13DF" w:rsidRPr="001C13DF" w:rsidRDefault="001C13DF" w:rsidP="001C13DF">
      <w:pPr>
        <w:autoSpaceDE w:val="0"/>
        <w:autoSpaceDN w:val="0"/>
        <w:adjustRightInd w:val="0"/>
        <w:spacing w:after="120" w:line="240" w:lineRule="auto"/>
        <w:ind w:firstLine="708"/>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3.5. Регистрация ГПЗУ.</w:t>
      </w:r>
    </w:p>
    <w:p w:rsidR="001C13DF" w:rsidRPr="001C13DF" w:rsidRDefault="001C13DF" w:rsidP="001C13DF">
      <w:pPr>
        <w:autoSpaceDE w:val="0"/>
        <w:autoSpaceDN w:val="0"/>
        <w:adjustRightInd w:val="0"/>
        <w:spacing w:after="120" w:line="240" w:lineRule="auto"/>
        <w:ind w:firstLine="708"/>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3.5.1. Основанием для начала административной процедуры является подписание и регистрация ГПЗУ.</w:t>
      </w:r>
    </w:p>
    <w:p w:rsidR="001C13DF" w:rsidRPr="001C13DF" w:rsidRDefault="001C13DF" w:rsidP="001C13DF">
      <w:pPr>
        <w:autoSpaceDE w:val="0"/>
        <w:autoSpaceDN w:val="0"/>
        <w:adjustRightInd w:val="0"/>
        <w:spacing w:after="0" w:line="240" w:lineRule="auto"/>
        <w:ind w:firstLine="709"/>
        <w:jc w:val="both"/>
        <w:rPr>
          <w:rFonts w:ascii="Times New Roman" w:hAnsi="Times New Roman"/>
          <w:sz w:val="20"/>
          <w:szCs w:val="20"/>
        </w:rPr>
      </w:pPr>
      <w:r w:rsidRPr="001C13DF">
        <w:rPr>
          <w:rFonts w:ascii="Times New Roman" w:hAnsi="Times New Roman"/>
          <w:sz w:val="20"/>
          <w:szCs w:val="20"/>
        </w:rPr>
        <w:t>3.5.2. Результатом административной процедуры является присвоение градостроительному плану номера;</w:t>
      </w:r>
    </w:p>
    <w:p w:rsidR="001C13DF" w:rsidRPr="001C13DF" w:rsidRDefault="001C13DF" w:rsidP="001C13DF">
      <w:pPr>
        <w:autoSpaceDE w:val="0"/>
        <w:autoSpaceDN w:val="0"/>
        <w:adjustRightInd w:val="0"/>
        <w:spacing w:after="120" w:line="240" w:lineRule="auto"/>
        <w:ind w:firstLine="708"/>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3.6. Выдача ГПЗУ</w:t>
      </w:r>
    </w:p>
    <w:p w:rsidR="001C13DF" w:rsidRPr="001C13DF" w:rsidRDefault="001C13DF" w:rsidP="001C13DF">
      <w:pPr>
        <w:autoSpaceDE w:val="0"/>
        <w:autoSpaceDN w:val="0"/>
        <w:adjustRightInd w:val="0"/>
        <w:spacing w:after="120" w:line="240" w:lineRule="auto"/>
        <w:ind w:firstLine="708"/>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3.6.1. Специалист, осуществляющий выдачу ГПЗУ, 1 (один) экземпляр ГПЗУ на бумажном носителе оставляет в отделе</w:t>
      </w:r>
      <w:r w:rsidRPr="001C13DF">
        <w:rPr>
          <w:rFonts w:ascii="Times New Roman" w:eastAsia="Times New Roman" w:hAnsi="Times New Roman"/>
          <w:spacing w:val="-4"/>
          <w:sz w:val="20"/>
          <w:szCs w:val="20"/>
          <w:lang w:eastAsia="ru-RU"/>
        </w:rPr>
        <w:t xml:space="preserve">, один экземпляр ГПЗУ </w:t>
      </w:r>
      <w:r w:rsidRPr="001C13DF">
        <w:rPr>
          <w:rFonts w:ascii="Times New Roman" w:eastAsia="Times New Roman" w:hAnsi="Times New Roman"/>
          <w:sz w:val="20"/>
          <w:szCs w:val="20"/>
          <w:lang w:eastAsia="ru-RU"/>
        </w:rPr>
        <w:t xml:space="preserve">выдаёт на руки заявителю. </w:t>
      </w:r>
    </w:p>
    <w:p w:rsidR="001C13DF" w:rsidRPr="001C13DF" w:rsidRDefault="001C13DF" w:rsidP="001C13DF">
      <w:pPr>
        <w:autoSpaceDE w:val="0"/>
        <w:autoSpaceDN w:val="0"/>
        <w:adjustRightInd w:val="0"/>
        <w:spacing w:after="120" w:line="240" w:lineRule="auto"/>
        <w:ind w:firstLine="708"/>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3.6.2. Результатом административной процедуры является выдача ГПЗУ.</w:t>
      </w:r>
    </w:p>
    <w:p w:rsidR="001C13DF" w:rsidRPr="001C13DF" w:rsidRDefault="001C13DF" w:rsidP="001C13DF">
      <w:pPr>
        <w:autoSpaceDE w:val="0"/>
        <w:autoSpaceDN w:val="0"/>
        <w:adjustRightInd w:val="0"/>
        <w:spacing w:after="120" w:line="240" w:lineRule="auto"/>
        <w:ind w:firstLine="708"/>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 xml:space="preserve">3.6.3. Максимальный срок выполнения административной процедуры составляет </w:t>
      </w:r>
      <w:r w:rsidRPr="001C13DF">
        <w:rPr>
          <w:rFonts w:ascii="Times New Roman" w:eastAsia="Times New Roman" w:hAnsi="Times New Roman"/>
          <w:color w:val="FF0000"/>
          <w:sz w:val="20"/>
          <w:szCs w:val="20"/>
          <w:lang w:eastAsia="ru-RU"/>
        </w:rPr>
        <w:t xml:space="preserve">один </w:t>
      </w:r>
      <w:r w:rsidRPr="001C13DF">
        <w:rPr>
          <w:rFonts w:ascii="Times New Roman" w:eastAsia="Times New Roman" w:hAnsi="Times New Roman"/>
          <w:sz w:val="20"/>
          <w:szCs w:val="20"/>
          <w:lang w:eastAsia="ru-RU"/>
        </w:rPr>
        <w:t>рабочий день.</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xml:space="preserve">3.7. Административный регламент предоставления администрацией муниципальной услуги размещается на официальном сайте Администрации </w:t>
      </w:r>
      <w:r w:rsidRPr="001C13DF">
        <w:rPr>
          <w:rFonts w:ascii="Times New Roman" w:hAnsi="Times New Roman"/>
          <w:sz w:val="20"/>
          <w:szCs w:val="20"/>
          <w:lang w:val="en-US"/>
        </w:rPr>
        <w:t>www</w:t>
      </w:r>
      <w:r w:rsidRPr="001C13DF">
        <w:rPr>
          <w:rFonts w:ascii="Times New Roman" w:hAnsi="Times New Roman"/>
          <w:sz w:val="20"/>
          <w:szCs w:val="20"/>
        </w:rPr>
        <w:t xml:space="preserve">. </w:t>
      </w:r>
      <w:r w:rsidRPr="001C13DF">
        <w:rPr>
          <w:rFonts w:ascii="Times New Roman" w:hAnsi="Times New Roman"/>
          <w:sz w:val="20"/>
          <w:szCs w:val="20"/>
          <w:lang w:val="en-US"/>
        </w:rPr>
        <w:t>boguchansky</w:t>
      </w:r>
      <w:r w:rsidRPr="001C13DF">
        <w:rPr>
          <w:rFonts w:ascii="Times New Roman" w:hAnsi="Times New Roman"/>
          <w:sz w:val="20"/>
          <w:szCs w:val="20"/>
        </w:rPr>
        <w:t>-</w:t>
      </w:r>
      <w:r w:rsidRPr="001C13DF">
        <w:rPr>
          <w:rFonts w:ascii="Times New Roman" w:hAnsi="Times New Roman"/>
          <w:sz w:val="20"/>
          <w:szCs w:val="20"/>
          <w:lang w:val="en-US"/>
        </w:rPr>
        <w:t>raion</w:t>
      </w:r>
      <w:r w:rsidRPr="001C13DF">
        <w:rPr>
          <w:rFonts w:ascii="Times New Roman" w:hAnsi="Times New Roman"/>
          <w:sz w:val="20"/>
          <w:szCs w:val="20"/>
        </w:rPr>
        <w:t>.</w:t>
      </w:r>
      <w:r w:rsidRPr="001C13DF">
        <w:rPr>
          <w:rFonts w:ascii="Times New Roman" w:hAnsi="Times New Roman"/>
          <w:sz w:val="20"/>
          <w:szCs w:val="20"/>
          <w:lang w:val="en-US"/>
        </w:rPr>
        <w:t>ru</w:t>
      </w:r>
      <w:r w:rsidRPr="001C13DF">
        <w:rPr>
          <w:rFonts w:ascii="Times New Roman" w:hAnsi="Times New Roman"/>
          <w:sz w:val="20"/>
          <w:szCs w:val="20"/>
        </w:rPr>
        <w:t>.</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3.8. Порядок обращения в администрацию для подачи документов и получения результата муниципальной услуги.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Прием заявителей для подачи заявлений, регистрация заявлений и документов, направленных заявителем по почте осуществляется в</w:t>
      </w:r>
      <w:r w:rsidRPr="001C13DF">
        <w:rPr>
          <w:rFonts w:ascii="Times New Roman" w:hAnsi="Times New Roman"/>
          <w:sz w:val="20"/>
          <w:szCs w:val="20"/>
          <w:lang w:val="en-US"/>
        </w:rPr>
        <w:t> </w:t>
      </w:r>
      <w:r w:rsidRPr="001C13DF">
        <w:rPr>
          <w:rFonts w:ascii="Times New Roman" w:hAnsi="Times New Roman"/>
          <w:sz w:val="20"/>
          <w:szCs w:val="20"/>
        </w:rPr>
        <w:t>соответствии с графиком работы администрации: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Понедельник - пятница - с 9.00 до 17.00,</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xml:space="preserve">обеденный перерыв - с 13.00 до 14.00,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xml:space="preserve">выходные дни - суббота, воскресенье,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адрес: Россия, Красноярский край, Богучанский район, с. Богучаны,</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xml:space="preserve">ул. Октябрьская, 72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xml:space="preserve">телефоны: (39162)22391 (приемная администрации),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тел/факс (39162)22245 (отдел по архитектуре и градостроительству)</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xml:space="preserve">электронный адрес: </w:t>
      </w:r>
      <w:r w:rsidRPr="001C13DF">
        <w:rPr>
          <w:rFonts w:ascii="Times New Roman" w:hAnsi="Times New Roman"/>
          <w:sz w:val="20"/>
          <w:szCs w:val="20"/>
          <w:lang w:val="en-US"/>
        </w:rPr>
        <w:t>admin</w:t>
      </w:r>
      <w:r w:rsidRPr="001C13DF">
        <w:rPr>
          <w:rFonts w:ascii="Times New Roman" w:hAnsi="Times New Roman"/>
          <w:sz w:val="20"/>
          <w:szCs w:val="20"/>
        </w:rPr>
        <w:t>-</w:t>
      </w:r>
      <w:r w:rsidRPr="001C13DF">
        <w:rPr>
          <w:rFonts w:ascii="Times New Roman" w:hAnsi="Times New Roman"/>
          <w:sz w:val="20"/>
          <w:szCs w:val="20"/>
          <w:lang w:val="en-US"/>
        </w:rPr>
        <w:t>bog</w:t>
      </w:r>
      <w:r w:rsidRPr="001C13DF">
        <w:rPr>
          <w:rFonts w:ascii="Times New Roman" w:hAnsi="Times New Roman"/>
          <w:sz w:val="20"/>
          <w:szCs w:val="20"/>
        </w:rPr>
        <w:t>@</w:t>
      </w:r>
      <w:r w:rsidRPr="001C13DF">
        <w:rPr>
          <w:rFonts w:ascii="Times New Roman" w:hAnsi="Times New Roman"/>
          <w:sz w:val="20"/>
          <w:szCs w:val="20"/>
          <w:lang w:val="en-US"/>
        </w:rPr>
        <w:t>mail</w:t>
      </w:r>
      <w:r w:rsidRPr="001C13DF">
        <w:rPr>
          <w:rFonts w:ascii="Times New Roman" w:hAnsi="Times New Roman"/>
          <w:sz w:val="20"/>
          <w:szCs w:val="20"/>
        </w:rPr>
        <w:t>.</w:t>
      </w:r>
      <w:r w:rsidRPr="001C13DF">
        <w:rPr>
          <w:rFonts w:ascii="Times New Roman" w:hAnsi="Times New Roman"/>
          <w:sz w:val="20"/>
          <w:szCs w:val="20"/>
          <w:lang w:val="en-US"/>
        </w:rPr>
        <w:t>ru</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3.9. Порядок информирования о правилах предоставления муниципальной услуги.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Информирование о предоставлении муниципальной услуги осуществляется специалистом администрации.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Специалист администрации осуществляет информирование по следующим направлениям:</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о месте нахождения и графике работы администрации;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о справочных телефонах администрации;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об адресе электронной почты администрации, официальном сайте администрации в сети Интернет;</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о порядке получения информации заявителями по вопросам предоставления муниципальной услуги, в том числе о ходе предоставления муниципальной услуги.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Информирование заявителей в администрации осуществляется в форме:</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непосредственного общения специалиста администрации с заявителями (при личном обращении, по электронной почте, по телефону);</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информационных материалов, которые размещаются на официальном сайте администрации в сети Интернет.</w:t>
      </w:r>
    </w:p>
    <w:p w:rsidR="001C13DF" w:rsidRPr="001C13DF" w:rsidRDefault="001C13DF" w:rsidP="001C13DF">
      <w:pPr>
        <w:shd w:val="clear" w:color="auto" w:fill="FFFFFF"/>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lastRenderedPageBreak/>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1C13DF" w:rsidRPr="001C13DF" w:rsidRDefault="001C13DF" w:rsidP="001C13DF">
      <w:pPr>
        <w:shd w:val="clear" w:color="auto" w:fill="FFFFFF"/>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 справки и консультации предоставляются в рабочие часы администрации.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3.10 Порядок получения консультаций по процедуре предоставления муниципальной услуги.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Консультирование в администрации осуществляется как в устной, так</w:t>
      </w:r>
      <w:r w:rsidRPr="001C13DF">
        <w:rPr>
          <w:rFonts w:ascii="Times New Roman" w:hAnsi="Times New Roman"/>
          <w:sz w:val="20"/>
          <w:szCs w:val="20"/>
          <w:lang w:val="en-US"/>
        </w:rPr>
        <w:t> </w:t>
      </w:r>
      <w:r w:rsidRPr="001C13DF">
        <w:rPr>
          <w:rFonts w:ascii="Times New Roman" w:hAnsi="Times New Roman"/>
          <w:sz w:val="20"/>
          <w:szCs w:val="20"/>
        </w:rPr>
        <w:t>и</w:t>
      </w:r>
      <w:r w:rsidRPr="001C13DF">
        <w:rPr>
          <w:rFonts w:ascii="Times New Roman" w:hAnsi="Times New Roman"/>
          <w:sz w:val="20"/>
          <w:szCs w:val="20"/>
          <w:lang w:val="en-US"/>
        </w:rPr>
        <w:t> </w:t>
      </w:r>
      <w:r w:rsidRPr="001C13DF">
        <w:rPr>
          <w:rFonts w:ascii="Times New Roman" w:hAnsi="Times New Roman"/>
          <w:sz w:val="20"/>
          <w:szCs w:val="20"/>
        </w:rPr>
        <w:t>в</w:t>
      </w:r>
      <w:r w:rsidRPr="001C13DF">
        <w:rPr>
          <w:rFonts w:ascii="Times New Roman" w:hAnsi="Times New Roman"/>
          <w:sz w:val="20"/>
          <w:szCs w:val="20"/>
          <w:lang w:val="en-US"/>
        </w:rPr>
        <w:t> </w:t>
      </w:r>
      <w:r w:rsidRPr="001C13DF">
        <w:rPr>
          <w:rFonts w:ascii="Times New Roman" w:hAnsi="Times New Roman"/>
          <w:sz w:val="20"/>
          <w:szCs w:val="20"/>
        </w:rPr>
        <w:t>письменной форме, в том числе в форме электронного сообщения, в</w:t>
      </w:r>
      <w:r w:rsidRPr="001C13DF">
        <w:rPr>
          <w:rFonts w:ascii="Times New Roman" w:hAnsi="Times New Roman"/>
          <w:sz w:val="20"/>
          <w:szCs w:val="20"/>
          <w:lang w:val="en-US"/>
        </w:rPr>
        <w:t> </w:t>
      </w:r>
      <w:r w:rsidRPr="001C13DF">
        <w:rPr>
          <w:rFonts w:ascii="Times New Roman" w:hAnsi="Times New Roman"/>
          <w:sz w:val="20"/>
          <w:szCs w:val="20"/>
        </w:rPr>
        <w:t xml:space="preserve">течение рабочего времени администрации. При консультировании в устной форме специалист администрации дает полный, точный и понятный ответ на поставленные вопросы.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Продолжительность консультирования специалистом администрации составляет не более 10</w:t>
      </w:r>
      <w:r w:rsidRPr="001C13DF">
        <w:rPr>
          <w:rFonts w:ascii="Times New Roman" w:hAnsi="Times New Roman"/>
          <w:sz w:val="20"/>
          <w:szCs w:val="20"/>
          <w:lang w:val="en-US"/>
        </w:rPr>
        <w:t> </w:t>
      </w:r>
      <w:r w:rsidRPr="001C13DF">
        <w:rPr>
          <w:rFonts w:ascii="Times New Roman" w:hAnsi="Times New Roman"/>
          <w:sz w:val="20"/>
          <w:szCs w:val="20"/>
        </w:rPr>
        <w:t>минут.</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Время ожидания не должно превышать 30 минут.</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В администрации также возможно консультирование по телефону. Обращение по</w:t>
      </w:r>
      <w:r w:rsidRPr="001C13DF">
        <w:rPr>
          <w:rFonts w:ascii="Times New Roman" w:hAnsi="Times New Roman"/>
          <w:sz w:val="20"/>
          <w:szCs w:val="20"/>
          <w:lang w:val="en-US"/>
        </w:rPr>
        <w:t> </w:t>
      </w:r>
      <w:r w:rsidRPr="001C13DF">
        <w:rPr>
          <w:rFonts w:ascii="Times New Roman" w:hAnsi="Times New Roman"/>
          <w:sz w:val="20"/>
          <w:szCs w:val="20"/>
        </w:rPr>
        <w:t>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3.13 настоящего Административного регламента.</w:t>
      </w:r>
    </w:p>
    <w:p w:rsidR="001C13DF" w:rsidRPr="001C13DF" w:rsidRDefault="001C13DF" w:rsidP="001C13D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3.11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1C13DF" w:rsidRPr="001C13DF" w:rsidRDefault="001C13DF" w:rsidP="001C13DF">
      <w:pPr>
        <w:autoSpaceDE w:val="0"/>
        <w:autoSpaceDN w:val="0"/>
        <w:adjustRightInd w:val="0"/>
        <w:spacing w:after="0" w:line="240" w:lineRule="auto"/>
        <w:jc w:val="both"/>
        <w:rPr>
          <w:rFonts w:ascii="Times New Roman" w:hAnsi="Times New Roman"/>
          <w:sz w:val="20"/>
          <w:szCs w:val="20"/>
        </w:rPr>
      </w:pP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4. Ф</w:t>
      </w:r>
      <w:r w:rsidRPr="001C13DF">
        <w:rPr>
          <w:rFonts w:ascii="Times New Roman" w:hAnsi="Times New Roman"/>
          <w:sz w:val="20"/>
          <w:szCs w:val="20"/>
          <w:lang w:eastAsia="ru-RU"/>
        </w:rPr>
        <w:t>ормы контроля за исполнением административного регламента</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p>
    <w:p w:rsidR="001C13DF" w:rsidRPr="001C13DF" w:rsidRDefault="001C13DF" w:rsidP="001C13DF">
      <w:pPr>
        <w:autoSpaceDE w:val="0"/>
        <w:autoSpaceDN w:val="0"/>
        <w:adjustRightInd w:val="0"/>
        <w:spacing w:after="0" w:line="240" w:lineRule="auto"/>
        <w:ind w:firstLine="708"/>
        <w:jc w:val="both"/>
        <w:rPr>
          <w:rFonts w:ascii="Times New Roman" w:hAnsi="Times New Roman"/>
          <w:sz w:val="20"/>
          <w:szCs w:val="20"/>
        </w:rPr>
      </w:pPr>
      <w:r w:rsidRPr="001C13DF">
        <w:rPr>
          <w:rFonts w:ascii="Times New Roman" w:hAnsi="Times New Roman"/>
          <w:sz w:val="20"/>
          <w:szCs w:val="20"/>
        </w:rPr>
        <w:t>4.1. Контроль за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1C13DF" w:rsidRPr="001C13DF" w:rsidRDefault="001C13DF" w:rsidP="001C13DF">
      <w:pPr>
        <w:autoSpaceDE w:val="0"/>
        <w:autoSpaceDN w:val="0"/>
        <w:adjustRightInd w:val="0"/>
        <w:spacing w:after="0" w:line="240" w:lineRule="auto"/>
        <w:ind w:firstLine="708"/>
        <w:jc w:val="both"/>
        <w:rPr>
          <w:rFonts w:ascii="Times New Roman" w:hAnsi="Times New Roman"/>
          <w:sz w:val="20"/>
          <w:szCs w:val="20"/>
        </w:rPr>
      </w:pPr>
      <w:r w:rsidRPr="001C13DF">
        <w:rPr>
          <w:rFonts w:ascii="Times New Roman" w:hAnsi="Times New Roman"/>
          <w:sz w:val="20"/>
          <w:szCs w:val="20"/>
        </w:rPr>
        <w:t>4.2. Текущий контроль за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1C13DF" w:rsidRPr="001C13DF" w:rsidRDefault="001C13DF" w:rsidP="001C13DF">
      <w:pPr>
        <w:autoSpaceDE w:val="0"/>
        <w:autoSpaceDN w:val="0"/>
        <w:adjustRightInd w:val="0"/>
        <w:spacing w:after="0" w:line="240" w:lineRule="auto"/>
        <w:ind w:firstLine="708"/>
        <w:jc w:val="both"/>
        <w:rPr>
          <w:rFonts w:ascii="Times New Roman" w:hAnsi="Times New Roman"/>
          <w:sz w:val="20"/>
          <w:szCs w:val="20"/>
        </w:rPr>
      </w:pPr>
      <w:r w:rsidRPr="001C13DF">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1C13DF" w:rsidRPr="001C13DF" w:rsidRDefault="001C13DF" w:rsidP="001C13DF">
      <w:pPr>
        <w:autoSpaceDE w:val="0"/>
        <w:autoSpaceDN w:val="0"/>
        <w:adjustRightInd w:val="0"/>
        <w:spacing w:after="0" w:line="240" w:lineRule="auto"/>
        <w:ind w:firstLine="708"/>
        <w:jc w:val="both"/>
        <w:rPr>
          <w:rFonts w:ascii="Times New Roman" w:hAnsi="Times New Roman"/>
          <w:sz w:val="20"/>
          <w:szCs w:val="20"/>
        </w:rPr>
      </w:pPr>
      <w:r w:rsidRPr="001C13DF">
        <w:rPr>
          <w:rFonts w:ascii="Times New Roman" w:hAnsi="Times New Roman"/>
          <w:sz w:val="20"/>
          <w:szCs w:val="20"/>
        </w:rPr>
        <w:t xml:space="preserve">4.3. Администрация осуществляет контроль за предоставлением муниципальной услуги отделом. </w:t>
      </w:r>
    </w:p>
    <w:p w:rsidR="001C13DF" w:rsidRPr="001C13DF" w:rsidRDefault="001C13DF" w:rsidP="001C13DF">
      <w:pPr>
        <w:autoSpaceDE w:val="0"/>
        <w:autoSpaceDN w:val="0"/>
        <w:adjustRightInd w:val="0"/>
        <w:spacing w:after="0" w:line="240" w:lineRule="auto"/>
        <w:ind w:firstLine="708"/>
        <w:jc w:val="both"/>
        <w:rPr>
          <w:rFonts w:ascii="Times New Roman" w:hAnsi="Times New Roman"/>
          <w:sz w:val="20"/>
          <w:szCs w:val="20"/>
        </w:rPr>
      </w:pPr>
      <w:r w:rsidRPr="001C13DF">
        <w:rPr>
          <w:rFonts w:ascii="Times New Roman" w:hAnsi="Times New Roman"/>
          <w:sz w:val="20"/>
          <w:szCs w:val="20"/>
        </w:rPr>
        <w:t xml:space="preserve">4.4. Контроль за полнотой и качеством исполнения муниципальной услуги включает в себя проведение проверок. </w:t>
      </w:r>
    </w:p>
    <w:p w:rsidR="001C13DF" w:rsidRPr="001C13DF" w:rsidRDefault="001C13DF" w:rsidP="001C13DF">
      <w:pPr>
        <w:autoSpaceDE w:val="0"/>
        <w:autoSpaceDN w:val="0"/>
        <w:adjustRightInd w:val="0"/>
        <w:spacing w:after="0" w:line="240" w:lineRule="auto"/>
        <w:ind w:firstLine="708"/>
        <w:jc w:val="both"/>
        <w:rPr>
          <w:rFonts w:ascii="Times New Roman" w:hAnsi="Times New Roman"/>
          <w:sz w:val="20"/>
          <w:szCs w:val="20"/>
        </w:rPr>
      </w:pPr>
      <w:r w:rsidRPr="001C13DF">
        <w:rPr>
          <w:rFonts w:ascii="Times New Roman" w:hAnsi="Times New Roman"/>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1C13DF" w:rsidRPr="001C13DF" w:rsidRDefault="001C13DF" w:rsidP="001C13DF">
      <w:pPr>
        <w:autoSpaceDE w:val="0"/>
        <w:autoSpaceDN w:val="0"/>
        <w:adjustRightInd w:val="0"/>
        <w:spacing w:after="0" w:line="240" w:lineRule="auto"/>
        <w:ind w:firstLine="708"/>
        <w:jc w:val="both"/>
        <w:rPr>
          <w:rFonts w:ascii="Times New Roman" w:hAnsi="Times New Roman"/>
          <w:sz w:val="20"/>
          <w:szCs w:val="20"/>
        </w:rPr>
      </w:pPr>
      <w:r w:rsidRPr="001C13DF">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1C13DF" w:rsidRPr="001C13DF" w:rsidRDefault="001C13DF" w:rsidP="001C13DF">
      <w:pPr>
        <w:autoSpaceDE w:val="0"/>
        <w:autoSpaceDN w:val="0"/>
        <w:adjustRightInd w:val="0"/>
        <w:spacing w:after="0" w:line="240" w:lineRule="auto"/>
        <w:ind w:firstLine="708"/>
        <w:jc w:val="both"/>
        <w:rPr>
          <w:rFonts w:ascii="Times New Roman" w:hAnsi="Times New Roman"/>
          <w:sz w:val="20"/>
          <w:szCs w:val="20"/>
        </w:rPr>
      </w:pPr>
      <w:r w:rsidRPr="001C13DF">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1C13DF" w:rsidRPr="001C13DF" w:rsidRDefault="001C13DF" w:rsidP="001C13DF">
      <w:pPr>
        <w:autoSpaceDE w:val="0"/>
        <w:autoSpaceDN w:val="0"/>
        <w:adjustRightInd w:val="0"/>
        <w:spacing w:after="0" w:line="240" w:lineRule="auto"/>
        <w:ind w:firstLine="708"/>
        <w:jc w:val="both"/>
        <w:rPr>
          <w:rFonts w:ascii="Times New Roman" w:hAnsi="Times New Roman"/>
          <w:sz w:val="20"/>
          <w:szCs w:val="20"/>
        </w:rPr>
      </w:pPr>
      <w:r w:rsidRPr="001C13DF">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C13DF" w:rsidRPr="001C13DF" w:rsidRDefault="001C13DF" w:rsidP="001C13DF">
      <w:pPr>
        <w:autoSpaceDE w:val="0"/>
        <w:autoSpaceDN w:val="0"/>
        <w:adjustRightInd w:val="0"/>
        <w:spacing w:after="0" w:line="240" w:lineRule="auto"/>
        <w:ind w:firstLine="708"/>
        <w:jc w:val="both"/>
        <w:rPr>
          <w:rFonts w:ascii="Times New Roman" w:hAnsi="Times New Roman"/>
          <w:sz w:val="20"/>
          <w:szCs w:val="20"/>
        </w:rPr>
      </w:pPr>
      <w:r w:rsidRPr="001C13DF">
        <w:rPr>
          <w:rFonts w:ascii="Times New Roman" w:hAnsi="Times New Roman"/>
          <w:sz w:val="20"/>
          <w:szCs w:val="20"/>
        </w:rPr>
        <w:t>4.7. Контроль за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1C13DF" w:rsidRPr="001C13DF" w:rsidRDefault="001C13DF" w:rsidP="001C13DF">
      <w:pPr>
        <w:autoSpaceDE w:val="0"/>
        <w:autoSpaceDN w:val="0"/>
        <w:adjustRightInd w:val="0"/>
        <w:spacing w:after="0" w:line="240" w:lineRule="auto"/>
        <w:jc w:val="both"/>
        <w:rPr>
          <w:rFonts w:ascii="Times New Roman" w:hAnsi="Times New Roman"/>
          <w:sz w:val="20"/>
          <w:szCs w:val="20"/>
        </w:rPr>
      </w:pPr>
    </w:p>
    <w:p w:rsidR="001C13DF" w:rsidRPr="001C13DF" w:rsidRDefault="001C13DF" w:rsidP="001C13DF">
      <w:pPr>
        <w:autoSpaceDE w:val="0"/>
        <w:autoSpaceDN w:val="0"/>
        <w:adjustRightInd w:val="0"/>
        <w:spacing w:after="0" w:line="240" w:lineRule="auto"/>
        <w:jc w:val="center"/>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1C13DF" w:rsidRPr="001C13DF" w:rsidRDefault="001C13DF" w:rsidP="001C13DF">
      <w:pPr>
        <w:autoSpaceDE w:val="0"/>
        <w:autoSpaceDN w:val="0"/>
        <w:adjustRightInd w:val="0"/>
        <w:spacing w:after="0" w:line="240" w:lineRule="auto"/>
        <w:ind w:firstLine="720"/>
        <w:rPr>
          <w:rFonts w:ascii="Times New Roman" w:hAnsi="Times New Roman"/>
          <w:sz w:val="20"/>
          <w:szCs w:val="20"/>
        </w:rPr>
      </w:pP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5.1. Заявитель может обратиться с жалобой в том числе в следующих случаях:</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1) нарушение срока регистрации запроса о предоставлении муниципальной услуги;</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 xml:space="preserve">   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 xml:space="preserve">    8)  нарушение срока или порядка выдачи документов по результатам предоставления муниципальной услуги;</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нормативным правовым актом субъекта  Российской Федерации.</w:t>
      </w: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ab/>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 -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  заявителя. </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5.4.  Жалоба  должна  содержать:</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(бездействия) которых обжалуются;</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 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5.6.  По результатам рассмотрения  жалобы  принимается одно из следующих  решений:</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2)  в удовлетворении   жалобы отказывается.</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C13DF" w:rsidRPr="001C13DF" w:rsidRDefault="001C13DF" w:rsidP="001C13DF">
      <w:pPr>
        <w:autoSpaceDE w:val="0"/>
        <w:autoSpaceDN w:val="0"/>
        <w:adjustRightInd w:val="0"/>
        <w:spacing w:after="0" w:line="240" w:lineRule="auto"/>
        <w:ind w:firstLine="360"/>
        <w:jc w:val="both"/>
        <w:rPr>
          <w:rFonts w:ascii="Times New Roman" w:hAnsi="Times New Roman"/>
          <w:sz w:val="20"/>
          <w:szCs w:val="20"/>
        </w:rPr>
      </w:pPr>
      <w:r w:rsidRPr="001C13DF">
        <w:rPr>
          <w:rFonts w:ascii="Times New Roman" w:hAnsi="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C13DF" w:rsidRDefault="001C13DF" w:rsidP="001C13DF">
      <w:pPr>
        <w:autoSpaceDE w:val="0"/>
        <w:autoSpaceDN w:val="0"/>
        <w:adjustRightInd w:val="0"/>
        <w:spacing w:after="0" w:line="240" w:lineRule="auto"/>
        <w:ind w:left="4320"/>
        <w:rPr>
          <w:rFonts w:ascii="Times New Roman" w:hAnsi="Times New Roman"/>
          <w:szCs w:val="24"/>
        </w:rPr>
      </w:pPr>
    </w:p>
    <w:p w:rsidR="001C13DF" w:rsidRPr="001C13DF" w:rsidRDefault="001C13DF" w:rsidP="001C13DF">
      <w:pPr>
        <w:autoSpaceDE w:val="0"/>
        <w:autoSpaceDN w:val="0"/>
        <w:adjustRightInd w:val="0"/>
        <w:spacing w:after="0" w:line="240" w:lineRule="auto"/>
        <w:ind w:left="4320"/>
        <w:jc w:val="right"/>
        <w:rPr>
          <w:rFonts w:ascii="Times New Roman" w:hAnsi="Times New Roman"/>
          <w:szCs w:val="24"/>
        </w:rPr>
      </w:pPr>
      <w:r w:rsidRPr="001C13DF">
        <w:rPr>
          <w:rFonts w:ascii="Times New Roman" w:hAnsi="Times New Roman"/>
          <w:szCs w:val="24"/>
        </w:rPr>
        <w:t>Приложение  № 1</w:t>
      </w:r>
    </w:p>
    <w:p w:rsidR="001C13DF" w:rsidRPr="001C13DF" w:rsidRDefault="001C13DF" w:rsidP="001C13DF">
      <w:pPr>
        <w:autoSpaceDE w:val="0"/>
        <w:autoSpaceDN w:val="0"/>
        <w:adjustRightInd w:val="0"/>
        <w:spacing w:after="0" w:line="240" w:lineRule="auto"/>
        <w:ind w:left="4320"/>
        <w:jc w:val="right"/>
        <w:rPr>
          <w:rFonts w:ascii="Times New Roman" w:hAnsi="Times New Roman"/>
          <w:szCs w:val="24"/>
        </w:rPr>
      </w:pPr>
      <w:r w:rsidRPr="001C13DF">
        <w:rPr>
          <w:rFonts w:ascii="Times New Roman" w:hAnsi="Times New Roman"/>
          <w:szCs w:val="24"/>
        </w:rPr>
        <w:t>к Административному регламенту предоставления администрацией Богучанского района муниципальной услуги</w:t>
      </w:r>
    </w:p>
    <w:p w:rsidR="001C13DF" w:rsidRPr="001C13DF" w:rsidRDefault="001C13DF" w:rsidP="001C13DF">
      <w:pPr>
        <w:autoSpaceDE w:val="0"/>
        <w:autoSpaceDN w:val="0"/>
        <w:adjustRightInd w:val="0"/>
        <w:spacing w:after="0" w:line="240" w:lineRule="auto"/>
        <w:ind w:left="4320"/>
        <w:jc w:val="right"/>
        <w:rPr>
          <w:rFonts w:ascii="Times New Roman" w:hAnsi="Times New Roman"/>
          <w:szCs w:val="24"/>
        </w:rPr>
      </w:pPr>
      <w:r w:rsidRPr="001C13DF">
        <w:rPr>
          <w:rFonts w:ascii="Times New Roman" w:hAnsi="Times New Roman"/>
          <w:szCs w:val="24"/>
        </w:rPr>
        <w:t>«Выдача градостроительного плана</w:t>
      </w:r>
    </w:p>
    <w:p w:rsidR="001C13DF" w:rsidRPr="001C13DF" w:rsidRDefault="001C13DF" w:rsidP="001C13DF">
      <w:pPr>
        <w:autoSpaceDE w:val="0"/>
        <w:autoSpaceDN w:val="0"/>
        <w:adjustRightInd w:val="0"/>
        <w:spacing w:after="0" w:line="240" w:lineRule="auto"/>
        <w:ind w:left="4320"/>
        <w:jc w:val="right"/>
        <w:rPr>
          <w:rFonts w:ascii="Times New Roman" w:hAnsi="Times New Roman"/>
          <w:szCs w:val="24"/>
        </w:rPr>
      </w:pPr>
      <w:r w:rsidRPr="001C13DF">
        <w:rPr>
          <w:rFonts w:ascii="Times New Roman" w:hAnsi="Times New Roman"/>
          <w:szCs w:val="24"/>
        </w:rPr>
        <w:t>земельного участка»</w:t>
      </w:r>
    </w:p>
    <w:p w:rsidR="001C13DF" w:rsidRPr="001C13DF" w:rsidRDefault="001C13DF" w:rsidP="001C13DF">
      <w:pPr>
        <w:autoSpaceDE w:val="0"/>
        <w:autoSpaceDN w:val="0"/>
        <w:adjustRightInd w:val="0"/>
        <w:spacing w:after="0" w:line="240" w:lineRule="auto"/>
        <w:ind w:firstLine="720"/>
        <w:jc w:val="right"/>
        <w:rPr>
          <w:rFonts w:ascii="Times New Roman" w:hAnsi="Times New Roman"/>
          <w:szCs w:val="24"/>
        </w:rPr>
      </w:pPr>
      <w:r w:rsidRPr="001C13DF">
        <w:rPr>
          <w:rFonts w:ascii="Times New Roman" w:hAnsi="Times New Roman"/>
          <w:szCs w:val="24"/>
        </w:rPr>
        <w:t xml:space="preserve">                                                                  </w:t>
      </w:r>
    </w:p>
    <w:p w:rsidR="001C13DF" w:rsidRPr="001C13DF" w:rsidRDefault="001C13DF" w:rsidP="001C13DF">
      <w:pPr>
        <w:autoSpaceDE w:val="0"/>
        <w:autoSpaceDN w:val="0"/>
        <w:adjustRightInd w:val="0"/>
        <w:spacing w:after="0" w:line="240" w:lineRule="auto"/>
        <w:ind w:left="4320"/>
        <w:jc w:val="right"/>
        <w:rPr>
          <w:rFonts w:ascii="Times New Roman" w:hAnsi="Times New Roman"/>
          <w:szCs w:val="24"/>
        </w:rPr>
      </w:pPr>
      <w:r w:rsidRPr="001C13DF">
        <w:rPr>
          <w:rFonts w:ascii="Times New Roman" w:hAnsi="Times New Roman"/>
          <w:szCs w:val="24"/>
        </w:rPr>
        <w:t>Главе  Богучанского района</w:t>
      </w:r>
    </w:p>
    <w:p w:rsidR="001C13DF" w:rsidRPr="001C13DF" w:rsidRDefault="001C13DF" w:rsidP="001C13DF">
      <w:pPr>
        <w:autoSpaceDE w:val="0"/>
        <w:autoSpaceDN w:val="0"/>
        <w:adjustRightInd w:val="0"/>
        <w:spacing w:after="0" w:line="240" w:lineRule="auto"/>
        <w:ind w:left="4320"/>
        <w:rPr>
          <w:rFonts w:ascii="Times New Roman" w:hAnsi="Times New Roman"/>
          <w:szCs w:val="24"/>
        </w:rPr>
      </w:pPr>
      <w:r w:rsidRPr="001C13DF">
        <w:rPr>
          <w:rFonts w:ascii="Times New Roman" w:hAnsi="Times New Roman"/>
          <w:szCs w:val="24"/>
        </w:rPr>
        <w:t xml:space="preserve">____________________________________________  </w:t>
      </w:r>
    </w:p>
    <w:p w:rsidR="001C13DF" w:rsidRPr="001C13DF" w:rsidRDefault="001C13DF" w:rsidP="001C13DF">
      <w:pPr>
        <w:autoSpaceDE w:val="0"/>
        <w:autoSpaceDN w:val="0"/>
        <w:adjustRightInd w:val="0"/>
        <w:spacing w:after="0" w:line="240" w:lineRule="auto"/>
        <w:ind w:left="4320"/>
        <w:rPr>
          <w:rFonts w:ascii="Times New Roman" w:hAnsi="Times New Roman"/>
          <w:szCs w:val="24"/>
        </w:rPr>
      </w:pPr>
      <w:r w:rsidRPr="001C13DF">
        <w:rPr>
          <w:rFonts w:ascii="Times New Roman" w:hAnsi="Times New Roman"/>
          <w:szCs w:val="24"/>
        </w:rPr>
        <w:t>____________________________________________                                                                                                                                             (наименование, организационно-правовая форма, место</w:t>
      </w:r>
    </w:p>
    <w:p w:rsidR="001C13DF" w:rsidRPr="001C13DF" w:rsidRDefault="001C13DF" w:rsidP="001C13DF">
      <w:pPr>
        <w:autoSpaceDE w:val="0"/>
        <w:autoSpaceDN w:val="0"/>
        <w:adjustRightInd w:val="0"/>
        <w:spacing w:after="0" w:line="240" w:lineRule="auto"/>
        <w:ind w:left="4320"/>
        <w:rPr>
          <w:rFonts w:ascii="Times New Roman" w:hAnsi="Times New Roman"/>
          <w:szCs w:val="24"/>
        </w:rPr>
      </w:pPr>
      <w:r w:rsidRPr="001C13DF">
        <w:rPr>
          <w:rFonts w:ascii="Times New Roman" w:hAnsi="Times New Roman"/>
          <w:szCs w:val="24"/>
        </w:rPr>
        <w:t xml:space="preserve">нахождения – для юридических лиц) </w:t>
      </w:r>
      <w:r w:rsidRPr="001C13DF">
        <w:rPr>
          <w:rFonts w:ascii="Times New Roman" w:hAnsi="Times New Roman"/>
          <w:szCs w:val="24"/>
        </w:rPr>
        <w:tab/>
      </w:r>
      <w:r w:rsidRPr="001C13DF">
        <w:rPr>
          <w:rFonts w:ascii="Times New Roman" w:hAnsi="Times New Roman"/>
          <w:szCs w:val="24"/>
        </w:rPr>
        <w:tab/>
        <w:t xml:space="preserve">                                                      ____________________________________________</w:t>
      </w:r>
    </w:p>
    <w:p w:rsidR="001C13DF" w:rsidRPr="001C13DF" w:rsidRDefault="001C13DF" w:rsidP="001C13DF">
      <w:pPr>
        <w:autoSpaceDE w:val="0"/>
        <w:autoSpaceDN w:val="0"/>
        <w:adjustRightInd w:val="0"/>
        <w:spacing w:after="0" w:line="240" w:lineRule="auto"/>
        <w:ind w:left="4320"/>
        <w:rPr>
          <w:rFonts w:ascii="Times New Roman" w:hAnsi="Times New Roman"/>
          <w:szCs w:val="24"/>
        </w:rPr>
      </w:pPr>
      <w:r w:rsidRPr="001C13DF">
        <w:rPr>
          <w:rFonts w:ascii="Times New Roman" w:hAnsi="Times New Roman"/>
          <w:szCs w:val="24"/>
        </w:rPr>
        <w:lastRenderedPageBreak/>
        <w:t>(фамилия, имя, отчество, место жительства для</w:t>
      </w:r>
    </w:p>
    <w:p w:rsidR="001C13DF" w:rsidRPr="001C13DF" w:rsidRDefault="001C13DF" w:rsidP="001C13DF">
      <w:pPr>
        <w:autoSpaceDE w:val="0"/>
        <w:autoSpaceDN w:val="0"/>
        <w:adjustRightInd w:val="0"/>
        <w:spacing w:after="0" w:line="240" w:lineRule="auto"/>
        <w:ind w:left="4320"/>
        <w:rPr>
          <w:rFonts w:ascii="Times New Roman" w:hAnsi="Times New Roman"/>
          <w:szCs w:val="24"/>
        </w:rPr>
      </w:pPr>
      <w:r w:rsidRPr="001C13DF">
        <w:rPr>
          <w:rFonts w:ascii="Times New Roman" w:hAnsi="Times New Roman"/>
          <w:szCs w:val="24"/>
        </w:rPr>
        <w:t xml:space="preserve">индивидуальных предпринимателей и физических лиц)          </w:t>
      </w:r>
    </w:p>
    <w:p w:rsidR="001C13DF" w:rsidRPr="001C13DF" w:rsidRDefault="001C13DF" w:rsidP="001C13DF">
      <w:pPr>
        <w:autoSpaceDE w:val="0"/>
        <w:autoSpaceDN w:val="0"/>
        <w:adjustRightInd w:val="0"/>
        <w:spacing w:after="0" w:line="240" w:lineRule="auto"/>
        <w:ind w:left="4320"/>
        <w:rPr>
          <w:rFonts w:ascii="Times New Roman" w:hAnsi="Times New Roman"/>
          <w:szCs w:val="24"/>
        </w:rPr>
      </w:pPr>
      <w:r w:rsidRPr="001C13DF">
        <w:rPr>
          <w:rFonts w:ascii="Times New Roman" w:hAnsi="Times New Roman"/>
          <w:szCs w:val="24"/>
        </w:rPr>
        <w:t>ИНН_______________________________________</w:t>
      </w:r>
    </w:p>
    <w:p w:rsidR="001C13DF" w:rsidRPr="001C13DF" w:rsidRDefault="001C13DF" w:rsidP="001C13DF">
      <w:pPr>
        <w:autoSpaceDE w:val="0"/>
        <w:autoSpaceDN w:val="0"/>
        <w:adjustRightInd w:val="0"/>
        <w:spacing w:after="0" w:line="240" w:lineRule="auto"/>
        <w:ind w:left="4320"/>
        <w:rPr>
          <w:rFonts w:ascii="Times New Roman" w:hAnsi="Times New Roman"/>
          <w:szCs w:val="24"/>
        </w:rPr>
      </w:pPr>
      <w:r w:rsidRPr="001C13DF">
        <w:rPr>
          <w:rFonts w:ascii="Times New Roman" w:hAnsi="Times New Roman"/>
          <w:szCs w:val="24"/>
        </w:rPr>
        <w:t xml:space="preserve">ОГРН/ОГРНИП______________________________                                                                                                                                          </w:t>
      </w:r>
    </w:p>
    <w:p w:rsidR="001C13DF" w:rsidRPr="001C13DF" w:rsidRDefault="001C13DF" w:rsidP="001C13DF">
      <w:pPr>
        <w:autoSpaceDE w:val="0"/>
        <w:autoSpaceDN w:val="0"/>
        <w:adjustRightInd w:val="0"/>
        <w:spacing w:after="0" w:line="240" w:lineRule="auto"/>
        <w:ind w:left="4320"/>
        <w:rPr>
          <w:rFonts w:ascii="Times New Roman" w:hAnsi="Times New Roman"/>
          <w:szCs w:val="24"/>
        </w:rPr>
      </w:pPr>
      <w:r w:rsidRPr="001C13DF">
        <w:rPr>
          <w:rFonts w:ascii="Times New Roman" w:hAnsi="Times New Roman"/>
          <w:szCs w:val="24"/>
        </w:rPr>
        <w:t>Контактный телефон__________________________</w:t>
      </w:r>
    </w:p>
    <w:p w:rsidR="001C13DF" w:rsidRPr="001C13DF" w:rsidRDefault="001C13DF" w:rsidP="001C13DF">
      <w:pPr>
        <w:autoSpaceDE w:val="0"/>
        <w:autoSpaceDN w:val="0"/>
        <w:adjustRightInd w:val="0"/>
        <w:spacing w:after="0" w:line="240" w:lineRule="auto"/>
        <w:ind w:firstLine="720"/>
        <w:rPr>
          <w:rFonts w:ascii="Times New Roman" w:hAnsi="Times New Roman"/>
          <w:szCs w:val="24"/>
        </w:rPr>
      </w:pPr>
    </w:p>
    <w:p w:rsidR="001C13DF" w:rsidRPr="001C13DF" w:rsidRDefault="001C13DF" w:rsidP="001C13DF">
      <w:pPr>
        <w:autoSpaceDE w:val="0"/>
        <w:autoSpaceDN w:val="0"/>
        <w:adjustRightInd w:val="0"/>
        <w:spacing w:after="0" w:line="240" w:lineRule="auto"/>
        <w:ind w:firstLine="720"/>
        <w:jc w:val="center"/>
        <w:rPr>
          <w:rFonts w:ascii="Times New Roman" w:hAnsi="Times New Roman"/>
          <w:szCs w:val="24"/>
        </w:rPr>
      </w:pPr>
      <w:r w:rsidRPr="001C13DF">
        <w:rPr>
          <w:rFonts w:ascii="Times New Roman" w:hAnsi="Times New Roman"/>
          <w:szCs w:val="24"/>
        </w:rPr>
        <w:t>Заявление</w:t>
      </w:r>
    </w:p>
    <w:p w:rsidR="001C13DF" w:rsidRPr="001C13DF" w:rsidRDefault="001C13DF" w:rsidP="001C13DF">
      <w:pPr>
        <w:autoSpaceDE w:val="0"/>
        <w:autoSpaceDN w:val="0"/>
        <w:adjustRightInd w:val="0"/>
        <w:spacing w:after="0" w:line="240" w:lineRule="auto"/>
        <w:ind w:firstLine="720"/>
        <w:rPr>
          <w:rFonts w:ascii="Times New Roman" w:hAnsi="Times New Roman"/>
          <w:szCs w:val="24"/>
        </w:rPr>
      </w:pPr>
    </w:p>
    <w:p w:rsidR="001C13DF" w:rsidRPr="001C13DF" w:rsidRDefault="001C13DF" w:rsidP="001C13DF">
      <w:pPr>
        <w:autoSpaceDE w:val="0"/>
        <w:autoSpaceDN w:val="0"/>
        <w:adjustRightInd w:val="0"/>
        <w:spacing w:after="0" w:line="240" w:lineRule="auto"/>
        <w:ind w:firstLine="720"/>
        <w:jc w:val="both"/>
        <w:rPr>
          <w:rFonts w:ascii="Times New Roman" w:hAnsi="Times New Roman"/>
          <w:szCs w:val="24"/>
        </w:rPr>
      </w:pPr>
      <w:r w:rsidRPr="001C13DF">
        <w:rPr>
          <w:rFonts w:ascii="Times New Roman" w:hAnsi="Times New Roman"/>
          <w:szCs w:val="24"/>
        </w:rPr>
        <w:t>Прошу подготовить градостроительный план земельного участка ________________________________________________________________________________</w:t>
      </w:r>
    </w:p>
    <w:p w:rsidR="001C13DF" w:rsidRPr="001C13DF" w:rsidRDefault="001C13DF" w:rsidP="001C13DF">
      <w:pPr>
        <w:autoSpaceDE w:val="0"/>
        <w:autoSpaceDN w:val="0"/>
        <w:adjustRightInd w:val="0"/>
        <w:spacing w:after="0" w:line="240" w:lineRule="auto"/>
        <w:ind w:firstLine="720"/>
        <w:jc w:val="center"/>
        <w:rPr>
          <w:rFonts w:ascii="Times New Roman" w:hAnsi="Times New Roman"/>
          <w:sz w:val="18"/>
          <w:szCs w:val="20"/>
        </w:rPr>
      </w:pPr>
      <w:r w:rsidRPr="001C13DF">
        <w:rPr>
          <w:rFonts w:ascii="Times New Roman" w:hAnsi="Times New Roman"/>
          <w:sz w:val="18"/>
          <w:szCs w:val="20"/>
        </w:rPr>
        <w:t>(местонахождение    земельного     участка)</w:t>
      </w:r>
    </w:p>
    <w:p w:rsidR="001C13DF" w:rsidRPr="001C13DF" w:rsidRDefault="001C13DF" w:rsidP="001C13DF">
      <w:pPr>
        <w:autoSpaceDE w:val="0"/>
        <w:autoSpaceDN w:val="0"/>
        <w:adjustRightInd w:val="0"/>
        <w:spacing w:after="0" w:line="240" w:lineRule="auto"/>
        <w:jc w:val="both"/>
        <w:rPr>
          <w:rFonts w:ascii="Times New Roman" w:hAnsi="Times New Roman"/>
          <w:szCs w:val="24"/>
        </w:rPr>
      </w:pPr>
      <w:r w:rsidRPr="001C13DF">
        <w:rPr>
          <w:rFonts w:ascii="Times New Roman" w:hAnsi="Times New Roman"/>
          <w:szCs w:val="24"/>
        </w:rPr>
        <w:t>________________________________________________________________________________</w:t>
      </w:r>
    </w:p>
    <w:p w:rsidR="001C13DF" w:rsidRPr="001C13DF" w:rsidRDefault="001C13DF" w:rsidP="001C13DF">
      <w:pPr>
        <w:autoSpaceDE w:val="0"/>
        <w:autoSpaceDN w:val="0"/>
        <w:adjustRightInd w:val="0"/>
        <w:spacing w:after="0" w:line="240" w:lineRule="auto"/>
        <w:ind w:firstLine="720"/>
        <w:jc w:val="center"/>
        <w:rPr>
          <w:rFonts w:ascii="Times New Roman" w:hAnsi="Times New Roman"/>
          <w:szCs w:val="24"/>
        </w:rPr>
      </w:pPr>
      <w:r w:rsidRPr="001C13DF">
        <w:rPr>
          <w:rFonts w:ascii="Times New Roman" w:hAnsi="Times New Roman"/>
          <w:szCs w:val="24"/>
        </w:rPr>
        <w:t>(субъект Российской Федерации,     муниципальный район,     поселение)</w:t>
      </w:r>
    </w:p>
    <w:p w:rsidR="001C13DF" w:rsidRPr="001C13DF" w:rsidRDefault="001C13DF" w:rsidP="001C13DF">
      <w:pPr>
        <w:autoSpaceDE w:val="0"/>
        <w:autoSpaceDN w:val="0"/>
        <w:adjustRightInd w:val="0"/>
        <w:spacing w:after="0" w:line="240" w:lineRule="auto"/>
        <w:ind w:firstLine="720"/>
        <w:jc w:val="both"/>
        <w:rPr>
          <w:rFonts w:ascii="Times New Roman" w:hAnsi="Times New Roman"/>
          <w:szCs w:val="24"/>
        </w:rPr>
      </w:pPr>
      <w:r w:rsidRPr="001C13DF">
        <w:rPr>
          <w:rFonts w:ascii="Times New Roman" w:hAnsi="Times New Roman"/>
          <w:szCs w:val="24"/>
        </w:rPr>
        <w:t>Кадастровый номер земельного участка  при его наличии   _______________________</w:t>
      </w:r>
    </w:p>
    <w:p w:rsidR="001C13DF" w:rsidRPr="001C13DF" w:rsidRDefault="001C13DF" w:rsidP="001C13DF">
      <w:pPr>
        <w:autoSpaceDE w:val="0"/>
        <w:autoSpaceDN w:val="0"/>
        <w:adjustRightInd w:val="0"/>
        <w:spacing w:after="0" w:line="240" w:lineRule="auto"/>
        <w:ind w:firstLine="720"/>
        <w:jc w:val="both"/>
        <w:rPr>
          <w:rFonts w:ascii="Times New Roman" w:hAnsi="Times New Roman"/>
          <w:szCs w:val="24"/>
        </w:rPr>
      </w:pPr>
      <w:r w:rsidRPr="001C13DF">
        <w:rPr>
          <w:rFonts w:ascii="Times New Roman" w:hAnsi="Times New Roman"/>
          <w:szCs w:val="24"/>
        </w:rPr>
        <w:t>Площадь земельного участка  ________________________________________________</w:t>
      </w:r>
    </w:p>
    <w:p w:rsidR="001C13DF" w:rsidRPr="001C13DF" w:rsidRDefault="001C13DF" w:rsidP="001C13DF">
      <w:pPr>
        <w:autoSpaceDE w:val="0"/>
        <w:autoSpaceDN w:val="0"/>
        <w:adjustRightInd w:val="0"/>
        <w:spacing w:after="0" w:line="240" w:lineRule="auto"/>
        <w:ind w:firstLine="720"/>
        <w:rPr>
          <w:rFonts w:ascii="Times New Roman" w:hAnsi="Times New Roman"/>
          <w:szCs w:val="24"/>
        </w:rPr>
      </w:pPr>
    </w:p>
    <w:p w:rsidR="001C13DF" w:rsidRPr="001C13DF" w:rsidRDefault="001C13DF" w:rsidP="001C13DF">
      <w:pPr>
        <w:autoSpaceDE w:val="0"/>
        <w:autoSpaceDN w:val="0"/>
        <w:adjustRightInd w:val="0"/>
        <w:spacing w:after="0" w:line="240" w:lineRule="auto"/>
        <w:ind w:firstLine="720"/>
        <w:rPr>
          <w:rFonts w:ascii="Times New Roman" w:hAnsi="Times New Roman"/>
          <w:szCs w:val="24"/>
        </w:rPr>
      </w:pPr>
      <w:r w:rsidRPr="001C13DF">
        <w:rPr>
          <w:rFonts w:ascii="Times New Roman" w:hAnsi="Times New Roman"/>
          <w:szCs w:val="24"/>
        </w:rPr>
        <w:t xml:space="preserve">Приложение: </w:t>
      </w:r>
    </w:p>
    <w:p w:rsidR="001C13DF" w:rsidRPr="001C13DF" w:rsidRDefault="001C13DF" w:rsidP="0054447D">
      <w:pPr>
        <w:numPr>
          <w:ilvl w:val="0"/>
          <w:numId w:val="12"/>
        </w:numPr>
        <w:autoSpaceDE w:val="0"/>
        <w:autoSpaceDN w:val="0"/>
        <w:adjustRightInd w:val="0"/>
        <w:spacing w:after="0" w:line="0" w:lineRule="atLeast"/>
        <w:jc w:val="both"/>
        <w:rPr>
          <w:rFonts w:ascii="Times New Roman" w:hAnsi="Times New Roman"/>
          <w:szCs w:val="24"/>
          <w:lang w:eastAsia="ru-RU"/>
        </w:rPr>
      </w:pPr>
      <w:r w:rsidRPr="001C13DF">
        <w:rPr>
          <w:rFonts w:ascii="Times New Roman" w:hAnsi="Times New Roman"/>
          <w:szCs w:val="24"/>
          <w:lang w:eastAsia="ru-RU"/>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1C13DF" w:rsidRPr="001C13DF" w:rsidRDefault="001C13DF" w:rsidP="0054447D">
      <w:pPr>
        <w:numPr>
          <w:ilvl w:val="0"/>
          <w:numId w:val="12"/>
        </w:numPr>
        <w:autoSpaceDE w:val="0"/>
        <w:autoSpaceDN w:val="0"/>
        <w:adjustRightInd w:val="0"/>
        <w:spacing w:after="0" w:line="240" w:lineRule="auto"/>
        <w:jc w:val="both"/>
        <w:rPr>
          <w:rFonts w:ascii="Times New Roman" w:hAnsi="Times New Roman"/>
          <w:szCs w:val="24"/>
        </w:rPr>
      </w:pPr>
      <w:r w:rsidRPr="001C13DF">
        <w:rPr>
          <w:rFonts w:ascii="Times New Roman" w:hAnsi="Times New Roman"/>
          <w:szCs w:val="24"/>
        </w:rPr>
        <w:t>полученная не ранее чем за один месяц до даты обращения с заявлением о выдаче градостроительного плана земельного участка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w:t>
      </w:r>
    </w:p>
    <w:p w:rsidR="001C13DF" w:rsidRPr="001C13DF" w:rsidRDefault="001C13DF" w:rsidP="0054447D">
      <w:pPr>
        <w:numPr>
          <w:ilvl w:val="0"/>
          <w:numId w:val="12"/>
        </w:numPr>
        <w:autoSpaceDE w:val="0"/>
        <w:autoSpaceDN w:val="0"/>
        <w:adjustRightInd w:val="0"/>
        <w:spacing w:after="0" w:line="0" w:lineRule="atLeast"/>
        <w:jc w:val="both"/>
        <w:rPr>
          <w:rFonts w:ascii="Times New Roman" w:hAnsi="Times New Roman"/>
          <w:szCs w:val="24"/>
          <w:lang w:eastAsia="ru-RU"/>
        </w:rPr>
      </w:pPr>
      <w:r w:rsidRPr="001C13DF">
        <w:rPr>
          <w:rFonts w:ascii="Times New Roman" w:hAnsi="Times New Roman"/>
          <w:szCs w:val="24"/>
          <w:lang w:eastAsia="ru-RU"/>
        </w:rPr>
        <w:t>копия  паспорта (для физических лиц);</w:t>
      </w:r>
    </w:p>
    <w:p w:rsidR="001C13DF" w:rsidRPr="001C13DF" w:rsidRDefault="001C13DF" w:rsidP="0054447D">
      <w:pPr>
        <w:numPr>
          <w:ilvl w:val="0"/>
          <w:numId w:val="12"/>
        </w:numPr>
        <w:autoSpaceDE w:val="0"/>
        <w:autoSpaceDN w:val="0"/>
        <w:adjustRightInd w:val="0"/>
        <w:spacing w:after="0" w:line="240" w:lineRule="auto"/>
        <w:jc w:val="both"/>
        <w:rPr>
          <w:rFonts w:ascii="Times New Roman" w:hAnsi="Times New Roman"/>
          <w:szCs w:val="24"/>
        </w:rPr>
      </w:pPr>
      <w:r w:rsidRPr="001C13DF">
        <w:rPr>
          <w:rFonts w:ascii="Times New Roman" w:eastAsia="BatangChe" w:hAnsi="Times New Roman"/>
          <w:szCs w:val="24"/>
        </w:rPr>
        <w:t>выписка из Единого государственного реестра недвижимости   в отношении земельного участка или схема расположения земельного участка на кадастровом плане территории</w:t>
      </w:r>
      <w:r w:rsidRPr="001C13DF">
        <w:rPr>
          <w:rFonts w:ascii="Times New Roman" w:hAnsi="Times New Roman"/>
          <w:szCs w:val="24"/>
        </w:rPr>
        <w:t xml:space="preserve">; </w:t>
      </w:r>
    </w:p>
    <w:p w:rsidR="001C13DF" w:rsidRPr="001C13DF" w:rsidRDefault="001C13DF" w:rsidP="001C13DF">
      <w:pPr>
        <w:autoSpaceDE w:val="0"/>
        <w:autoSpaceDN w:val="0"/>
        <w:adjustRightInd w:val="0"/>
        <w:spacing w:after="0" w:line="240" w:lineRule="auto"/>
        <w:ind w:firstLine="709"/>
        <w:jc w:val="both"/>
        <w:rPr>
          <w:rFonts w:ascii="Times New Roman" w:hAnsi="Times New Roman"/>
          <w:szCs w:val="24"/>
        </w:rPr>
      </w:pPr>
      <w:r w:rsidRPr="001C13DF">
        <w:rPr>
          <w:rFonts w:ascii="Times New Roman" w:hAnsi="Times New Roman"/>
          <w:color w:val="000000"/>
          <w:szCs w:val="24"/>
        </w:rPr>
        <w:t xml:space="preserve">  5) </w:t>
      </w:r>
      <w:r w:rsidRPr="001C13DF">
        <w:rPr>
          <w:rFonts w:ascii="Times New Roman" w:eastAsia="BatangChe" w:hAnsi="Times New Roman"/>
          <w:szCs w:val="24"/>
        </w:rPr>
        <w:t>выписка из Единого государственного реестра недвижимости                 в отношении объектов недвижимости, расположенных в границах рассматриваемого земельного участка</w:t>
      </w:r>
      <w:r w:rsidRPr="001C13DF">
        <w:rPr>
          <w:rFonts w:ascii="Times New Roman" w:hAnsi="Times New Roman"/>
          <w:szCs w:val="24"/>
        </w:rPr>
        <w:t>;</w:t>
      </w:r>
    </w:p>
    <w:p w:rsidR="001C13DF" w:rsidRPr="001C13DF" w:rsidRDefault="001C13DF" w:rsidP="001C13DF">
      <w:pPr>
        <w:autoSpaceDE w:val="0"/>
        <w:autoSpaceDN w:val="0"/>
        <w:adjustRightInd w:val="0"/>
        <w:spacing w:after="0" w:line="0" w:lineRule="atLeast"/>
        <w:ind w:left="852"/>
        <w:jc w:val="both"/>
        <w:rPr>
          <w:rFonts w:ascii="Times New Roman" w:hAnsi="Times New Roman"/>
          <w:color w:val="000000"/>
          <w:szCs w:val="24"/>
        </w:rPr>
      </w:pPr>
      <w:r w:rsidRPr="001C13DF">
        <w:rPr>
          <w:rFonts w:ascii="Times New Roman" w:hAnsi="Times New Roman"/>
          <w:color w:val="000000"/>
          <w:szCs w:val="24"/>
        </w:rPr>
        <w:t>6) информация о технических условиях подключения объектов капитального строительства к сетям инженерно-технического обеспечения;</w:t>
      </w:r>
    </w:p>
    <w:p w:rsidR="001C13DF" w:rsidRPr="001C13DF" w:rsidRDefault="001C13DF" w:rsidP="001C13DF">
      <w:pPr>
        <w:autoSpaceDE w:val="0"/>
        <w:autoSpaceDN w:val="0"/>
        <w:adjustRightInd w:val="0"/>
        <w:spacing w:after="0" w:line="0" w:lineRule="atLeast"/>
        <w:ind w:firstLine="720"/>
        <w:jc w:val="both"/>
        <w:rPr>
          <w:rFonts w:ascii="Times New Roman" w:eastAsia="Times New Roman" w:hAnsi="Times New Roman"/>
          <w:color w:val="000000"/>
          <w:szCs w:val="24"/>
          <w:lang w:eastAsia="ru-RU"/>
        </w:rPr>
      </w:pPr>
      <w:r w:rsidRPr="001C13DF">
        <w:rPr>
          <w:rFonts w:ascii="Times New Roman" w:eastAsia="Times New Roman" w:hAnsi="Times New Roman"/>
          <w:color w:val="000000"/>
          <w:szCs w:val="24"/>
          <w:lang w:eastAsia="ru-RU"/>
        </w:rPr>
        <w:t xml:space="preserve">  7) чертеж градостроительного плана.</w:t>
      </w:r>
    </w:p>
    <w:p w:rsidR="001C13DF" w:rsidRPr="001C13DF" w:rsidRDefault="001C13DF" w:rsidP="001C13DF">
      <w:pPr>
        <w:widowControl w:val="0"/>
        <w:autoSpaceDE w:val="0"/>
        <w:autoSpaceDN w:val="0"/>
        <w:adjustRightInd w:val="0"/>
        <w:spacing w:after="0" w:line="240" w:lineRule="auto"/>
        <w:jc w:val="both"/>
        <w:rPr>
          <w:rFonts w:ascii="Times New Roman" w:eastAsia="Times New Roman" w:hAnsi="Times New Roman"/>
          <w:szCs w:val="24"/>
          <w:lang w:eastAsia="ru-RU"/>
        </w:rPr>
      </w:pPr>
      <w:r w:rsidRPr="001C13DF">
        <w:rPr>
          <w:rFonts w:ascii="Times New Roman" w:eastAsia="Times New Roman" w:hAnsi="Times New Roman"/>
          <w:szCs w:val="24"/>
          <w:lang w:eastAsia="ru-RU"/>
        </w:rPr>
        <w:t>Всего приложений на _____ л.</w:t>
      </w:r>
    </w:p>
    <w:p w:rsidR="001C13DF" w:rsidRPr="001C13DF" w:rsidRDefault="001C13DF" w:rsidP="001C13DF">
      <w:pPr>
        <w:autoSpaceDE w:val="0"/>
        <w:autoSpaceDN w:val="0"/>
        <w:adjustRightInd w:val="0"/>
        <w:spacing w:after="0" w:line="240" w:lineRule="auto"/>
        <w:rPr>
          <w:rFonts w:ascii="Times New Roman" w:hAnsi="Times New Roman"/>
          <w:szCs w:val="24"/>
        </w:rPr>
      </w:pPr>
    </w:p>
    <w:p w:rsidR="001C13DF" w:rsidRDefault="001C13DF" w:rsidP="001C13DF">
      <w:pPr>
        <w:autoSpaceDE w:val="0"/>
        <w:autoSpaceDN w:val="0"/>
        <w:adjustRightInd w:val="0"/>
        <w:spacing w:after="0" w:line="240" w:lineRule="auto"/>
        <w:rPr>
          <w:rFonts w:ascii="Times New Roman" w:hAnsi="Times New Roman"/>
          <w:szCs w:val="24"/>
        </w:rPr>
      </w:pPr>
      <w:r w:rsidRPr="001C13DF">
        <w:rPr>
          <w:rFonts w:ascii="Times New Roman" w:hAnsi="Times New Roman"/>
          <w:szCs w:val="24"/>
        </w:rPr>
        <w:t>Заявитель_________________                                                                                Дата_______</w:t>
      </w:r>
      <w:r w:rsidRPr="001C13DF">
        <w:rPr>
          <w:rFonts w:ascii="Times New Roman" w:hAnsi="Times New Roman"/>
          <w:szCs w:val="24"/>
        </w:rPr>
        <w:tab/>
        <w:t>___</w:t>
      </w:r>
      <w:r>
        <w:rPr>
          <w:rFonts w:ascii="Times New Roman" w:hAnsi="Times New Roman"/>
          <w:szCs w:val="24"/>
        </w:rPr>
        <w:tab/>
      </w:r>
      <w:r>
        <w:rPr>
          <w:rFonts w:ascii="Times New Roman" w:hAnsi="Times New Roman"/>
          <w:szCs w:val="24"/>
        </w:rPr>
        <w:tab/>
      </w:r>
      <w:r>
        <w:rPr>
          <w:rFonts w:ascii="Times New Roman" w:hAnsi="Times New Roman"/>
          <w:szCs w:val="24"/>
        </w:rPr>
        <w:tab/>
      </w:r>
    </w:p>
    <w:p w:rsidR="001C13DF" w:rsidRPr="001C13DF" w:rsidRDefault="001C13DF" w:rsidP="001C13DF">
      <w:pPr>
        <w:autoSpaceDE w:val="0"/>
        <w:autoSpaceDN w:val="0"/>
        <w:adjustRightInd w:val="0"/>
        <w:spacing w:after="0" w:line="240" w:lineRule="auto"/>
        <w:rPr>
          <w:rFonts w:ascii="Times New Roman" w:hAnsi="Times New Roman"/>
          <w:szCs w:val="24"/>
        </w:rPr>
      </w:pPr>
    </w:p>
    <w:tbl>
      <w:tblPr>
        <w:tblW w:w="9948" w:type="dxa"/>
        <w:tblLook w:val="01E0"/>
      </w:tblPr>
      <w:tblGrid>
        <w:gridCol w:w="5028"/>
        <w:gridCol w:w="4920"/>
      </w:tblGrid>
      <w:tr w:rsidR="001C13DF" w:rsidRPr="001C13DF" w:rsidTr="00602009">
        <w:tc>
          <w:tcPr>
            <w:tcW w:w="5028" w:type="dxa"/>
          </w:tcPr>
          <w:p w:rsidR="001C13DF" w:rsidRPr="001C13DF" w:rsidRDefault="001C13DF" w:rsidP="001C13DF">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tc>
        <w:tc>
          <w:tcPr>
            <w:tcW w:w="4920" w:type="dxa"/>
          </w:tcPr>
          <w:p w:rsidR="001C13DF" w:rsidRPr="001C13DF" w:rsidRDefault="001C13DF" w:rsidP="001C13DF">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 xml:space="preserve">Приложение № 2 </w:t>
            </w:r>
          </w:p>
          <w:p w:rsidR="001C13DF" w:rsidRPr="001C13DF" w:rsidRDefault="001C13DF" w:rsidP="001C13DF">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1C13DF">
              <w:rPr>
                <w:rFonts w:ascii="Times New Roman" w:eastAsia="Times New Roman" w:hAnsi="Times New Roman"/>
                <w:sz w:val="20"/>
                <w:szCs w:val="20"/>
                <w:lang w:eastAsia="ru-RU"/>
              </w:rPr>
              <w:t>к административному регламенту предоставления администрацией Богучанского района муниципальной услуги «Выдача градостроительного плана земельного участка»</w:t>
            </w:r>
          </w:p>
        </w:tc>
      </w:tr>
    </w:tbl>
    <w:p w:rsidR="001C13DF" w:rsidRPr="001C13DF" w:rsidRDefault="001C13DF" w:rsidP="001C13DF">
      <w:pPr>
        <w:autoSpaceDE w:val="0"/>
        <w:autoSpaceDN w:val="0"/>
        <w:adjustRightInd w:val="0"/>
        <w:spacing w:after="0" w:line="240" w:lineRule="auto"/>
        <w:ind w:firstLine="720"/>
        <w:rPr>
          <w:rFonts w:ascii="Times New Roman" w:hAnsi="Times New Roman"/>
          <w:sz w:val="20"/>
          <w:szCs w:val="20"/>
        </w:rPr>
      </w:pPr>
    </w:p>
    <w:p w:rsidR="001C13DF" w:rsidRPr="001C13DF" w:rsidRDefault="001C13DF" w:rsidP="001C13DF">
      <w:pPr>
        <w:autoSpaceDE w:val="0"/>
        <w:autoSpaceDN w:val="0"/>
        <w:adjustRightInd w:val="0"/>
        <w:spacing w:after="0" w:line="240" w:lineRule="auto"/>
        <w:ind w:firstLine="720"/>
        <w:jc w:val="both"/>
        <w:rPr>
          <w:rFonts w:ascii="Times New Roman" w:hAnsi="Times New Roman"/>
          <w:sz w:val="20"/>
          <w:szCs w:val="20"/>
        </w:rPr>
      </w:pPr>
      <w:r w:rsidRPr="001C13DF">
        <w:rPr>
          <w:rFonts w:ascii="Times New Roman" w:hAnsi="Times New Roman"/>
          <w:sz w:val="20"/>
          <w:szCs w:val="20"/>
        </w:rPr>
        <w:t>Блок-схема последовательности исполнения административных процедур предоставления муниципальной услуги «Выдача градостроительных планов земельных участков»</w:t>
      </w:r>
    </w:p>
    <w:p w:rsidR="00EF5DCC" w:rsidRPr="001C13DF" w:rsidRDefault="00EF5DCC" w:rsidP="005D4983">
      <w:pPr>
        <w:spacing w:after="0" w:line="240" w:lineRule="auto"/>
        <w:rPr>
          <w:rFonts w:ascii="Times New Roman" w:eastAsia="Times New Roman" w:hAnsi="Times New Roman"/>
          <w:sz w:val="20"/>
          <w:szCs w:val="20"/>
          <w:lang w:eastAsia="ru-RU"/>
        </w:rPr>
      </w:pPr>
    </w:p>
    <w:p w:rsidR="00EF5DCC" w:rsidRPr="001C13DF" w:rsidRDefault="00EF5DCC" w:rsidP="005D4983">
      <w:pPr>
        <w:spacing w:after="0" w:line="240" w:lineRule="auto"/>
        <w:rPr>
          <w:rFonts w:ascii="Times New Roman" w:eastAsia="Times New Roman" w:hAnsi="Times New Roman"/>
          <w:sz w:val="20"/>
          <w:szCs w:val="20"/>
          <w:lang w:eastAsia="ru-RU"/>
        </w:rPr>
      </w:pPr>
    </w:p>
    <w:p w:rsidR="00EF5DCC" w:rsidRPr="001C13DF" w:rsidRDefault="001C13DF" w:rsidP="005D4983">
      <w:pPr>
        <w:spacing w:after="0" w:line="240" w:lineRule="auto"/>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5939790" cy="6501765"/>
            <wp:effectExtent l="19050" t="0" r="3810" b="0"/>
            <wp:docPr id="8" name="Рисунок 7" descr="2021-12-16_10-3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6_10-31-59.png"/>
                    <pic:cNvPicPr/>
                  </pic:nvPicPr>
                  <pic:blipFill>
                    <a:blip r:embed="rId43"/>
                    <a:stretch>
                      <a:fillRect/>
                    </a:stretch>
                  </pic:blipFill>
                  <pic:spPr>
                    <a:xfrm>
                      <a:off x="0" y="0"/>
                      <a:ext cx="5939790" cy="6501765"/>
                    </a:xfrm>
                    <a:prstGeom prst="rect">
                      <a:avLst/>
                    </a:prstGeom>
                  </pic:spPr>
                </pic:pic>
              </a:graphicData>
            </a:graphic>
          </wp:inline>
        </w:drawing>
      </w:r>
    </w:p>
    <w:p w:rsidR="00EF5DCC" w:rsidRPr="001C13DF" w:rsidRDefault="00EF5DCC" w:rsidP="005D4983">
      <w:pPr>
        <w:spacing w:after="0" w:line="240" w:lineRule="auto"/>
        <w:rPr>
          <w:rFonts w:ascii="Times New Roman" w:eastAsia="Times New Roman" w:hAnsi="Times New Roman"/>
          <w:sz w:val="20"/>
          <w:szCs w:val="20"/>
          <w:lang w:eastAsia="ru-RU"/>
        </w:rPr>
      </w:pPr>
    </w:p>
    <w:p w:rsidR="00EF5DCC" w:rsidRPr="00CC5D2B" w:rsidRDefault="00EF5DCC" w:rsidP="00CC5D2B">
      <w:pPr>
        <w:spacing w:after="0" w:line="240" w:lineRule="auto"/>
        <w:rPr>
          <w:rFonts w:ascii="Times New Roman" w:eastAsia="Times New Roman" w:hAnsi="Times New Roman"/>
          <w:sz w:val="20"/>
          <w:szCs w:val="20"/>
          <w:lang w:eastAsia="ru-RU"/>
        </w:rPr>
      </w:pPr>
    </w:p>
    <w:p w:rsidR="00CC5D2B" w:rsidRPr="00CC5D2B" w:rsidRDefault="00CC5D2B" w:rsidP="00CC5D2B">
      <w:pPr>
        <w:autoSpaceDE w:val="0"/>
        <w:autoSpaceDN w:val="0"/>
        <w:adjustRightInd w:val="0"/>
        <w:spacing w:after="0" w:line="240" w:lineRule="auto"/>
        <w:jc w:val="center"/>
        <w:rPr>
          <w:rFonts w:ascii="Times New Roman" w:hAnsi="Times New Roman"/>
          <w:sz w:val="20"/>
          <w:szCs w:val="20"/>
        </w:rPr>
      </w:pPr>
      <w:r w:rsidRPr="00CC5D2B">
        <w:rPr>
          <w:rFonts w:ascii="Times New Roman" w:hAnsi="Times New Roman"/>
          <w:noProof/>
          <w:sz w:val="20"/>
          <w:szCs w:val="20"/>
          <w:lang w:eastAsia="ru-RU"/>
        </w:rPr>
        <w:drawing>
          <wp:inline distT="0" distB="0" distL="0" distR="0">
            <wp:extent cx="485775" cy="609600"/>
            <wp:effectExtent l="0" t="0" r="0" b="0"/>
            <wp:docPr id="10"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4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p w:rsidR="00CC5D2B" w:rsidRPr="00CC5D2B" w:rsidRDefault="00CC5D2B" w:rsidP="00CC5D2B">
      <w:pPr>
        <w:autoSpaceDE w:val="0"/>
        <w:autoSpaceDN w:val="0"/>
        <w:adjustRightInd w:val="0"/>
        <w:spacing w:after="0" w:line="240" w:lineRule="auto"/>
        <w:jc w:val="center"/>
        <w:rPr>
          <w:rFonts w:ascii="Times New Roman" w:hAnsi="Times New Roman"/>
          <w:sz w:val="20"/>
          <w:szCs w:val="20"/>
        </w:rPr>
      </w:pPr>
    </w:p>
    <w:p w:rsidR="00CC5D2B" w:rsidRPr="00CC5D2B" w:rsidRDefault="00CC5D2B" w:rsidP="00CC5D2B">
      <w:pPr>
        <w:autoSpaceDE w:val="0"/>
        <w:autoSpaceDN w:val="0"/>
        <w:adjustRightInd w:val="0"/>
        <w:spacing w:after="0" w:line="240" w:lineRule="auto"/>
        <w:jc w:val="center"/>
        <w:rPr>
          <w:rFonts w:ascii="Times New Roman" w:hAnsi="Times New Roman"/>
          <w:bCs/>
          <w:sz w:val="20"/>
          <w:szCs w:val="20"/>
        </w:rPr>
      </w:pPr>
      <w:r w:rsidRPr="00CC5D2B">
        <w:rPr>
          <w:rFonts w:ascii="Times New Roman" w:hAnsi="Times New Roman"/>
          <w:bCs/>
          <w:sz w:val="20"/>
          <w:szCs w:val="20"/>
        </w:rPr>
        <w:t>АДМИНИСТРАЦИЯ БОГУЧАНСКОГО РАЙОНА</w:t>
      </w:r>
    </w:p>
    <w:p w:rsidR="00CC5D2B" w:rsidRPr="00CC5D2B" w:rsidRDefault="00CC5D2B" w:rsidP="00CC5D2B">
      <w:pPr>
        <w:keepNext/>
        <w:spacing w:after="0" w:line="240" w:lineRule="auto"/>
        <w:jc w:val="center"/>
        <w:outlineLvl w:val="0"/>
        <w:rPr>
          <w:rFonts w:ascii="Times New Roman" w:eastAsia="Times New Roman" w:hAnsi="Times New Roman"/>
          <w:bCs/>
          <w:sz w:val="20"/>
          <w:szCs w:val="20"/>
          <w:lang w:eastAsia="ru-RU"/>
        </w:rPr>
      </w:pPr>
      <w:r w:rsidRPr="00CC5D2B">
        <w:rPr>
          <w:rFonts w:ascii="Times New Roman" w:eastAsia="Times New Roman" w:hAnsi="Times New Roman"/>
          <w:bCs/>
          <w:sz w:val="20"/>
          <w:szCs w:val="20"/>
          <w:lang w:eastAsia="ru-RU"/>
        </w:rPr>
        <w:t>П О С Т А Н О В Л Е Н И Е</w:t>
      </w:r>
    </w:p>
    <w:p w:rsidR="00CC5D2B" w:rsidRPr="00CC5D2B" w:rsidRDefault="00CC5D2B" w:rsidP="00CC5D2B">
      <w:pPr>
        <w:autoSpaceDE w:val="0"/>
        <w:autoSpaceDN w:val="0"/>
        <w:adjustRightInd w:val="0"/>
        <w:spacing w:after="0" w:line="240" w:lineRule="auto"/>
        <w:jc w:val="center"/>
        <w:rPr>
          <w:rFonts w:ascii="Times New Roman" w:hAnsi="Times New Roman"/>
          <w:bCs/>
          <w:sz w:val="20"/>
          <w:szCs w:val="20"/>
        </w:rPr>
      </w:pPr>
      <w:r w:rsidRPr="00CC5D2B">
        <w:rPr>
          <w:rFonts w:ascii="Times New Roman" w:hAnsi="Times New Roman"/>
          <w:bCs/>
          <w:sz w:val="20"/>
          <w:szCs w:val="20"/>
        </w:rPr>
        <w:t xml:space="preserve">«08»10. 2021                  </w:t>
      </w:r>
      <w:r>
        <w:rPr>
          <w:rFonts w:ascii="Times New Roman" w:hAnsi="Times New Roman"/>
          <w:bCs/>
          <w:sz w:val="20"/>
          <w:szCs w:val="20"/>
        </w:rPr>
        <w:t xml:space="preserve">       </w:t>
      </w:r>
      <w:r w:rsidRPr="00CC5D2B">
        <w:rPr>
          <w:rFonts w:ascii="Times New Roman" w:hAnsi="Times New Roman"/>
          <w:bCs/>
          <w:sz w:val="20"/>
          <w:szCs w:val="20"/>
        </w:rPr>
        <w:t xml:space="preserve">        с. Богучаны</w:t>
      </w:r>
      <w:r w:rsidRPr="00CC5D2B">
        <w:rPr>
          <w:rFonts w:ascii="Times New Roman" w:hAnsi="Times New Roman"/>
          <w:bCs/>
          <w:sz w:val="20"/>
          <w:szCs w:val="20"/>
        </w:rPr>
        <w:tab/>
        <w:t xml:space="preserve">                                 № 835 - п</w:t>
      </w:r>
    </w:p>
    <w:p w:rsidR="00CC5D2B" w:rsidRPr="00CC5D2B" w:rsidRDefault="00CC5D2B" w:rsidP="00CC5D2B">
      <w:pPr>
        <w:autoSpaceDE w:val="0"/>
        <w:autoSpaceDN w:val="0"/>
        <w:adjustRightInd w:val="0"/>
        <w:spacing w:after="0" w:line="240" w:lineRule="auto"/>
        <w:jc w:val="center"/>
        <w:rPr>
          <w:rFonts w:ascii="Times New Roman" w:hAnsi="Times New Roman"/>
          <w:sz w:val="20"/>
          <w:szCs w:val="20"/>
        </w:rPr>
      </w:pPr>
    </w:p>
    <w:tbl>
      <w:tblPr>
        <w:tblW w:w="0" w:type="auto"/>
        <w:tblLook w:val="01E0"/>
      </w:tblPr>
      <w:tblGrid>
        <w:gridCol w:w="9570"/>
      </w:tblGrid>
      <w:tr w:rsidR="00CC5D2B" w:rsidRPr="00CC5D2B" w:rsidTr="00602009">
        <w:trPr>
          <w:trHeight w:val="291"/>
        </w:trPr>
        <w:tc>
          <w:tcPr>
            <w:tcW w:w="10376" w:type="dxa"/>
          </w:tcPr>
          <w:p w:rsidR="00CC5D2B" w:rsidRPr="00CC5D2B" w:rsidRDefault="00CC5D2B" w:rsidP="00CC5D2B">
            <w:pPr>
              <w:autoSpaceDE w:val="0"/>
              <w:autoSpaceDN w:val="0"/>
              <w:adjustRightInd w:val="0"/>
              <w:spacing w:line="240" w:lineRule="auto"/>
              <w:jc w:val="center"/>
              <w:rPr>
                <w:rFonts w:ascii="Times New Roman" w:hAnsi="Times New Roman"/>
                <w:bCs/>
                <w:sz w:val="20"/>
                <w:szCs w:val="20"/>
              </w:rPr>
            </w:pPr>
            <w:r w:rsidRPr="00CC5D2B">
              <w:rPr>
                <w:rFonts w:ascii="Times New Roman" w:hAnsi="Times New Roman"/>
                <w:sz w:val="20"/>
                <w:szCs w:val="20"/>
              </w:rPr>
              <w:t>О внесении изменения  в  постановление Администрации   Богучанского района от 08.11.2018 № 1166-п «Об утверждении административного регламента по предоставлению муниципальной услуги «Предоставление разрешения на отклонение от предельных параметров разрешенного строительства»</w:t>
            </w:r>
          </w:p>
        </w:tc>
      </w:tr>
    </w:tbl>
    <w:p w:rsidR="00CC5D2B" w:rsidRPr="00CC5D2B" w:rsidRDefault="00CC5D2B" w:rsidP="00CC5D2B">
      <w:pPr>
        <w:autoSpaceDE w:val="0"/>
        <w:autoSpaceDN w:val="0"/>
        <w:adjustRightInd w:val="0"/>
        <w:spacing w:after="0" w:line="240" w:lineRule="auto"/>
        <w:jc w:val="both"/>
        <w:rPr>
          <w:rFonts w:ascii="Times New Roman" w:hAnsi="Times New Roman"/>
          <w:bCs/>
          <w:sz w:val="20"/>
          <w:szCs w:val="20"/>
        </w:rPr>
      </w:pPr>
    </w:p>
    <w:p w:rsidR="00CC5D2B" w:rsidRPr="00CC5D2B" w:rsidRDefault="00CC5D2B" w:rsidP="00CC5D2B">
      <w:pPr>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lastRenderedPageBreak/>
        <w:t xml:space="preserve">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ст.ст. 7, 8, 48 Устава Богучанского района Красноярского края, </w:t>
      </w:r>
    </w:p>
    <w:p w:rsidR="00CC5D2B" w:rsidRPr="00CC5D2B" w:rsidRDefault="00CC5D2B" w:rsidP="00CC5D2B">
      <w:pPr>
        <w:autoSpaceDE w:val="0"/>
        <w:autoSpaceDN w:val="0"/>
        <w:adjustRightInd w:val="0"/>
        <w:spacing w:after="0" w:line="240" w:lineRule="auto"/>
        <w:ind w:firstLine="567"/>
        <w:jc w:val="both"/>
        <w:rPr>
          <w:rFonts w:ascii="Times New Roman" w:hAnsi="Times New Roman"/>
          <w:sz w:val="20"/>
          <w:szCs w:val="20"/>
        </w:rPr>
      </w:pPr>
    </w:p>
    <w:p w:rsidR="00CC5D2B" w:rsidRPr="00CC5D2B" w:rsidRDefault="00CC5D2B" w:rsidP="00CC5D2B">
      <w:pPr>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ПОСТАНОВЛЯЮ:</w:t>
      </w:r>
    </w:p>
    <w:p w:rsidR="00CC5D2B" w:rsidRPr="00CC5D2B" w:rsidRDefault="00CC5D2B" w:rsidP="00CC5D2B">
      <w:pPr>
        <w:autoSpaceDE w:val="0"/>
        <w:autoSpaceDN w:val="0"/>
        <w:adjustRightInd w:val="0"/>
        <w:spacing w:after="0" w:line="240" w:lineRule="auto"/>
        <w:ind w:firstLine="567"/>
        <w:jc w:val="both"/>
        <w:rPr>
          <w:rFonts w:ascii="Times New Roman" w:hAnsi="Times New Roman"/>
          <w:sz w:val="20"/>
          <w:szCs w:val="20"/>
        </w:rPr>
      </w:pPr>
    </w:p>
    <w:p w:rsidR="00CC5D2B" w:rsidRPr="00CC5D2B" w:rsidRDefault="00CC5D2B" w:rsidP="00CC5D2B">
      <w:pPr>
        <w:autoSpaceDE w:val="0"/>
        <w:autoSpaceDN w:val="0"/>
        <w:adjustRightInd w:val="0"/>
        <w:spacing w:after="0" w:line="240" w:lineRule="auto"/>
        <w:ind w:firstLine="567"/>
        <w:jc w:val="both"/>
        <w:rPr>
          <w:rFonts w:ascii="Times New Roman" w:hAnsi="Times New Roman"/>
          <w:bCs/>
          <w:sz w:val="20"/>
          <w:szCs w:val="20"/>
        </w:rPr>
      </w:pPr>
      <w:r w:rsidRPr="00CC5D2B">
        <w:rPr>
          <w:rFonts w:ascii="Times New Roman" w:hAnsi="Times New Roman"/>
          <w:sz w:val="20"/>
          <w:szCs w:val="20"/>
        </w:rPr>
        <w:t xml:space="preserve">1. Внести изменение в постановление администрации Богучанского района от 08.11.2018 №1166-п «Об утверждении административного регламента по предоставлению муниципальной услуги «Предоставление разрешения на отклонение от предельных  параметров  разрешенного  строительства»»:  </w:t>
      </w:r>
    </w:p>
    <w:p w:rsidR="00CC5D2B" w:rsidRPr="00CC5D2B" w:rsidRDefault="00CC5D2B" w:rsidP="00CC5D2B">
      <w:pPr>
        <w:autoSpaceDE w:val="0"/>
        <w:autoSpaceDN w:val="0"/>
        <w:adjustRightInd w:val="0"/>
        <w:spacing w:after="0" w:line="240" w:lineRule="auto"/>
        <w:ind w:firstLine="567"/>
        <w:jc w:val="both"/>
        <w:rPr>
          <w:rFonts w:ascii="Times New Roman" w:hAnsi="Times New Roman"/>
          <w:bCs/>
          <w:sz w:val="20"/>
          <w:szCs w:val="20"/>
        </w:rPr>
      </w:pPr>
      <w:r w:rsidRPr="00CC5D2B">
        <w:rPr>
          <w:rFonts w:ascii="Times New Roman" w:hAnsi="Times New Roman"/>
          <w:bCs/>
          <w:sz w:val="20"/>
          <w:szCs w:val="20"/>
        </w:rPr>
        <w:t>- приложение  к  настоящему  постановлению   читать в  новой  редакции, согласно  приложению.</w:t>
      </w:r>
    </w:p>
    <w:p w:rsidR="00CC5D2B" w:rsidRPr="00CC5D2B" w:rsidRDefault="00CC5D2B" w:rsidP="00CC5D2B">
      <w:pPr>
        <w:autoSpaceDE w:val="0"/>
        <w:autoSpaceDN w:val="0"/>
        <w:adjustRightInd w:val="0"/>
        <w:spacing w:after="0" w:line="240" w:lineRule="auto"/>
        <w:ind w:firstLine="567"/>
        <w:jc w:val="both"/>
        <w:rPr>
          <w:rFonts w:ascii="Times New Roman" w:hAnsi="Times New Roman"/>
          <w:bCs/>
          <w:sz w:val="20"/>
          <w:szCs w:val="20"/>
        </w:rPr>
      </w:pPr>
      <w:r w:rsidRPr="00CC5D2B">
        <w:rPr>
          <w:rFonts w:ascii="Times New Roman" w:hAnsi="Times New Roman"/>
          <w:bCs/>
          <w:sz w:val="20"/>
          <w:szCs w:val="20"/>
        </w:rPr>
        <w:t>2.  Контроль   за    исполнением   настоящего   постановления   возложить       на       заместителя    Главы     Богучанского    района    по   взаимодействию с органами государственной и муниципальной власти С.Л. Трещеву.</w:t>
      </w:r>
    </w:p>
    <w:p w:rsidR="00CC5D2B" w:rsidRPr="00CC5D2B" w:rsidRDefault="00CC5D2B" w:rsidP="00CC5D2B">
      <w:pPr>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 Настоящее постановление вступает в силу со дня, следующего за днем опубликования в Официальном вестнике Богучанского района.</w:t>
      </w:r>
    </w:p>
    <w:p w:rsidR="00CC5D2B" w:rsidRPr="00CC5D2B" w:rsidRDefault="00CC5D2B" w:rsidP="00CC5D2B">
      <w:pPr>
        <w:autoSpaceDE w:val="0"/>
        <w:autoSpaceDN w:val="0"/>
        <w:adjustRightInd w:val="0"/>
        <w:spacing w:after="0" w:line="240" w:lineRule="auto"/>
        <w:jc w:val="both"/>
        <w:rPr>
          <w:rFonts w:ascii="Times New Roman" w:hAnsi="Times New Roman"/>
          <w:sz w:val="20"/>
          <w:szCs w:val="20"/>
        </w:rPr>
      </w:pPr>
    </w:p>
    <w:p w:rsidR="00CC5D2B" w:rsidRPr="00CC5D2B" w:rsidRDefault="00CC5D2B" w:rsidP="00CC5D2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sidRPr="00CC5D2B">
        <w:rPr>
          <w:rFonts w:ascii="Times New Roman" w:hAnsi="Times New Roman"/>
          <w:sz w:val="20"/>
          <w:szCs w:val="20"/>
        </w:rPr>
        <w:t>Ио Главы Богучанского района</w:t>
      </w:r>
      <w:r w:rsidRPr="00CC5D2B">
        <w:rPr>
          <w:rFonts w:ascii="Times New Roman" w:hAnsi="Times New Roman"/>
          <w:sz w:val="20"/>
          <w:szCs w:val="20"/>
        </w:rPr>
        <w:tab/>
      </w:r>
      <w:r w:rsidRPr="00CC5D2B">
        <w:rPr>
          <w:rFonts w:ascii="Times New Roman" w:hAnsi="Times New Roman"/>
          <w:sz w:val="20"/>
          <w:szCs w:val="20"/>
        </w:rPr>
        <w:tab/>
      </w:r>
      <w:r w:rsidRPr="00CC5D2B">
        <w:rPr>
          <w:rFonts w:ascii="Times New Roman" w:hAnsi="Times New Roman"/>
          <w:sz w:val="20"/>
          <w:szCs w:val="20"/>
        </w:rPr>
        <w:tab/>
        <w:t xml:space="preserve">                                   </w:t>
      </w:r>
      <w:r w:rsidRPr="00CC5D2B">
        <w:rPr>
          <w:rFonts w:ascii="Times New Roman" w:hAnsi="Times New Roman"/>
          <w:sz w:val="20"/>
          <w:szCs w:val="20"/>
        </w:rPr>
        <w:tab/>
        <w:t>С.И. Нохрин</w:t>
      </w:r>
    </w:p>
    <w:p w:rsidR="00CC5D2B" w:rsidRPr="00CC5D2B" w:rsidRDefault="00CC5D2B" w:rsidP="00CC5D2B">
      <w:pPr>
        <w:autoSpaceDE w:val="0"/>
        <w:autoSpaceDN w:val="0"/>
        <w:adjustRightInd w:val="0"/>
        <w:spacing w:after="0" w:line="240" w:lineRule="auto"/>
        <w:rPr>
          <w:rFonts w:ascii="Times New Roman" w:eastAsia="Times New Roman" w:hAnsi="Times New Roman"/>
          <w:sz w:val="20"/>
          <w:szCs w:val="20"/>
          <w:lang w:eastAsia="ru-RU"/>
        </w:rPr>
      </w:pPr>
    </w:p>
    <w:p w:rsidR="00CC5D2B" w:rsidRPr="00CC5D2B" w:rsidRDefault="00CC5D2B" w:rsidP="00CC5D2B">
      <w:pPr>
        <w:autoSpaceDE w:val="0"/>
        <w:autoSpaceDN w:val="0"/>
        <w:adjustRightInd w:val="0"/>
        <w:spacing w:after="0" w:line="240" w:lineRule="auto"/>
        <w:jc w:val="right"/>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Приложение к постановлению</w:t>
      </w:r>
    </w:p>
    <w:p w:rsidR="00CC5D2B" w:rsidRPr="00CC5D2B" w:rsidRDefault="00CC5D2B" w:rsidP="00CC5D2B">
      <w:pPr>
        <w:autoSpaceDE w:val="0"/>
        <w:autoSpaceDN w:val="0"/>
        <w:adjustRightInd w:val="0"/>
        <w:spacing w:after="0" w:line="240" w:lineRule="auto"/>
        <w:jc w:val="right"/>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администрации Богучанского района</w:t>
      </w:r>
    </w:p>
    <w:p w:rsidR="00CC5D2B" w:rsidRPr="00CC5D2B" w:rsidRDefault="00CC5D2B" w:rsidP="00CC5D2B">
      <w:pPr>
        <w:autoSpaceDE w:val="0"/>
        <w:autoSpaceDN w:val="0"/>
        <w:adjustRightInd w:val="0"/>
        <w:spacing w:after="0" w:line="240" w:lineRule="auto"/>
        <w:jc w:val="right"/>
        <w:rPr>
          <w:rFonts w:ascii="Times New Roman" w:eastAsia="Times New Roman" w:hAnsi="Times New Roman"/>
          <w:bCs/>
          <w:sz w:val="20"/>
          <w:szCs w:val="20"/>
          <w:lang w:eastAsia="ru-RU"/>
        </w:rPr>
      </w:pPr>
      <w:r w:rsidRPr="00CC5D2B">
        <w:rPr>
          <w:rFonts w:ascii="Times New Roman" w:eastAsia="Times New Roman" w:hAnsi="Times New Roman"/>
          <w:sz w:val="20"/>
          <w:szCs w:val="20"/>
          <w:lang w:eastAsia="ru-RU"/>
        </w:rPr>
        <w:t>от 08.10.2021 № 835-п</w:t>
      </w:r>
    </w:p>
    <w:p w:rsidR="00CC5D2B" w:rsidRPr="00CC5D2B" w:rsidRDefault="00CC5D2B" w:rsidP="00CC5D2B">
      <w:pPr>
        <w:autoSpaceDE w:val="0"/>
        <w:autoSpaceDN w:val="0"/>
        <w:adjustRightInd w:val="0"/>
        <w:spacing w:after="120" w:line="240" w:lineRule="auto"/>
        <w:jc w:val="right"/>
        <w:rPr>
          <w:rFonts w:ascii="Times New Roman" w:eastAsia="Times New Roman" w:hAnsi="Times New Roman"/>
          <w:bCs/>
          <w:sz w:val="20"/>
          <w:szCs w:val="20"/>
          <w:lang w:eastAsia="ru-RU"/>
        </w:rPr>
      </w:pPr>
    </w:p>
    <w:p w:rsidR="00CC5D2B" w:rsidRPr="00CC5D2B" w:rsidRDefault="00CC5D2B" w:rsidP="00CC5D2B">
      <w:pPr>
        <w:autoSpaceDE w:val="0"/>
        <w:autoSpaceDN w:val="0"/>
        <w:adjustRightInd w:val="0"/>
        <w:spacing w:after="0" w:line="240" w:lineRule="auto"/>
        <w:jc w:val="center"/>
        <w:rPr>
          <w:rFonts w:ascii="Times New Roman" w:hAnsi="Times New Roman"/>
          <w:sz w:val="20"/>
          <w:szCs w:val="20"/>
        </w:rPr>
      </w:pPr>
      <w:r w:rsidRPr="00CC5D2B">
        <w:rPr>
          <w:rFonts w:ascii="Times New Roman" w:hAnsi="Times New Roman"/>
          <w:sz w:val="20"/>
          <w:szCs w:val="20"/>
        </w:rPr>
        <w:t>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w:t>
      </w:r>
    </w:p>
    <w:tbl>
      <w:tblPr>
        <w:tblW w:w="9468" w:type="dxa"/>
        <w:tblLook w:val="01E0"/>
      </w:tblPr>
      <w:tblGrid>
        <w:gridCol w:w="6228"/>
        <w:gridCol w:w="3240"/>
      </w:tblGrid>
      <w:tr w:rsidR="00CC5D2B" w:rsidRPr="00CC5D2B" w:rsidTr="00602009">
        <w:tc>
          <w:tcPr>
            <w:tcW w:w="6228" w:type="dxa"/>
          </w:tcPr>
          <w:p w:rsidR="00CC5D2B" w:rsidRPr="00CC5D2B" w:rsidRDefault="00CC5D2B" w:rsidP="00CC5D2B">
            <w:pPr>
              <w:autoSpaceDE w:val="0"/>
              <w:autoSpaceDN w:val="0"/>
              <w:adjustRightInd w:val="0"/>
              <w:spacing w:after="0" w:line="240" w:lineRule="auto"/>
              <w:jc w:val="right"/>
              <w:rPr>
                <w:rFonts w:ascii="Times New Roman" w:hAnsi="Times New Roman"/>
                <w:sz w:val="20"/>
                <w:szCs w:val="20"/>
              </w:rPr>
            </w:pPr>
          </w:p>
        </w:tc>
        <w:tc>
          <w:tcPr>
            <w:tcW w:w="3240" w:type="dxa"/>
          </w:tcPr>
          <w:p w:rsidR="00CC5D2B" w:rsidRPr="00CC5D2B" w:rsidRDefault="00CC5D2B" w:rsidP="00CC5D2B">
            <w:pPr>
              <w:autoSpaceDE w:val="0"/>
              <w:autoSpaceDN w:val="0"/>
              <w:adjustRightInd w:val="0"/>
              <w:spacing w:after="0" w:line="240" w:lineRule="auto"/>
              <w:rPr>
                <w:rFonts w:ascii="Times New Roman" w:hAnsi="Times New Roman"/>
                <w:sz w:val="20"/>
                <w:szCs w:val="20"/>
                <w:highlight w:val="yellow"/>
              </w:rPr>
            </w:pPr>
            <w:r w:rsidRPr="00CC5D2B">
              <w:rPr>
                <w:rFonts w:ascii="Times New Roman" w:hAnsi="Times New Roman"/>
                <w:sz w:val="20"/>
                <w:szCs w:val="20"/>
                <w:highlight w:val="yellow"/>
              </w:rPr>
              <w:t xml:space="preserve"> </w:t>
            </w:r>
          </w:p>
        </w:tc>
      </w:tr>
    </w:tbl>
    <w:p w:rsidR="00CC5D2B" w:rsidRPr="00CC5D2B" w:rsidRDefault="00CC5D2B" w:rsidP="00CC5D2B">
      <w:pPr>
        <w:autoSpaceDE w:val="0"/>
        <w:autoSpaceDN w:val="0"/>
        <w:adjustRightInd w:val="0"/>
        <w:spacing w:after="0" w:line="240" w:lineRule="auto"/>
        <w:rPr>
          <w:rFonts w:ascii="Times New Roman" w:hAnsi="Times New Roman"/>
          <w:sz w:val="20"/>
          <w:szCs w:val="20"/>
        </w:rPr>
      </w:pPr>
    </w:p>
    <w:p w:rsidR="00CC5D2B" w:rsidRPr="00CC5D2B" w:rsidRDefault="00CC5D2B" w:rsidP="00CC5D2B">
      <w:pPr>
        <w:autoSpaceDE w:val="0"/>
        <w:autoSpaceDN w:val="0"/>
        <w:adjustRightInd w:val="0"/>
        <w:spacing w:after="0" w:line="240" w:lineRule="auto"/>
        <w:jc w:val="center"/>
        <w:rPr>
          <w:rFonts w:ascii="Times New Roman" w:hAnsi="Times New Roman"/>
          <w:sz w:val="20"/>
          <w:szCs w:val="20"/>
        </w:rPr>
      </w:pPr>
      <w:r w:rsidRPr="00CC5D2B">
        <w:rPr>
          <w:rFonts w:ascii="Times New Roman" w:hAnsi="Times New Roman"/>
          <w:sz w:val="20"/>
          <w:szCs w:val="20"/>
        </w:rPr>
        <w:t>1. Общие положения</w:t>
      </w:r>
    </w:p>
    <w:p w:rsidR="00CC5D2B" w:rsidRPr="00CC5D2B" w:rsidRDefault="00CC5D2B" w:rsidP="00CC5D2B">
      <w:pPr>
        <w:autoSpaceDE w:val="0"/>
        <w:autoSpaceDN w:val="0"/>
        <w:adjustRightInd w:val="0"/>
        <w:spacing w:after="0" w:line="240" w:lineRule="auto"/>
        <w:jc w:val="both"/>
        <w:rPr>
          <w:rFonts w:ascii="Times New Roman" w:hAnsi="Times New Roman"/>
          <w:sz w:val="20"/>
          <w:szCs w:val="20"/>
        </w:rPr>
      </w:pPr>
    </w:p>
    <w:p w:rsidR="00CC5D2B" w:rsidRPr="00CC5D2B" w:rsidRDefault="00CC5D2B" w:rsidP="00CC5D2B">
      <w:pPr>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предоставлению разрешения на отклонение от предельных параметров разрешенного строительства (далее – Услуги).</w:t>
      </w:r>
    </w:p>
    <w:p w:rsidR="00CC5D2B" w:rsidRPr="00CC5D2B" w:rsidRDefault="00CC5D2B" w:rsidP="00CC5D2B">
      <w:pPr>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1.2. Заявителем при предоставлении Услуги является правообладатель – физическое или юридическое лицо (либо его уполномоченный представитель), обратившееся с заявлением, направленным в письменной форме или в форме электронного документа.</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t>
      </w:r>
      <w:r w:rsidRPr="00CC5D2B">
        <w:rPr>
          <w:rFonts w:ascii="Times New Roman" w:hAnsi="Times New Roman"/>
          <w:sz w:val="20"/>
          <w:szCs w:val="20"/>
          <w:lang w:val="en-US"/>
        </w:rPr>
        <w:t>www</w:t>
      </w:r>
      <w:r w:rsidRPr="00CC5D2B">
        <w:rPr>
          <w:rFonts w:ascii="Times New Roman" w:hAnsi="Times New Roman"/>
          <w:sz w:val="20"/>
          <w:szCs w:val="20"/>
        </w:rPr>
        <w:t>.</w:t>
      </w:r>
      <w:r w:rsidRPr="00CC5D2B">
        <w:rPr>
          <w:rFonts w:ascii="Times New Roman" w:hAnsi="Times New Roman"/>
          <w:sz w:val="20"/>
          <w:szCs w:val="20"/>
          <w:lang w:val="en-US"/>
        </w:rPr>
        <w:t>boguchansky</w:t>
      </w:r>
      <w:r w:rsidRPr="00CC5D2B">
        <w:rPr>
          <w:rFonts w:ascii="Times New Roman" w:hAnsi="Times New Roman"/>
          <w:sz w:val="20"/>
          <w:szCs w:val="20"/>
        </w:rPr>
        <w:t>-</w:t>
      </w:r>
      <w:r w:rsidRPr="00CC5D2B">
        <w:rPr>
          <w:rFonts w:ascii="Times New Roman" w:hAnsi="Times New Roman"/>
          <w:sz w:val="20"/>
          <w:szCs w:val="20"/>
          <w:lang w:val="en-US"/>
        </w:rPr>
        <w:t>raion</w:t>
      </w:r>
      <w:r w:rsidRPr="00CC5D2B">
        <w:rPr>
          <w:rFonts w:ascii="Times New Roman" w:hAnsi="Times New Roman"/>
          <w:sz w:val="20"/>
          <w:szCs w:val="20"/>
        </w:rPr>
        <w:t>.</w:t>
      </w:r>
      <w:r w:rsidRPr="00CC5D2B">
        <w:rPr>
          <w:rFonts w:ascii="Times New Roman" w:hAnsi="Times New Roman"/>
          <w:sz w:val="20"/>
          <w:szCs w:val="20"/>
          <w:lang w:val="en-US"/>
        </w:rPr>
        <w:t>ru</w:t>
      </w:r>
      <w:r w:rsidRPr="00CC5D2B">
        <w:rPr>
          <w:rFonts w:ascii="Times New Roman" w:hAnsi="Times New Roman"/>
          <w:sz w:val="20"/>
          <w:szCs w:val="20"/>
        </w:rPr>
        <w:t xml:space="preserve">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в письменной форме в адрес Администрации;</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Информирование производится по вопросам предоставления Услуги, в том числе:</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 местонахождении и графике работы Администрации;</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 справочных телефонах Администрации;</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об адресе электронной почты Администрации, Сайте;</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 порядке, форме и месте размещения информации;</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lastRenderedPageBreak/>
        <w:t>о перечне документов, необходимых для получения Услуги;</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 времени приема застройщика и выдачи документов;</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об основаниях для отказа в предоставлении Услуги;</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Время ожидания консультации не должно превышать 20 минут.</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Рассмотрение таких обращений осуществляется в соответствии              с Федеральным </w:t>
      </w:r>
      <w:hyperlink r:id="rId45" w:history="1">
        <w:r w:rsidRPr="00CC5D2B">
          <w:rPr>
            <w:rFonts w:ascii="Times New Roman" w:hAnsi="Times New Roman"/>
            <w:sz w:val="20"/>
            <w:szCs w:val="20"/>
            <w:u w:val="single"/>
          </w:rPr>
          <w:t>законом</w:t>
        </w:r>
      </w:hyperlink>
      <w:r w:rsidRPr="00CC5D2B">
        <w:rPr>
          <w:rFonts w:ascii="Times New Roman" w:hAnsi="Times New Roman"/>
          <w:sz w:val="20"/>
          <w:szCs w:val="20"/>
        </w:rPr>
        <w:t xml:space="preserve"> от 02.05.2006 № 59-ФЗ «О порядке рассмотрения обращений граждан Российской Федерации».</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Сведения о местонахождении, графике работы МФЦ размещены на сайте МФЦ в информационно-телекоммуникационной сети Интернет</w:t>
      </w:r>
    </w:p>
    <w:p w:rsidR="00CC5D2B" w:rsidRPr="00CC5D2B" w:rsidRDefault="00CC5D2B" w:rsidP="00CC5D2B">
      <w:pPr>
        <w:tabs>
          <w:tab w:val="left" w:pos="851"/>
        </w:tabs>
        <w:autoSpaceDE w:val="0"/>
        <w:autoSpaceDN w:val="0"/>
        <w:adjustRightInd w:val="0"/>
        <w:spacing w:after="0" w:line="240" w:lineRule="auto"/>
        <w:ind w:firstLine="567"/>
        <w:jc w:val="center"/>
        <w:rPr>
          <w:rFonts w:ascii="Times New Roman" w:hAnsi="Times New Roman"/>
          <w:sz w:val="20"/>
          <w:szCs w:val="20"/>
        </w:rPr>
      </w:pPr>
    </w:p>
    <w:p w:rsidR="00CC5D2B" w:rsidRPr="00CC5D2B" w:rsidRDefault="00CC5D2B" w:rsidP="00CC5D2B">
      <w:pPr>
        <w:tabs>
          <w:tab w:val="left" w:pos="851"/>
        </w:tabs>
        <w:autoSpaceDE w:val="0"/>
        <w:autoSpaceDN w:val="0"/>
        <w:adjustRightInd w:val="0"/>
        <w:spacing w:after="0" w:line="240" w:lineRule="auto"/>
        <w:ind w:firstLine="567"/>
        <w:jc w:val="center"/>
        <w:rPr>
          <w:rFonts w:ascii="Times New Roman" w:hAnsi="Times New Roman"/>
          <w:sz w:val="20"/>
          <w:szCs w:val="20"/>
        </w:rPr>
      </w:pPr>
      <w:r w:rsidRPr="00CC5D2B">
        <w:rPr>
          <w:rFonts w:ascii="Times New Roman" w:hAnsi="Times New Roman"/>
          <w:sz w:val="20"/>
          <w:szCs w:val="20"/>
        </w:rPr>
        <w:t>2. Стандарт предоставления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2.1. Наименование муниципальной услуги: «Предоставление разрешения на отклонение от предельных параметров разрешенного строительства» (далее – </w:t>
      </w:r>
      <w:r w:rsidRPr="00CC5D2B">
        <w:rPr>
          <w:rFonts w:ascii="Times New Roman" w:eastAsia="Times New Roman" w:hAnsi="Times New Roman"/>
          <w:sz w:val="20"/>
          <w:szCs w:val="20"/>
          <w:lang w:eastAsia="ru-RU"/>
        </w:rPr>
        <w:t>муниципальная услуга</w:t>
      </w:r>
      <w:r w:rsidRPr="00CC5D2B">
        <w:rPr>
          <w:rFonts w:ascii="Times New Roman" w:hAnsi="Times New Roman"/>
          <w:sz w:val="20"/>
          <w:szCs w:val="20"/>
        </w:rPr>
        <w:t>).</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2.2. Наименование  органа, предоставляющего муниципальную услугу: администрация Богучанского района (далее – администрация). Структурное подразделение, ответственное за предоставление муниципальной услуги: отдел по архитектуре и градостроительству администрации Богучанского района (далее – отдел).</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2.3. В предоставлении муниципальной услуги участвует комиссия по подготовке и проведению публичных слушаний (далее – Комиссия).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2.4. Результатом предоставления муниципальной услуги является: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hAnsi="Times New Roman"/>
          <w:sz w:val="20"/>
          <w:szCs w:val="20"/>
        </w:rPr>
        <w:t>- выдача разрешения на отклонение от предельных параметров разрешенного строительства, реконструкции объектов капитального строительства</w:t>
      </w:r>
      <w:r w:rsidRPr="00CC5D2B">
        <w:rPr>
          <w:rFonts w:ascii="Times New Roman" w:eastAsia="Times New Roman" w:hAnsi="Times New Roman"/>
          <w:sz w:val="20"/>
          <w:szCs w:val="20"/>
          <w:lang w:eastAsia="ru-RU"/>
        </w:rPr>
        <w:t>;</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2.5. Результатом не предоставления муниципальной услуги является: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 уведомление об отказе в приеме документов;</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 уведомление об отказе в предоставлении муниципальной услуги с указанием причин принятого решения;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2.6. Максимальный срок </w:t>
      </w:r>
      <w:r w:rsidRPr="00CC5D2B">
        <w:rPr>
          <w:rFonts w:ascii="Times New Roman" w:eastAsia="Times New Roman" w:hAnsi="Times New Roman"/>
          <w:bCs/>
          <w:sz w:val="20"/>
          <w:szCs w:val="20"/>
          <w:lang w:eastAsia="ru-RU"/>
        </w:rPr>
        <w:t>предоставления муниципальной услуги</w:t>
      </w:r>
      <w:r w:rsidRPr="00CC5D2B">
        <w:rPr>
          <w:rFonts w:ascii="Times New Roman" w:hAnsi="Times New Roman"/>
          <w:sz w:val="20"/>
          <w:szCs w:val="20"/>
        </w:rPr>
        <w:t xml:space="preserve"> не должен превышать 15 рабочих дней  без учета проведения публичных слушаний.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rPr>
        <w:t xml:space="preserve">2.7. </w:t>
      </w:r>
      <w:r w:rsidRPr="00CC5D2B">
        <w:rPr>
          <w:rFonts w:ascii="Times New Roman" w:hAnsi="Times New Roman"/>
          <w:sz w:val="20"/>
          <w:szCs w:val="20"/>
          <w:lang w:eastAsia="ru-RU"/>
        </w:rPr>
        <w:t xml:space="preserve">Правовые основания для предоставления </w:t>
      </w:r>
      <w:r w:rsidRPr="00CC5D2B">
        <w:rPr>
          <w:rFonts w:ascii="Times New Roman" w:hAnsi="Times New Roman"/>
          <w:sz w:val="20"/>
          <w:szCs w:val="20"/>
        </w:rPr>
        <w:t>муниципальной</w:t>
      </w:r>
      <w:r w:rsidRPr="00CC5D2B">
        <w:rPr>
          <w:rFonts w:ascii="Times New Roman" w:hAnsi="Times New Roman"/>
          <w:sz w:val="20"/>
          <w:szCs w:val="20"/>
          <w:lang w:eastAsia="ru-RU"/>
        </w:rPr>
        <w:t xml:space="preserve">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Предоставление муниципальной услуги осуществляется в соответствии с:</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 Градостроительным кодексом Российской Федерации от 29.12.2004 </w:t>
      </w:r>
      <w:r w:rsidRPr="00CC5D2B">
        <w:rPr>
          <w:rFonts w:ascii="Times New Roman" w:hAnsi="Times New Roman"/>
          <w:sz w:val="20"/>
          <w:szCs w:val="20"/>
        </w:rPr>
        <w:br w:type="textWrapping" w:clear="all"/>
        <w:t>№ 190-ФЗ;</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Федеральным законом от 27.07.2010 № 210-ФЗ «Об организации предоставления государственных и муниципальных услуг»;</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 иными правовыми актами, регламентирующими правоотношения, возникающие при решении вопроса о выдаче разрешения на отклонение от предельных параметров разрешенного строительства, реконструкции объектов капитального строительства.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2.8. Для получения Муниципальной услуги необходимо заполнить Заявление по форме согласно Приложению № 1 к настоящему регламенту.</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2.9. Документами, предоставление которых необходимо при обращении с Заявлением, являются: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1) копия документа, удостоверяющего личность Заявителя, являющегося физическим лицом;</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 сведения о правообладателях земельных участков, имеющих общие границы с земельным участком, применительно к которому запрашивается разрешение;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правообладателях помещений, являющихся частью объекта капитального строительства, применительно к которому запрашивается данное разрешение, права на которые не зарегистрированы в Едином государственном реестре недвижимости и сделок с ним;</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lastRenderedPageBreak/>
        <w:t>4) документы, подтверждающие получение согласия лиц, указанных в подпункте 3 пункта 2.9 настоящего Регламента, или их законных представителей на обработку персональных данных указанных лиц;</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5) документы, подтверждающие права на земельный участок или объект капитального строительства, применительно к которому запрашивается разрешение, в случае если права на земельный участок или объект капитального строительства не зарегистрированы в Едином государственном реестре недвижимости и сделок с ним;</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6) письменное обоснование для обращения за разрешением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Российской Федерации.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2.10. Документами, которые Заявитель вправе представить при обращении с Заявлением, являются: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1) сведения о правообладателях земельных участков, имеющих общие границы с земельным участком, применительно к которому запрашивается разрешение;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правообладателях помещений, являющихся частью объекта капитального строительства, применительно к которому запрашивается данное разрешение, права на которые не зарегистрированы в Едином государственном реестре недвижимости и сделок с ним;</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 выписка из Единого государственного реестра юридических лиц, выданная не ранее чем за один месяц до даты подачи Заявления (для юридических лиц);</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 выписка из Единого государственного реестра индивидуальных предпринимателей, выданная не ранее чем за один месяц до даты подачи Заявления (для индивидуальных предпринимателей);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4) документы, подтверждающие права на земельный участок или объект капитального строительства, применительно к которому запрашивается разрешение, в случае если права на земельный участок или объект капитального строительства зарегистрированы в Едином государственном реестре прав на недвижимое имущество и сделок с ним;</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Документы, указанные в подпунктах 1-4 пункта 2.9 настоящего Регламента, запрашиваются администрацией в порядке межведомственного информационного взаимодействия. Заявитель вправе предоставить указанные документы по собственной инициативе.</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2.11. </w:t>
      </w:r>
      <w:r w:rsidRPr="00CC5D2B">
        <w:rPr>
          <w:rFonts w:ascii="Times New Roman" w:hAnsi="Times New Roman"/>
          <w:sz w:val="20"/>
          <w:szCs w:val="20"/>
          <w:lang w:val="en-US"/>
        </w:rPr>
        <w:t> </w:t>
      </w:r>
      <w:r w:rsidRPr="00CC5D2B">
        <w:rPr>
          <w:rFonts w:ascii="Times New Roman" w:hAnsi="Times New Roman"/>
          <w:sz w:val="20"/>
          <w:szCs w:val="20"/>
        </w:rPr>
        <w:t>Общие требования к оформлению документов, предоставляемых для</w:t>
      </w:r>
      <w:r w:rsidRPr="00CC5D2B">
        <w:rPr>
          <w:rFonts w:ascii="Times New Roman" w:hAnsi="Times New Roman"/>
          <w:sz w:val="20"/>
          <w:szCs w:val="20"/>
          <w:lang w:val="en-US"/>
        </w:rPr>
        <w:t> </w:t>
      </w:r>
      <w:r w:rsidRPr="00CC5D2B">
        <w:rPr>
          <w:rFonts w:ascii="Times New Roman" w:hAnsi="Times New Roman"/>
          <w:sz w:val="20"/>
          <w:szCs w:val="20"/>
        </w:rPr>
        <w:t>получения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заявитель заполняет заявление (Приложение 1) на листе белого цвета формата А4 рукописным (чернилами или пастой синего цвета) или машинописным способом;</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заявитель в нижней части заявления разборчиво от руки (чернилами или пастой) указывает свои фамилию, имя, отчество, и</w:t>
      </w:r>
      <w:r w:rsidRPr="00CC5D2B">
        <w:rPr>
          <w:rFonts w:ascii="Times New Roman" w:hAnsi="Times New Roman"/>
          <w:sz w:val="20"/>
          <w:szCs w:val="20"/>
          <w:lang w:val="en-US"/>
        </w:rPr>
        <w:t> </w:t>
      </w:r>
      <w:r w:rsidRPr="00CC5D2B">
        <w:rPr>
          <w:rFonts w:ascii="Times New Roman" w:hAnsi="Times New Roman"/>
          <w:sz w:val="20"/>
          <w:szCs w:val="20"/>
        </w:rPr>
        <w:t>дату подачи заявления (для физических лиц), фамилию, имя, отчество, должность (полностью) и</w:t>
      </w:r>
      <w:r w:rsidRPr="00CC5D2B">
        <w:rPr>
          <w:rFonts w:ascii="Times New Roman" w:hAnsi="Times New Roman"/>
          <w:sz w:val="20"/>
          <w:szCs w:val="20"/>
          <w:lang w:val="en-US"/>
        </w:rPr>
        <w:t> </w:t>
      </w:r>
      <w:r w:rsidRPr="00CC5D2B">
        <w:rPr>
          <w:rFonts w:ascii="Times New Roman" w:hAnsi="Times New Roman"/>
          <w:sz w:val="20"/>
          <w:szCs w:val="20"/>
        </w:rPr>
        <w:t>дату подачи заявления, а также заверяет его печатью юридического лица (для юридических лиц);</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числа и сроки для понимания документа должны быть обозначены арабскими цифрами, а в скобках - словами. Наименование заявителя, адрес, наименование объекта, работ должны быть написаны полностью, разборчивым почерком;</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документы должны быть прошиты, пронумерованы, заверены подписью руководителя организации, подающей документы, и печатью (для юридических лиц);</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исправления и подчистки в заявлении и документах не допускаются;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документы представляются на русском языке.</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2.12. Основаниями для отказа в приеме документов, необходимых для предоставления разрешения на отклонение от предельных параметров разрешенного строительства, реконструкции объектов капитального строительства, являются: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1) представление неполного пакета документов, предусмотренных пунктом 2.8 настоящего регламента;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 заявление и документы не поддаются прочтению.</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Отказ в приеме документов оформляется в письменном виде и выдается заявителю в течение трех рабочих дней.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bCs/>
          <w:sz w:val="20"/>
          <w:szCs w:val="20"/>
          <w:lang w:eastAsia="ru-RU"/>
        </w:rPr>
      </w:pPr>
      <w:r w:rsidRPr="00CC5D2B">
        <w:rPr>
          <w:rFonts w:ascii="Times New Roman" w:hAnsi="Times New Roman"/>
          <w:bCs/>
          <w:sz w:val="20"/>
          <w:szCs w:val="20"/>
          <w:lang w:eastAsia="ru-RU"/>
        </w:rPr>
        <w:t>2.13. Основаниями для отказа в предоставлении муниципальной услуги являются: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bCs/>
          <w:sz w:val="20"/>
          <w:szCs w:val="20"/>
          <w:lang w:eastAsia="ru-RU"/>
        </w:rPr>
      </w:pPr>
      <w:r w:rsidRPr="00CC5D2B">
        <w:rPr>
          <w:rFonts w:ascii="Times New Roman" w:hAnsi="Times New Roman"/>
          <w:bCs/>
          <w:sz w:val="20"/>
          <w:szCs w:val="20"/>
          <w:lang w:eastAsia="ru-RU"/>
        </w:rPr>
        <w:t>1) заявитель не является правообладателем земельного участка;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bCs/>
          <w:sz w:val="20"/>
          <w:szCs w:val="20"/>
          <w:lang w:eastAsia="ru-RU"/>
        </w:rPr>
      </w:pPr>
      <w:r w:rsidRPr="00CC5D2B">
        <w:rPr>
          <w:rFonts w:ascii="Times New Roman" w:hAnsi="Times New Roman"/>
          <w:bCs/>
          <w:sz w:val="20"/>
          <w:szCs w:val="20"/>
          <w:lang w:eastAsia="ru-RU"/>
        </w:rPr>
        <w:t>2) нарушены требования технических регламентов или нормативов градостроительного проектирования при размещении объекта капитального строительства или реконструкции;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bCs/>
          <w:sz w:val="20"/>
          <w:szCs w:val="20"/>
          <w:lang w:eastAsia="ru-RU"/>
        </w:rPr>
      </w:pPr>
      <w:r w:rsidRPr="00CC5D2B">
        <w:rPr>
          <w:rFonts w:ascii="Times New Roman" w:hAnsi="Times New Roman"/>
          <w:bCs/>
          <w:sz w:val="20"/>
          <w:szCs w:val="20"/>
          <w:lang w:eastAsia="ru-RU"/>
        </w:rPr>
        <w:t>3) земельный участок, применительно к которому запрашивается разрешение, принадлежит к нескольким территориальным зонам;</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bCs/>
          <w:sz w:val="20"/>
          <w:szCs w:val="20"/>
          <w:lang w:eastAsia="ru-RU"/>
        </w:rPr>
      </w:pPr>
      <w:r w:rsidRPr="00CC5D2B">
        <w:rPr>
          <w:rFonts w:ascii="Times New Roman" w:hAnsi="Times New Roman"/>
          <w:bCs/>
          <w:sz w:val="20"/>
          <w:szCs w:val="20"/>
          <w:lang w:eastAsia="ru-RU"/>
        </w:rPr>
        <w:t>4) земельный участок зарезервирован для муниципальных нужд;</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bCs/>
          <w:sz w:val="20"/>
          <w:szCs w:val="20"/>
          <w:lang w:eastAsia="ru-RU"/>
        </w:rPr>
      </w:pPr>
      <w:r w:rsidRPr="00CC5D2B">
        <w:rPr>
          <w:rFonts w:ascii="Times New Roman" w:hAnsi="Times New Roman"/>
          <w:bCs/>
          <w:sz w:val="20"/>
          <w:szCs w:val="20"/>
          <w:lang w:eastAsia="ru-RU"/>
        </w:rPr>
        <w:t>5) утратил силу (Постановление Администрации Богучанского района от 17.01.2017 № 24-п)</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bCs/>
          <w:sz w:val="20"/>
          <w:szCs w:val="20"/>
          <w:lang w:eastAsia="ru-RU"/>
        </w:rPr>
      </w:pPr>
      <w:r w:rsidRPr="00CC5D2B">
        <w:rPr>
          <w:rFonts w:ascii="Times New Roman" w:hAnsi="Times New Roman"/>
          <w:bCs/>
          <w:sz w:val="20"/>
          <w:szCs w:val="20"/>
          <w:lang w:eastAsia="ru-RU"/>
        </w:rPr>
        <w:t xml:space="preserve">2.14. </w:t>
      </w:r>
      <w:r w:rsidRPr="00CC5D2B">
        <w:rPr>
          <w:rFonts w:ascii="Times New Roman" w:hAnsi="Times New Roman"/>
          <w:sz w:val="20"/>
          <w:szCs w:val="20"/>
          <w:lang w:eastAsia="ru-RU"/>
        </w:rPr>
        <w:t>Предоставление муниципальной услуги осуществляется без взимания платы. Расходы на организацию и проведение публичных слушаний несет заявитель.</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lang w:eastAsia="ru-RU"/>
        </w:rPr>
        <w:lastRenderedPageBreak/>
        <w:t xml:space="preserve">2.15.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определяется из расчета не более </w:t>
      </w:r>
      <w:r w:rsidRPr="00CC5D2B">
        <w:rPr>
          <w:rFonts w:ascii="Times New Roman" w:hAnsi="Times New Roman"/>
          <w:sz w:val="20"/>
          <w:szCs w:val="20"/>
        </w:rPr>
        <w:t xml:space="preserve">20 минут на одного получателя муниципальной услуги. </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2.16.</w:t>
      </w:r>
      <w:r w:rsidRPr="00CC5D2B">
        <w:rPr>
          <w:rFonts w:ascii="Arial" w:eastAsia="Times New Roman" w:hAnsi="Arial" w:cs="Arial"/>
          <w:sz w:val="20"/>
          <w:szCs w:val="20"/>
          <w:lang w:eastAsia="ru-RU"/>
        </w:rPr>
        <w:t xml:space="preserve"> </w:t>
      </w:r>
      <w:r w:rsidRPr="00CC5D2B">
        <w:rPr>
          <w:rFonts w:ascii="Times New Roman" w:eastAsia="Times New Roman" w:hAnsi="Times New Roman"/>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CC5D2B" w:rsidRPr="00CC5D2B" w:rsidRDefault="00CC5D2B" w:rsidP="00CC5D2B">
      <w:pPr>
        <w:widowControl w:val="0"/>
        <w:tabs>
          <w:tab w:val="left" w:pos="851"/>
        </w:tabs>
        <w:suppressAutoHyphen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2.16.1. Места предоставления муниципальной услуги оборудуются средствами пожаротушения и оповещения о возникновении чрезвычайной ситуации.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2.16.2.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2.16.3.</w:t>
      </w:r>
      <w:r w:rsidRPr="00CC5D2B">
        <w:rPr>
          <w:rFonts w:ascii="Arial" w:eastAsia="Times New Roman" w:hAnsi="Arial" w:cs="Arial"/>
          <w:sz w:val="20"/>
          <w:szCs w:val="20"/>
          <w:lang w:eastAsia="ru-RU"/>
        </w:rPr>
        <w:t xml:space="preserve"> </w:t>
      </w:r>
      <w:r w:rsidRPr="00CC5D2B">
        <w:rPr>
          <w:rFonts w:ascii="Times New Roman" w:eastAsia="Times New Roman" w:hAnsi="Times New Roman"/>
          <w:sz w:val="20"/>
          <w:szCs w:val="20"/>
          <w:lang w:eastAsia="ru-RU"/>
        </w:rPr>
        <w:t xml:space="preserve">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В Администрации обеспечиваются:</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допуск сурдопереводчика, тифлосурдопереводчика;</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г. Красноярск, ул. Карла Маркса, д. 40 (второй этаж).</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Режим работы: ежедневно с 09:00 до 18:00 (кроме выходных               и праздничных дней).</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Телефон/факс: 8 (391) 227-55-44.</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Мобильный телефон (SMS): 8-965-900-57-26.</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val="en-US" w:eastAsia="ru-RU"/>
        </w:rPr>
      </w:pPr>
      <w:r w:rsidRPr="00CC5D2B">
        <w:rPr>
          <w:rFonts w:ascii="Times New Roman" w:eastAsia="Times New Roman" w:hAnsi="Times New Roman"/>
          <w:sz w:val="20"/>
          <w:szCs w:val="20"/>
          <w:lang w:val="en-US" w:eastAsia="ru-RU"/>
        </w:rPr>
        <w:t>E-mail: kraivog@mail.ru.</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val="en-US" w:eastAsia="ru-RU"/>
        </w:rPr>
        <w:t>Skype</w:t>
      </w:r>
      <w:r w:rsidRPr="00CC5D2B">
        <w:rPr>
          <w:rFonts w:ascii="Times New Roman" w:eastAsia="Times New Roman" w:hAnsi="Times New Roman"/>
          <w:sz w:val="20"/>
          <w:szCs w:val="20"/>
          <w:lang w:eastAsia="ru-RU"/>
        </w:rPr>
        <w:t xml:space="preserve">: </w:t>
      </w:r>
      <w:r w:rsidRPr="00CC5D2B">
        <w:rPr>
          <w:rFonts w:ascii="Times New Roman" w:eastAsia="Times New Roman" w:hAnsi="Times New Roman"/>
          <w:sz w:val="20"/>
          <w:szCs w:val="20"/>
          <w:lang w:val="en-US" w:eastAsia="ru-RU"/>
        </w:rPr>
        <w:t>kraivog</w:t>
      </w:r>
      <w:r w:rsidRPr="00CC5D2B">
        <w:rPr>
          <w:rFonts w:ascii="Times New Roman" w:eastAsia="Times New Roman" w:hAnsi="Times New Roman"/>
          <w:sz w:val="20"/>
          <w:szCs w:val="20"/>
          <w:lang w:eastAsia="ru-RU"/>
        </w:rPr>
        <w:t>.</w:t>
      </w:r>
    </w:p>
    <w:p w:rsidR="00CC5D2B" w:rsidRPr="00CC5D2B" w:rsidRDefault="00CC5D2B" w:rsidP="00CC5D2B">
      <w:pPr>
        <w:widowControl w:val="0"/>
        <w:tabs>
          <w:tab w:val="left" w:pos="851"/>
        </w:tabs>
        <w:autoSpaceDE w:val="0"/>
        <w:autoSpaceDN w:val="0"/>
        <w:adjustRightInd w:val="0"/>
        <w:spacing w:after="0" w:line="240" w:lineRule="auto"/>
        <w:ind w:firstLine="567"/>
        <w:jc w:val="both"/>
        <w:rPr>
          <w:rFonts w:ascii="Arial" w:eastAsia="Times New Roman" w:hAnsi="Arial" w:cs="Arial"/>
          <w:sz w:val="20"/>
          <w:szCs w:val="20"/>
          <w:lang w:eastAsia="ru-RU"/>
        </w:rPr>
      </w:pPr>
      <w:r w:rsidRPr="00CC5D2B">
        <w:rPr>
          <w:rFonts w:ascii="Times New Roman" w:eastAsia="Times New Roman" w:hAnsi="Times New Roman"/>
          <w:sz w:val="20"/>
          <w:szCs w:val="20"/>
          <w:lang w:val="en-US" w:eastAsia="ru-RU"/>
        </w:rPr>
        <w:t>ooVoo</w:t>
      </w:r>
      <w:r w:rsidRPr="00CC5D2B">
        <w:rPr>
          <w:rFonts w:ascii="Times New Roman" w:eastAsia="Times New Roman" w:hAnsi="Times New Roman"/>
          <w:sz w:val="20"/>
          <w:szCs w:val="20"/>
          <w:lang w:eastAsia="ru-RU"/>
        </w:rPr>
        <w:t xml:space="preserve">: </w:t>
      </w:r>
      <w:r w:rsidRPr="00CC5D2B">
        <w:rPr>
          <w:rFonts w:ascii="Times New Roman" w:eastAsia="Times New Roman" w:hAnsi="Times New Roman"/>
          <w:sz w:val="20"/>
          <w:szCs w:val="20"/>
          <w:lang w:val="en-US" w:eastAsia="ru-RU"/>
        </w:rPr>
        <w:t>kraivog</w:t>
      </w:r>
      <w:r w:rsidRPr="00CC5D2B">
        <w:rPr>
          <w:rFonts w:ascii="Times New Roman" w:eastAsia="Times New Roman" w:hAnsi="Times New Roman"/>
          <w:sz w:val="20"/>
          <w:szCs w:val="20"/>
          <w:lang w:eastAsia="ru-RU"/>
        </w:rPr>
        <w:t>.</w:t>
      </w:r>
    </w:p>
    <w:p w:rsidR="00CC5D2B" w:rsidRPr="00CC5D2B" w:rsidRDefault="00CC5D2B" w:rsidP="00CC5D2B">
      <w:pPr>
        <w:tabs>
          <w:tab w:val="left" w:pos="851"/>
        </w:tabs>
        <w:autoSpaceDE w:val="0"/>
        <w:autoSpaceDN w:val="0"/>
        <w:adjustRightInd w:val="0"/>
        <w:spacing w:after="0" w:line="240" w:lineRule="auto"/>
        <w:ind w:firstLine="567"/>
        <w:jc w:val="both"/>
        <w:outlineLvl w:val="1"/>
        <w:rPr>
          <w:rFonts w:ascii="Times New Roman" w:hAnsi="Times New Roman"/>
          <w:sz w:val="20"/>
          <w:szCs w:val="20"/>
        </w:rPr>
      </w:pPr>
      <w:r w:rsidRPr="00CC5D2B">
        <w:rPr>
          <w:rFonts w:ascii="Times New Roman" w:hAnsi="Times New Roman"/>
          <w:sz w:val="20"/>
          <w:szCs w:val="20"/>
          <w:lang w:eastAsia="ru-RU"/>
        </w:rPr>
        <w:lastRenderedPageBreak/>
        <w:t xml:space="preserve">2.17. </w:t>
      </w:r>
      <w:r w:rsidRPr="00CC5D2B">
        <w:rPr>
          <w:rFonts w:ascii="Times New Roman" w:hAnsi="Times New Roman"/>
          <w:sz w:val="20"/>
          <w:szCs w:val="20"/>
        </w:rPr>
        <w:t>Показателями доступности и качества муниципальной услуги являются:</w:t>
      </w:r>
    </w:p>
    <w:p w:rsidR="00CC5D2B" w:rsidRPr="00CC5D2B" w:rsidRDefault="00CC5D2B" w:rsidP="00CC5D2B">
      <w:pPr>
        <w:tabs>
          <w:tab w:val="left" w:pos="851"/>
        </w:tabs>
        <w:autoSpaceDE w:val="0"/>
        <w:autoSpaceDN w:val="0"/>
        <w:adjustRightInd w:val="0"/>
        <w:spacing w:after="0" w:line="240" w:lineRule="auto"/>
        <w:ind w:firstLine="567"/>
        <w:jc w:val="both"/>
        <w:outlineLvl w:val="1"/>
        <w:rPr>
          <w:rFonts w:ascii="Times New Roman" w:hAnsi="Times New Roman"/>
          <w:sz w:val="20"/>
          <w:szCs w:val="20"/>
        </w:rPr>
      </w:pPr>
      <w:r w:rsidRPr="00CC5D2B">
        <w:rPr>
          <w:rFonts w:ascii="Times New Roman" w:hAnsi="Times New Roman"/>
          <w:sz w:val="20"/>
          <w:szCs w:val="20"/>
        </w:rPr>
        <w:t>- количество выданных документов, являющихся результатом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outlineLvl w:val="1"/>
        <w:rPr>
          <w:rFonts w:ascii="Times New Roman" w:hAnsi="Times New Roman"/>
          <w:sz w:val="20"/>
          <w:szCs w:val="20"/>
        </w:rPr>
      </w:pPr>
      <w:r w:rsidRPr="00CC5D2B">
        <w:rPr>
          <w:rFonts w:ascii="Times New Roman" w:hAnsi="Times New Roman"/>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 С</w:t>
      </w:r>
      <w:r w:rsidRPr="00CC5D2B">
        <w:rPr>
          <w:rFonts w:ascii="Times New Roman" w:hAnsi="Times New Roman"/>
          <w:sz w:val="20"/>
          <w:szCs w:val="20"/>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CC5D2B">
        <w:rPr>
          <w:rFonts w:ascii="Times New Roman" w:hAnsi="Times New Roman"/>
          <w:sz w:val="20"/>
          <w:szCs w:val="20"/>
        </w:rPr>
        <w:t xml:space="preserve">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3.1 Исполнение муниципальной услуги администрацией включает следующие административные процедуры:</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 прием и регистрация заявления и приложенных к нему документов;</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 xml:space="preserve">- рассмотрение заявления и приложенных к нему документов;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 направление ходатайства о проведении публичных слушаний;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 получение результатов проведения публичных слушаний;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 подготовка проекта разрешения на отклонение от предельных параметров разрешенного строительства, реконструкции объекта капитального строительства;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 выдача заверенной в установленном порядке копии разрешения на отклонение от предельных параметров разрешенного строительства, реконструкции объекта капитального строительства;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3.2 Не исполнение муниципальной услуги администрацией включает следующие административные процедуры:</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  подготовка и выдача отказа в приеме документов или отказа в предоставлении муниципальной услуги с указанием причин принятого решения.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3.3. Блок-схема предоставления муниципальной услуги приводится в Приложении № 2 к настоящему регламенту.</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lang w:eastAsia="ru-RU"/>
        </w:rPr>
        <w:t>3.4. Прием и регистрация заявления и приложенных к нему документов.</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3.4.1. Заявление и документы, являющиеся основанием для предоставления муниципальной услуги, представляются в администрацию посредством личного обращения заявителя или его представителя. Заявление и документы могут быть направлены заявителем по почте заказным письмом (бандеролью) с описью вложения и</w:t>
      </w:r>
      <w:r w:rsidRPr="00CC5D2B">
        <w:rPr>
          <w:rFonts w:ascii="Times New Roman" w:hAnsi="Times New Roman"/>
          <w:sz w:val="20"/>
          <w:szCs w:val="20"/>
          <w:lang w:val="en-US"/>
        </w:rPr>
        <w:t> </w:t>
      </w:r>
      <w:r w:rsidRPr="00CC5D2B">
        <w:rPr>
          <w:rFonts w:ascii="Times New Roman" w:hAnsi="Times New Roman"/>
          <w:sz w:val="20"/>
          <w:szCs w:val="20"/>
        </w:rPr>
        <w:t>уведомлением о вручении или по электронной почте, с помощью информационной телекоммуникационной сети Интернет.</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3.4.2. Основанием для начала административной процедуры является поступление в администрацию заявления и приложенных к нему документов.</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3.4.3. Специалист, осуществляющий прием заявлений, регистрирует заявление с прилагаемыми к нему документами в день его поступления в администрацию.</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3.4.4. Результатом административной процедуры является регистрация поступившего заявления.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3.4.5. Максимальный срок выполнения административной процедуры составляет три рабочих дня.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          3.5. Рассмотрение заявления и приложенных к нему документов.</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3.5.1. Основанием для начала административной процедуры является поступление в отдел начальнику отдела – главному архитектору (далее – главный архитектор) зарегистрированного заявления с приложенными к нему документами. Главный архитектор назначает исполнителя – специалиста отдела по архитектуре и градостроительству (далее – специалист).</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bCs/>
          <w:sz w:val="20"/>
          <w:szCs w:val="20"/>
        </w:rPr>
        <w:t xml:space="preserve">3.5.2. </w:t>
      </w:r>
      <w:r w:rsidRPr="00CC5D2B">
        <w:rPr>
          <w:rFonts w:ascii="Times New Roman" w:hAnsi="Times New Roman"/>
          <w:sz w:val="20"/>
          <w:szCs w:val="20"/>
        </w:rPr>
        <w:t>Специалист, проверяет предоставленный пакет документов, сличает копии с оригиналами, рассматривает заявление и приложенные к нему документы на предмет соответствия их действующему законодательству, осуществляет необходимые запросы по каналам межведомственного информационного взаимодействия.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3.5.3. Результатом административной процедуры является принятие решения: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rPr>
        <w:t xml:space="preserve">- </w:t>
      </w:r>
      <w:r w:rsidRPr="00CC5D2B">
        <w:rPr>
          <w:rFonts w:ascii="Times New Roman" w:hAnsi="Times New Roman"/>
          <w:sz w:val="20"/>
          <w:szCs w:val="20"/>
          <w:lang w:eastAsia="ru-RU"/>
        </w:rPr>
        <w:t>направление ходатайства о проведении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 администрацию того Муниципального образования, в границах которого расположен земельный участок;</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lang w:eastAsia="ru-RU"/>
        </w:rPr>
        <w:t>- в случае выявления оснований для отказа в предоставлении муниципальной услуги, специалист готовит проект уведомления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3.5.4. Максимальный срок выполнения административной процедуры составляет один рабочий день.</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3.6. Направление ходатайства о проведении публичных слушаний.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3.6.1. Основанием для начала административной процедуры является поступившее в отдел заявление и приложенные к нему документы.</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 xml:space="preserve">3.6.2. В случае, если оснований для отказа не выявлено, специалист в течение 3 рабочих дней со дня поступления в отдел заявления и приложенных документов, направляет ходатайство о проведении публичных слушаний по вопросу о предоставлении разрешения на отклонение от предельных параметров </w:t>
      </w:r>
      <w:r w:rsidRPr="00CC5D2B">
        <w:rPr>
          <w:rFonts w:ascii="Times New Roman" w:eastAsia="Times New Roman" w:hAnsi="Times New Roman"/>
          <w:sz w:val="20"/>
          <w:szCs w:val="20"/>
          <w:lang w:eastAsia="ru-RU"/>
        </w:rPr>
        <w:lastRenderedPageBreak/>
        <w:t>разрешенного строительства, реконструкции объектов капитального строительства в администрацию того Муниципального образования, в границах которого расположен земельный участок.</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3.6.3. Результатом административной процедуры является направление ходатайства о проведении публичных слушаний.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3.6.4. Максимальный срок выполнения административной процедуры составляет 3 рабочих дня.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3.7. Получение результатов проведения публичных слушаний.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3.7.1. Основанием для начала административной процедуры является поступление в отдел результатов публичных слушаний – протокола и заключения о результатах проведения публичных слушаний, а также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3.7.2. Специалист проверяет наличие опубликованного сообщения о результатах публичных слушаний.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3.7.3. Результатом административной процедуры является принятие решения: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 подготовка проекта разрешения на отклонение от предельных параметров разрешенного строительства, реконструкции объекта капитального строительства;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 подготовка и выдача отказа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3.7.4. Максимальный срок выполнения административной процедуры составляет один рабочий день.</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3.8. Подготовка разрешения на отклонение от предельных параметров разрешенного строительства, реконструкции объекта капитального строительства.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3.8.1. Основанием для начала административной процедуры является поступление в отдел по архитектуре и градостроительству по результатам проведенных публичных слушаний – протокола и заключения о результатах проведения публичных слушаний, а также рекомендаций Комиссии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3.8.2. Специалист отдела в течение двух рабочих дней осуществляет подготовку проекта разрешения на отклонение от предельных параметров разрешенного строительства, реконструкции объекта капитального строительства.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3.8.3. Проект разрешения с рекомендацией Комиссии передается на подпись Главе Богучанского района (лицу, его замещающему). Глава Богучанского района (лицо, его замещающее) в течение одного дня рассматривает, подписывает разрешение и заверяет его гербовой печатью администрации.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3.8.4. Результатом административной процедуры является  принятое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3.8.5. Максимальный срок выполнения административной процедуры составляет пять рабочих дней.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3.9. Выдача копии разрешения на отклонение от предельных параметров разрешенного строительства, реконструкции объекта капитального строительства.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3.9.1. Основанием для начала административной процедуры является поступление в отдел по архитектуре и градостроительству копии разрешения на отклонение от предельных параметров разрешенного строительства, реконструкции объекта капитального строительства.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3.9.2. В течение 2 рабочих дней со дня поступления в отдел по архитектуре и градостроительству копии разрешения на отклонение от предельных параметров разрешенного строительства, реконструкции объекта капитального строительства, уполномоченный специалист отдела письменно информирует Заявителя о принятом решении и необходимости получения копии правового акта лично либо уполномоченным лицом.</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3.9.3. Специалист, осуществляющий выдачу копии разрешения на отклонение от предельных параметров разрешенного строительства, реконструкции объекта капитального строительства, 1 (один) экземпляр на бумажном носителе оставляет в отделе</w:t>
      </w:r>
      <w:r w:rsidRPr="00CC5D2B">
        <w:rPr>
          <w:rFonts w:ascii="Times New Roman" w:eastAsia="Times New Roman" w:hAnsi="Times New Roman"/>
          <w:spacing w:val="-4"/>
          <w:sz w:val="20"/>
          <w:szCs w:val="20"/>
          <w:lang w:eastAsia="ru-RU"/>
        </w:rPr>
        <w:t xml:space="preserve">, один экземпляр </w:t>
      </w:r>
      <w:r w:rsidRPr="00CC5D2B">
        <w:rPr>
          <w:rFonts w:ascii="Times New Roman" w:eastAsia="Times New Roman" w:hAnsi="Times New Roman"/>
          <w:sz w:val="20"/>
          <w:szCs w:val="20"/>
          <w:lang w:eastAsia="ru-RU"/>
        </w:rPr>
        <w:t xml:space="preserve">выдаёт на руки заявителю.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3.9.4. Регистрация выданных разрешений производится в журнале регистрации разрешений на отклонение от предельных параметров разрешенного строительства, реконструкции объекта капитального строительства.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3.9.5. Результатом административной процедуры является выдача копии разрешения на отклонение от предельных параметров разрешенного строительства, реконструкции объекта капитального строительства.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3.9.6. Максимальный срок выполнения административной процедуры составляет 2 рабочих дня.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rPr>
        <w:t xml:space="preserve">3.10. Подготовка и выдача отказа </w:t>
      </w:r>
      <w:r w:rsidRPr="00CC5D2B">
        <w:rPr>
          <w:rFonts w:ascii="Times New Roman" w:hAnsi="Times New Roman"/>
          <w:sz w:val="20"/>
          <w:szCs w:val="20"/>
          <w:lang w:eastAsia="ru-RU"/>
        </w:rPr>
        <w:t>в приеме документов или в предоставлении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3.10.1. Основанием для начала административной процедуры является: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 поступившие в отдел заявление и приложенные к нему документы;</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 xml:space="preserve">- поступившие в отдел результаты проведения публичных слушаний – протокола и заключения о результатах проведения публичных слушаний, а также рекомендаций комиссии.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lastRenderedPageBreak/>
        <w:t>3.10.2. Специалист, осуществляющий подготовку и выдачу отказа в приеме документов или в предоставлении муниципальной услуги, в случаях, предусмотренных п. 2.11, 2.12, в течении 5 (пяти) рабочих дней осуществляет подготовку мотивированного отказа в предоставлении муниципальной услуги и передает его на подпись Главе Богучанского района.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Отказ подписывается Главой Богучанского района или его заместителем в течение 2 дней и регистрируется в день его подписания.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Отказ направляется по адресу, указанному заявителем (в том числе в случае поступления заявления в электронном виде) в течение 3 дней с даты регистрации. Заявитель вправе получить отказ лично у исполнителя под роспись.</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lang w:eastAsia="ru-RU"/>
        </w:rPr>
      </w:pPr>
      <w:r w:rsidRPr="00CC5D2B">
        <w:rPr>
          <w:rFonts w:ascii="Times New Roman" w:hAnsi="Times New Roman"/>
          <w:sz w:val="20"/>
          <w:szCs w:val="20"/>
        </w:rPr>
        <w:t xml:space="preserve">3.10.3. Результатом административной процедуры является выдача отказа в предоставлении </w:t>
      </w:r>
      <w:r w:rsidRPr="00CC5D2B">
        <w:rPr>
          <w:rFonts w:ascii="Times New Roman" w:hAnsi="Times New Roman"/>
          <w:sz w:val="20"/>
          <w:szCs w:val="20"/>
          <w:lang w:eastAsia="ru-RU"/>
        </w:rPr>
        <w:t xml:space="preserve">разрешения на отклонение от предельных параметров разрешенного строительства, реконструкции объекта капитального строительства.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3.11. Административный регламент предоставления администрацией муниципальной услуги размещается на официальном сайте Администрации </w:t>
      </w:r>
      <w:r w:rsidRPr="00CC5D2B">
        <w:rPr>
          <w:rFonts w:ascii="Times New Roman" w:hAnsi="Times New Roman"/>
          <w:sz w:val="20"/>
          <w:szCs w:val="20"/>
          <w:lang w:val="en-US"/>
        </w:rPr>
        <w:t>www</w:t>
      </w:r>
      <w:r w:rsidRPr="00CC5D2B">
        <w:rPr>
          <w:rFonts w:ascii="Times New Roman" w:hAnsi="Times New Roman"/>
          <w:sz w:val="20"/>
          <w:szCs w:val="20"/>
        </w:rPr>
        <w:t xml:space="preserve">. </w:t>
      </w:r>
      <w:r w:rsidRPr="00CC5D2B">
        <w:rPr>
          <w:rFonts w:ascii="Times New Roman" w:hAnsi="Times New Roman"/>
          <w:sz w:val="20"/>
          <w:szCs w:val="20"/>
          <w:lang w:val="en-US"/>
        </w:rPr>
        <w:t>boguchansky</w:t>
      </w:r>
      <w:r w:rsidRPr="00CC5D2B">
        <w:rPr>
          <w:rFonts w:ascii="Times New Roman" w:hAnsi="Times New Roman"/>
          <w:sz w:val="20"/>
          <w:szCs w:val="20"/>
        </w:rPr>
        <w:t>-</w:t>
      </w:r>
      <w:r w:rsidRPr="00CC5D2B">
        <w:rPr>
          <w:rFonts w:ascii="Times New Roman" w:hAnsi="Times New Roman"/>
          <w:sz w:val="20"/>
          <w:szCs w:val="20"/>
          <w:lang w:val="en-US"/>
        </w:rPr>
        <w:t>raion</w:t>
      </w:r>
      <w:r w:rsidRPr="00CC5D2B">
        <w:rPr>
          <w:rFonts w:ascii="Times New Roman" w:hAnsi="Times New Roman"/>
          <w:sz w:val="20"/>
          <w:szCs w:val="20"/>
        </w:rPr>
        <w:t>.</w:t>
      </w:r>
      <w:r w:rsidRPr="00CC5D2B">
        <w:rPr>
          <w:rFonts w:ascii="Times New Roman" w:hAnsi="Times New Roman"/>
          <w:sz w:val="20"/>
          <w:szCs w:val="20"/>
          <w:lang w:val="en-US"/>
        </w:rPr>
        <w:t>ru</w:t>
      </w:r>
      <w:r w:rsidRPr="00CC5D2B">
        <w:rPr>
          <w:rFonts w:ascii="Times New Roman" w:hAnsi="Times New Roman"/>
          <w:sz w:val="20"/>
          <w:szCs w:val="20"/>
        </w:rPr>
        <w:t xml:space="preserve"> в разделе муниципальные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3.12. Порядок обращения в администрацию для подачи документов и получения результата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Прием заявителей для подачи заявлений, регистрация заявлений и документов, направленных заявителем по почте осуществляется в</w:t>
      </w:r>
      <w:r w:rsidRPr="00CC5D2B">
        <w:rPr>
          <w:rFonts w:ascii="Times New Roman" w:hAnsi="Times New Roman"/>
          <w:sz w:val="20"/>
          <w:szCs w:val="20"/>
          <w:lang w:val="en-US"/>
        </w:rPr>
        <w:t> </w:t>
      </w:r>
      <w:r w:rsidRPr="00CC5D2B">
        <w:rPr>
          <w:rFonts w:ascii="Times New Roman" w:hAnsi="Times New Roman"/>
          <w:sz w:val="20"/>
          <w:szCs w:val="20"/>
        </w:rPr>
        <w:t>соответствии с графиком работы администрации: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Понедельник - пятница - с 9.00 до 17.00,</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обеденный перерыв - с 13.00 до 14.00,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выходные дни - суббота, воскресенье,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адрес: Россия, Красноярский край, Богучанский район, с. Богучаны,</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ул. Октябрьская, 72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телефоны: (39162)22391 (приемная администрации),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тел/факс (39162)22245 (отдел по архитектуре и градостроительству)</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электронный адрес: </w:t>
      </w:r>
      <w:r w:rsidRPr="00CC5D2B">
        <w:rPr>
          <w:rFonts w:ascii="Times New Roman" w:hAnsi="Times New Roman"/>
          <w:sz w:val="20"/>
          <w:szCs w:val="20"/>
          <w:lang w:val="en-US"/>
        </w:rPr>
        <w:t>admin</w:t>
      </w:r>
      <w:r w:rsidRPr="00CC5D2B">
        <w:rPr>
          <w:rFonts w:ascii="Times New Roman" w:hAnsi="Times New Roman"/>
          <w:sz w:val="20"/>
          <w:szCs w:val="20"/>
        </w:rPr>
        <w:t>-</w:t>
      </w:r>
      <w:r w:rsidRPr="00CC5D2B">
        <w:rPr>
          <w:rFonts w:ascii="Times New Roman" w:hAnsi="Times New Roman"/>
          <w:sz w:val="20"/>
          <w:szCs w:val="20"/>
          <w:lang w:val="en-US"/>
        </w:rPr>
        <w:t>bog</w:t>
      </w:r>
      <w:r w:rsidRPr="00CC5D2B">
        <w:rPr>
          <w:rFonts w:ascii="Times New Roman" w:hAnsi="Times New Roman"/>
          <w:sz w:val="20"/>
          <w:szCs w:val="20"/>
        </w:rPr>
        <w:t>@</w:t>
      </w:r>
      <w:r w:rsidRPr="00CC5D2B">
        <w:rPr>
          <w:rFonts w:ascii="Times New Roman" w:hAnsi="Times New Roman"/>
          <w:sz w:val="20"/>
          <w:szCs w:val="20"/>
          <w:lang w:val="en-US"/>
        </w:rPr>
        <w:t>mail</w:t>
      </w:r>
      <w:r w:rsidRPr="00CC5D2B">
        <w:rPr>
          <w:rFonts w:ascii="Times New Roman" w:hAnsi="Times New Roman"/>
          <w:sz w:val="20"/>
          <w:szCs w:val="20"/>
        </w:rPr>
        <w:t>.</w:t>
      </w:r>
      <w:r w:rsidRPr="00CC5D2B">
        <w:rPr>
          <w:rFonts w:ascii="Times New Roman" w:hAnsi="Times New Roman"/>
          <w:sz w:val="20"/>
          <w:szCs w:val="20"/>
          <w:lang w:val="en-US"/>
        </w:rPr>
        <w:t>ru</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3.13. Порядок информирования о правилах предоставления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Информирование о предоставлении муниципальной услуги осуществляется специалистом администрации.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Специалист администрации осуществляет информирование по следующим направлениям:</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 месте нахождения и графике работы администрации;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 справочных телефонах администрации;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об адресе электронной почты администрации, официальном сайте администрации в сети Интернет;</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о порядке получения информации заявителями по вопросам предоставления муниципальной услуги, в том числе о ходе предоставления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Информирование заявителей в администрации осуществляется в форме:</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непосредственного общения специалиста администрации с заявителями (при личном обращении, по электронной почте, по телефону);</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информационных материалов, которые размещаются на официальном сайте администрации в сети Интернет.</w:t>
      </w:r>
    </w:p>
    <w:p w:rsidR="00CC5D2B" w:rsidRPr="00CC5D2B" w:rsidRDefault="00CC5D2B" w:rsidP="00CC5D2B">
      <w:pPr>
        <w:shd w:val="clear" w:color="auto" w:fill="FFFFFF"/>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CC5D2B" w:rsidRPr="00CC5D2B" w:rsidRDefault="00CC5D2B" w:rsidP="00CC5D2B">
      <w:pPr>
        <w:shd w:val="clear" w:color="auto" w:fill="FFFFFF"/>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справки и консультации предоставляются в рабочие часы администрации.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3.14.  Порядок получения консультаций по процедуре предоставления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Консультирование в администрации осуществляется как в устной, так</w:t>
      </w:r>
      <w:r w:rsidRPr="00CC5D2B">
        <w:rPr>
          <w:rFonts w:ascii="Times New Roman" w:hAnsi="Times New Roman"/>
          <w:sz w:val="20"/>
          <w:szCs w:val="20"/>
          <w:lang w:val="en-US"/>
        </w:rPr>
        <w:t> </w:t>
      </w:r>
      <w:r w:rsidRPr="00CC5D2B">
        <w:rPr>
          <w:rFonts w:ascii="Times New Roman" w:hAnsi="Times New Roman"/>
          <w:sz w:val="20"/>
          <w:szCs w:val="20"/>
        </w:rPr>
        <w:t>и</w:t>
      </w:r>
      <w:r w:rsidRPr="00CC5D2B">
        <w:rPr>
          <w:rFonts w:ascii="Times New Roman" w:hAnsi="Times New Roman"/>
          <w:sz w:val="20"/>
          <w:szCs w:val="20"/>
          <w:lang w:val="en-US"/>
        </w:rPr>
        <w:t> </w:t>
      </w:r>
      <w:r w:rsidRPr="00CC5D2B">
        <w:rPr>
          <w:rFonts w:ascii="Times New Roman" w:hAnsi="Times New Roman"/>
          <w:sz w:val="20"/>
          <w:szCs w:val="20"/>
        </w:rPr>
        <w:t>в</w:t>
      </w:r>
      <w:r w:rsidRPr="00CC5D2B">
        <w:rPr>
          <w:rFonts w:ascii="Times New Roman" w:hAnsi="Times New Roman"/>
          <w:sz w:val="20"/>
          <w:szCs w:val="20"/>
          <w:lang w:val="en-US"/>
        </w:rPr>
        <w:t> </w:t>
      </w:r>
      <w:r w:rsidRPr="00CC5D2B">
        <w:rPr>
          <w:rFonts w:ascii="Times New Roman" w:hAnsi="Times New Roman"/>
          <w:sz w:val="20"/>
          <w:szCs w:val="20"/>
        </w:rPr>
        <w:t>письменной форме, в том числе в форме электронного сообщения, в</w:t>
      </w:r>
      <w:r w:rsidRPr="00CC5D2B">
        <w:rPr>
          <w:rFonts w:ascii="Times New Roman" w:hAnsi="Times New Roman"/>
          <w:sz w:val="20"/>
          <w:szCs w:val="20"/>
          <w:lang w:val="en-US"/>
        </w:rPr>
        <w:t> </w:t>
      </w:r>
      <w:r w:rsidRPr="00CC5D2B">
        <w:rPr>
          <w:rFonts w:ascii="Times New Roman" w:hAnsi="Times New Roman"/>
          <w:sz w:val="20"/>
          <w:szCs w:val="20"/>
        </w:rPr>
        <w:t xml:space="preserve">течение рабочего времени администрации. При консультировании в устной форме специалист администрации дает полный, точный и понятный ответ на поставленные вопросы.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Продолжительность консультирования специалистом администрации составляет не более 10</w:t>
      </w:r>
      <w:r w:rsidRPr="00CC5D2B">
        <w:rPr>
          <w:rFonts w:ascii="Times New Roman" w:hAnsi="Times New Roman"/>
          <w:sz w:val="20"/>
          <w:szCs w:val="20"/>
          <w:lang w:val="en-US"/>
        </w:rPr>
        <w:t> </w:t>
      </w:r>
      <w:r w:rsidRPr="00CC5D2B">
        <w:rPr>
          <w:rFonts w:ascii="Times New Roman" w:hAnsi="Times New Roman"/>
          <w:sz w:val="20"/>
          <w:szCs w:val="20"/>
        </w:rPr>
        <w:t>минут.</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Время ожидания не должно превышать 30 минут.</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В администрации также возможно консультирование по телефону. Обращение по</w:t>
      </w:r>
      <w:r w:rsidRPr="00CC5D2B">
        <w:rPr>
          <w:rFonts w:ascii="Times New Roman" w:hAnsi="Times New Roman"/>
          <w:sz w:val="20"/>
          <w:szCs w:val="20"/>
          <w:lang w:val="en-US"/>
        </w:rPr>
        <w:t> </w:t>
      </w:r>
      <w:r w:rsidRPr="00CC5D2B">
        <w:rPr>
          <w:rFonts w:ascii="Times New Roman" w:hAnsi="Times New Roman"/>
          <w:sz w:val="20"/>
          <w:szCs w:val="20"/>
        </w:rPr>
        <w:t>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3.13 настоящего Административного регламента.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3.15.  Требования к местам исполнения муниципальных услуг.</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специалистов, исполняющих муниципальные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Для ожидания приема заявителям отводятся места, оснащенные стульями, столами для возможности оформления документов с наличием писчей бумаги, ручек, бланков документов.</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lastRenderedPageBreak/>
        <w:t>Рабочее место специалиста, предоставляющего муниципальные услуги, оборудуется телефоном, факсом, копировальным аппаратом, компьютером и другой оргтехникой.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3.16.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eastAsia="Times New Roman" w:hAnsi="Times New Roman"/>
          <w:sz w:val="20"/>
          <w:szCs w:val="20"/>
          <w:lang w:eastAsia="ru-RU"/>
        </w:rPr>
      </w:pP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4. Ф</w:t>
      </w:r>
      <w:r w:rsidRPr="00CC5D2B">
        <w:rPr>
          <w:rFonts w:ascii="Times New Roman" w:hAnsi="Times New Roman"/>
          <w:sz w:val="20"/>
          <w:szCs w:val="20"/>
          <w:lang w:eastAsia="ru-RU"/>
        </w:rPr>
        <w:t>ормы контроля за исполнением административного регламента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4.1. Контроль за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4.2. Текущий контроль за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4.3. Администрация осуществляет контроль за предоставлением муниципальной услуги отделом.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4.4. Контроль за полнотой и качеством исполнения муниципальной услуги включает в себя проведение проверок.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администрации.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4.7. Контроль за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p>
    <w:p w:rsidR="00CC5D2B" w:rsidRPr="00CC5D2B" w:rsidRDefault="00CC5D2B" w:rsidP="00CC5D2B">
      <w:pPr>
        <w:widowControl w:val="0"/>
        <w:tabs>
          <w:tab w:val="left" w:pos="851"/>
        </w:tabs>
        <w:autoSpaceDE w:val="0"/>
        <w:autoSpaceDN w:val="0"/>
        <w:adjustRightInd w:val="0"/>
        <w:spacing w:after="0" w:line="240" w:lineRule="auto"/>
        <w:ind w:firstLine="567"/>
        <w:jc w:val="center"/>
        <w:rPr>
          <w:rFonts w:ascii="Times New Roman" w:eastAsia="Times New Roman" w:hAnsi="Times New Roman"/>
          <w:sz w:val="20"/>
          <w:szCs w:val="20"/>
          <w:lang w:eastAsia="ru-RU"/>
        </w:rPr>
      </w:pPr>
      <w:r w:rsidRPr="00CC5D2B">
        <w:rPr>
          <w:rFonts w:ascii="Times New Roman" w:eastAsia="Times New Roman" w:hAnsi="Times New Roman"/>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CC5D2B" w:rsidRPr="00CC5D2B" w:rsidRDefault="00CC5D2B" w:rsidP="00CC5D2B">
      <w:pPr>
        <w:tabs>
          <w:tab w:val="left" w:pos="851"/>
        </w:tabs>
        <w:autoSpaceDE w:val="0"/>
        <w:autoSpaceDN w:val="0"/>
        <w:adjustRightInd w:val="0"/>
        <w:spacing w:after="0" w:line="240" w:lineRule="auto"/>
        <w:ind w:firstLine="567"/>
        <w:rPr>
          <w:rFonts w:ascii="Times New Roman" w:hAnsi="Times New Roman"/>
          <w:sz w:val="20"/>
          <w:szCs w:val="20"/>
        </w:rPr>
      </w:pP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5.1. Заявитель может обратиться с жалобой в  том числе в следующих случаях:</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1) нарушение срока регистрации запроса о предоставлении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lastRenderedPageBreak/>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   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    8)  нарушение срока или порядка выдачи документов по результатам предоставления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нормативным правовым актом субъекта  Российской Федерации.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ab/>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  заявителя. </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5.4.  Жалоба  должна  содержать:</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(бездействия) которых обжалуются;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 xml:space="preserve">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w:t>
      </w:r>
      <w:r w:rsidRPr="00CC5D2B">
        <w:rPr>
          <w:rFonts w:ascii="Times New Roman" w:hAnsi="Times New Roman"/>
          <w:sz w:val="20"/>
          <w:szCs w:val="20"/>
        </w:rPr>
        <w:lastRenderedPageBreak/>
        <w:t>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 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5.6.  По результатам рассмотрения  жалобы  принимается одно из следующих  решений:</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2)  в удовлетворении   жалобы отказывается.</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извенения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C5D2B" w:rsidRPr="00CC5D2B" w:rsidRDefault="00CC5D2B" w:rsidP="00CC5D2B">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6430A" w:rsidRPr="0076430A" w:rsidRDefault="00CC5D2B" w:rsidP="0076430A">
      <w:pPr>
        <w:tabs>
          <w:tab w:val="left" w:pos="851"/>
        </w:tabs>
        <w:autoSpaceDE w:val="0"/>
        <w:autoSpaceDN w:val="0"/>
        <w:adjustRightInd w:val="0"/>
        <w:spacing w:after="0" w:line="240" w:lineRule="auto"/>
        <w:ind w:firstLine="567"/>
        <w:jc w:val="both"/>
        <w:rPr>
          <w:rFonts w:ascii="Times New Roman" w:hAnsi="Times New Roman"/>
          <w:sz w:val="20"/>
          <w:szCs w:val="20"/>
        </w:rPr>
      </w:pPr>
      <w:r w:rsidRPr="00CC5D2B">
        <w:rPr>
          <w:rFonts w:ascii="Times New Roman" w:hAnsi="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C5D2B" w:rsidRPr="00CC5D2B" w:rsidRDefault="00CC5D2B" w:rsidP="00CC5D2B">
      <w:pPr>
        <w:autoSpaceDE w:val="0"/>
        <w:autoSpaceDN w:val="0"/>
        <w:adjustRightInd w:val="0"/>
        <w:spacing w:after="0" w:line="240" w:lineRule="auto"/>
        <w:jc w:val="right"/>
        <w:rPr>
          <w:rFonts w:ascii="Times New Roman" w:hAnsi="Times New Roman"/>
          <w:sz w:val="18"/>
          <w:szCs w:val="26"/>
        </w:rPr>
      </w:pPr>
      <w:r w:rsidRPr="00CC5D2B">
        <w:rPr>
          <w:rFonts w:ascii="Times New Roman" w:hAnsi="Times New Roman"/>
          <w:sz w:val="18"/>
          <w:szCs w:val="26"/>
        </w:rPr>
        <w:t>Приложение  № 1</w:t>
      </w:r>
    </w:p>
    <w:p w:rsidR="00CC5D2B" w:rsidRDefault="00CC5D2B" w:rsidP="00CC5D2B">
      <w:pPr>
        <w:autoSpaceDE w:val="0"/>
        <w:autoSpaceDN w:val="0"/>
        <w:adjustRightInd w:val="0"/>
        <w:spacing w:after="0" w:line="240" w:lineRule="auto"/>
        <w:jc w:val="right"/>
        <w:rPr>
          <w:rFonts w:ascii="Times New Roman" w:hAnsi="Times New Roman"/>
          <w:sz w:val="18"/>
          <w:szCs w:val="26"/>
        </w:rPr>
      </w:pPr>
      <w:r w:rsidRPr="00CC5D2B">
        <w:rPr>
          <w:rFonts w:ascii="Times New Roman" w:hAnsi="Times New Roman"/>
          <w:sz w:val="18"/>
          <w:szCs w:val="26"/>
        </w:rPr>
        <w:t>к административному регламенту предоставления</w:t>
      </w:r>
    </w:p>
    <w:p w:rsidR="00CC5D2B" w:rsidRPr="00CC5D2B" w:rsidRDefault="00CC5D2B" w:rsidP="00CC5D2B">
      <w:pPr>
        <w:autoSpaceDE w:val="0"/>
        <w:autoSpaceDN w:val="0"/>
        <w:adjustRightInd w:val="0"/>
        <w:spacing w:after="0" w:line="240" w:lineRule="auto"/>
        <w:jc w:val="right"/>
        <w:rPr>
          <w:rFonts w:ascii="Times New Roman" w:hAnsi="Times New Roman"/>
          <w:sz w:val="18"/>
          <w:szCs w:val="26"/>
        </w:rPr>
      </w:pPr>
      <w:r w:rsidRPr="00CC5D2B">
        <w:rPr>
          <w:rFonts w:ascii="Times New Roman" w:hAnsi="Times New Roman"/>
          <w:sz w:val="18"/>
          <w:szCs w:val="26"/>
        </w:rPr>
        <w:t xml:space="preserve"> администрацией Богучанского района муниципальной услуги</w:t>
      </w:r>
    </w:p>
    <w:p w:rsidR="00CC5D2B" w:rsidRDefault="00CC5D2B" w:rsidP="00CC5D2B">
      <w:pPr>
        <w:autoSpaceDE w:val="0"/>
        <w:autoSpaceDN w:val="0"/>
        <w:adjustRightInd w:val="0"/>
        <w:spacing w:after="0" w:line="240" w:lineRule="auto"/>
        <w:jc w:val="right"/>
        <w:rPr>
          <w:rFonts w:ascii="Times New Roman" w:hAnsi="Times New Roman"/>
          <w:sz w:val="18"/>
          <w:szCs w:val="26"/>
        </w:rPr>
      </w:pPr>
      <w:r w:rsidRPr="00CC5D2B">
        <w:rPr>
          <w:rFonts w:ascii="Times New Roman" w:hAnsi="Times New Roman"/>
          <w:sz w:val="18"/>
          <w:szCs w:val="26"/>
        </w:rPr>
        <w:t xml:space="preserve">«Подготовка и выдача разрешений на отклонение </w:t>
      </w:r>
    </w:p>
    <w:p w:rsidR="00CC5D2B" w:rsidRDefault="00CC5D2B" w:rsidP="00CC5D2B">
      <w:pPr>
        <w:autoSpaceDE w:val="0"/>
        <w:autoSpaceDN w:val="0"/>
        <w:adjustRightInd w:val="0"/>
        <w:spacing w:after="0" w:line="240" w:lineRule="auto"/>
        <w:jc w:val="right"/>
        <w:rPr>
          <w:rFonts w:ascii="Times New Roman" w:hAnsi="Times New Roman"/>
          <w:sz w:val="18"/>
          <w:szCs w:val="26"/>
        </w:rPr>
      </w:pPr>
      <w:r w:rsidRPr="00CC5D2B">
        <w:rPr>
          <w:rFonts w:ascii="Times New Roman" w:hAnsi="Times New Roman"/>
          <w:sz w:val="18"/>
          <w:szCs w:val="26"/>
        </w:rPr>
        <w:t xml:space="preserve">от предельных параметров разрешенного строительства, </w:t>
      </w:r>
    </w:p>
    <w:p w:rsidR="00CC5D2B" w:rsidRPr="00CC5D2B" w:rsidRDefault="00CC5D2B" w:rsidP="00CC5D2B">
      <w:pPr>
        <w:autoSpaceDE w:val="0"/>
        <w:autoSpaceDN w:val="0"/>
        <w:adjustRightInd w:val="0"/>
        <w:spacing w:after="0" w:line="240" w:lineRule="auto"/>
        <w:jc w:val="right"/>
        <w:rPr>
          <w:rFonts w:ascii="Times New Roman" w:hAnsi="Times New Roman"/>
          <w:sz w:val="18"/>
          <w:szCs w:val="26"/>
        </w:rPr>
      </w:pPr>
      <w:r w:rsidRPr="00CC5D2B">
        <w:rPr>
          <w:rFonts w:ascii="Times New Roman" w:hAnsi="Times New Roman"/>
          <w:sz w:val="18"/>
          <w:szCs w:val="26"/>
        </w:rPr>
        <w:t>реконструкции объектов капитального строительства»</w:t>
      </w:r>
    </w:p>
    <w:p w:rsidR="00CC5D2B" w:rsidRPr="00CC5D2B" w:rsidRDefault="00CC5D2B" w:rsidP="00CC5D2B">
      <w:pPr>
        <w:autoSpaceDE w:val="0"/>
        <w:autoSpaceDN w:val="0"/>
        <w:adjustRightInd w:val="0"/>
        <w:spacing w:after="0" w:line="240" w:lineRule="auto"/>
        <w:rPr>
          <w:rFonts w:ascii="Times New Roman" w:hAnsi="Times New Roman"/>
          <w:sz w:val="28"/>
          <w:szCs w:val="28"/>
        </w:rPr>
      </w:pPr>
      <w:r w:rsidRPr="00CC5D2B">
        <w:rPr>
          <w:rFonts w:ascii="Times New Roman" w:hAnsi="Times New Roman"/>
          <w:sz w:val="28"/>
          <w:szCs w:val="28"/>
        </w:rPr>
        <w:t xml:space="preserve">                                                                  </w:t>
      </w:r>
    </w:p>
    <w:p w:rsidR="00CC5D2B" w:rsidRPr="00CC5D2B" w:rsidRDefault="00CC5D2B" w:rsidP="00CC5D2B">
      <w:pPr>
        <w:autoSpaceDE w:val="0"/>
        <w:autoSpaceDN w:val="0"/>
        <w:adjustRightInd w:val="0"/>
        <w:spacing w:after="0" w:line="240" w:lineRule="auto"/>
        <w:jc w:val="right"/>
        <w:rPr>
          <w:rFonts w:ascii="Times New Roman" w:hAnsi="Times New Roman"/>
        </w:rPr>
      </w:pPr>
      <w:r w:rsidRPr="00CC5D2B">
        <w:rPr>
          <w:rFonts w:ascii="Times New Roman" w:hAnsi="Times New Roman"/>
        </w:rPr>
        <w:t>Главе Богучанского района</w:t>
      </w:r>
    </w:p>
    <w:p w:rsidR="00CC5D2B" w:rsidRPr="00CC5D2B" w:rsidRDefault="00CC5D2B" w:rsidP="00CC5D2B">
      <w:pPr>
        <w:autoSpaceDE w:val="0"/>
        <w:autoSpaceDN w:val="0"/>
        <w:adjustRightInd w:val="0"/>
        <w:spacing w:after="0" w:line="240" w:lineRule="auto"/>
        <w:jc w:val="right"/>
        <w:rPr>
          <w:rFonts w:ascii="Times New Roman" w:hAnsi="Times New Roman"/>
        </w:rPr>
      </w:pPr>
      <w:r w:rsidRPr="00CC5D2B">
        <w:rPr>
          <w:rFonts w:ascii="Times New Roman" w:hAnsi="Times New Roman"/>
        </w:rPr>
        <w:t xml:space="preserve">________________________________________________        </w:t>
      </w:r>
    </w:p>
    <w:p w:rsidR="00CC5D2B" w:rsidRPr="00CC5D2B" w:rsidRDefault="00CC5D2B" w:rsidP="00CC5D2B">
      <w:pPr>
        <w:autoSpaceDE w:val="0"/>
        <w:autoSpaceDN w:val="0"/>
        <w:adjustRightInd w:val="0"/>
        <w:spacing w:after="0" w:line="240" w:lineRule="auto"/>
        <w:jc w:val="right"/>
        <w:rPr>
          <w:rFonts w:ascii="Times New Roman" w:hAnsi="Times New Roman"/>
        </w:rPr>
      </w:pPr>
      <w:r w:rsidRPr="00CC5D2B">
        <w:rPr>
          <w:rFonts w:ascii="Times New Roman" w:hAnsi="Times New Roman"/>
        </w:rPr>
        <w:t>________________________________________________                                                                                                                                              (наименование, организационно-правовая форма, место</w:t>
      </w:r>
    </w:p>
    <w:p w:rsidR="00CC5D2B" w:rsidRPr="00CC5D2B" w:rsidRDefault="00CC5D2B" w:rsidP="00CC5D2B">
      <w:pPr>
        <w:autoSpaceDE w:val="0"/>
        <w:autoSpaceDN w:val="0"/>
        <w:adjustRightInd w:val="0"/>
        <w:spacing w:after="0" w:line="240" w:lineRule="auto"/>
        <w:jc w:val="right"/>
        <w:rPr>
          <w:rFonts w:ascii="Times New Roman" w:hAnsi="Times New Roman"/>
        </w:rPr>
      </w:pPr>
      <w:r w:rsidRPr="00CC5D2B">
        <w:rPr>
          <w:rFonts w:ascii="Times New Roman" w:hAnsi="Times New Roman"/>
        </w:rPr>
        <w:t xml:space="preserve">нахождения – для юридических лиц) </w:t>
      </w:r>
      <w:r w:rsidRPr="00CC5D2B">
        <w:rPr>
          <w:rFonts w:ascii="Times New Roman" w:hAnsi="Times New Roman"/>
        </w:rPr>
        <w:tab/>
      </w:r>
      <w:r w:rsidRPr="00CC5D2B">
        <w:rPr>
          <w:rFonts w:ascii="Times New Roman" w:hAnsi="Times New Roman"/>
        </w:rPr>
        <w:tab/>
      </w:r>
      <w:r w:rsidRPr="00CC5D2B">
        <w:rPr>
          <w:rFonts w:ascii="Times New Roman" w:hAnsi="Times New Roman"/>
        </w:rPr>
        <w:tab/>
      </w:r>
      <w:r w:rsidRPr="00CC5D2B">
        <w:rPr>
          <w:rFonts w:ascii="Times New Roman" w:hAnsi="Times New Roman"/>
        </w:rPr>
        <w:tab/>
      </w:r>
      <w:r w:rsidRPr="00CC5D2B">
        <w:rPr>
          <w:rFonts w:ascii="Times New Roman" w:hAnsi="Times New Roman"/>
        </w:rPr>
        <w:tab/>
        <w:t xml:space="preserve">                                                      _______________________________________________</w:t>
      </w:r>
    </w:p>
    <w:p w:rsidR="00CC5D2B" w:rsidRPr="00CC5D2B" w:rsidRDefault="00CC5D2B" w:rsidP="00CC5D2B">
      <w:pPr>
        <w:autoSpaceDE w:val="0"/>
        <w:autoSpaceDN w:val="0"/>
        <w:adjustRightInd w:val="0"/>
        <w:spacing w:after="0" w:line="240" w:lineRule="auto"/>
        <w:jc w:val="right"/>
        <w:rPr>
          <w:rFonts w:ascii="Times New Roman" w:hAnsi="Times New Roman"/>
        </w:rPr>
      </w:pPr>
      <w:r w:rsidRPr="00CC5D2B">
        <w:rPr>
          <w:rFonts w:ascii="Times New Roman" w:hAnsi="Times New Roman"/>
        </w:rPr>
        <w:t>(фамилия, имя, отчество, место жительства для</w:t>
      </w:r>
    </w:p>
    <w:p w:rsidR="00CC5D2B" w:rsidRPr="00CC5D2B" w:rsidRDefault="00CC5D2B" w:rsidP="00CC5D2B">
      <w:pPr>
        <w:autoSpaceDE w:val="0"/>
        <w:autoSpaceDN w:val="0"/>
        <w:adjustRightInd w:val="0"/>
        <w:spacing w:after="0" w:line="240" w:lineRule="auto"/>
        <w:jc w:val="right"/>
        <w:rPr>
          <w:rFonts w:ascii="Times New Roman" w:hAnsi="Times New Roman"/>
        </w:rPr>
      </w:pPr>
      <w:r w:rsidRPr="00CC5D2B">
        <w:rPr>
          <w:rFonts w:ascii="Times New Roman" w:hAnsi="Times New Roman"/>
        </w:rPr>
        <w:t xml:space="preserve">индивидуальных предпринимателей и физических лиц)          </w:t>
      </w:r>
    </w:p>
    <w:p w:rsidR="00CC5D2B" w:rsidRPr="00CC5D2B" w:rsidRDefault="00CC5D2B" w:rsidP="00CC5D2B">
      <w:pPr>
        <w:autoSpaceDE w:val="0"/>
        <w:autoSpaceDN w:val="0"/>
        <w:adjustRightInd w:val="0"/>
        <w:spacing w:after="0" w:line="240" w:lineRule="auto"/>
        <w:jc w:val="right"/>
        <w:rPr>
          <w:rFonts w:ascii="Times New Roman" w:hAnsi="Times New Roman"/>
        </w:rPr>
      </w:pPr>
      <w:r w:rsidRPr="00CC5D2B">
        <w:rPr>
          <w:rFonts w:ascii="Times New Roman" w:hAnsi="Times New Roman"/>
        </w:rPr>
        <w:t>ИНН___________________________________________</w:t>
      </w:r>
    </w:p>
    <w:p w:rsidR="00CC5D2B" w:rsidRPr="00CC5D2B" w:rsidRDefault="00CC5D2B" w:rsidP="00CC5D2B">
      <w:pPr>
        <w:autoSpaceDE w:val="0"/>
        <w:autoSpaceDN w:val="0"/>
        <w:adjustRightInd w:val="0"/>
        <w:spacing w:after="0" w:line="240" w:lineRule="auto"/>
        <w:jc w:val="right"/>
        <w:rPr>
          <w:rFonts w:ascii="Times New Roman" w:hAnsi="Times New Roman"/>
        </w:rPr>
      </w:pPr>
      <w:r w:rsidRPr="00CC5D2B">
        <w:rPr>
          <w:rFonts w:ascii="Times New Roman" w:hAnsi="Times New Roman"/>
        </w:rPr>
        <w:t xml:space="preserve">ОГРН/ОГРНИП__________________________________                                                                                                                                          </w:t>
      </w:r>
    </w:p>
    <w:p w:rsidR="00CC5D2B" w:rsidRPr="00CC5D2B" w:rsidRDefault="00CC5D2B" w:rsidP="00CC5D2B">
      <w:pPr>
        <w:autoSpaceDE w:val="0"/>
        <w:autoSpaceDN w:val="0"/>
        <w:adjustRightInd w:val="0"/>
        <w:spacing w:after="0" w:line="240" w:lineRule="auto"/>
        <w:jc w:val="right"/>
        <w:rPr>
          <w:rFonts w:ascii="Times New Roman" w:hAnsi="Times New Roman"/>
        </w:rPr>
      </w:pPr>
      <w:r w:rsidRPr="00CC5D2B">
        <w:rPr>
          <w:rFonts w:ascii="Times New Roman" w:hAnsi="Times New Roman"/>
        </w:rPr>
        <w:t>Контактный телефон______________________________</w:t>
      </w:r>
    </w:p>
    <w:p w:rsidR="00CC5D2B" w:rsidRPr="00CC5D2B" w:rsidRDefault="00CC5D2B" w:rsidP="00CC5D2B">
      <w:pPr>
        <w:autoSpaceDE w:val="0"/>
        <w:autoSpaceDN w:val="0"/>
        <w:adjustRightInd w:val="0"/>
        <w:spacing w:after="0" w:line="240" w:lineRule="auto"/>
        <w:jc w:val="right"/>
        <w:rPr>
          <w:rFonts w:ascii="Times New Roman" w:hAnsi="Times New Roman"/>
          <w:sz w:val="28"/>
          <w:szCs w:val="28"/>
        </w:rPr>
      </w:pPr>
    </w:p>
    <w:p w:rsidR="00CC5D2B" w:rsidRPr="00CC5D2B" w:rsidRDefault="00CC5D2B" w:rsidP="00CC5D2B">
      <w:pPr>
        <w:autoSpaceDE w:val="0"/>
        <w:autoSpaceDN w:val="0"/>
        <w:adjustRightInd w:val="0"/>
        <w:spacing w:after="0" w:line="240" w:lineRule="auto"/>
        <w:jc w:val="center"/>
        <w:rPr>
          <w:rFonts w:ascii="Times New Roman" w:hAnsi="Times New Roman"/>
          <w:sz w:val="24"/>
          <w:szCs w:val="26"/>
        </w:rPr>
      </w:pPr>
      <w:r w:rsidRPr="00CC5D2B">
        <w:rPr>
          <w:rFonts w:ascii="Times New Roman" w:hAnsi="Times New Roman"/>
          <w:sz w:val="24"/>
          <w:szCs w:val="26"/>
        </w:rPr>
        <w:t>Заявление</w:t>
      </w:r>
    </w:p>
    <w:p w:rsidR="00CC5D2B" w:rsidRPr="00CC5D2B" w:rsidRDefault="00CC5D2B" w:rsidP="00CC5D2B">
      <w:pPr>
        <w:autoSpaceDE w:val="0"/>
        <w:autoSpaceDN w:val="0"/>
        <w:adjustRightInd w:val="0"/>
        <w:spacing w:after="0" w:line="240" w:lineRule="auto"/>
        <w:rPr>
          <w:rFonts w:ascii="Times New Roman" w:hAnsi="Times New Roman"/>
          <w:sz w:val="24"/>
          <w:szCs w:val="28"/>
        </w:rPr>
      </w:pP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Courier New" w:eastAsia="Times New Roman" w:hAnsi="Courier New" w:cs="Courier New"/>
          <w:sz w:val="18"/>
          <w:szCs w:val="20"/>
          <w:lang w:eastAsia="ru-RU"/>
        </w:rPr>
        <w:t xml:space="preserve">    </w:t>
      </w:r>
      <w:r w:rsidRPr="00CC5D2B">
        <w:rPr>
          <w:rFonts w:ascii="Times New Roman" w:eastAsia="Times New Roman" w:hAnsi="Times New Roman"/>
          <w:sz w:val="24"/>
          <w:szCs w:val="26"/>
          <w:lang w:eastAsia="ru-RU"/>
        </w:rPr>
        <w:t>Прошу  предоставить  разрешение  на отклонение от предельных параметров</w:t>
      </w: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разрешенного     строительства,    реконструкции    объекта    капитального</w:t>
      </w: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строительства  ___________________________________________________________,</w:t>
      </w: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расположенного по адресу: ________________________________________________,</w:t>
      </w: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в территориальной зоне ________________________________, с целью размещения</w:t>
      </w: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lastRenderedPageBreak/>
        <w:t>_________________________________________________________________________.</w:t>
      </w:r>
    </w:p>
    <w:p w:rsidR="00CC5D2B" w:rsidRPr="00CC5D2B" w:rsidRDefault="00CC5D2B" w:rsidP="00CC5D2B">
      <w:pPr>
        <w:autoSpaceDE w:val="0"/>
        <w:autoSpaceDN w:val="0"/>
        <w:adjustRightInd w:val="0"/>
        <w:spacing w:after="0" w:line="240" w:lineRule="auto"/>
        <w:outlineLvl w:val="0"/>
        <w:rPr>
          <w:rFonts w:ascii="Times New Roman" w:eastAsia="Times New Roman" w:hAnsi="Times New Roman"/>
          <w:sz w:val="24"/>
          <w:szCs w:val="26"/>
          <w:lang w:eastAsia="ru-RU"/>
        </w:rPr>
      </w:pP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    Приложения:</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    1)  копия  документа,  удостоверяющего  личность Заявителя, являющегося</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физическим лицом, на _____ л. в _____ экз.;</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    2)  копия  документа,  удостоверяющего права (полномочия) представителя</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физического   или   юридического   лица,   если   с  заявлением  обращается</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представитель Заявителя, на _____ л. в _____ экз.;</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    3)  документы,  подтверждающие  права  на  земельный участок и объект</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капитального   строительства,   применительно   к   которому  запрашивается</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разрешение, на _____ л. в _____ экз.; </w:t>
      </w:r>
      <w:hyperlink w:anchor="Par61" w:history="1">
        <w:r w:rsidRPr="00CC5D2B">
          <w:rPr>
            <w:rFonts w:ascii="Times New Roman" w:eastAsia="Times New Roman" w:hAnsi="Times New Roman"/>
            <w:color w:val="0000FF"/>
            <w:sz w:val="24"/>
            <w:szCs w:val="26"/>
            <w:lang w:eastAsia="ru-RU"/>
          </w:rPr>
          <w:t>&lt;*&gt;</w:t>
        </w:r>
      </w:hyperlink>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    4)  сведения  о  правообладателях  земельных  участков,  имеющих  общие</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границы  с  земельным  участком,  применительно  к  которому  запрашивается</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разрешение;    правообладателях    объектов   капитального   строительства,</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расположенных  на  земельных  участках,  имеющих  общие границы с земельным</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участком,    применительно    к    которому    запрашивается    разрешение;</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правообладателях   помещений,   являющихся   частью   объекта  капитального</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строительства, применительно к которому запрашивается данное разрешение, на</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_____ л. в _____ экз.; </w:t>
      </w:r>
      <w:hyperlink w:anchor="Par61" w:history="1">
        <w:r w:rsidRPr="00CC5D2B">
          <w:rPr>
            <w:rFonts w:ascii="Times New Roman" w:eastAsia="Times New Roman" w:hAnsi="Times New Roman"/>
            <w:color w:val="0000FF"/>
            <w:sz w:val="24"/>
            <w:szCs w:val="26"/>
            <w:lang w:eastAsia="ru-RU"/>
          </w:rPr>
          <w:t>&lt;*&gt;</w:t>
        </w:r>
      </w:hyperlink>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    5) документы, подтверждающие получение согласия лиц, указанных в пункте</w:t>
      </w:r>
    </w:p>
    <w:p w:rsidR="00CC5D2B" w:rsidRPr="00CC5D2B" w:rsidRDefault="00CC5D2B" w:rsidP="0076430A">
      <w:pPr>
        <w:autoSpaceDE w:val="0"/>
        <w:autoSpaceDN w:val="0"/>
        <w:adjustRightInd w:val="0"/>
        <w:spacing w:after="0" w:line="240" w:lineRule="auto"/>
        <w:ind w:right="-144"/>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4  настоящего  заявления,  или  их  законных  представителей  на  обработку</w:t>
      </w:r>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персональных данных указанных лиц, на ___ л. в ___ экз.;</w:t>
      </w:r>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    6)   выписка  из  Единого  государственного  реестра  юридических  лиц,</w:t>
      </w:r>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выданная  не  ранее  чем  за  один  месяц  до  даты  подачи  Заявления (для</w:t>
      </w:r>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юридических лиц), на _____ л. в _____ экз.; </w:t>
      </w:r>
      <w:hyperlink w:anchor="Par62" w:history="1">
        <w:r w:rsidRPr="00CC5D2B">
          <w:rPr>
            <w:rFonts w:ascii="Times New Roman" w:eastAsia="Times New Roman" w:hAnsi="Times New Roman"/>
            <w:color w:val="0000FF"/>
            <w:sz w:val="24"/>
            <w:szCs w:val="26"/>
            <w:lang w:eastAsia="ru-RU"/>
          </w:rPr>
          <w:t>&lt;**&gt;</w:t>
        </w:r>
      </w:hyperlink>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    7)   выписка   из   Единого   государственного  реестра  индивидуальных</w:t>
      </w:r>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предпринимателей,  выданная  не ранее чем за один месяц (для индивидуальных</w:t>
      </w:r>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предпринимателей), на _____ л. в _____ экз.; </w:t>
      </w:r>
      <w:hyperlink w:anchor="Par62" w:history="1">
        <w:r w:rsidRPr="00CC5D2B">
          <w:rPr>
            <w:rFonts w:ascii="Times New Roman" w:eastAsia="Times New Roman" w:hAnsi="Times New Roman"/>
            <w:color w:val="0000FF"/>
            <w:sz w:val="24"/>
            <w:szCs w:val="26"/>
            <w:lang w:eastAsia="ru-RU"/>
          </w:rPr>
          <w:t>&lt;**&gt;</w:t>
        </w:r>
      </w:hyperlink>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    8)  письменное  обоснование  для обращения за разрешением на отклонение</w:t>
      </w:r>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от предельных параметров разрешенного строительства, реконструкции объектов</w:t>
      </w:r>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 xml:space="preserve">капитального    строительства    в    соответствии   с   </w:t>
      </w:r>
      <w:hyperlink r:id="rId46" w:history="1">
        <w:r w:rsidRPr="00CC5D2B">
          <w:rPr>
            <w:rFonts w:ascii="Times New Roman" w:eastAsia="Times New Roman" w:hAnsi="Times New Roman"/>
            <w:color w:val="0000FF"/>
            <w:sz w:val="24"/>
            <w:szCs w:val="26"/>
            <w:lang w:eastAsia="ru-RU"/>
          </w:rPr>
          <w:t>частью 1 статьи 40</w:t>
        </w:r>
      </w:hyperlink>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Градостроительного кодекса Российской Федерации;</w:t>
      </w:r>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Всего приложений на ______ л.</w:t>
      </w:r>
    </w:p>
    <w:p w:rsidR="00CC5D2B" w:rsidRPr="00CC5D2B" w:rsidRDefault="00CC5D2B" w:rsidP="0076430A">
      <w:pPr>
        <w:autoSpaceDE w:val="0"/>
        <w:autoSpaceDN w:val="0"/>
        <w:adjustRightInd w:val="0"/>
        <w:spacing w:after="0" w:line="240" w:lineRule="auto"/>
        <w:jc w:val="both"/>
        <w:rPr>
          <w:rFonts w:ascii="Times New Roman" w:eastAsia="Times New Roman" w:hAnsi="Times New Roman"/>
          <w:sz w:val="24"/>
          <w:szCs w:val="26"/>
          <w:lang w:eastAsia="ru-RU"/>
        </w:rPr>
      </w:pP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Фамилия</w:t>
      </w: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(должность для юридических лиц)                              ______________</w:t>
      </w: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18"/>
          <w:szCs w:val="20"/>
          <w:lang w:eastAsia="ru-RU"/>
        </w:rPr>
      </w:pPr>
      <w:r w:rsidRPr="00CC5D2B">
        <w:rPr>
          <w:rFonts w:ascii="Times New Roman" w:eastAsia="Times New Roman" w:hAnsi="Times New Roman"/>
          <w:sz w:val="24"/>
          <w:szCs w:val="26"/>
          <w:lang w:eastAsia="ru-RU"/>
        </w:rPr>
        <w:t xml:space="preserve">                                                                                                  </w:t>
      </w:r>
      <w:r w:rsidRPr="00CC5D2B">
        <w:rPr>
          <w:rFonts w:ascii="Times New Roman" w:eastAsia="Times New Roman" w:hAnsi="Times New Roman"/>
          <w:sz w:val="18"/>
          <w:szCs w:val="20"/>
          <w:lang w:eastAsia="ru-RU"/>
        </w:rPr>
        <w:t>(подпись)</w:t>
      </w: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М.П.</w:t>
      </w:r>
    </w:p>
    <w:p w:rsidR="00CC5D2B" w:rsidRPr="00CC5D2B" w:rsidRDefault="00CC5D2B" w:rsidP="00CC5D2B">
      <w:pPr>
        <w:autoSpaceDE w:val="0"/>
        <w:autoSpaceDN w:val="0"/>
        <w:adjustRightInd w:val="0"/>
        <w:spacing w:after="0" w:line="240" w:lineRule="auto"/>
        <w:rPr>
          <w:rFonts w:ascii="Times New Roman" w:hAnsi="Times New Roman"/>
          <w:sz w:val="24"/>
          <w:szCs w:val="28"/>
        </w:rPr>
      </w:pPr>
      <w:r w:rsidRPr="00CC5D2B">
        <w:rPr>
          <w:rFonts w:ascii="Times New Roman" w:hAnsi="Times New Roman"/>
          <w:sz w:val="24"/>
          <w:szCs w:val="28"/>
        </w:rPr>
        <w:t>_____________________</w:t>
      </w:r>
      <w:r w:rsidRPr="00CC5D2B">
        <w:rPr>
          <w:rFonts w:ascii="Times New Roman" w:hAnsi="Times New Roman"/>
          <w:sz w:val="24"/>
          <w:szCs w:val="28"/>
        </w:rPr>
        <w:tab/>
      </w:r>
      <w:r w:rsidRPr="00CC5D2B">
        <w:rPr>
          <w:rFonts w:ascii="Times New Roman" w:hAnsi="Times New Roman"/>
          <w:sz w:val="24"/>
          <w:szCs w:val="28"/>
        </w:rPr>
        <w:tab/>
      </w:r>
      <w:r w:rsidRPr="00CC5D2B">
        <w:rPr>
          <w:rFonts w:ascii="Times New Roman" w:hAnsi="Times New Roman"/>
          <w:sz w:val="24"/>
          <w:szCs w:val="28"/>
        </w:rPr>
        <w:tab/>
      </w:r>
      <w:r w:rsidRPr="00CC5D2B">
        <w:rPr>
          <w:rFonts w:ascii="Times New Roman" w:hAnsi="Times New Roman"/>
          <w:sz w:val="24"/>
          <w:szCs w:val="28"/>
        </w:rPr>
        <w:tab/>
      </w:r>
      <w:r w:rsidRPr="00CC5D2B">
        <w:rPr>
          <w:rFonts w:ascii="Times New Roman" w:hAnsi="Times New Roman"/>
          <w:sz w:val="24"/>
          <w:szCs w:val="28"/>
        </w:rPr>
        <w:tab/>
        <w:t>_____________________</w:t>
      </w:r>
    </w:p>
    <w:p w:rsidR="00CC5D2B" w:rsidRPr="00CC5D2B" w:rsidRDefault="00CC5D2B" w:rsidP="00CC5D2B">
      <w:pPr>
        <w:autoSpaceDE w:val="0"/>
        <w:autoSpaceDN w:val="0"/>
        <w:adjustRightInd w:val="0"/>
        <w:spacing w:after="0" w:line="240" w:lineRule="auto"/>
        <w:rPr>
          <w:rFonts w:ascii="Times New Roman" w:hAnsi="Times New Roman"/>
          <w:sz w:val="18"/>
          <w:szCs w:val="20"/>
        </w:rPr>
      </w:pPr>
      <w:r w:rsidRPr="00CC5D2B">
        <w:rPr>
          <w:rFonts w:ascii="Times New Roman" w:hAnsi="Times New Roman"/>
          <w:sz w:val="18"/>
          <w:szCs w:val="20"/>
        </w:rPr>
        <w:t>Дата подачи заявления</w:t>
      </w:r>
      <w:r w:rsidRPr="00CC5D2B">
        <w:rPr>
          <w:rFonts w:ascii="Times New Roman" w:hAnsi="Times New Roman"/>
          <w:sz w:val="18"/>
          <w:szCs w:val="20"/>
        </w:rPr>
        <w:tab/>
      </w:r>
      <w:r w:rsidRPr="00CC5D2B">
        <w:rPr>
          <w:rFonts w:ascii="Times New Roman" w:hAnsi="Times New Roman"/>
          <w:sz w:val="18"/>
          <w:szCs w:val="20"/>
        </w:rPr>
        <w:tab/>
      </w:r>
      <w:r w:rsidRPr="00CC5D2B">
        <w:rPr>
          <w:rFonts w:ascii="Times New Roman" w:hAnsi="Times New Roman"/>
          <w:sz w:val="18"/>
          <w:szCs w:val="20"/>
        </w:rPr>
        <w:tab/>
      </w:r>
      <w:r w:rsidRPr="00CC5D2B">
        <w:rPr>
          <w:rFonts w:ascii="Times New Roman" w:hAnsi="Times New Roman"/>
          <w:sz w:val="18"/>
          <w:szCs w:val="20"/>
        </w:rPr>
        <w:tab/>
      </w:r>
      <w:r w:rsidRPr="00CC5D2B">
        <w:rPr>
          <w:rFonts w:ascii="Times New Roman" w:hAnsi="Times New Roman"/>
          <w:sz w:val="18"/>
          <w:szCs w:val="20"/>
        </w:rPr>
        <w:tab/>
      </w:r>
      <w:r w:rsidRPr="00CC5D2B">
        <w:rPr>
          <w:rFonts w:ascii="Times New Roman" w:hAnsi="Times New Roman"/>
          <w:sz w:val="18"/>
          <w:szCs w:val="20"/>
        </w:rPr>
        <w:tab/>
        <w:t xml:space="preserve">                           Подпись заявителя</w:t>
      </w:r>
      <w:r w:rsidRPr="00CC5D2B">
        <w:rPr>
          <w:rFonts w:ascii="Times New Roman" w:hAnsi="Times New Roman"/>
          <w:sz w:val="18"/>
          <w:szCs w:val="20"/>
        </w:rPr>
        <w:tab/>
      </w:r>
      <w:r w:rsidRPr="00CC5D2B">
        <w:rPr>
          <w:rFonts w:ascii="Times New Roman" w:hAnsi="Times New Roman"/>
          <w:sz w:val="18"/>
          <w:szCs w:val="20"/>
        </w:rPr>
        <w:tab/>
      </w:r>
    </w:p>
    <w:p w:rsidR="00CC5D2B" w:rsidRPr="00CC5D2B" w:rsidRDefault="00CC5D2B" w:rsidP="00CC5D2B">
      <w:pPr>
        <w:autoSpaceDE w:val="0"/>
        <w:autoSpaceDN w:val="0"/>
        <w:adjustRightInd w:val="0"/>
        <w:spacing w:after="0" w:line="240" w:lineRule="auto"/>
        <w:rPr>
          <w:rFonts w:ascii="Times New Roman" w:hAnsi="Times New Roman"/>
          <w:sz w:val="24"/>
          <w:szCs w:val="26"/>
        </w:rPr>
      </w:pPr>
    </w:p>
    <w:p w:rsidR="00CC5D2B" w:rsidRPr="00CC5D2B" w:rsidRDefault="00CC5D2B" w:rsidP="00CC5D2B">
      <w:pPr>
        <w:autoSpaceDE w:val="0"/>
        <w:autoSpaceDN w:val="0"/>
        <w:adjustRightInd w:val="0"/>
        <w:spacing w:after="0" w:line="240" w:lineRule="auto"/>
        <w:rPr>
          <w:rFonts w:ascii="Times New Roman" w:hAnsi="Times New Roman"/>
          <w:sz w:val="24"/>
          <w:szCs w:val="26"/>
        </w:rPr>
      </w:pPr>
      <w:r w:rsidRPr="00CC5D2B">
        <w:rPr>
          <w:rFonts w:ascii="Times New Roman" w:hAnsi="Times New Roman"/>
          <w:sz w:val="24"/>
          <w:szCs w:val="26"/>
        </w:rPr>
        <w:t>Приложение: (Согласно п.2.10  административного регламента</w:t>
      </w:r>
      <w:r w:rsidRPr="00CC5D2B">
        <w:rPr>
          <w:rFonts w:ascii="Times New Roman" w:hAnsi="Times New Roman"/>
          <w:bCs/>
          <w:sz w:val="24"/>
          <w:szCs w:val="26"/>
        </w:rPr>
        <w:t>)</w:t>
      </w: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tbl>
      <w:tblPr>
        <w:tblW w:w="0" w:type="auto"/>
        <w:tblInd w:w="62" w:type="dxa"/>
        <w:tblLayout w:type="fixed"/>
        <w:tblCellMar>
          <w:top w:w="75" w:type="dxa"/>
          <w:left w:w="0" w:type="dxa"/>
          <w:bottom w:w="75" w:type="dxa"/>
          <w:right w:w="0" w:type="dxa"/>
        </w:tblCellMar>
        <w:tblLook w:val="0000"/>
      </w:tblPr>
      <w:tblGrid>
        <w:gridCol w:w="144"/>
        <w:gridCol w:w="4448"/>
        <w:gridCol w:w="1531"/>
        <w:gridCol w:w="1757"/>
        <w:gridCol w:w="1757"/>
      </w:tblGrid>
      <w:tr w:rsidR="00CC5D2B" w:rsidRPr="00CC5D2B" w:rsidTr="00602009">
        <w:trPr>
          <w:trHeight w:val="150"/>
        </w:trPr>
        <w:tc>
          <w:tcPr>
            <w:tcW w:w="144" w:type="dxa"/>
            <w:vMerge w:val="restart"/>
            <w:tcBorders>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tc>
        <w:tc>
          <w:tcPr>
            <w:tcW w:w="4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center"/>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Регистрационный номер Заявления</w:t>
            </w: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center"/>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Дата, время принятия Заявления</w:t>
            </w:r>
          </w:p>
        </w:tc>
        <w:tc>
          <w:tcPr>
            <w:tcW w:w="35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center"/>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Документы, удостоверяющие личность Заявителя проверены. Заявление принял</w:t>
            </w:r>
          </w:p>
        </w:tc>
      </w:tr>
      <w:tr w:rsidR="00CC5D2B" w:rsidRPr="00CC5D2B" w:rsidTr="00602009">
        <w:trPr>
          <w:trHeight w:val="150"/>
        </w:trPr>
        <w:tc>
          <w:tcPr>
            <w:tcW w:w="144" w:type="dxa"/>
            <w:vMerge/>
            <w:tcBorders>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tc>
        <w:tc>
          <w:tcPr>
            <w:tcW w:w="4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center"/>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Ф.И.О.</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center"/>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подпись</w:t>
            </w:r>
          </w:p>
        </w:tc>
      </w:tr>
      <w:tr w:rsidR="00CC5D2B" w:rsidRPr="00CC5D2B" w:rsidTr="00602009">
        <w:trPr>
          <w:trHeight w:val="150"/>
        </w:trPr>
        <w:tc>
          <w:tcPr>
            <w:tcW w:w="144" w:type="dxa"/>
            <w:vMerge/>
            <w:tcBorders>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tc>
        <w:tc>
          <w:tcPr>
            <w:tcW w:w="4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tc>
      </w:tr>
    </w:tbl>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24"/>
          <w:szCs w:val="26"/>
          <w:lang w:eastAsia="ru-RU"/>
        </w:rPr>
      </w:pPr>
      <w:r w:rsidRPr="00CC5D2B">
        <w:rPr>
          <w:rFonts w:ascii="Times New Roman" w:eastAsia="Times New Roman" w:hAnsi="Times New Roman"/>
          <w:sz w:val="24"/>
          <w:szCs w:val="26"/>
          <w:lang w:eastAsia="ru-RU"/>
        </w:rPr>
        <w:t>--------------------------------</w:t>
      </w: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18"/>
          <w:szCs w:val="26"/>
          <w:lang w:eastAsia="ru-RU"/>
        </w:rPr>
      </w:pPr>
      <w:bookmarkStart w:id="9" w:name="Par61"/>
      <w:bookmarkEnd w:id="9"/>
      <w:r w:rsidRPr="00CC5D2B">
        <w:rPr>
          <w:rFonts w:ascii="Times New Roman" w:eastAsia="Times New Roman" w:hAnsi="Times New Roman"/>
          <w:sz w:val="18"/>
          <w:szCs w:val="26"/>
          <w:lang w:eastAsia="ru-RU"/>
        </w:rPr>
        <w:t>&lt;*&gt; Если права на указанные объекты недвижимости не зарегистрированы в Едином государственном реестре прав на недвижимое имущество и сделок с ним, то указанный документ представляется Заявителем самостоятельно; если права на указанные объекты недвижимости зарегистрированы в Едином государственном реестре прав на недвижимое имущество и сделок с ним, Заявитель вправе представить указанный документ по собственной инициативе.</w:t>
      </w:r>
    </w:p>
    <w:p w:rsidR="00CC5D2B" w:rsidRPr="00CC5D2B" w:rsidRDefault="00CC5D2B" w:rsidP="00CC5D2B">
      <w:pPr>
        <w:autoSpaceDE w:val="0"/>
        <w:autoSpaceDN w:val="0"/>
        <w:adjustRightInd w:val="0"/>
        <w:spacing w:after="0" w:line="240" w:lineRule="auto"/>
        <w:jc w:val="both"/>
        <w:rPr>
          <w:rFonts w:ascii="Times New Roman" w:eastAsia="Times New Roman" w:hAnsi="Times New Roman"/>
          <w:sz w:val="18"/>
          <w:szCs w:val="26"/>
          <w:lang w:eastAsia="ru-RU"/>
        </w:rPr>
      </w:pPr>
      <w:bookmarkStart w:id="10" w:name="Par62"/>
      <w:bookmarkEnd w:id="10"/>
      <w:r w:rsidRPr="00CC5D2B">
        <w:rPr>
          <w:rFonts w:ascii="Times New Roman" w:eastAsia="Times New Roman" w:hAnsi="Times New Roman"/>
          <w:sz w:val="18"/>
          <w:szCs w:val="26"/>
          <w:lang w:eastAsia="ru-RU"/>
        </w:rPr>
        <w:t>&lt;**&gt; Запрашиваются Управлением в порядке межведомственного информационного взаимодействия в случае непредставления Заявителем по собственной инициативе.</w:t>
      </w:r>
    </w:p>
    <w:p w:rsidR="00CC5D2B" w:rsidRPr="00CC5D2B" w:rsidRDefault="00CC5D2B" w:rsidP="00CC5D2B">
      <w:pPr>
        <w:autoSpaceDE w:val="0"/>
        <w:autoSpaceDN w:val="0"/>
        <w:adjustRightInd w:val="0"/>
        <w:spacing w:after="0" w:line="240" w:lineRule="auto"/>
        <w:rPr>
          <w:rFonts w:ascii="Times New Roman" w:hAnsi="Times New Roman"/>
          <w:sz w:val="24"/>
          <w:szCs w:val="26"/>
        </w:rPr>
      </w:pPr>
    </w:p>
    <w:tbl>
      <w:tblPr>
        <w:tblW w:w="9948" w:type="dxa"/>
        <w:tblLook w:val="01E0"/>
      </w:tblPr>
      <w:tblGrid>
        <w:gridCol w:w="5028"/>
        <w:gridCol w:w="4920"/>
      </w:tblGrid>
      <w:tr w:rsidR="00CC5D2B" w:rsidRPr="00CC5D2B" w:rsidTr="00602009">
        <w:tc>
          <w:tcPr>
            <w:tcW w:w="5028" w:type="dxa"/>
          </w:tcPr>
          <w:p w:rsidR="00CC5D2B" w:rsidRPr="00CC5D2B" w:rsidRDefault="00CC5D2B" w:rsidP="00CC5D2B">
            <w:pPr>
              <w:widowControl w:val="0"/>
              <w:autoSpaceDE w:val="0"/>
              <w:autoSpaceDN w:val="0"/>
              <w:adjustRightInd w:val="0"/>
              <w:spacing w:after="0" w:line="240" w:lineRule="auto"/>
              <w:jc w:val="right"/>
              <w:rPr>
                <w:rFonts w:ascii="Times New Roman" w:eastAsia="Times New Roman" w:hAnsi="Times New Roman"/>
                <w:sz w:val="18"/>
                <w:szCs w:val="20"/>
                <w:lang w:eastAsia="ru-RU"/>
              </w:rPr>
            </w:pPr>
          </w:p>
        </w:tc>
        <w:tc>
          <w:tcPr>
            <w:tcW w:w="4920" w:type="dxa"/>
          </w:tcPr>
          <w:p w:rsidR="00CC5D2B" w:rsidRPr="00CC5D2B" w:rsidRDefault="00CC5D2B" w:rsidP="00CC5D2B">
            <w:pPr>
              <w:widowControl w:val="0"/>
              <w:autoSpaceDE w:val="0"/>
              <w:autoSpaceDN w:val="0"/>
              <w:adjustRightInd w:val="0"/>
              <w:spacing w:after="0" w:line="240" w:lineRule="auto"/>
              <w:jc w:val="right"/>
              <w:rPr>
                <w:rFonts w:ascii="Times New Roman" w:eastAsia="Times New Roman" w:hAnsi="Times New Roman"/>
                <w:sz w:val="18"/>
                <w:szCs w:val="26"/>
                <w:lang w:eastAsia="ru-RU"/>
              </w:rPr>
            </w:pPr>
            <w:r w:rsidRPr="00CC5D2B">
              <w:rPr>
                <w:rFonts w:ascii="Times New Roman" w:eastAsia="Times New Roman" w:hAnsi="Times New Roman"/>
                <w:sz w:val="18"/>
                <w:szCs w:val="26"/>
                <w:lang w:eastAsia="ru-RU"/>
              </w:rPr>
              <w:t xml:space="preserve">Приложение № 2 </w:t>
            </w:r>
          </w:p>
          <w:p w:rsidR="00CC5D2B" w:rsidRPr="00CC5D2B" w:rsidRDefault="00CC5D2B" w:rsidP="00CC5D2B">
            <w:pPr>
              <w:widowControl w:val="0"/>
              <w:autoSpaceDE w:val="0"/>
              <w:autoSpaceDN w:val="0"/>
              <w:adjustRightInd w:val="0"/>
              <w:spacing w:after="0" w:line="240" w:lineRule="auto"/>
              <w:jc w:val="right"/>
              <w:rPr>
                <w:rFonts w:ascii="Times New Roman" w:eastAsia="Times New Roman" w:hAnsi="Times New Roman"/>
                <w:sz w:val="18"/>
                <w:szCs w:val="26"/>
                <w:lang w:eastAsia="ru-RU"/>
              </w:rPr>
            </w:pPr>
            <w:r w:rsidRPr="00CC5D2B">
              <w:rPr>
                <w:rFonts w:ascii="Times New Roman" w:eastAsia="Times New Roman" w:hAnsi="Times New Roman"/>
                <w:sz w:val="18"/>
                <w:szCs w:val="26"/>
                <w:lang w:eastAsia="ru-RU"/>
              </w:rPr>
              <w:t>к административному регламенту предоставления администрацией Богучанского района муниципальной услуги «Подготовка и выдача разрешений на отклонение от предельных параметров разрешенного строительства, реконструкции объектов капитального строительства»</w:t>
            </w:r>
          </w:p>
        </w:tc>
      </w:tr>
    </w:tbl>
    <w:p w:rsidR="00CC5D2B" w:rsidRPr="00CC5D2B" w:rsidRDefault="00CC5D2B" w:rsidP="00CC5D2B">
      <w:pPr>
        <w:autoSpaceDE w:val="0"/>
        <w:autoSpaceDN w:val="0"/>
        <w:adjustRightInd w:val="0"/>
        <w:spacing w:after="0" w:line="240" w:lineRule="auto"/>
        <w:rPr>
          <w:rFonts w:ascii="Times New Roman" w:hAnsi="Times New Roman"/>
          <w:sz w:val="24"/>
          <w:szCs w:val="28"/>
        </w:rPr>
      </w:pPr>
    </w:p>
    <w:p w:rsidR="00CC5D2B" w:rsidRPr="00CC5D2B" w:rsidRDefault="00CC5D2B" w:rsidP="00CC5D2B">
      <w:pPr>
        <w:autoSpaceDE w:val="0"/>
        <w:autoSpaceDN w:val="0"/>
        <w:adjustRightInd w:val="0"/>
        <w:spacing w:after="0" w:line="240" w:lineRule="auto"/>
        <w:jc w:val="center"/>
        <w:rPr>
          <w:rFonts w:ascii="Times New Roman" w:hAnsi="Times New Roman"/>
          <w:sz w:val="20"/>
          <w:szCs w:val="26"/>
        </w:rPr>
      </w:pPr>
      <w:r w:rsidRPr="00CC5D2B">
        <w:rPr>
          <w:rFonts w:ascii="Times New Roman" w:hAnsi="Times New Roman"/>
          <w:sz w:val="20"/>
          <w:szCs w:val="26"/>
        </w:rPr>
        <w:t>Блок-схема последовательности исполнения административных процедур предоставления муниципальной услуги «Подготовка и выдача разрешений на отклонение от предельных параметров разрешенного строительства, реконструкции объектов капитального строительства»</w:t>
      </w:r>
    </w:p>
    <w:p w:rsidR="00EF5DCC" w:rsidRPr="00CC5D2B" w:rsidRDefault="00EF5DCC" w:rsidP="005D4983">
      <w:pPr>
        <w:spacing w:after="0" w:line="240" w:lineRule="auto"/>
        <w:rPr>
          <w:rFonts w:ascii="Times New Roman" w:eastAsia="Times New Roman" w:hAnsi="Times New Roman"/>
          <w:szCs w:val="24"/>
          <w:lang w:eastAsia="ru-RU"/>
        </w:rPr>
      </w:pPr>
    </w:p>
    <w:p w:rsidR="00EF5DCC" w:rsidRPr="00CC5D2B" w:rsidRDefault="00EF5DCC" w:rsidP="005D4983">
      <w:pPr>
        <w:spacing w:after="0" w:line="240" w:lineRule="auto"/>
        <w:rPr>
          <w:rFonts w:ascii="Times New Roman" w:eastAsia="Times New Roman" w:hAnsi="Times New Roman"/>
          <w:szCs w:val="24"/>
          <w:lang w:eastAsia="ru-RU"/>
        </w:rPr>
      </w:pPr>
    </w:p>
    <w:p w:rsidR="00EF5DCC" w:rsidRPr="00CC5D2B" w:rsidRDefault="0076430A" w:rsidP="005D4983">
      <w:pPr>
        <w:spacing w:after="0" w:line="240" w:lineRule="auto"/>
        <w:rPr>
          <w:rFonts w:ascii="Times New Roman" w:eastAsia="Times New Roman" w:hAnsi="Times New Roman"/>
          <w:szCs w:val="24"/>
          <w:lang w:eastAsia="ru-RU"/>
        </w:rPr>
      </w:pPr>
      <w:r>
        <w:rPr>
          <w:rFonts w:ascii="Times New Roman" w:eastAsia="Times New Roman" w:hAnsi="Times New Roman"/>
          <w:noProof/>
          <w:szCs w:val="24"/>
          <w:lang w:eastAsia="ru-RU"/>
        </w:rPr>
        <w:drawing>
          <wp:inline distT="0" distB="0" distL="0" distR="0">
            <wp:extent cx="5939790" cy="5525135"/>
            <wp:effectExtent l="19050" t="0" r="3810" b="0"/>
            <wp:docPr id="12" name="Рисунок 11" descr="2021-12-16_10-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6_10-43-21.png"/>
                    <pic:cNvPicPr/>
                  </pic:nvPicPr>
                  <pic:blipFill>
                    <a:blip r:embed="rId47"/>
                    <a:stretch>
                      <a:fillRect/>
                    </a:stretch>
                  </pic:blipFill>
                  <pic:spPr>
                    <a:xfrm>
                      <a:off x="0" y="0"/>
                      <a:ext cx="5939790" cy="5525135"/>
                    </a:xfrm>
                    <a:prstGeom prst="rect">
                      <a:avLst/>
                    </a:prstGeom>
                  </pic:spPr>
                </pic:pic>
              </a:graphicData>
            </a:graphic>
          </wp:inline>
        </w:drawing>
      </w:r>
    </w:p>
    <w:p w:rsidR="00AB6F17" w:rsidRPr="00AB6F17" w:rsidRDefault="00AB6F17" w:rsidP="00AB6F17">
      <w:pPr>
        <w:spacing w:after="0" w:line="240" w:lineRule="auto"/>
        <w:jc w:val="center"/>
        <w:rPr>
          <w:rFonts w:ascii="Times New Roman" w:eastAsia="Times New Roman" w:hAnsi="Times New Roman"/>
          <w:sz w:val="20"/>
          <w:szCs w:val="20"/>
          <w:lang w:eastAsia="ru-RU"/>
        </w:rPr>
      </w:pPr>
      <w:r w:rsidRPr="00AB6F17">
        <w:rPr>
          <w:rFonts w:ascii="Times New Roman" w:eastAsia="Times New Roman" w:hAnsi="Times New Roman"/>
          <w:noProof/>
          <w:sz w:val="20"/>
          <w:szCs w:val="20"/>
          <w:lang w:eastAsia="ru-RU"/>
        </w:rPr>
        <w:lastRenderedPageBreak/>
        <w:drawing>
          <wp:inline distT="0" distB="0" distL="0" distR="0">
            <wp:extent cx="485140" cy="612140"/>
            <wp:effectExtent l="19050" t="0" r="0" b="0"/>
            <wp:docPr id="30" name="Рисунок 30"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снизу убран белый цвет"/>
                    <pic:cNvPicPr>
                      <a:picLocks noChangeAspect="1" noChangeArrowheads="1"/>
                    </pic:cNvPicPr>
                  </pic:nvPicPr>
                  <pic:blipFill>
                    <a:blip r:embed="rId48" cstate="print"/>
                    <a:srcRect/>
                    <a:stretch>
                      <a:fillRect/>
                    </a:stretch>
                  </pic:blipFill>
                  <pic:spPr bwMode="auto">
                    <a:xfrm>
                      <a:off x="0" y="0"/>
                      <a:ext cx="485140" cy="612140"/>
                    </a:xfrm>
                    <a:prstGeom prst="rect">
                      <a:avLst/>
                    </a:prstGeom>
                    <a:noFill/>
                    <a:ln w="9525">
                      <a:noFill/>
                      <a:miter lim="800000"/>
                      <a:headEnd/>
                      <a:tailEnd/>
                    </a:ln>
                  </pic:spPr>
                </pic:pic>
              </a:graphicData>
            </a:graphic>
          </wp:inline>
        </w:drawing>
      </w:r>
    </w:p>
    <w:p w:rsidR="00AB6F17" w:rsidRPr="00AB6F17" w:rsidRDefault="00AB6F17" w:rsidP="00AB6F17">
      <w:pPr>
        <w:spacing w:after="0" w:line="240" w:lineRule="auto"/>
        <w:rPr>
          <w:rFonts w:ascii="Times New Roman" w:eastAsia="Times New Roman" w:hAnsi="Times New Roman"/>
          <w:sz w:val="20"/>
          <w:szCs w:val="20"/>
          <w:lang w:eastAsia="ru-RU"/>
        </w:rPr>
      </w:pPr>
    </w:p>
    <w:p w:rsidR="00AB6F17" w:rsidRPr="00AB6F17" w:rsidRDefault="00AB6F17" w:rsidP="00AB6F17">
      <w:pPr>
        <w:spacing w:after="0" w:line="240" w:lineRule="auto"/>
        <w:jc w:val="center"/>
        <w:rPr>
          <w:rFonts w:ascii="Times New Roman" w:eastAsia="Times New Roman" w:hAnsi="Times New Roman"/>
          <w:bCs/>
          <w:sz w:val="20"/>
          <w:szCs w:val="20"/>
          <w:lang w:eastAsia="ru-RU"/>
        </w:rPr>
      </w:pPr>
      <w:r w:rsidRPr="00AB6F17">
        <w:rPr>
          <w:rFonts w:ascii="Times New Roman" w:eastAsia="Times New Roman" w:hAnsi="Times New Roman"/>
          <w:bCs/>
          <w:sz w:val="20"/>
          <w:szCs w:val="20"/>
          <w:lang w:eastAsia="ru-RU"/>
        </w:rPr>
        <w:t>АДМИНИСТРАЦИЯ БОГУЧАНСКОГО РАЙОНА</w:t>
      </w:r>
    </w:p>
    <w:p w:rsidR="00AB6F17" w:rsidRPr="00AB6F17" w:rsidRDefault="00AB6F17" w:rsidP="00AB6F17">
      <w:pPr>
        <w:keepNext/>
        <w:spacing w:after="0" w:line="240" w:lineRule="auto"/>
        <w:jc w:val="center"/>
        <w:outlineLvl w:val="0"/>
        <w:rPr>
          <w:rFonts w:ascii="Times New Roman" w:eastAsia="Times New Roman" w:hAnsi="Times New Roman"/>
          <w:bCs/>
          <w:sz w:val="20"/>
          <w:szCs w:val="20"/>
        </w:rPr>
      </w:pPr>
      <w:r w:rsidRPr="00AB6F17">
        <w:rPr>
          <w:rFonts w:ascii="Times New Roman" w:eastAsia="Times New Roman" w:hAnsi="Times New Roman"/>
          <w:bCs/>
          <w:sz w:val="20"/>
          <w:szCs w:val="20"/>
        </w:rPr>
        <w:t>ПОСТАНОВЛЕНИЕ</w:t>
      </w:r>
    </w:p>
    <w:p w:rsidR="00AB6F17" w:rsidRPr="00AB6F17" w:rsidRDefault="00AB6F17" w:rsidP="00AB6F17">
      <w:pPr>
        <w:spacing w:after="0" w:line="240" w:lineRule="auto"/>
        <w:jc w:val="center"/>
        <w:rPr>
          <w:rFonts w:ascii="Times New Roman" w:eastAsia="Times New Roman" w:hAnsi="Times New Roman"/>
          <w:bCs/>
          <w:sz w:val="20"/>
          <w:szCs w:val="20"/>
          <w:lang w:eastAsia="ru-RU"/>
        </w:rPr>
      </w:pPr>
      <w:r w:rsidRPr="00AB6F17">
        <w:rPr>
          <w:rFonts w:ascii="Times New Roman" w:eastAsia="Times New Roman" w:hAnsi="Times New Roman"/>
          <w:bCs/>
          <w:sz w:val="20"/>
          <w:szCs w:val="20"/>
          <w:lang w:eastAsia="ru-RU"/>
        </w:rPr>
        <w:t xml:space="preserve">«08» 10. 2021                            </w:t>
      </w:r>
      <w:r>
        <w:rPr>
          <w:rFonts w:ascii="Times New Roman" w:eastAsia="Times New Roman" w:hAnsi="Times New Roman"/>
          <w:bCs/>
          <w:sz w:val="20"/>
          <w:szCs w:val="20"/>
          <w:lang w:eastAsia="ru-RU"/>
        </w:rPr>
        <w:t xml:space="preserve">    </w:t>
      </w:r>
      <w:r w:rsidRPr="00AB6F17">
        <w:rPr>
          <w:rFonts w:ascii="Times New Roman" w:eastAsia="Times New Roman" w:hAnsi="Times New Roman"/>
          <w:bCs/>
          <w:sz w:val="20"/>
          <w:szCs w:val="20"/>
          <w:lang w:eastAsia="ru-RU"/>
        </w:rPr>
        <w:t xml:space="preserve">    с. Богучаны</w:t>
      </w:r>
      <w:r w:rsidRPr="00AB6F17">
        <w:rPr>
          <w:rFonts w:ascii="Times New Roman" w:eastAsia="Times New Roman" w:hAnsi="Times New Roman"/>
          <w:bCs/>
          <w:sz w:val="20"/>
          <w:szCs w:val="20"/>
          <w:lang w:eastAsia="ru-RU"/>
        </w:rPr>
        <w:tab/>
        <w:t xml:space="preserve">                                      № 836-п</w:t>
      </w:r>
    </w:p>
    <w:p w:rsidR="00AB6F17" w:rsidRPr="00AB6F17" w:rsidRDefault="00AB6F17" w:rsidP="00AB6F17">
      <w:pPr>
        <w:spacing w:after="0" w:line="240" w:lineRule="auto"/>
        <w:jc w:val="center"/>
        <w:rPr>
          <w:rFonts w:ascii="Times New Roman" w:eastAsia="Times New Roman" w:hAnsi="Times New Roman"/>
          <w:sz w:val="20"/>
          <w:szCs w:val="20"/>
          <w:lang w:eastAsia="ru-RU"/>
        </w:rPr>
      </w:pPr>
    </w:p>
    <w:tbl>
      <w:tblPr>
        <w:tblW w:w="0" w:type="auto"/>
        <w:tblLook w:val="01E0"/>
      </w:tblPr>
      <w:tblGrid>
        <w:gridCol w:w="9555"/>
      </w:tblGrid>
      <w:tr w:rsidR="00AB6F17" w:rsidRPr="00AB6F17" w:rsidTr="0013542D">
        <w:trPr>
          <w:trHeight w:val="1204"/>
        </w:trPr>
        <w:tc>
          <w:tcPr>
            <w:tcW w:w="9555" w:type="dxa"/>
            <w:hideMark/>
          </w:tcPr>
          <w:p w:rsidR="00AB6F17" w:rsidRPr="00AB6F17" w:rsidRDefault="00AB6F17" w:rsidP="00AB6F17">
            <w:pPr>
              <w:autoSpaceDE w:val="0"/>
              <w:autoSpaceDN w:val="0"/>
              <w:adjustRightInd w:val="0"/>
              <w:spacing w:after="0" w:line="240" w:lineRule="auto"/>
              <w:jc w:val="center"/>
              <w:rPr>
                <w:rFonts w:ascii="Times New Roman" w:eastAsia="Times New Roman" w:hAnsi="Times New Roman"/>
                <w:bCs/>
                <w:sz w:val="20"/>
                <w:szCs w:val="20"/>
                <w:lang w:eastAsia="ru-RU"/>
              </w:rPr>
            </w:pPr>
            <w:r w:rsidRPr="00AB6F17">
              <w:rPr>
                <w:rFonts w:ascii="Times New Roman" w:eastAsia="Times New Roman" w:hAnsi="Times New Roman"/>
                <w:sz w:val="20"/>
                <w:szCs w:val="20"/>
                <w:lang w:eastAsia="ru-RU"/>
              </w:rPr>
              <w:t>О внесении  изменений  в  постановление Администрации Богучанского района от 19.05.2017 № 525-п «Об утверждении  административного регламента предоставления муниципальной услуги «</w:t>
            </w:r>
            <w:r w:rsidRPr="00AB6F17">
              <w:rPr>
                <w:rFonts w:ascii="Times New Roman" w:eastAsia="Times New Roman" w:hAnsi="Times New Roman"/>
                <w:bCs/>
                <w:sz w:val="20"/>
                <w:szCs w:val="20"/>
                <w:lang w:eastAsia="ru-RU"/>
              </w:rPr>
              <w:t>Принятие решения о подготовке документации по планировке территории</w:t>
            </w:r>
            <w:r w:rsidRPr="00AB6F17">
              <w:rPr>
                <w:rFonts w:ascii="Times New Roman" w:eastAsia="Times New Roman" w:hAnsi="Times New Roman"/>
                <w:sz w:val="20"/>
                <w:szCs w:val="20"/>
                <w:lang w:eastAsia="ru-RU"/>
              </w:rPr>
              <w:t>»</w:t>
            </w:r>
          </w:p>
        </w:tc>
      </w:tr>
    </w:tbl>
    <w:p w:rsidR="00AB6F17" w:rsidRPr="00AB6F17" w:rsidRDefault="00AB6F17" w:rsidP="00AB6F17">
      <w:pPr>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 ст. 7, 8, 47 Устава Богучанского района Красноярского края </w:t>
      </w:r>
    </w:p>
    <w:p w:rsidR="00AB6F17" w:rsidRPr="00AB6F17" w:rsidRDefault="00AB6F17" w:rsidP="00AB6F17">
      <w:pPr>
        <w:autoSpaceDE w:val="0"/>
        <w:autoSpaceDN w:val="0"/>
        <w:adjustRightInd w:val="0"/>
        <w:spacing w:after="0" w:line="240" w:lineRule="auto"/>
        <w:ind w:firstLine="539"/>
        <w:jc w:val="both"/>
        <w:rPr>
          <w:rFonts w:ascii="Times New Roman" w:eastAsia="Times New Roman" w:hAnsi="Times New Roman"/>
          <w:sz w:val="20"/>
          <w:szCs w:val="20"/>
          <w:lang w:eastAsia="ru-RU"/>
        </w:rPr>
      </w:pPr>
    </w:p>
    <w:p w:rsidR="00AB6F17" w:rsidRPr="00AB6F17" w:rsidRDefault="00AB6F17" w:rsidP="00AB6F17">
      <w:pPr>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ПОСТАНОВЛЯЮ:</w:t>
      </w:r>
    </w:p>
    <w:p w:rsidR="00AB6F17" w:rsidRPr="00AB6F17" w:rsidRDefault="00AB6F17" w:rsidP="00AB6F17">
      <w:pPr>
        <w:autoSpaceDE w:val="0"/>
        <w:autoSpaceDN w:val="0"/>
        <w:adjustRightInd w:val="0"/>
        <w:spacing w:after="0" w:line="240" w:lineRule="auto"/>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       </w:t>
      </w:r>
    </w:p>
    <w:p w:rsidR="00AB6F17" w:rsidRPr="00AB6F17" w:rsidRDefault="00AB6F17" w:rsidP="00AB6F17">
      <w:pPr>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 1.</w:t>
      </w:r>
      <w:r w:rsidRPr="00AB6F17">
        <w:rPr>
          <w:rFonts w:ascii="Times New Roman" w:eastAsia="Times New Roman" w:hAnsi="Times New Roman"/>
          <w:sz w:val="20"/>
          <w:szCs w:val="20"/>
          <w:lang w:eastAsia="ru-RU"/>
        </w:rPr>
        <w:tab/>
        <w:t>Внести изменение в постановление Администрации Богучанского района от 19.04.2017 № 525-п «Об утверждении административного регламента предоставления муниципальной услуги «</w:t>
      </w:r>
      <w:r w:rsidRPr="00AB6F17">
        <w:rPr>
          <w:rFonts w:ascii="Times New Roman" w:eastAsia="Times New Roman" w:hAnsi="Times New Roman"/>
          <w:bCs/>
          <w:sz w:val="20"/>
          <w:szCs w:val="20"/>
          <w:lang w:eastAsia="ru-RU"/>
        </w:rPr>
        <w:t>Принятие решения о подготовке документации по планировке территории</w:t>
      </w:r>
      <w:r w:rsidRPr="00AB6F17">
        <w:rPr>
          <w:rFonts w:ascii="Times New Roman" w:eastAsia="Times New Roman" w:hAnsi="Times New Roman"/>
          <w:sz w:val="20"/>
          <w:szCs w:val="20"/>
          <w:lang w:eastAsia="ru-RU"/>
        </w:rPr>
        <w:t>»:</w:t>
      </w:r>
    </w:p>
    <w:p w:rsidR="00AB6F17" w:rsidRPr="00AB6F17" w:rsidRDefault="00AB6F17" w:rsidP="00AB6F17">
      <w:pPr>
        <w:autoSpaceDE w:val="0"/>
        <w:autoSpaceDN w:val="0"/>
        <w:adjustRightInd w:val="0"/>
        <w:spacing w:after="0" w:line="240" w:lineRule="auto"/>
        <w:jc w:val="both"/>
        <w:rPr>
          <w:rFonts w:ascii="Times New Roman" w:eastAsia="Times New Roman" w:hAnsi="Times New Roman"/>
          <w:bCs/>
          <w:sz w:val="20"/>
          <w:szCs w:val="20"/>
          <w:lang w:eastAsia="ru-RU"/>
        </w:rPr>
      </w:pPr>
      <w:r w:rsidRPr="00AB6F17">
        <w:rPr>
          <w:rFonts w:ascii="Times New Roman" w:eastAsia="Times New Roman" w:hAnsi="Times New Roman"/>
          <w:bCs/>
          <w:sz w:val="20"/>
          <w:szCs w:val="20"/>
          <w:lang w:eastAsia="ru-RU"/>
        </w:rPr>
        <w:t>- приложение к настоящему постановлению читать в новой редакции, согласно   приложению.</w:t>
      </w:r>
    </w:p>
    <w:p w:rsidR="00AB6F17" w:rsidRPr="00AB6F17" w:rsidRDefault="00AB6F17" w:rsidP="00AB6F17">
      <w:pPr>
        <w:spacing w:after="0" w:line="240" w:lineRule="auto"/>
        <w:ind w:firstLine="540"/>
        <w:jc w:val="both"/>
        <w:rPr>
          <w:rFonts w:ascii="Times New Roman" w:eastAsia="Times New Roman" w:hAnsi="Times New Roman"/>
          <w:bCs/>
          <w:sz w:val="20"/>
          <w:szCs w:val="20"/>
          <w:lang w:eastAsia="ru-RU"/>
        </w:rPr>
      </w:pPr>
      <w:r w:rsidRPr="00AB6F17">
        <w:rPr>
          <w:rFonts w:ascii="Times New Roman" w:eastAsia="Times New Roman" w:hAnsi="Times New Roman"/>
          <w:bCs/>
          <w:sz w:val="20"/>
          <w:szCs w:val="20"/>
          <w:lang w:eastAsia="ru-RU"/>
        </w:rPr>
        <w:t xml:space="preserve">2. </w:t>
      </w:r>
      <w:r w:rsidRPr="00AB6F17">
        <w:rPr>
          <w:rFonts w:ascii="Times New Roman" w:eastAsia="Times New Roman" w:hAnsi="Times New Roman"/>
          <w:bCs/>
          <w:sz w:val="20"/>
          <w:szCs w:val="20"/>
          <w:lang w:eastAsia="ru-RU"/>
        </w:rPr>
        <w:tab/>
        <w:t xml:space="preserve">Контроль   за    исполнением   настоящего   постановления   возложить       на      </w:t>
      </w:r>
      <w:r w:rsidRPr="00AB6F17">
        <w:rPr>
          <w:rFonts w:ascii="Times New Roman" w:eastAsia="Times New Roman" w:hAnsi="Times New Roman"/>
          <w:bCs/>
          <w:color w:val="FF0000"/>
          <w:sz w:val="20"/>
          <w:szCs w:val="20"/>
          <w:lang w:eastAsia="ru-RU"/>
        </w:rPr>
        <w:t xml:space="preserve"> </w:t>
      </w:r>
      <w:r w:rsidRPr="00AB6F17">
        <w:rPr>
          <w:rFonts w:ascii="Times New Roman" w:eastAsia="Times New Roman" w:hAnsi="Times New Roman"/>
          <w:bCs/>
          <w:sz w:val="20"/>
          <w:szCs w:val="20"/>
          <w:lang w:eastAsia="ru-RU"/>
        </w:rPr>
        <w:t xml:space="preserve">заместителя    Главы     Богучанского    района по взаимодействию с органами государственной и муниципальной властью С.Л. Трещеву </w:t>
      </w:r>
    </w:p>
    <w:p w:rsidR="00AB6F17" w:rsidRPr="00AB6F17" w:rsidRDefault="00AB6F17" w:rsidP="00AB6F17">
      <w:pPr>
        <w:spacing w:after="0" w:line="240" w:lineRule="auto"/>
        <w:jc w:val="both"/>
        <w:rPr>
          <w:rFonts w:ascii="Times New Roman" w:eastAsia="Times New Roman" w:hAnsi="Times New Roman"/>
          <w:bCs/>
          <w:sz w:val="20"/>
          <w:szCs w:val="20"/>
          <w:lang w:eastAsia="ru-RU"/>
        </w:rPr>
      </w:pPr>
      <w:r w:rsidRPr="00AB6F17">
        <w:rPr>
          <w:rFonts w:ascii="Times New Roman" w:eastAsia="Times New Roman" w:hAnsi="Times New Roman"/>
          <w:bCs/>
          <w:sz w:val="20"/>
          <w:szCs w:val="20"/>
          <w:lang w:eastAsia="ru-RU"/>
        </w:rPr>
        <w:t xml:space="preserve">        3. </w:t>
      </w:r>
      <w:r w:rsidRPr="00AB6F17">
        <w:rPr>
          <w:rFonts w:ascii="Times New Roman" w:eastAsia="Times New Roman" w:hAnsi="Times New Roman"/>
          <w:bCs/>
          <w:sz w:val="20"/>
          <w:szCs w:val="20"/>
          <w:lang w:eastAsia="ru-RU"/>
        </w:rPr>
        <w:tab/>
        <w:t>Настоящее постановление вступает в силу со дня следующего за днем опубликования в Официальном  вестнике  Богучанского района.</w:t>
      </w:r>
    </w:p>
    <w:p w:rsidR="00AB6F17" w:rsidRPr="00AB6F17" w:rsidRDefault="00AB6F17" w:rsidP="00AB6F17">
      <w:pPr>
        <w:spacing w:after="0" w:line="240" w:lineRule="auto"/>
        <w:jc w:val="both"/>
        <w:rPr>
          <w:rFonts w:ascii="Times New Roman" w:eastAsia="Times New Roman" w:hAnsi="Times New Roman"/>
          <w:bCs/>
          <w:sz w:val="20"/>
          <w:szCs w:val="20"/>
          <w:lang w:eastAsia="ru-RU"/>
        </w:rPr>
      </w:pPr>
    </w:p>
    <w:p w:rsidR="00AB6F17" w:rsidRPr="00AB6F17" w:rsidRDefault="00AB6F17" w:rsidP="00AB6F17">
      <w:pPr>
        <w:spacing w:after="0" w:line="240" w:lineRule="auto"/>
        <w:jc w:val="both"/>
        <w:rPr>
          <w:rFonts w:ascii="Times New Roman" w:eastAsia="Times New Roman" w:hAnsi="Times New Roman"/>
          <w:bCs/>
          <w:sz w:val="20"/>
          <w:szCs w:val="20"/>
          <w:lang w:eastAsia="ru-RU"/>
        </w:rPr>
      </w:pPr>
      <w:r w:rsidRPr="00AB6F17">
        <w:rPr>
          <w:rFonts w:ascii="Times New Roman" w:eastAsia="Times New Roman" w:hAnsi="Times New Roman"/>
          <w:bCs/>
          <w:sz w:val="20"/>
          <w:szCs w:val="20"/>
          <w:lang w:eastAsia="ru-RU"/>
        </w:rPr>
        <w:t>Ио Главы  Богучанского района</w:t>
      </w:r>
      <w:r w:rsidRPr="00AB6F17">
        <w:rPr>
          <w:rFonts w:ascii="Times New Roman" w:eastAsia="Times New Roman" w:hAnsi="Times New Roman"/>
          <w:bCs/>
          <w:sz w:val="20"/>
          <w:szCs w:val="20"/>
          <w:lang w:eastAsia="ru-RU"/>
        </w:rPr>
        <w:tab/>
      </w:r>
      <w:r w:rsidRPr="00AB6F17">
        <w:rPr>
          <w:rFonts w:ascii="Times New Roman" w:eastAsia="Times New Roman" w:hAnsi="Times New Roman"/>
          <w:bCs/>
          <w:sz w:val="20"/>
          <w:szCs w:val="20"/>
          <w:lang w:eastAsia="ru-RU"/>
        </w:rPr>
        <w:tab/>
      </w:r>
      <w:r w:rsidRPr="00AB6F17">
        <w:rPr>
          <w:rFonts w:ascii="Times New Roman" w:eastAsia="Times New Roman" w:hAnsi="Times New Roman"/>
          <w:bCs/>
          <w:sz w:val="20"/>
          <w:szCs w:val="20"/>
          <w:lang w:eastAsia="ru-RU"/>
        </w:rPr>
        <w:tab/>
        <w:t xml:space="preserve">                                      С.И. Нохрин</w:t>
      </w:r>
    </w:p>
    <w:p w:rsidR="00AB6F17" w:rsidRPr="00AB6F17" w:rsidRDefault="00AB6F17" w:rsidP="00AB6F17">
      <w:pPr>
        <w:spacing w:after="0" w:line="240" w:lineRule="auto"/>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ab/>
      </w:r>
      <w:r w:rsidRPr="00AB6F17">
        <w:rPr>
          <w:rFonts w:ascii="Times New Roman" w:eastAsia="Times New Roman" w:hAnsi="Times New Roman"/>
          <w:iCs/>
          <w:sz w:val="20"/>
          <w:szCs w:val="20"/>
          <w:lang w:eastAsia="ru-RU"/>
        </w:rPr>
        <w:t xml:space="preserve"> </w:t>
      </w:r>
    </w:p>
    <w:p w:rsidR="00AB6F17" w:rsidRPr="00AB6F17" w:rsidRDefault="00AB6F17" w:rsidP="00AB6F17">
      <w:pPr>
        <w:autoSpaceDE w:val="0"/>
        <w:autoSpaceDN w:val="0"/>
        <w:adjustRightInd w:val="0"/>
        <w:spacing w:after="0" w:line="240" w:lineRule="auto"/>
        <w:ind w:left="4248" w:firstLine="708"/>
        <w:jc w:val="right"/>
        <w:outlineLvl w:val="0"/>
        <w:rPr>
          <w:rFonts w:ascii="Times New Roman" w:eastAsia="Times New Roman" w:hAnsi="Times New Roman"/>
          <w:iCs/>
          <w:sz w:val="20"/>
          <w:szCs w:val="20"/>
          <w:lang w:eastAsia="ru-RU"/>
        </w:rPr>
      </w:pPr>
      <w:r w:rsidRPr="00AB6F17">
        <w:rPr>
          <w:rFonts w:ascii="Times New Roman" w:eastAsia="Times New Roman" w:hAnsi="Times New Roman"/>
          <w:iCs/>
          <w:sz w:val="20"/>
          <w:szCs w:val="20"/>
          <w:lang w:eastAsia="ru-RU"/>
        </w:rPr>
        <w:t xml:space="preserve">          Приложение к постановлению  </w:t>
      </w:r>
    </w:p>
    <w:p w:rsidR="00AB6F17" w:rsidRPr="00AB6F17" w:rsidRDefault="00AB6F17" w:rsidP="00AB6F17">
      <w:pPr>
        <w:autoSpaceDE w:val="0"/>
        <w:autoSpaceDN w:val="0"/>
        <w:adjustRightInd w:val="0"/>
        <w:spacing w:after="0" w:line="240" w:lineRule="auto"/>
        <w:jc w:val="right"/>
        <w:outlineLvl w:val="0"/>
        <w:rPr>
          <w:rFonts w:ascii="Times New Roman" w:eastAsia="Times New Roman" w:hAnsi="Times New Roman"/>
          <w:iCs/>
          <w:sz w:val="20"/>
          <w:szCs w:val="20"/>
          <w:lang w:eastAsia="ru-RU"/>
        </w:rPr>
      </w:pPr>
      <w:r w:rsidRPr="00AB6F17">
        <w:rPr>
          <w:rFonts w:ascii="Times New Roman" w:eastAsia="Times New Roman" w:hAnsi="Times New Roman"/>
          <w:iCs/>
          <w:sz w:val="20"/>
          <w:szCs w:val="20"/>
          <w:lang w:eastAsia="ru-RU"/>
        </w:rPr>
        <w:t xml:space="preserve">                                                                                             администрации Богучанского района    </w:t>
      </w:r>
    </w:p>
    <w:p w:rsidR="00AB6F17" w:rsidRPr="00AB6F17" w:rsidRDefault="00AB6F17" w:rsidP="00AB6F17">
      <w:pPr>
        <w:autoSpaceDE w:val="0"/>
        <w:autoSpaceDN w:val="0"/>
        <w:adjustRightInd w:val="0"/>
        <w:spacing w:after="0" w:line="240" w:lineRule="auto"/>
        <w:jc w:val="right"/>
        <w:outlineLvl w:val="0"/>
        <w:rPr>
          <w:rFonts w:ascii="Times New Roman" w:eastAsia="Times New Roman" w:hAnsi="Times New Roman"/>
          <w:iCs/>
          <w:sz w:val="20"/>
          <w:szCs w:val="20"/>
          <w:lang w:eastAsia="ru-RU"/>
        </w:rPr>
      </w:pPr>
      <w:r w:rsidRPr="00AB6F17">
        <w:rPr>
          <w:rFonts w:ascii="Times New Roman" w:eastAsia="Times New Roman" w:hAnsi="Times New Roman"/>
          <w:iCs/>
          <w:sz w:val="20"/>
          <w:szCs w:val="20"/>
          <w:lang w:eastAsia="ru-RU"/>
        </w:rPr>
        <w:t xml:space="preserve">                                                                                             от 08.10.2021 № 836-п                         </w:t>
      </w:r>
    </w:p>
    <w:p w:rsidR="00AB6F17" w:rsidRPr="00AB6F17" w:rsidRDefault="00AB6F17" w:rsidP="00AB6F17">
      <w:pPr>
        <w:autoSpaceDE w:val="0"/>
        <w:autoSpaceDN w:val="0"/>
        <w:adjustRightInd w:val="0"/>
        <w:spacing w:after="0" w:line="240" w:lineRule="auto"/>
        <w:jc w:val="right"/>
        <w:outlineLvl w:val="0"/>
        <w:rPr>
          <w:rFonts w:ascii="Times New Roman" w:eastAsia="Times New Roman" w:hAnsi="Times New Roman"/>
          <w:iCs/>
          <w:sz w:val="20"/>
          <w:szCs w:val="20"/>
          <w:lang w:eastAsia="ru-RU"/>
        </w:rPr>
      </w:pPr>
      <w:r w:rsidRPr="00AB6F17">
        <w:rPr>
          <w:rFonts w:ascii="Times New Roman" w:eastAsia="Times New Roman" w:hAnsi="Times New Roman"/>
          <w:iCs/>
          <w:sz w:val="20"/>
          <w:szCs w:val="20"/>
          <w:lang w:eastAsia="ru-RU"/>
        </w:rPr>
        <w:t xml:space="preserve">                                                                                </w:t>
      </w:r>
    </w:p>
    <w:p w:rsidR="00AB6F17" w:rsidRPr="00AB6F17" w:rsidRDefault="00AB6F17" w:rsidP="00AB6F17">
      <w:pPr>
        <w:autoSpaceDE w:val="0"/>
        <w:autoSpaceDN w:val="0"/>
        <w:adjustRightInd w:val="0"/>
        <w:spacing w:after="0" w:line="240" w:lineRule="auto"/>
        <w:jc w:val="center"/>
        <w:outlineLvl w:val="0"/>
        <w:rPr>
          <w:rFonts w:ascii="Times New Roman" w:eastAsia="Times New Roman" w:hAnsi="Times New Roman"/>
          <w:bCs/>
          <w:sz w:val="20"/>
          <w:szCs w:val="20"/>
          <w:lang w:eastAsia="ru-RU"/>
        </w:rPr>
      </w:pPr>
      <w:r w:rsidRPr="00AB6F17">
        <w:rPr>
          <w:rFonts w:ascii="Times New Roman" w:eastAsia="Times New Roman" w:hAnsi="Times New Roman"/>
          <w:bCs/>
          <w:sz w:val="20"/>
          <w:szCs w:val="20"/>
          <w:lang w:eastAsia="ru-RU"/>
        </w:rPr>
        <w:t>Административный регламент предоставления муниципальной услуги</w:t>
      </w:r>
      <w:bookmarkStart w:id="11" w:name="_Hlk480714959"/>
      <w:r w:rsidRPr="00AB6F17">
        <w:rPr>
          <w:rFonts w:ascii="Times New Roman" w:eastAsia="Times New Roman" w:hAnsi="Times New Roman"/>
          <w:bCs/>
          <w:sz w:val="20"/>
          <w:szCs w:val="20"/>
          <w:lang w:eastAsia="ru-RU"/>
        </w:rPr>
        <w:t xml:space="preserve"> </w:t>
      </w:r>
      <w:r w:rsidRPr="00AB6F17">
        <w:rPr>
          <w:rFonts w:ascii="Times New Roman" w:eastAsia="Times New Roman" w:hAnsi="Times New Roman"/>
          <w:sz w:val="20"/>
          <w:szCs w:val="20"/>
          <w:lang w:eastAsia="ru-RU"/>
        </w:rPr>
        <w:t>«</w:t>
      </w:r>
      <w:r w:rsidRPr="00AB6F17">
        <w:rPr>
          <w:rFonts w:ascii="Times New Roman" w:eastAsia="Times New Roman" w:hAnsi="Times New Roman"/>
          <w:bCs/>
          <w:sz w:val="20"/>
          <w:szCs w:val="20"/>
          <w:lang w:eastAsia="ru-RU"/>
        </w:rPr>
        <w:t>Принятие решения о подготовке документации по планировке территории</w:t>
      </w:r>
      <w:r w:rsidRPr="00AB6F17">
        <w:rPr>
          <w:rFonts w:ascii="Times New Roman" w:eastAsia="Times New Roman" w:hAnsi="Times New Roman"/>
          <w:sz w:val="20"/>
          <w:szCs w:val="20"/>
          <w:lang w:eastAsia="ru-RU"/>
        </w:rPr>
        <w:t>»</w:t>
      </w:r>
    </w:p>
    <w:bookmarkEnd w:id="11"/>
    <w:p w:rsidR="00AB6F17" w:rsidRPr="00AB6F17" w:rsidRDefault="00AB6F17" w:rsidP="00AB6F17">
      <w:pPr>
        <w:keepNext/>
        <w:widowControl w:val="0"/>
        <w:autoSpaceDE w:val="0"/>
        <w:autoSpaceDN w:val="0"/>
        <w:adjustRightInd w:val="0"/>
        <w:spacing w:after="0" w:line="240" w:lineRule="auto"/>
        <w:ind w:firstLine="539"/>
        <w:jc w:val="both"/>
        <w:outlineLvl w:val="0"/>
        <w:rPr>
          <w:rFonts w:ascii="Times New Roman" w:hAnsi="Times New Roman"/>
          <w:bCs/>
          <w:sz w:val="20"/>
          <w:szCs w:val="20"/>
          <w:lang w:eastAsia="ru-RU"/>
        </w:rPr>
      </w:pPr>
    </w:p>
    <w:p w:rsidR="00AB6F17" w:rsidRPr="00AB6F17" w:rsidRDefault="00AB6F17" w:rsidP="00AB6F17">
      <w:pPr>
        <w:widowControl w:val="0"/>
        <w:autoSpaceDE w:val="0"/>
        <w:autoSpaceDN w:val="0"/>
        <w:adjustRightInd w:val="0"/>
        <w:spacing w:after="0" w:line="240" w:lineRule="auto"/>
        <w:ind w:firstLine="567"/>
        <w:jc w:val="center"/>
        <w:outlineLvl w:val="1"/>
        <w:rPr>
          <w:rFonts w:ascii="Times New Roman" w:hAnsi="Times New Roman"/>
          <w:sz w:val="20"/>
          <w:szCs w:val="20"/>
          <w:lang w:eastAsia="ru-RU"/>
        </w:rPr>
      </w:pPr>
      <w:r w:rsidRPr="00AB6F17">
        <w:rPr>
          <w:rFonts w:ascii="Times New Roman" w:hAnsi="Times New Roman"/>
          <w:sz w:val="20"/>
          <w:szCs w:val="20"/>
          <w:lang w:eastAsia="ru-RU"/>
        </w:rPr>
        <w:t>1. Общие положения</w:t>
      </w:r>
    </w:p>
    <w:p w:rsidR="00AB6F17" w:rsidRPr="00AB6F17" w:rsidRDefault="00AB6F17" w:rsidP="00AB6F17">
      <w:pPr>
        <w:widowControl w:val="0"/>
        <w:autoSpaceDE w:val="0"/>
        <w:autoSpaceDN w:val="0"/>
        <w:adjustRightInd w:val="0"/>
        <w:spacing w:after="0" w:line="240" w:lineRule="auto"/>
        <w:ind w:firstLine="540"/>
        <w:jc w:val="both"/>
        <w:outlineLvl w:val="1"/>
        <w:rPr>
          <w:rFonts w:ascii="Times New Roman" w:hAnsi="Times New Roman"/>
          <w:sz w:val="20"/>
          <w:szCs w:val="20"/>
          <w:lang w:eastAsia="ru-RU"/>
        </w:rPr>
      </w:pPr>
    </w:p>
    <w:p w:rsidR="00AB6F17" w:rsidRPr="00AB6F17" w:rsidRDefault="00AB6F17" w:rsidP="00AB6F17">
      <w:pPr>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принятию решения о подготовке документации по планировке территории (далее – Услуги).</w:t>
      </w:r>
    </w:p>
    <w:p w:rsidR="00AB6F17" w:rsidRPr="00AB6F17" w:rsidRDefault="00AB6F17" w:rsidP="00AB6F17">
      <w:pPr>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1.2. Заявителями (получателями муниципальной Услуги) могут являться  заинтересованные физические или юридические лица (либо их уполномоченные представители) (за искл. лиц, с которыми заключены договоры о комплексном развитии территории, правообладателей существующих линейных объектов, в случае подготовки документации по планировке территории в целях их реконструкции; субъектов естественных монополий, организаций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садоводческих или огороднических некоммерческих товариществ в отношении земельного участка, предоставленного такому товариществу для ведения садоводства или огородничества), обратившиеся с заявлением, направленным в письменной форме или в форме электронного документа.</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www.boguchansky-raion.ru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lastRenderedPageBreak/>
        <w:t>1.4. Порядок получения застройщиком информации по вопросам предоставления Услуги, сведений о ходе предоставления Услуги.</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Для получения информации о процедуре предоставления Услуги, в том числе о ходе предоставления Услуги, застройщик может обратиться:</w:t>
      </w:r>
    </w:p>
    <w:p w:rsidR="00AB6F17" w:rsidRPr="00AB6F17" w:rsidRDefault="00AB6F17" w:rsidP="00AB6F17">
      <w:pPr>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устно на личном приеме или посредством телефонной связи к уполномоченному должностному лицу Администрации;</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в письменной форме в адрес Администрации;</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Информирование производится по вопросам предоставления Услуги, в том числе:</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о местонахождении и графике работы Администрации;</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о справочных телефонах Администрации;</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об адресе электронной почты Администрации, Сайте;</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о порядке получения информации застройщиком по вопросам предоставления Услуги, в том числе о ходе предоставления Услуги;</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о порядке, форме и месте размещения информации;</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о перечне документов, необходимых для получения Услуги;</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о времени приема застройщика и выдачи документов;</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об основаниях для отказа в предоставлении Услуги;</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о порядке обжалования действий (бездействия) и решений, осуществляемых и принимаемых в ходе предоставления Услуги.</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Продолжительность консультирования уполномоченным должностным лицом Администрации составляет не более 10 минут.</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Время ожидания консультации не должно превышать 30 минут.</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Рассмотрение таких обращений осуществляется в соответствии              с Федеральным </w:t>
      </w:r>
      <w:hyperlink r:id="rId49" w:history="1">
        <w:r w:rsidRPr="00AB6F17">
          <w:rPr>
            <w:rFonts w:ascii="Times New Roman" w:eastAsia="Times New Roman" w:hAnsi="Times New Roman"/>
            <w:color w:val="000000"/>
            <w:sz w:val="20"/>
            <w:szCs w:val="20"/>
            <w:u w:val="single"/>
            <w:lang w:eastAsia="ru-RU"/>
          </w:rPr>
          <w:t>законом</w:t>
        </w:r>
      </w:hyperlink>
      <w:r w:rsidRPr="00AB6F17">
        <w:rPr>
          <w:rFonts w:ascii="Times New Roman" w:eastAsia="Times New Roman" w:hAnsi="Times New Roman"/>
          <w:color w:val="000000"/>
          <w:sz w:val="20"/>
          <w:szCs w:val="20"/>
          <w:lang w:eastAsia="ru-RU"/>
        </w:rPr>
        <w:t xml:space="preserve"> </w:t>
      </w:r>
      <w:r w:rsidRPr="00AB6F17">
        <w:rPr>
          <w:rFonts w:ascii="Times New Roman" w:eastAsia="Times New Roman" w:hAnsi="Times New Roman"/>
          <w:sz w:val="20"/>
          <w:szCs w:val="20"/>
          <w:lang w:eastAsia="ru-RU"/>
        </w:rPr>
        <w:t>от 02.05.2006 № 59-ФЗ «О порядке рассмотрения обращений граждан Российской Федерации».</w:t>
      </w:r>
    </w:p>
    <w:p w:rsidR="00AB6F17" w:rsidRPr="00AB6F17" w:rsidRDefault="00AB6F17" w:rsidP="00AB6F17">
      <w:pPr>
        <w:widowControl w:val="0"/>
        <w:suppressAutoHyphens/>
        <w:spacing w:after="0" w:line="0" w:lineRule="atLeast"/>
        <w:ind w:firstLine="709"/>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AB6F17" w:rsidRPr="00AB6F17" w:rsidRDefault="00AB6F17" w:rsidP="00AB6F17">
      <w:pPr>
        <w:autoSpaceDE w:val="0"/>
        <w:autoSpaceDN w:val="0"/>
        <w:adjustRightInd w:val="0"/>
        <w:spacing w:after="0" w:line="240" w:lineRule="auto"/>
        <w:jc w:val="both"/>
        <w:rPr>
          <w:rFonts w:ascii="Times New Roman" w:eastAsia="Times New Roman" w:hAnsi="Times New Roman" w:cs="Calibri"/>
          <w:sz w:val="20"/>
          <w:szCs w:val="20"/>
          <w:lang w:eastAsia="ru-RU"/>
        </w:rPr>
      </w:pPr>
      <w:r w:rsidRPr="00AB6F17">
        <w:rPr>
          <w:rFonts w:ascii="Times New Roman" w:eastAsia="Times New Roman" w:hAnsi="Times New Roman" w:cs="Calibri"/>
          <w:sz w:val="20"/>
          <w:szCs w:val="20"/>
          <w:lang w:eastAsia="ru-RU"/>
        </w:rPr>
        <w:t xml:space="preserve">       2.1. Наименование муниципальной услуги: «Принятие решения о подготовке документации по планировке территории».</w:t>
      </w:r>
    </w:p>
    <w:p w:rsidR="00AB6F17" w:rsidRPr="00AB6F17" w:rsidRDefault="00AB6F17" w:rsidP="00AB6F17">
      <w:pPr>
        <w:spacing w:after="0" w:line="240" w:lineRule="auto"/>
        <w:jc w:val="both"/>
        <w:rPr>
          <w:rFonts w:ascii="Times New Roman" w:eastAsia="Times New Roman" w:hAnsi="Times New Roman"/>
          <w:sz w:val="20"/>
          <w:szCs w:val="20"/>
          <w:lang w:eastAsia="ru-RU"/>
        </w:rPr>
      </w:pPr>
      <w:r w:rsidRPr="00AB6F17">
        <w:rPr>
          <w:rFonts w:ascii="Times New Roman" w:eastAsia="Times New Roman" w:hAnsi="Times New Roman" w:cs="Calibri"/>
          <w:sz w:val="20"/>
          <w:szCs w:val="20"/>
          <w:lang w:eastAsia="ru-RU"/>
        </w:rPr>
        <w:t xml:space="preserve">       2.2. </w:t>
      </w:r>
      <w:r w:rsidRPr="00AB6F17">
        <w:rPr>
          <w:rFonts w:ascii="Times New Roman" w:eastAsia="Times New Roman" w:hAnsi="Times New Roman"/>
          <w:sz w:val="20"/>
          <w:szCs w:val="20"/>
          <w:lang w:eastAsia="ru-RU"/>
        </w:rPr>
        <w:t xml:space="preserve">Наименование органа местного самоуправления муниципального образования Богучанский район, непосредственно предоставляющего муниципальную услугу: Администрация Богучанского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 </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bookmarkStart w:id="12" w:name="Par63"/>
      <w:bookmarkEnd w:id="12"/>
      <w:r w:rsidRPr="00AB6F17">
        <w:rPr>
          <w:rFonts w:ascii="Times New Roman" w:hAnsi="Times New Roman"/>
          <w:bCs/>
          <w:sz w:val="20"/>
          <w:szCs w:val="20"/>
          <w:lang w:eastAsia="ru-RU"/>
        </w:rPr>
        <w:t>2.3.</w:t>
      </w:r>
      <w:r w:rsidRPr="00AB6F17">
        <w:rPr>
          <w:rFonts w:ascii="Arial" w:hAnsi="Arial" w:cs="Arial"/>
          <w:bCs/>
          <w:sz w:val="20"/>
          <w:szCs w:val="20"/>
          <w:lang w:eastAsia="ru-RU"/>
        </w:rPr>
        <w:t xml:space="preserve"> </w:t>
      </w:r>
      <w:r w:rsidRPr="00AB6F17">
        <w:rPr>
          <w:rFonts w:ascii="Times New Roman" w:hAnsi="Times New Roman"/>
          <w:sz w:val="20"/>
          <w:szCs w:val="20"/>
          <w:lang w:eastAsia="ru-RU"/>
        </w:rPr>
        <w:t xml:space="preserve">Результатом предоставления муниципальной услуги «Принятие решения об утверждении является: </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 xml:space="preserve">- принятие решения об утверждении документации по планировке территории </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 принятие решения об отказе в подготовке документации по планировке территории.</w:t>
      </w:r>
    </w:p>
    <w:p w:rsidR="00AB6F17" w:rsidRPr="00AB6F17" w:rsidRDefault="00AB6F17" w:rsidP="00AB6F17">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B6F17">
        <w:rPr>
          <w:rFonts w:ascii="Times New Roman" w:eastAsia="Times New Roman" w:hAnsi="Times New Roman" w:cs="Calibri"/>
          <w:sz w:val="20"/>
          <w:szCs w:val="20"/>
          <w:lang w:eastAsia="ru-RU"/>
        </w:rPr>
        <w:t xml:space="preserve">2.4. </w:t>
      </w:r>
      <w:r w:rsidRPr="00AB6F17">
        <w:rPr>
          <w:rFonts w:ascii="Times New Roman" w:eastAsia="Times New Roman" w:hAnsi="Times New Roman"/>
          <w:sz w:val="20"/>
          <w:szCs w:val="20"/>
          <w:lang w:eastAsia="ru-RU"/>
        </w:rPr>
        <w:t>Услуга предоставляется в срок не более 18 рабочих</w:t>
      </w:r>
      <w:r w:rsidRPr="00AB6F17">
        <w:rPr>
          <w:rFonts w:ascii="Times New Roman" w:eastAsia="Times New Roman" w:hAnsi="Times New Roman"/>
          <w:color w:val="FF0000"/>
          <w:sz w:val="20"/>
          <w:szCs w:val="20"/>
          <w:lang w:eastAsia="ru-RU"/>
        </w:rPr>
        <w:t xml:space="preserve"> </w:t>
      </w:r>
      <w:r w:rsidRPr="00AB6F17">
        <w:rPr>
          <w:rFonts w:ascii="Times New Roman" w:eastAsia="Times New Roman" w:hAnsi="Times New Roman"/>
          <w:sz w:val="20"/>
          <w:szCs w:val="20"/>
          <w:lang w:eastAsia="ru-RU"/>
        </w:rPr>
        <w:t xml:space="preserve">дней со дня регистрации заявления. </w:t>
      </w:r>
    </w:p>
    <w:p w:rsidR="00AB6F17" w:rsidRPr="00AB6F17" w:rsidRDefault="00AB6F17" w:rsidP="00AB6F17">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B6F17">
        <w:rPr>
          <w:rFonts w:ascii="Times New Roman" w:eastAsia="Times New Roman" w:hAnsi="Times New Roman" w:cs="Calibri"/>
          <w:sz w:val="20"/>
          <w:szCs w:val="20"/>
          <w:lang w:eastAsia="ru-RU"/>
        </w:rPr>
        <w:t>2.5</w:t>
      </w:r>
      <w:r w:rsidRPr="00AB6F17">
        <w:rPr>
          <w:rFonts w:ascii="Times New Roman" w:eastAsia="Times New Roman" w:hAnsi="Times New Roman" w:cs="Calibri"/>
          <w:b/>
          <w:sz w:val="20"/>
          <w:szCs w:val="20"/>
          <w:lang w:eastAsia="ru-RU"/>
        </w:rPr>
        <w:t>.</w:t>
      </w:r>
      <w:r w:rsidRPr="00AB6F17">
        <w:rPr>
          <w:rFonts w:ascii="Times New Roman" w:eastAsia="Times New Roman" w:hAnsi="Times New Roman" w:cs="Calibri"/>
          <w:sz w:val="20"/>
          <w:szCs w:val="20"/>
          <w:lang w:eastAsia="ru-RU"/>
        </w:rPr>
        <w:t xml:space="preserve">  </w:t>
      </w:r>
      <w:r w:rsidRPr="00AB6F17">
        <w:rPr>
          <w:rFonts w:ascii="Times New Roman" w:eastAsia="Times New Roman" w:hAnsi="Times New Roman"/>
          <w:sz w:val="20"/>
          <w:szCs w:val="20"/>
          <w:lang w:eastAsia="ru-RU"/>
        </w:rPr>
        <w:t>Правовые основания для предоставления муниципальной услуги:</w:t>
      </w:r>
    </w:p>
    <w:p w:rsidR="00AB6F17" w:rsidRPr="00AB6F17" w:rsidRDefault="00AB6F17" w:rsidP="00AB6F17">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 - </w:t>
      </w:r>
      <w:hyperlink r:id="rId50" w:history="1">
        <w:r w:rsidRPr="00AB6F17">
          <w:rPr>
            <w:rFonts w:ascii="Times New Roman" w:eastAsia="Times New Roman" w:hAnsi="Times New Roman"/>
            <w:sz w:val="20"/>
            <w:szCs w:val="20"/>
            <w:lang w:eastAsia="ru-RU"/>
          </w:rPr>
          <w:t>Конституция</w:t>
        </w:r>
      </w:hyperlink>
      <w:r w:rsidRPr="00AB6F17">
        <w:rPr>
          <w:rFonts w:ascii="Times New Roman" w:eastAsia="Times New Roman" w:hAnsi="Times New Roman"/>
          <w:sz w:val="20"/>
          <w:szCs w:val="20"/>
          <w:lang w:eastAsia="ru-RU"/>
        </w:rPr>
        <w:t xml:space="preserve"> Российской Федерации;</w:t>
      </w:r>
    </w:p>
    <w:p w:rsidR="00AB6F17" w:rsidRPr="00AB6F17" w:rsidRDefault="00AB6F17" w:rsidP="00AB6F17">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 Земельный </w:t>
      </w:r>
      <w:hyperlink r:id="rId51" w:history="1">
        <w:r w:rsidRPr="00AB6F17">
          <w:rPr>
            <w:rFonts w:ascii="Times New Roman" w:eastAsia="Times New Roman" w:hAnsi="Times New Roman"/>
            <w:color w:val="000000"/>
            <w:sz w:val="20"/>
            <w:szCs w:val="20"/>
            <w:lang w:eastAsia="ru-RU"/>
          </w:rPr>
          <w:t>кодекс</w:t>
        </w:r>
      </w:hyperlink>
      <w:r w:rsidRPr="00AB6F17">
        <w:rPr>
          <w:rFonts w:ascii="Times New Roman" w:eastAsia="Times New Roman" w:hAnsi="Times New Roman"/>
          <w:sz w:val="20"/>
          <w:szCs w:val="20"/>
          <w:lang w:eastAsia="ru-RU"/>
        </w:rPr>
        <w:t xml:space="preserve"> Российской Федерации;</w:t>
      </w:r>
    </w:p>
    <w:p w:rsidR="00AB6F17" w:rsidRPr="00AB6F17" w:rsidRDefault="00AB6F17" w:rsidP="00AB6F17">
      <w:pPr>
        <w:autoSpaceDE w:val="0"/>
        <w:autoSpaceDN w:val="0"/>
        <w:adjustRightInd w:val="0"/>
        <w:spacing w:after="0" w:line="240" w:lineRule="auto"/>
        <w:ind w:firstLine="540"/>
        <w:jc w:val="both"/>
        <w:outlineLvl w:val="1"/>
        <w:rPr>
          <w:rFonts w:ascii="Times New Roman" w:eastAsia="Times New Roman" w:hAnsi="Times New Roman" w:cs="Calibri"/>
          <w:sz w:val="20"/>
          <w:szCs w:val="20"/>
          <w:lang w:eastAsia="ru-RU"/>
        </w:rPr>
      </w:pPr>
      <w:r w:rsidRPr="00AB6F17">
        <w:rPr>
          <w:rFonts w:ascii="Times New Roman" w:eastAsia="Times New Roman" w:hAnsi="Times New Roman" w:cs="Calibri"/>
          <w:sz w:val="20"/>
          <w:szCs w:val="20"/>
          <w:lang w:eastAsia="ru-RU"/>
        </w:rPr>
        <w:t>- Градостроительный кодекс Российской Федерации;</w:t>
      </w:r>
    </w:p>
    <w:p w:rsidR="00AB6F17" w:rsidRPr="00AB6F17" w:rsidRDefault="00AB6F17" w:rsidP="00AB6F17">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Федеральный закон от 29.12.2004 N 191-ФЗ «О введении в действие Градостроительного кодекса Российской Федерации»;</w:t>
      </w:r>
    </w:p>
    <w:p w:rsidR="00AB6F17" w:rsidRPr="00AB6F17" w:rsidRDefault="00AB6F17" w:rsidP="00AB6F17">
      <w:pPr>
        <w:widowControl w:val="0"/>
        <w:autoSpaceDE w:val="0"/>
        <w:autoSpaceDN w:val="0"/>
        <w:adjustRightInd w:val="0"/>
        <w:spacing w:after="0" w:line="240" w:lineRule="auto"/>
        <w:ind w:firstLine="540"/>
        <w:jc w:val="both"/>
        <w:rPr>
          <w:rFonts w:ascii="Times New Roman" w:eastAsia="Times New Roman" w:hAnsi="Times New Roman" w:cs="Calibri"/>
          <w:sz w:val="20"/>
          <w:szCs w:val="20"/>
          <w:lang w:eastAsia="ru-RU"/>
        </w:rPr>
      </w:pPr>
      <w:r w:rsidRPr="00AB6F17">
        <w:rPr>
          <w:rFonts w:ascii="Times New Roman" w:eastAsia="Times New Roman" w:hAnsi="Times New Roman" w:cs="Calibri"/>
          <w:sz w:val="20"/>
          <w:szCs w:val="20"/>
          <w:lang w:eastAsia="ru-RU"/>
        </w:rPr>
        <w:t xml:space="preserve">- Федеральный </w:t>
      </w:r>
      <w:hyperlink r:id="rId52" w:history="1">
        <w:r w:rsidRPr="00AB6F17">
          <w:rPr>
            <w:rFonts w:ascii="Times New Roman" w:eastAsia="Times New Roman" w:hAnsi="Times New Roman" w:cs="Calibri"/>
            <w:sz w:val="20"/>
            <w:szCs w:val="20"/>
            <w:lang w:eastAsia="ru-RU"/>
          </w:rPr>
          <w:t>закон</w:t>
        </w:r>
      </w:hyperlink>
      <w:r w:rsidRPr="00AB6F17">
        <w:rPr>
          <w:rFonts w:ascii="Times New Roman" w:eastAsia="Times New Roman" w:hAnsi="Times New Roman" w:cs="Calibri"/>
          <w:sz w:val="20"/>
          <w:szCs w:val="20"/>
          <w:lang w:eastAsia="ru-RU"/>
        </w:rPr>
        <w:t xml:space="preserve"> от 06.10.2003 </w:t>
      </w:r>
      <w:r w:rsidRPr="00AB6F17">
        <w:rPr>
          <w:rFonts w:ascii="Times New Roman" w:eastAsia="Times New Roman" w:hAnsi="Times New Roman"/>
          <w:sz w:val="20"/>
          <w:szCs w:val="20"/>
          <w:lang w:eastAsia="ru-RU"/>
        </w:rPr>
        <w:t>N</w:t>
      </w:r>
      <w:r w:rsidRPr="00AB6F17">
        <w:rPr>
          <w:rFonts w:ascii="Times New Roman" w:eastAsia="Times New Roman" w:hAnsi="Times New Roman" w:cs="Calibri"/>
          <w:sz w:val="20"/>
          <w:szCs w:val="20"/>
          <w:lang w:eastAsia="ru-RU"/>
        </w:rPr>
        <w:t xml:space="preserve"> 131-ФЗ «Об общих принципах организации местного самоуправления в Российской Федерации»;</w:t>
      </w:r>
    </w:p>
    <w:p w:rsidR="00AB6F17" w:rsidRPr="00AB6F17" w:rsidRDefault="00AB6F17" w:rsidP="00AB6F17">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 Федеральный </w:t>
      </w:r>
      <w:hyperlink r:id="rId53" w:history="1">
        <w:r w:rsidRPr="00AB6F17">
          <w:rPr>
            <w:rFonts w:ascii="Times New Roman" w:eastAsia="Times New Roman" w:hAnsi="Times New Roman"/>
            <w:color w:val="000000"/>
            <w:sz w:val="20"/>
            <w:szCs w:val="20"/>
            <w:lang w:eastAsia="ru-RU"/>
          </w:rPr>
          <w:t>закон</w:t>
        </w:r>
      </w:hyperlink>
      <w:r w:rsidRPr="00AB6F17">
        <w:rPr>
          <w:rFonts w:ascii="Times New Roman" w:eastAsia="Times New Roman" w:hAnsi="Times New Roman"/>
          <w:sz w:val="20"/>
          <w:szCs w:val="20"/>
          <w:lang w:eastAsia="ru-RU"/>
        </w:rPr>
        <w:t xml:space="preserve"> от 25.06.2002 N 73-ФЗ "Об объектах культурного наследия (памятниках истории и культуры) народов Российской Федерации";</w:t>
      </w:r>
    </w:p>
    <w:p w:rsidR="00AB6F17" w:rsidRPr="00AB6F17" w:rsidRDefault="00AB6F17" w:rsidP="00AB6F17">
      <w:pPr>
        <w:widowControl w:val="0"/>
        <w:autoSpaceDE w:val="0"/>
        <w:autoSpaceDN w:val="0"/>
        <w:adjustRightInd w:val="0"/>
        <w:spacing w:after="0" w:line="240" w:lineRule="auto"/>
        <w:ind w:firstLine="540"/>
        <w:jc w:val="both"/>
        <w:rPr>
          <w:rFonts w:ascii="Times New Roman" w:eastAsia="Times New Roman" w:hAnsi="Times New Roman" w:cs="Calibri"/>
          <w:sz w:val="20"/>
          <w:szCs w:val="20"/>
          <w:lang w:eastAsia="ru-RU"/>
        </w:rPr>
      </w:pPr>
      <w:r w:rsidRPr="00AB6F17">
        <w:rPr>
          <w:rFonts w:ascii="Times New Roman" w:eastAsia="Times New Roman" w:hAnsi="Times New Roman"/>
          <w:sz w:val="20"/>
          <w:szCs w:val="20"/>
          <w:lang w:eastAsia="ru-RU"/>
        </w:rPr>
        <w:t xml:space="preserve">- </w:t>
      </w:r>
      <w:hyperlink r:id="rId54" w:history="1">
        <w:r w:rsidRPr="00AB6F17">
          <w:rPr>
            <w:rFonts w:ascii="Times New Roman" w:eastAsia="Times New Roman" w:hAnsi="Times New Roman"/>
            <w:color w:val="000000"/>
            <w:sz w:val="20"/>
            <w:szCs w:val="20"/>
            <w:lang w:eastAsia="ru-RU"/>
          </w:rPr>
          <w:t>Закон</w:t>
        </w:r>
      </w:hyperlink>
      <w:r w:rsidRPr="00AB6F17">
        <w:rPr>
          <w:rFonts w:ascii="Times New Roman" w:eastAsia="Times New Roman" w:hAnsi="Times New Roman"/>
          <w:sz w:val="20"/>
          <w:szCs w:val="20"/>
          <w:lang w:eastAsia="ru-RU"/>
        </w:rPr>
        <w:t xml:space="preserve"> Красноярского края о 23.04.2009 N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AB6F17" w:rsidRPr="00AB6F17" w:rsidRDefault="00AB6F17" w:rsidP="00AB6F17">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B6F17">
        <w:rPr>
          <w:rFonts w:ascii="Times New Roman" w:eastAsia="Times New Roman" w:hAnsi="Times New Roman" w:cs="Calibri"/>
          <w:sz w:val="20"/>
          <w:szCs w:val="20"/>
          <w:lang w:eastAsia="ru-RU"/>
        </w:rPr>
        <w:t xml:space="preserve">- Федеральный </w:t>
      </w:r>
      <w:hyperlink r:id="rId55" w:history="1">
        <w:r w:rsidRPr="00AB6F17">
          <w:rPr>
            <w:rFonts w:ascii="Times New Roman" w:eastAsia="Times New Roman" w:hAnsi="Times New Roman" w:cs="Calibri"/>
            <w:sz w:val="20"/>
            <w:szCs w:val="20"/>
            <w:lang w:eastAsia="ru-RU"/>
          </w:rPr>
          <w:t>закон</w:t>
        </w:r>
      </w:hyperlink>
      <w:r w:rsidRPr="00AB6F17">
        <w:rPr>
          <w:rFonts w:ascii="Times New Roman" w:eastAsia="Times New Roman" w:hAnsi="Times New Roman" w:cs="Calibri"/>
          <w:sz w:val="20"/>
          <w:szCs w:val="20"/>
          <w:lang w:eastAsia="ru-RU"/>
        </w:rPr>
        <w:t xml:space="preserve"> от 27.07.2010 </w:t>
      </w:r>
      <w:r w:rsidRPr="00AB6F17">
        <w:rPr>
          <w:rFonts w:ascii="Times New Roman" w:eastAsia="Times New Roman" w:hAnsi="Times New Roman"/>
          <w:sz w:val="20"/>
          <w:szCs w:val="20"/>
          <w:lang w:eastAsia="ru-RU"/>
        </w:rPr>
        <w:t>N</w:t>
      </w:r>
      <w:r w:rsidRPr="00AB6F17">
        <w:rPr>
          <w:rFonts w:ascii="Times New Roman" w:eastAsia="Times New Roman" w:hAnsi="Times New Roman" w:cs="Calibri"/>
          <w:sz w:val="20"/>
          <w:szCs w:val="20"/>
          <w:lang w:eastAsia="ru-RU"/>
        </w:rPr>
        <w:t xml:space="preserve"> 210-ФЗ «Об организации предоставления государственных и муниципальных услуг»;</w:t>
      </w:r>
    </w:p>
    <w:p w:rsidR="00AB6F17" w:rsidRPr="00AB6F17" w:rsidRDefault="00AB6F17" w:rsidP="00AB6F17">
      <w:pPr>
        <w:widowControl w:val="0"/>
        <w:autoSpaceDE w:val="0"/>
        <w:autoSpaceDN w:val="0"/>
        <w:adjustRightInd w:val="0"/>
        <w:spacing w:after="0" w:line="240" w:lineRule="auto"/>
        <w:ind w:firstLine="540"/>
        <w:jc w:val="both"/>
        <w:rPr>
          <w:rFonts w:ascii="Times New Roman" w:eastAsia="Times New Roman" w:hAnsi="Times New Roman" w:cs="Calibri"/>
          <w:sz w:val="20"/>
          <w:szCs w:val="20"/>
          <w:lang w:eastAsia="ru-RU"/>
        </w:rPr>
      </w:pPr>
      <w:r w:rsidRPr="00AB6F17">
        <w:rPr>
          <w:rFonts w:ascii="Times New Roman" w:eastAsia="Times New Roman" w:hAnsi="Times New Roman"/>
          <w:sz w:val="20"/>
          <w:szCs w:val="20"/>
          <w:lang w:eastAsia="ru-RU"/>
        </w:rPr>
        <w:t>-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B6F17" w:rsidRPr="00AB6F17" w:rsidRDefault="00AB6F17" w:rsidP="00AB6F17">
      <w:pPr>
        <w:widowControl w:val="0"/>
        <w:autoSpaceDE w:val="0"/>
        <w:autoSpaceDN w:val="0"/>
        <w:adjustRightInd w:val="0"/>
        <w:spacing w:after="0" w:line="240" w:lineRule="auto"/>
        <w:ind w:firstLine="540"/>
        <w:jc w:val="both"/>
        <w:rPr>
          <w:rFonts w:ascii="Times New Roman" w:eastAsia="Times New Roman" w:hAnsi="Times New Roman" w:cs="Calibri"/>
          <w:sz w:val="20"/>
          <w:szCs w:val="20"/>
          <w:lang w:eastAsia="ru-RU"/>
        </w:rPr>
      </w:pPr>
      <w:r w:rsidRPr="00AB6F17">
        <w:rPr>
          <w:rFonts w:ascii="Times New Roman" w:eastAsia="Times New Roman" w:hAnsi="Times New Roman" w:cs="Calibri"/>
          <w:sz w:val="20"/>
          <w:szCs w:val="20"/>
          <w:lang w:eastAsia="ru-RU"/>
        </w:rPr>
        <w:t xml:space="preserve">- </w:t>
      </w:r>
      <w:hyperlink r:id="rId56" w:history="1">
        <w:r w:rsidRPr="00AB6F17">
          <w:rPr>
            <w:rFonts w:ascii="Times New Roman" w:eastAsia="Times New Roman" w:hAnsi="Times New Roman" w:cs="Calibri"/>
            <w:sz w:val="20"/>
            <w:szCs w:val="20"/>
            <w:lang w:eastAsia="ru-RU"/>
          </w:rPr>
          <w:t>Устав</w:t>
        </w:r>
      </w:hyperlink>
      <w:r w:rsidRPr="00AB6F17">
        <w:rPr>
          <w:rFonts w:ascii="Times New Roman" w:eastAsia="Times New Roman" w:hAnsi="Times New Roman" w:cs="Calibri"/>
          <w:sz w:val="20"/>
          <w:szCs w:val="20"/>
          <w:lang w:eastAsia="ru-RU"/>
        </w:rPr>
        <w:t xml:space="preserve"> Богучанского района Красноярского края;</w:t>
      </w:r>
    </w:p>
    <w:p w:rsidR="00AB6F17" w:rsidRPr="00AB6F17" w:rsidRDefault="00AB6F17" w:rsidP="00AB6F17">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lastRenderedPageBreak/>
        <w:t xml:space="preserve">- </w:t>
      </w:r>
      <w:hyperlink r:id="rId57" w:history="1">
        <w:r w:rsidRPr="00AB6F17">
          <w:rPr>
            <w:rFonts w:ascii="Times New Roman" w:eastAsia="Times New Roman" w:hAnsi="Times New Roman"/>
            <w:color w:val="000000"/>
            <w:sz w:val="20"/>
            <w:szCs w:val="20"/>
            <w:lang w:eastAsia="ru-RU"/>
          </w:rPr>
          <w:t>Правила</w:t>
        </w:r>
      </w:hyperlink>
      <w:r w:rsidRPr="00AB6F17">
        <w:rPr>
          <w:rFonts w:ascii="Times New Roman" w:eastAsia="Times New Roman" w:hAnsi="Times New Roman"/>
          <w:sz w:val="20"/>
          <w:szCs w:val="20"/>
          <w:lang w:eastAsia="ru-RU"/>
        </w:rPr>
        <w:t xml:space="preserve"> землепользования и застройки на территории соответствующего поселения.</w:t>
      </w:r>
    </w:p>
    <w:p w:rsidR="00AB6F17" w:rsidRPr="00AB6F17" w:rsidRDefault="00AB6F17" w:rsidP="00AB6F17">
      <w:pPr>
        <w:widowControl w:val="0"/>
        <w:autoSpaceDE w:val="0"/>
        <w:autoSpaceDN w:val="0"/>
        <w:adjustRightInd w:val="0"/>
        <w:spacing w:after="0" w:line="240" w:lineRule="auto"/>
        <w:ind w:right="-1"/>
        <w:rPr>
          <w:rFonts w:ascii="Times New Roman" w:hAnsi="Times New Roman"/>
          <w:sz w:val="20"/>
          <w:szCs w:val="20"/>
          <w:lang w:eastAsia="ru-RU"/>
        </w:rPr>
      </w:pPr>
      <w:bookmarkStart w:id="13" w:name="Par75"/>
      <w:bookmarkEnd w:id="13"/>
      <w:r w:rsidRPr="00AB6F17">
        <w:rPr>
          <w:rFonts w:ascii="Times New Roman" w:hAnsi="Times New Roman"/>
          <w:sz w:val="20"/>
          <w:szCs w:val="20"/>
          <w:lang w:eastAsia="ru-RU"/>
        </w:rPr>
        <w:t xml:space="preserve">         2.6.</w:t>
      </w:r>
      <w:r w:rsidRPr="00AB6F17">
        <w:rPr>
          <w:rFonts w:ascii="Arial" w:hAnsi="Arial" w:cs="Calibri"/>
          <w:sz w:val="20"/>
          <w:szCs w:val="20"/>
          <w:lang w:eastAsia="ru-RU"/>
        </w:rPr>
        <w:t xml:space="preserve"> </w:t>
      </w:r>
      <w:r w:rsidRPr="00AB6F17">
        <w:rPr>
          <w:rFonts w:ascii="Times New Roman" w:hAnsi="Times New Roman"/>
          <w:sz w:val="20"/>
          <w:szCs w:val="20"/>
          <w:lang w:eastAsia="ru-RU"/>
        </w:rPr>
        <w:t xml:space="preserve"> Для принятия решения о подготовке документации по планировке    территории заявитель представляет следующие документы:</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 заявление о принятии решения о подготовке документации по форме согласно приложению 1 к Административному регламенту;</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 копия документа, удостоверяющий личность заявителя или представителя заявителя (в случае обращения физического лица);</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 копия документа, удостоверяющий полномочия представителя заявителя;</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 копия учредительных документов (в случае обращения юридического лица)</w:t>
      </w:r>
    </w:p>
    <w:p w:rsidR="00AB6F17" w:rsidRPr="00AB6F17" w:rsidRDefault="00AB6F17" w:rsidP="00AB6F17">
      <w:pPr>
        <w:spacing w:after="0" w:line="240" w:lineRule="auto"/>
        <w:ind w:firstLine="540"/>
        <w:jc w:val="both"/>
        <w:rPr>
          <w:rFonts w:ascii="Times New Roman" w:eastAsia="Times New Roman" w:hAnsi="Times New Roman"/>
          <w:sz w:val="20"/>
          <w:szCs w:val="20"/>
          <w:lang w:eastAsia="ru-RU"/>
        </w:rPr>
      </w:pPr>
      <w:r w:rsidRPr="00AB6F17">
        <w:rPr>
          <w:rFonts w:ascii="Times New Roman" w:eastAsia="Times New Roman" w:hAnsi="Times New Roman"/>
          <w:iCs/>
          <w:sz w:val="20"/>
          <w:szCs w:val="20"/>
          <w:lang w:eastAsia="ru-RU"/>
        </w:rPr>
        <w:t xml:space="preserve">2.7. </w:t>
      </w:r>
      <w:r w:rsidRPr="00AB6F17">
        <w:rPr>
          <w:rFonts w:ascii="Times New Roman" w:eastAsia="Times New Roman" w:hAnsi="Times New Roman"/>
          <w:sz w:val="20"/>
          <w:szCs w:val="20"/>
          <w:lang w:eastAsia="ru-RU"/>
        </w:rPr>
        <w:t>Основания для отказа в приеме документов отсутствуют.</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2.8.  Основания для отказа в предоставлении Услуги:</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отсутствие в заявлении фамилии заявителя, наименования юридического лица, почтового адреса, по которому должен быть направлен ответ;</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если текст заявления не поддается прочтению;</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 xml:space="preserve">отсутствие информации и документов, указанных в </w:t>
      </w:r>
      <w:hyperlink w:anchor="P89" w:history="1">
        <w:r w:rsidRPr="00AB6F17">
          <w:rPr>
            <w:rFonts w:ascii="Times New Roman" w:hAnsi="Times New Roman"/>
            <w:color w:val="000000"/>
            <w:sz w:val="20"/>
            <w:szCs w:val="20"/>
            <w:lang w:eastAsia="ru-RU"/>
          </w:rPr>
          <w:t xml:space="preserve">пункте </w:t>
        </w:r>
      </w:hyperlink>
      <w:r w:rsidRPr="00AB6F17">
        <w:rPr>
          <w:rFonts w:ascii="Times New Roman" w:hAnsi="Times New Roman"/>
          <w:color w:val="000000"/>
          <w:sz w:val="20"/>
          <w:szCs w:val="20"/>
          <w:lang w:eastAsia="ru-RU"/>
        </w:rPr>
        <w:t xml:space="preserve">2.6, </w:t>
      </w:r>
      <w:r w:rsidRPr="00AB6F17">
        <w:rPr>
          <w:rFonts w:ascii="Times New Roman" w:hAnsi="Times New Roman"/>
          <w:sz w:val="20"/>
          <w:szCs w:val="20"/>
          <w:lang w:eastAsia="ru-RU"/>
        </w:rPr>
        <w:t>настоящего Регламента;</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в отношении границ территории, указанных в заявлении, муниципальная услуга находится в процессе исполнения по заявлению, зарегистрированному ранее;</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в отношении границ территории, указанных в заявлении, принято решение о подготовке документации по планировке;</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в случае, когда решение о подготовке документации по планировке территории самостоятельно принимается заинтересованными лицами, указанными в части 1.1. статьи 45 ГрК РФ;</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в случае, когда поступило заявление о подготовке документации по планировке территории объектов местного значения городского округа в областях:</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 электро-, тепло-, газо- и водоснабжение населения, водоотведение;</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 автомобильные дороги местного значения;</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 иные области в связи с решением вопросов местного значения поселения, городского округа;</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sz w:val="20"/>
          <w:szCs w:val="20"/>
          <w:lang w:eastAsia="ru-RU"/>
        </w:rPr>
        <w:t>Если размещение таких объектов не предусмотрено документами территориального планирования городского округа.</w:t>
      </w:r>
    </w:p>
    <w:p w:rsidR="00AB6F17" w:rsidRPr="00AB6F17" w:rsidRDefault="00AB6F17" w:rsidP="00AB6F17">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2.9. Максимальный срок ожидания в очереди при подаче заявления о предоставлении Услуги и при получении результатов предоставления Услуги - 30 минут.</w:t>
      </w:r>
    </w:p>
    <w:p w:rsidR="00AB6F17" w:rsidRPr="00AB6F17" w:rsidRDefault="00AB6F17" w:rsidP="00AB6F17">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r w:rsidRPr="00AB6F17">
        <w:rPr>
          <w:rFonts w:ascii="Times New Roman" w:eastAsia="Times New Roman" w:hAnsi="Times New Roman"/>
          <w:bCs/>
          <w:sz w:val="20"/>
          <w:szCs w:val="20"/>
          <w:lang w:eastAsia="ru-RU"/>
        </w:rPr>
        <w:t xml:space="preserve">2.10. </w:t>
      </w:r>
      <w:r w:rsidRPr="00AB6F17">
        <w:rPr>
          <w:rFonts w:ascii="Times New Roman" w:eastAsia="Times New Roman" w:hAnsi="Times New Roman"/>
          <w:sz w:val="20"/>
          <w:szCs w:val="20"/>
          <w:lang w:eastAsia="ru-RU"/>
        </w:rPr>
        <w:t>Муниципальная услуга предоставляется бесплатно.</w:t>
      </w:r>
    </w:p>
    <w:p w:rsidR="00AB6F17" w:rsidRPr="00AB6F17" w:rsidRDefault="00AB6F17" w:rsidP="00AB6F17">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r w:rsidRPr="00AB6F17">
        <w:rPr>
          <w:rFonts w:ascii="Times New Roman" w:eastAsia="Times New Roman" w:hAnsi="Times New Roman"/>
          <w:bCs/>
          <w:sz w:val="20"/>
          <w:szCs w:val="20"/>
          <w:lang w:eastAsia="ru-RU"/>
        </w:rPr>
        <w:t xml:space="preserve">2.11. </w:t>
      </w:r>
      <w:r w:rsidRPr="00AB6F17">
        <w:rPr>
          <w:rFonts w:ascii="Times New Roman" w:eastAsia="Times New Roman" w:hAnsi="Times New Roman"/>
          <w:sz w:val="20"/>
          <w:szCs w:val="20"/>
          <w:lang w:eastAsia="ru-RU"/>
        </w:rPr>
        <w:t>Срок регистрации заявления составляет 20 минут.</w:t>
      </w:r>
    </w:p>
    <w:p w:rsidR="00AB6F17" w:rsidRPr="00AB6F17" w:rsidRDefault="00AB6F17" w:rsidP="00AB6F17">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AB6F17">
        <w:rPr>
          <w:rFonts w:ascii="Times New Roman" w:hAnsi="Times New Roman"/>
          <w:bCs/>
          <w:sz w:val="20"/>
          <w:szCs w:val="20"/>
          <w:lang w:eastAsia="ru-RU"/>
        </w:rPr>
        <w:t>2.12</w:t>
      </w:r>
      <w:r w:rsidRPr="00AB6F17">
        <w:rPr>
          <w:rFonts w:ascii="Arial" w:hAnsi="Arial" w:cs="Arial"/>
          <w:bCs/>
          <w:sz w:val="20"/>
          <w:szCs w:val="20"/>
          <w:lang w:eastAsia="ru-RU"/>
        </w:rPr>
        <w:t xml:space="preserve">. </w:t>
      </w:r>
      <w:r w:rsidRPr="00AB6F17">
        <w:rPr>
          <w:rFonts w:ascii="Times New Roman" w:hAnsi="Times New Roman"/>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AB6F17" w:rsidRPr="00AB6F17" w:rsidRDefault="00AB6F17" w:rsidP="00AB6F17">
      <w:pPr>
        <w:widowControl w:val="0"/>
        <w:suppressAutoHyphens/>
        <w:spacing w:after="0" w:line="0" w:lineRule="atLeast"/>
        <w:ind w:firstLine="709"/>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AB6F17" w:rsidRPr="00AB6F17" w:rsidRDefault="00AB6F17" w:rsidP="00AB6F17">
      <w:pPr>
        <w:widowControl w:val="0"/>
        <w:suppressAutoHyphens/>
        <w:spacing w:after="0" w:line="0" w:lineRule="atLeast"/>
        <w:ind w:firstLine="709"/>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AB6F17" w:rsidRPr="00AB6F17" w:rsidRDefault="00AB6F17" w:rsidP="00AB6F17">
      <w:pPr>
        <w:widowControl w:val="0"/>
        <w:suppressAutoHyphens/>
        <w:spacing w:after="0" w:line="0" w:lineRule="atLeast"/>
        <w:ind w:firstLine="709"/>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AB6F17" w:rsidRPr="00AB6F17" w:rsidRDefault="00AB6F17" w:rsidP="00AB6F17">
      <w:pPr>
        <w:widowControl w:val="0"/>
        <w:suppressAutoHyphens/>
        <w:spacing w:after="0" w:line="0" w:lineRule="atLeast"/>
        <w:ind w:firstLine="709"/>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В местах предоставления Услуги предусматривается оборудование доступных мест общественного пользования и хранения верхней               одежды.</w:t>
      </w:r>
    </w:p>
    <w:p w:rsidR="00AB6F17" w:rsidRPr="00AB6F17" w:rsidRDefault="00AB6F17" w:rsidP="00AB6F17">
      <w:pPr>
        <w:widowControl w:val="0"/>
        <w:suppressAutoHyphens/>
        <w:spacing w:after="0" w:line="0" w:lineRule="atLeast"/>
        <w:ind w:firstLine="709"/>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AB6F17" w:rsidRPr="00AB6F17" w:rsidRDefault="00AB6F17" w:rsidP="00AB6F17">
      <w:pPr>
        <w:spacing w:after="0" w:line="0" w:lineRule="atLeast"/>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          2.12.1. Места предоставления муниципальной услуги оборудуются средствами пожаротушения и оповещения о возникновении чрезвычайной ситуации.</w:t>
      </w:r>
    </w:p>
    <w:p w:rsidR="00AB6F17" w:rsidRPr="00AB6F17" w:rsidRDefault="00AB6F17" w:rsidP="00AB6F17">
      <w:pPr>
        <w:spacing w:after="0" w:line="0" w:lineRule="atLeast"/>
        <w:ind w:firstLine="709"/>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2.12.2.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AB6F17" w:rsidRPr="00AB6F17" w:rsidRDefault="00AB6F17" w:rsidP="00AB6F17">
      <w:pPr>
        <w:widowControl w:val="0"/>
        <w:autoSpaceDE w:val="0"/>
        <w:autoSpaceDN w:val="0"/>
        <w:adjustRightInd w:val="0"/>
        <w:spacing w:after="0" w:line="0" w:lineRule="atLeast"/>
        <w:ind w:firstLine="709"/>
        <w:jc w:val="both"/>
        <w:rPr>
          <w:rFonts w:ascii="Times New Roman" w:hAnsi="Times New Roman"/>
          <w:sz w:val="20"/>
          <w:szCs w:val="20"/>
          <w:lang w:eastAsia="ru-RU"/>
        </w:rPr>
      </w:pPr>
      <w:r w:rsidRPr="00AB6F17">
        <w:rPr>
          <w:rFonts w:ascii="Times New Roman" w:hAnsi="Times New Roman"/>
          <w:sz w:val="20"/>
          <w:szCs w:val="20"/>
          <w:lang w:eastAsia="ru-RU"/>
        </w:rPr>
        <w:t>2.12.3.</w:t>
      </w:r>
      <w:r w:rsidRPr="00AB6F17">
        <w:rPr>
          <w:rFonts w:ascii="Arial" w:hAnsi="Arial" w:cs="Arial"/>
          <w:sz w:val="20"/>
          <w:szCs w:val="20"/>
          <w:lang w:eastAsia="ru-RU"/>
        </w:rPr>
        <w:t xml:space="preserve"> </w:t>
      </w:r>
      <w:r w:rsidRPr="00AB6F17">
        <w:rPr>
          <w:rFonts w:ascii="Times New Roman" w:hAnsi="Times New Roman"/>
          <w:sz w:val="20"/>
          <w:szCs w:val="20"/>
          <w:lang w:eastAsia="ru-RU"/>
        </w:rPr>
        <w:t xml:space="preserve">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eastAsia="ru-RU"/>
        </w:rPr>
        <w:lastRenderedPageBreak/>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AB6F17" w:rsidRPr="00AB6F17" w:rsidRDefault="00AB6F17" w:rsidP="00AB6F17">
      <w:pPr>
        <w:spacing w:after="0" w:line="0" w:lineRule="atLeast"/>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eastAsia="ru-RU"/>
        </w:rPr>
        <w:t>В Администрации обеспечиваются:</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eastAsia="ru-RU"/>
        </w:rPr>
        <w:t>допуск сурдопереводчика, тифлосурдопереводчика;</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eastAsia="ru-RU"/>
        </w:rPr>
        <w:t>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г. Красноярск, ул. Карла Маркса, д. 40 (второй этаж).</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eastAsia="ru-RU"/>
        </w:rPr>
        <w:t>Режим работы: ежедневно с 09:00 до 18:00 (кроме выходных               и праздничных дней).</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eastAsia="ru-RU"/>
        </w:rPr>
        <w:t>Телефон/факс: 8 (391) 227-55-44.</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eastAsia="ru-RU"/>
        </w:rPr>
        <w:t>Мобильный телефон (SMS): 8-965-900-57-26.</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val="en-US" w:eastAsia="ru-RU"/>
        </w:rPr>
      </w:pPr>
      <w:r w:rsidRPr="00AB6F17">
        <w:rPr>
          <w:rFonts w:ascii="Times New Roman" w:hAnsi="Times New Roman"/>
          <w:sz w:val="20"/>
          <w:szCs w:val="20"/>
          <w:lang w:val="en-US" w:eastAsia="ru-RU"/>
        </w:rPr>
        <w:t>E-mail: kraivog@mail.ru.</w:t>
      </w:r>
    </w:p>
    <w:p w:rsidR="00AB6F17" w:rsidRPr="00AB6F17" w:rsidRDefault="00AB6F17" w:rsidP="00AB6F17">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AB6F17">
        <w:rPr>
          <w:rFonts w:ascii="Times New Roman" w:hAnsi="Times New Roman"/>
          <w:sz w:val="20"/>
          <w:szCs w:val="20"/>
          <w:lang w:val="en-US" w:eastAsia="ru-RU"/>
        </w:rPr>
        <w:t>Skype</w:t>
      </w:r>
      <w:r w:rsidRPr="00AB6F17">
        <w:rPr>
          <w:rFonts w:ascii="Times New Roman" w:hAnsi="Times New Roman"/>
          <w:sz w:val="20"/>
          <w:szCs w:val="20"/>
          <w:lang w:eastAsia="ru-RU"/>
        </w:rPr>
        <w:t xml:space="preserve">: </w:t>
      </w:r>
      <w:r w:rsidRPr="00AB6F17">
        <w:rPr>
          <w:rFonts w:ascii="Times New Roman" w:hAnsi="Times New Roman"/>
          <w:sz w:val="20"/>
          <w:szCs w:val="20"/>
          <w:lang w:val="en-US" w:eastAsia="ru-RU"/>
        </w:rPr>
        <w:t>kraivog</w:t>
      </w:r>
      <w:r w:rsidRPr="00AB6F17">
        <w:rPr>
          <w:rFonts w:ascii="Times New Roman" w:hAnsi="Times New Roman"/>
          <w:sz w:val="20"/>
          <w:szCs w:val="20"/>
          <w:lang w:eastAsia="ru-RU"/>
        </w:rPr>
        <w:t>.</w:t>
      </w:r>
    </w:p>
    <w:p w:rsidR="00AB6F17" w:rsidRPr="00AB6F17" w:rsidRDefault="00AB6F17" w:rsidP="00AB6F17">
      <w:pPr>
        <w:widowControl w:val="0"/>
        <w:autoSpaceDE w:val="0"/>
        <w:autoSpaceDN w:val="0"/>
        <w:adjustRightInd w:val="0"/>
        <w:spacing w:after="0" w:line="240" w:lineRule="auto"/>
        <w:ind w:firstLine="709"/>
        <w:jc w:val="both"/>
        <w:rPr>
          <w:rFonts w:ascii="Arial" w:hAnsi="Arial" w:cs="Arial"/>
          <w:sz w:val="20"/>
          <w:szCs w:val="20"/>
          <w:lang w:eastAsia="ru-RU"/>
        </w:rPr>
      </w:pPr>
      <w:r w:rsidRPr="00AB6F17">
        <w:rPr>
          <w:rFonts w:ascii="Times New Roman" w:hAnsi="Times New Roman"/>
          <w:sz w:val="20"/>
          <w:szCs w:val="20"/>
          <w:lang w:val="en-US" w:eastAsia="ru-RU"/>
        </w:rPr>
        <w:t>ooVoo</w:t>
      </w:r>
      <w:r w:rsidRPr="00AB6F17">
        <w:rPr>
          <w:rFonts w:ascii="Times New Roman" w:hAnsi="Times New Roman"/>
          <w:sz w:val="20"/>
          <w:szCs w:val="20"/>
          <w:lang w:eastAsia="ru-RU"/>
        </w:rPr>
        <w:t xml:space="preserve">: </w:t>
      </w:r>
      <w:r w:rsidRPr="00AB6F17">
        <w:rPr>
          <w:rFonts w:ascii="Times New Roman" w:hAnsi="Times New Roman"/>
          <w:sz w:val="20"/>
          <w:szCs w:val="20"/>
          <w:lang w:val="en-US" w:eastAsia="ru-RU"/>
        </w:rPr>
        <w:t>kraivog</w:t>
      </w:r>
      <w:r w:rsidRPr="00AB6F17">
        <w:rPr>
          <w:rFonts w:ascii="Times New Roman" w:hAnsi="Times New Roman"/>
          <w:sz w:val="20"/>
          <w:szCs w:val="20"/>
          <w:lang w:eastAsia="ru-RU"/>
        </w:rPr>
        <w:t>.</w:t>
      </w:r>
    </w:p>
    <w:p w:rsidR="00AB6F17" w:rsidRPr="00AB6F17" w:rsidRDefault="00AB6F17" w:rsidP="00AB6F17">
      <w:pPr>
        <w:spacing w:after="0" w:line="0" w:lineRule="atLeast"/>
        <w:ind w:firstLine="709"/>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2.13. Показателями доступности и качества муниципальной услуги являются:</w:t>
      </w:r>
    </w:p>
    <w:p w:rsidR="00AB6F17" w:rsidRPr="00AB6F17" w:rsidRDefault="00AB6F17" w:rsidP="00AB6F17">
      <w:pPr>
        <w:spacing w:after="0" w:line="0" w:lineRule="atLeast"/>
        <w:ind w:firstLine="709"/>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количество выданных документов, являющихся результатом муниципальной услуги;</w:t>
      </w:r>
    </w:p>
    <w:p w:rsidR="00AB6F17" w:rsidRPr="00AB6F17" w:rsidRDefault="00AB6F17" w:rsidP="00AB6F17">
      <w:pPr>
        <w:spacing w:after="0" w:line="0" w:lineRule="atLeast"/>
        <w:ind w:firstLine="709"/>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AB6F17" w:rsidRPr="00AB6F17" w:rsidRDefault="00AB6F17" w:rsidP="00AB6F17">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AB6F17" w:rsidRPr="00AB6F17" w:rsidRDefault="00AB6F17" w:rsidP="00AB6F17">
      <w:pPr>
        <w:autoSpaceDE w:val="0"/>
        <w:autoSpaceDN w:val="0"/>
        <w:adjustRightInd w:val="0"/>
        <w:spacing w:after="0" w:line="240" w:lineRule="auto"/>
        <w:ind w:firstLine="540"/>
        <w:jc w:val="both"/>
        <w:outlineLvl w:val="1"/>
        <w:rPr>
          <w:rFonts w:ascii="Times New Roman" w:eastAsia="Times New Roman" w:hAnsi="Times New Roman"/>
          <w:bCs/>
          <w:sz w:val="20"/>
          <w:szCs w:val="20"/>
          <w:lang w:eastAsia="ru-RU"/>
        </w:rPr>
      </w:pPr>
      <w:r w:rsidRPr="00AB6F17">
        <w:rPr>
          <w:rFonts w:ascii="Times New Roman" w:eastAsia="Times New Roman" w:hAnsi="Times New Roman"/>
          <w:sz w:val="20"/>
          <w:szCs w:val="20"/>
          <w:lang w:eastAsia="ru-RU"/>
        </w:rPr>
        <w:t>3. С</w:t>
      </w:r>
      <w:r w:rsidRPr="00AB6F17">
        <w:rPr>
          <w:rFonts w:ascii="Times New Roman" w:eastAsia="Times New Roman" w:hAnsi="Times New Roman"/>
          <w:bCs/>
          <w:sz w:val="20"/>
          <w:szCs w:val="20"/>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B6F17" w:rsidRPr="00AB6F17" w:rsidRDefault="00AB6F17" w:rsidP="00AB6F17">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3.1. Исполнение муниципальной услуги администрацией включает следующие административные процедуры:</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1) прием и регистрация заявления о подготовке документации по планировке территории;</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2) подготовка проекта решения о подготовке документации по планировке территории;</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3.2</w:t>
      </w:r>
      <w:r w:rsidRPr="00AB6F17">
        <w:rPr>
          <w:rFonts w:ascii="Times New Roman" w:hAnsi="Times New Roman"/>
          <w:b/>
          <w:sz w:val="20"/>
          <w:szCs w:val="20"/>
          <w:lang w:eastAsia="ru-RU"/>
        </w:rPr>
        <w:t>.</w:t>
      </w:r>
      <w:r w:rsidRPr="00AB6F17">
        <w:rPr>
          <w:rFonts w:ascii="Times New Roman" w:hAnsi="Times New Roman"/>
          <w:sz w:val="20"/>
          <w:szCs w:val="20"/>
          <w:lang w:eastAsia="ru-RU"/>
        </w:rPr>
        <w:t xml:space="preserve"> Прием и регистрация заявления о подготовке документации по планировке территории:</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1) основанием для начала административной процедуры является получение администрацией Богучанского района заявления с приложенными документами;</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2) ответственным исполнителем за выполнение административной процедуры является уполномоченный специалист отдела администрации Богучанского района;</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3) заявление с приложенными документами в день его поступления регистрируется специалистом отдела администрации Богучанского района;</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 xml:space="preserve">4) срок выполнения административной процедуры составляет </w:t>
      </w:r>
      <w:r w:rsidRPr="00AB6F17">
        <w:rPr>
          <w:rFonts w:ascii="Times New Roman" w:hAnsi="Times New Roman"/>
          <w:color w:val="FF0000"/>
          <w:sz w:val="20"/>
          <w:szCs w:val="20"/>
          <w:lang w:eastAsia="ru-RU"/>
        </w:rPr>
        <w:t>3 дня</w:t>
      </w:r>
      <w:r w:rsidRPr="00AB6F17">
        <w:rPr>
          <w:rFonts w:ascii="Times New Roman" w:hAnsi="Times New Roman"/>
          <w:sz w:val="20"/>
          <w:szCs w:val="20"/>
          <w:lang w:eastAsia="ru-RU"/>
        </w:rPr>
        <w:t>;</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5) результатом административной процедуры является присвоение заявлению порядкового номера входящей корреспонденции и передача заявления с приложенными документами Главе Богучанского района.</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3.3. Подготовка проекта решения о подготовке документации по планировке территории:</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1) основанием для начала административной процедуры является поступление заявления с приложенными документами в отдел по архитектуре и градостроительству администрации Богучанского района;</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 xml:space="preserve">2) ответственным исполнителем за выполнение административной процедуры является </w:t>
      </w:r>
      <w:r w:rsidRPr="00AB6F17">
        <w:rPr>
          <w:rFonts w:ascii="Times New Roman" w:hAnsi="Times New Roman"/>
          <w:sz w:val="20"/>
          <w:szCs w:val="20"/>
          <w:lang w:eastAsia="ru-RU"/>
        </w:rPr>
        <w:lastRenderedPageBreak/>
        <w:t>уполномоченный специалист отдела;</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 xml:space="preserve">3) при наличии оснований для отказа в предоставлении Услуги, указанных в </w:t>
      </w:r>
      <w:hyperlink w:anchor="P109" w:history="1">
        <w:r w:rsidRPr="00AB6F17">
          <w:rPr>
            <w:rFonts w:ascii="Times New Roman" w:hAnsi="Times New Roman"/>
            <w:sz w:val="20"/>
            <w:szCs w:val="20"/>
            <w:lang w:eastAsia="ru-RU"/>
          </w:rPr>
          <w:t xml:space="preserve">пункте </w:t>
        </w:r>
      </w:hyperlink>
      <w:r w:rsidRPr="00AB6F17">
        <w:rPr>
          <w:rFonts w:ascii="Times New Roman" w:hAnsi="Times New Roman"/>
          <w:sz w:val="20"/>
          <w:szCs w:val="20"/>
          <w:lang w:eastAsia="ru-RU"/>
        </w:rPr>
        <w:t>2.9</w:t>
      </w:r>
      <w:r w:rsidRPr="00AB6F17">
        <w:rPr>
          <w:rFonts w:ascii="Times New Roman" w:hAnsi="Times New Roman"/>
          <w:color w:val="FF0000"/>
          <w:sz w:val="20"/>
          <w:szCs w:val="20"/>
          <w:lang w:eastAsia="ru-RU"/>
        </w:rPr>
        <w:t xml:space="preserve"> </w:t>
      </w:r>
      <w:r w:rsidRPr="00AB6F17">
        <w:rPr>
          <w:rFonts w:ascii="Times New Roman" w:hAnsi="Times New Roman"/>
          <w:sz w:val="20"/>
          <w:szCs w:val="20"/>
          <w:lang w:eastAsia="ru-RU"/>
        </w:rPr>
        <w:t>настоящего Регламента, специалист отдела в письменной форме информирует заявителя об отказе в предоставлении Услуги с указанием причин отказа.</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4) специалист отдела готовит обоснование принятия решения о подготовке документации по планировке территории.</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 xml:space="preserve">Срок подготовки указанного обоснования составляет не более </w:t>
      </w:r>
      <w:r w:rsidRPr="00AB6F17">
        <w:rPr>
          <w:rFonts w:ascii="Times New Roman" w:hAnsi="Times New Roman"/>
          <w:color w:val="FF0000"/>
          <w:sz w:val="20"/>
          <w:szCs w:val="20"/>
          <w:lang w:eastAsia="ru-RU"/>
        </w:rPr>
        <w:t>5 рабочих</w:t>
      </w:r>
      <w:r w:rsidRPr="00AB6F17">
        <w:rPr>
          <w:rFonts w:ascii="Times New Roman" w:hAnsi="Times New Roman"/>
          <w:sz w:val="20"/>
          <w:szCs w:val="20"/>
          <w:lang w:eastAsia="ru-RU"/>
        </w:rPr>
        <w:t xml:space="preserve"> дней.</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После подготовки указанного обоснования заявление с приложенными документами специалистом отдела готовится проект постановления администрации Богучанского района о подготовке документации по планировке территории.</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Указанный проект подлежит согласованию в порядке, установленном Регламентом администрации Богучанского района;</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 xml:space="preserve">6) срок выполнения административной процедуры составляет не более </w:t>
      </w:r>
      <w:r w:rsidRPr="00AB6F17">
        <w:rPr>
          <w:rFonts w:ascii="Times New Roman" w:hAnsi="Times New Roman"/>
          <w:color w:val="FF0000"/>
          <w:sz w:val="20"/>
          <w:szCs w:val="20"/>
          <w:lang w:eastAsia="ru-RU"/>
        </w:rPr>
        <w:t>10 рабочих</w:t>
      </w:r>
      <w:r w:rsidRPr="00AB6F17">
        <w:rPr>
          <w:rFonts w:ascii="Times New Roman" w:hAnsi="Times New Roman"/>
          <w:sz w:val="20"/>
          <w:szCs w:val="20"/>
          <w:lang w:eastAsia="ru-RU"/>
        </w:rPr>
        <w:t xml:space="preserve"> дней с момента поступления заявления;</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7) результатом административной процедуры является постановление администрации Богучанского района о подготовке документации по планировке территории либо об отказе в подготовке такого решения;</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8) специалист отдела в трехдневный срок со дня принятия решения о подготовке документации по планировке территории информирует заявителя письменно об издании постановления администрации Богучанского района;</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9) 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течении трех дней со дня принятия такого решения и размещается на официальном сайте администрации Богучанского района.</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10) копия постановления администрации Богучанского района о подготовке документации по планировке территории выдается заявителю лично при его обращении в отдел.</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При получении копии постановления администрации района в отдел заявитель предъявляет документ, удостоверяющий личность, а уполномоченный представитель заинтересованного лица дополнительно предъявляет надлежащим образом оформленную доверенность, подтверждающую его полномочия на получение документа, и расписывается в книге учета выданных документов отдела;</w:t>
      </w:r>
    </w:p>
    <w:p w:rsidR="00AB6F17" w:rsidRPr="00AB6F17" w:rsidRDefault="00AB6F17" w:rsidP="00AB6F17">
      <w:pPr>
        <w:widowControl w:val="0"/>
        <w:autoSpaceDE w:val="0"/>
        <w:autoSpaceDN w:val="0"/>
        <w:adjustRightInd w:val="0"/>
        <w:spacing w:after="0" w:line="0" w:lineRule="atLeast"/>
        <w:ind w:firstLine="540"/>
        <w:jc w:val="both"/>
        <w:rPr>
          <w:rFonts w:ascii="Times New Roman" w:hAnsi="Times New Roman"/>
          <w:sz w:val="20"/>
          <w:szCs w:val="20"/>
          <w:lang w:eastAsia="ru-RU"/>
        </w:rPr>
      </w:pPr>
      <w:r w:rsidRPr="00AB6F17">
        <w:rPr>
          <w:rFonts w:ascii="Times New Roman" w:hAnsi="Times New Roman"/>
          <w:sz w:val="20"/>
          <w:szCs w:val="20"/>
          <w:lang w:eastAsia="ru-RU"/>
        </w:rPr>
        <w:t>11) постановление администрации Богучанского района о подготовке документации по планировке территории является основанием для разработки заявителем документации по планировке.</w:t>
      </w:r>
    </w:p>
    <w:p w:rsidR="00AB6F17" w:rsidRPr="00AB6F17" w:rsidRDefault="00AB6F17" w:rsidP="00AB6F17">
      <w:pPr>
        <w:spacing w:after="0" w:line="0" w:lineRule="atLeast"/>
        <w:ind w:firstLine="54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3.4. Административный регламент предоставления администрацией муниципальной услуги размещается на официальном сайте Администрации www. boguchansky-raion.ru.</w:t>
      </w:r>
    </w:p>
    <w:p w:rsidR="00AB6F17" w:rsidRPr="00AB6F17" w:rsidRDefault="00AB6F17" w:rsidP="00AB6F17">
      <w:pPr>
        <w:spacing w:after="0" w:line="0" w:lineRule="atLeast"/>
        <w:ind w:firstLine="540"/>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3.5. Порядок обращения в администрацию для подачи документов и получения результата муниципальной услуги.</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Прием заявителей для подачи заявлений, регистрация заявлений и документов, направленных заявителем по почте осуществляется в соответствии с графиком работы администрации:</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Понедельник - пятница - с 9.00 до 17.00,</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обеденный перерыв - с 13.00 до 14.00, </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выходные дни - суббота, воскресенье, </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адрес: Россия, Красноярский край, Богучанский район, с. Богучаны,</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ул. Октябрьская, 72 </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телефоны: (39162)22391 (приемная администрации), </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тел/факс (39162)22245 (отдел по архитектуре и градостроительству)</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электронный адрес: admin-bog@mail.ru</w:t>
      </w:r>
    </w:p>
    <w:p w:rsidR="00AB6F17" w:rsidRPr="00AB6F17" w:rsidRDefault="00AB6F17" w:rsidP="00AB6F17">
      <w:pPr>
        <w:spacing w:after="0" w:line="0" w:lineRule="atLeast"/>
        <w:ind w:firstLine="708"/>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3.6. Порядок информирования о правилах предоставления муниципальной услуги.</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Информирование о предоставлении муниципальной услуги осуществляется специалистом администрации.</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Специалист администрации осуществляет информирование по следующим направлениям:</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о месте нахождения и графике работы администрации;</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о справочных телефонах администрации;</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об адресе электронной почты администрации, официальном сайте администрации в сети Интернет;</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о порядке получения информации заявителями по вопросам предоставления муниципальной услуги, в том числе о ходе предоставления муниципальной услуги.</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Информирование заявителей в администрации осуществляется в форме:</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непосредственного общения специалиста администрации с заявителями (при личном обращении, по электронной почте, по телефону);</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информационных материалов, которые размещаются на официальном сайте администрации в сети Интернет.</w:t>
      </w:r>
    </w:p>
    <w:p w:rsidR="00AB6F17" w:rsidRPr="00AB6F17" w:rsidRDefault="00AB6F17" w:rsidP="00AB6F17">
      <w:pPr>
        <w:shd w:val="clear" w:color="auto" w:fill="FFFFFF"/>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AB6F17" w:rsidRPr="00AB6F17" w:rsidRDefault="00AB6F17" w:rsidP="00AB6F17">
      <w:pPr>
        <w:shd w:val="clear" w:color="auto" w:fill="FFFFFF"/>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справки и консультации предоставляются в рабочие часы администрации.</w:t>
      </w:r>
    </w:p>
    <w:p w:rsidR="00AB6F17" w:rsidRPr="00AB6F17" w:rsidRDefault="00AB6F17" w:rsidP="00AB6F17">
      <w:pPr>
        <w:spacing w:after="0" w:line="0" w:lineRule="atLeast"/>
        <w:ind w:firstLine="708"/>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lastRenderedPageBreak/>
        <w:t>3.7. Порядок получения консультаций по процедуре предоставления муниципальной услуги.</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Консультирование в администрации осуществляется как в устной, так и в письменной форме, в том числе в форме электронного сообщения, в течение рабочего времени администрации. При консультировании в устной форме специалист администрации дает полный, точный и понятный ответ на поставленные вопросы. </w:t>
      </w:r>
    </w:p>
    <w:p w:rsidR="00AB6F17" w:rsidRPr="00AB6F17" w:rsidRDefault="00AB6F17" w:rsidP="00AB6F17">
      <w:pPr>
        <w:spacing w:after="0" w:line="0" w:lineRule="atLeast"/>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Продолжительность консультирования специалистом администрации составляет не более 10 минут.</w:t>
      </w:r>
    </w:p>
    <w:p w:rsidR="00AB6F17" w:rsidRPr="00AB6F17" w:rsidRDefault="00AB6F17" w:rsidP="00AB6F17">
      <w:pPr>
        <w:spacing w:after="0" w:line="0" w:lineRule="atLeast"/>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Время ожидания не должно превышать 30 минут.</w:t>
      </w:r>
    </w:p>
    <w:p w:rsidR="00AB6F17" w:rsidRPr="00AB6F17" w:rsidRDefault="00AB6F17" w:rsidP="00AB6F17">
      <w:pPr>
        <w:spacing w:after="0" w:line="0" w:lineRule="atLeast"/>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В администрации также возможно консультирование по телефону. Обращение по 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3.13 настоящего Административного регламента.</w:t>
      </w:r>
    </w:p>
    <w:p w:rsidR="00AB6F17" w:rsidRPr="00AB6F17" w:rsidRDefault="00AB6F17" w:rsidP="00AB6F17">
      <w:pPr>
        <w:spacing w:after="0" w:line="0" w:lineRule="atLeast"/>
        <w:ind w:firstLine="567"/>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3.8.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AB6F17" w:rsidRPr="00AB6F17" w:rsidRDefault="00AB6F17" w:rsidP="00AB6F17">
      <w:pPr>
        <w:spacing w:after="0" w:line="240" w:lineRule="auto"/>
        <w:rPr>
          <w:rFonts w:ascii="Times New Roman" w:eastAsia="Times New Roman" w:hAnsi="Times New Roman"/>
          <w:sz w:val="20"/>
          <w:szCs w:val="20"/>
          <w:lang w:eastAsia="ru-RU"/>
        </w:rPr>
      </w:pPr>
    </w:p>
    <w:p w:rsidR="00AB6F17" w:rsidRPr="00AB6F17" w:rsidRDefault="00AB6F17" w:rsidP="00AB6F17">
      <w:pPr>
        <w:autoSpaceDE w:val="0"/>
        <w:autoSpaceDN w:val="0"/>
        <w:adjustRightInd w:val="0"/>
        <w:spacing w:after="0" w:line="240" w:lineRule="auto"/>
        <w:ind w:firstLine="567"/>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4. Формы контроля за исполнением административного регламента</w:t>
      </w:r>
    </w:p>
    <w:p w:rsidR="00AB6F17" w:rsidRPr="00AB6F17" w:rsidRDefault="00AB6F17" w:rsidP="00AB6F17">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AB6F17" w:rsidRPr="00AB6F17" w:rsidRDefault="00AB6F17" w:rsidP="00AB6F17">
      <w:pPr>
        <w:autoSpaceDE w:val="0"/>
        <w:autoSpaceDN w:val="0"/>
        <w:adjustRightInd w:val="0"/>
        <w:spacing w:after="0" w:line="240" w:lineRule="auto"/>
        <w:ind w:firstLine="567"/>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4.1. Контроль за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AB6F17" w:rsidRPr="00AB6F17" w:rsidRDefault="00AB6F17" w:rsidP="00AB6F17">
      <w:pPr>
        <w:autoSpaceDE w:val="0"/>
        <w:autoSpaceDN w:val="0"/>
        <w:adjustRightInd w:val="0"/>
        <w:spacing w:after="0" w:line="240" w:lineRule="auto"/>
        <w:ind w:firstLine="567"/>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4.2. Текущий контроль за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AB6F17" w:rsidRPr="00AB6F17" w:rsidRDefault="00AB6F17" w:rsidP="00AB6F17">
      <w:pPr>
        <w:autoSpaceDE w:val="0"/>
        <w:autoSpaceDN w:val="0"/>
        <w:adjustRightInd w:val="0"/>
        <w:spacing w:after="0" w:line="240" w:lineRule="auto"/>
        <w:ind w:firstLine="567"/>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AB6F17" w:rsidRPr="00AB6F17" w:rsidRDefault="00AB6F17" w:rsidP="00AB6F17">
      <w:pPr>
        <w:autoSpaceDE w:val="0"/>
        <w:autoSpaceDN w:val="0"/>
        <w:adjustRightInd w:val="0"/>
        <w:spacing w:after="0" w:line="240" w:lineRule="auto"/>
        <w:ind w:firstLine="567"/>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4.3. Администрация осуществляет контроль за предоставлением муниципальной услуги отделом. </w:t>
      </w:r>
    </w:p>
    <w:p w:rsidR="00AB6F17" w:rsidRPr="00AB6F17" w:rsidRDefault="00AB6F17" w:rsidP="00AB6F17">
      <w:pPr>
        <w:autoSpaceDE w:val="0"/>
        <w:autoSpaceDN w:val="0"/>
        <w:adjustRightInd w:val="0"/>
        <w:spacing w:after="0" w:line="240" w:lineRule="auto"/>
        <w:ind w:firstLine="567"/>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4.4. Контроль за полнотой и качеством исполнения муниципальной услуги включает в себя проведение проверок. </w:t>
      </w:r>
    </w:p>
    <w:p w:rsidR="00AB6F17" w:rsidRPr="00AB6F17" w:rsidRDefault="00AB6F17" w:rsidP="00AB6F17">
      <w:pPr>
        <w:autoSpaceDE w:val="0"/>
        <w:autoSpaceDN w:val="0"/>
        <w:adjustRightInd w:val="0"/>
        <w:spacing w:after="0" w:line="240" w:lineRule="auto"/>
        <w:ind w:firstLine="567"/>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AB6F17" w:rsidRPr="00AB6F17" w:rsidRDefault="00AB6F17" w:rsidP="00AB6F17">
      <w:pPr>
        <w:autoSpaceDE w:val="0"/>
        <w:autoSpaceDN w:val="0"/>
        <w:adjustRightInd w:val="0"/>
        <w:spacing w:after="0" w:line="240" w:lineRule="auto"/>
        <w:ind w:firstLine="567"/>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AB6F17" w:rsidRPr="00AB6F17" w:rsidRDefault="00AB6F17" w:rsidP="00AB6F17">
      <w:pPr>
        <w:autoSpaceDE w:val="0"/>
        <w:autoSpaceDN w:val="0"/>
        <w:adjustRightInd w:val="0"/>
        <w:spacing w:after="0" w:line="240" w:lineRule="auto"/>
        <w:ind w:firstLine="567"/>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AB6F17" w:rsidRPr="00AB6F17" w:rsidRDefault="00AB6F17" w:rsidP="00AB6F17">
      <w:pPr>
        <w:autoSpaceDE w:val="0"/>
        <w:autoSpaceDN w:val="0"/>
        <w:adjustRightInd w:val="0"/>
        <w:spacing w:after="0" w:line="240" w:lineRule="auto"/>
        <w:ind w:firstLine="567"/>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B6F17" w:rsidRPr="00AB6F17" w:rsidRDefault="00AB6F17" w:rsidP="00AB6F17">
      <w:pPr>
        <w:autoSpaceDE w:val="0"/>
        <w:autoSpaceDN w:val="0"/>
        <w:adjustRightInd w:val="0"/>
        <w:spacing w:after="0" w:line="240" w:lineRule="auto"/>
        <w:ind w:firstLine="567"/>
        <w:jc w:val="both"/>
        <w:outlineLvl w:val="1"/>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4.7. Контроль за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AB6F17" w:rsidRPr="00AB6F17" w:rsidRDefault="00AB6F17" w:rsidP="00AB6F17">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AB6F17" w:rsidRPr="00AB6F17" w:rsidRDefault="00AB6F17" w:rsidP="00AB6F17">
      <w:pPr>
        <w:widowControl w:val="0"/>
        <w:autoSpaceDE w:val="0"/>
        <w:autoSpaceDN w:val="0"/>
        <w:adjustRightInd w:val="0"/>
        <w:spacing w:after="0" w:line="240" w:lineRule="auto"/>
        <w:jc w:val="center"/>
        <w:rPr>
          <w:rFonts w:ascii="Times New Roman" w:hAnsi="Times New Roman"/>
          <w:sz w:val="20"/>
          <w:szCs w:val="20"/>
          <w:lang w:eastAsia="ru-RU"/>
        </w:rPr>
      </w:pPr>
      <w:r w:rsidRPr="00AB6F17">
        <w:rPr>
          <w:rFonts w:ascii="Times New Roman" w:hAnsi="Times New Roman"/>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AB6F17" w:rsidRPr="00AB6F17" w:rsidRDefault="00AB6F17" w:rsidP="00AB6F17">
      <w:pPr>
        <w:spacing w:after="0" w:line="240" w:lineRule="auto"/>
        <w:rPr>
          <w:rFonts w:ascii="Times New Roman" w:eastAsia="Times New Roman" w:hAnsi="Times New Roman"/>
          <w:sz w:val="20"/>
          <w:szCs w:val="20"/>
          <w:lang w:eastAsia="ru-RU"/>
        </w:rPr>
      </w:pP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5.1. Заявитель может обратиться с жалобой в  том числе в следующих случаях:</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1) нарушение срока регистрации запроса о предоставлении муниципальной услуги;</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lastRenderedPageBreak/>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   7) отказ органа, предоставляющего муниципальную усл</w:t>
      </w:r>
      <w:r>
        <w:rPr>
          <w:rFonts w:ascii="Times New Roman" w:eastAsia="Times New Roman" w:hAnsi="Times New Roman"/>
          <w:sz w:val="20"/>
          <w:szCs w:val="20"/>
          <w:lang w:eastAsia="ru-RU"/>
        </w:rPr>
        <w:t xml:space="preserve">угу, должностного  лица органа, </w:t>
      </w:r>
      <w:r w:rsidRPr="00AB6F17">
        <w:rPr>
          <w:rFonts w:ascii="Times New Roman" w:eastAsia="Times New Roman" w:hAnsi="Times New Roman"/>
          <w:sz w:val="20"/>
          <w:szCs w:val="20"/>
          <w:lang w:eastAsia="ru-RU"/>
        </w:rPr>
        <w:t>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    8)  нарушение срока или порядка выдачи документов по результатам предоставления муниципальной услуги;</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AB6F17" w:rsidRPr="00AB6F17" w:rsidRDefault="00AB6F17" w:rsidP="00AB6F17">
      <w:pPr>
        <w:spacing w:after="0" w:line="240" w:lineRule="auto"/>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нормативным правовым актом субъекта  Российской Федерации.</w:t>
      </w:r>
    </w:p>
    <w:p w:rsidR="00AB6F17" w:rsidRPr="00AB6F17" w:rsidRDefault="00AB6F17" w:rsidP="00AB6F17">
      <w:pPr>
        <w:spacing w:after="0" w:line="240" w:lineRule="auto"/>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ab/>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  заявителя. </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5.4.  Жалоба  должна  содержать:</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служащего,сведения об обжалуемых  решениях и действиях (бездействия) которых обжалуются;</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lastRenderedPageBreak/>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 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5.6.  По результатам рассмотрения  жалобы  принимается одно из следующих  решений:</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2)  в удовлетворении   жалобы отказывается.</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извенения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B6F17" w:rsidRPr="00AB6F17" w:rsidRDefault="00AB6F17" w:rsidP="00AB6F17">
      <w:pPr>
        <w:spacing w:after="0" w:line="240" w:lineRule="auto"/>
        <w:ind w:firstLine="360"/>
        <w:jc w:val="both"/>
        <w:rPr>
          <w:rFonts w:ascii="Times New Roman" w:eastAsia="Times New Roman" w:hAnsi="Times New Roman"/>
          <w:sz w:val="20"/>
          <w:szCs w:val="20"/>
          <w:lang w:eastAsia="ru-RU"/>
        </w:rPr>
      </w:pPr>
      <w:r w:rsidRPr="00AB6F17">
        <w:rPr>
          <w:rFonts w:ascii="Times New Roman" w:eastAsia="Times New Roman" w:hAnsi="Times New Roman"/>
          <w:sz w:val="20"/>
          <w:szCs w:val="20"/>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B6F17" w:rsidRPr="00AB6F17" w:rsidRDefault="00AB6F17" w:rsidP="00AB6F17">
      <w:pPr>
        <w:widowControl w:val="0"/>
        <w:autoSpaceDE w:val="0"/>
        <w:autoSpaceDN w:val="0"/>
        <w:adjustRightInd w:val="0"/>
        <w:spacing w:after="0" w:line="240" w:lineRule="auto"/>
        <w:jc w:val="both"/>
        <w:rPr>
          <w:rFonts w:ascii="Courier New" w:hAnsi="Courier New" w:cs="Courier New"/>
          <w:sz w:val="20"/>
          <w:szCs w:val="20"/>
          <w:lang w:eastAsia="ru-RU"/>
        </w:rPr>
      </w:pPr>
    </w:p>
    <w:p w:rsidR="00AB6F17" w:rsidRPr="00AB6F17" w:rsidRDefault="00AB6F17" w:rsidP="00AB6F17">
      <w:pPr>
        <w:widowControl w:val="0"/>
        <w:autoSpaceDE w:val="0"/>
        <w:autoSpaceDN w:val="0"/>
        <w:adjustRightInd w:val="0"/>
        <w:spacing w:after="0" w:line="240" w:lineRule="auto"/>
        <w:jc w:val="both"/>
        <w:rPr>
          <w:rFonts w:ascii="Courier New" w:hAnsi="Courier New" w:cs="Courier New"/>
          <w:sz w:val="20"/>
          <w:szCs w:val="20"/>
          <w:lang w:eastAsia="ru-RU"/>
        </w:rPr>
      </w:pPr>
    </w:p>
    <w:p w:rsidR="00AB6F17" w:rsidRPr="00AB6F17" w:rsidRDefault="00AB6F17" w:rsidP="00AB6F17">
      <w:pPr>
        <w:widowControl w:val="0"/>
        <w:autoSpaceDE w:val="0"/>
        <w:autoSpaceDN w:val="0"/>
        <w:adjustRightInd w:val="0"/>
        <w:spacing w:after="0" w:line="240" w:lineRule="auto"/>
        <w:jc w:val="both"/>
        <w:rPr>
          <w:rFonts w:ascii="Courier New" w:hAnsi="Courier New" w:cs="Courier New"/>
          <w:sz w:val="20"/>
          <w:szCs w:val="20"/>
          <w:lang w:eastAsia="ru-RU"/>
        </w:rPr>
      </w:pP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18"/>
          <w:szCs w:val="18"/>
          <w:lang w:eastAsia="ru-RU"/>
        </w:rPr>
      </w:pPr>
      <w:r w:rsidRPr="00AB6F17">
        <w:rPr>
          <w:rFonts w:ascii="Times New Roman" w:hAnsi="Times New Roman"/>
          <w:sz w:val="18"/>
          <w:szCs w:val="18"/>
          <w:lang w:eastAsia="ru-RU"/>
        </w:rPr>
        <w:t xml:space="preserve">                                                                      Приложение № 1</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18"/>
          <w:szCs w:val="18"/>
          <w:lang w:eastAsia="ru-RU"/>
        </w:rPr>
      </w:pPr>
      <w:r w:rsidRPr="00AB6F17">
        <w:rPr>
          <w:rFonts w:ascii="Times New Roman" w:hAnsi="Times New Roman"/>
          <w:sz w:val="18"/>
          <w:szCs w:val="18"/>
          <w:lang w:eastAsia="ru-RU"/>
        </w:rPr>
        <w:t xml:space="preserve">                                                                                  к административному регламенту                   </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18"/>
          <w:szCs w:val="18"/>
          <w:lang w:eastAsia="ru-RU"/>
        </w:rPr>
      </w:pPr>
      <w:r w:rsidRPr="00AB6F17">
        <w:rPr>
          <w:rFonts w:ascii="Times New Roman" w:hAnsi="Times New Roman"/>
          <w:sz w:val="18"/>
          <w:szCs w:val="18"/>
          <w:lang w:eastAsia="ru-RU"/>
        </w:rPr>
        <w:t xml:space="preserve">                                                                                  Главе Богучанского района                       </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8"/>
          <w:szCs w:val="28"/>
          <w:lang w:eastAsia="ru-RU"/>
        </w:rPr>
      </w:pPr>
      <w:r w:rsidRPr="00AB6F17">
        <w:rPr>
          <w:rFonts w:ascii="Times New Roman" w:hAnsi="Times New Roman"/>
          <w:sz w:val="28"/>
          <w:szCs w:val="28"/>
          <w:lang w:eastAsia="ru-RU"/>
        </w:rPr>
        <w:t xml:space="preserve">                                                                       _____________________________________</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8"/>
          <w:szCs w:val="28"/>
          <w:lang w:eastAsia="ru-RU"/>
        </w:rPr>
        <w:t xml:space="preserve">                               (Ф</w:t>
      </w:r>
      <w:r w:rsidRPr="00AB6F17">
        <w:rPr>
          <w:rFonts w:ascii="Times New Roman" w:hAnsi="Times New Roman"/>
          <w:sz w:val="24"/>
          <w:szCs w:val="24"/>
          <w:lang w:eastAsia="ru-RU"/>
        </w:rPr>
        <w:t>.И.О. физического лица, место проживания,</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4"/>
          <w:szCs w:val="24"/>
          <w:lang w:eastAsia="ru-RU"/>
        </w:rPr>
        <w:t xml:space="preserve">                               ____________________________________________</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4"/>
          <w:szCs w:val="24"/>
          <w:lang w:eastAsia="ru-RU"/>
        </w:rPr>
        <w:t xml:space="preserve">                                   паспортные данные: серия, номер, кем</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4"/>
          <w:szCs w:val="24"/>
          <w:lang w:eastAsia="ru-RU"/>
        </w:rPr>
        <w:t xml:space="preserve">                                               и когда выдан,</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4"/>
          <w:szCs w:val="24"/>
          <w:lang w:eastAsia="ru-RU"/>
        </w:rPr>
        <w:t xml:space="preserve">                               ____________________________________________</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4"/>
          <w:szCs w:val="24"/>
          <w:lang w:eastAsia="ru-RU"/>
        </w:rPr>
        <w:t xml:space="preserve">                                   либо наименование юридического лица,</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4"/>
          <w:szCs w:val="24"/>
          <w:lang w:eastAsia="ru-RU"/>
        </w:rPr>
        <w:t xml:space="preserve">                               ____________________________________________</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4"/>
          <w:szCs w:val="24"/>
          <w:lang w:eastAsia="ru-RU"/>
        </w:rPr>
        <w:t xml:space="preserve">                                      фактический/юридический адрес,</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4"/>
          <w:szCs w:val="24"/>
          <w:lang w:eastAsia="ru-RU"/>
        </w:rPr>
        <w:lastRenderedPageBreak/>
        <w:t xml:space="preserve">                               в лице _____________________________________</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4"/>
          <w:szCs w:val="24"/>
          <w:lang w:eastAsia="ru-RU"/>
        </w:rPr>
        <w:t xml:space="preserve">                                       (Ф.И.О. директора либо представителя)</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4"/>
          <w:szCs w:val="24"/>
          <w:lang w:eastAsia="ru-RU"/>
        </w:rPr>
        <w:t xml:space="preserve">                               ____________________________________________</w:t>
      </w: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24"/>
          <w:szCs w:val="24"/>
          <w:lang w:eastAsia="ru-RU"/>
        </w:rPr>
      </w:pPr>
      <w:r w:rsidRPr="00AB6F17">
        <w:rPr>
          <w:rFonts w:ascii="Times New Roman" w:hAnsi="Times New Roman"/>
          <w:sz w:val="24"/>
          <w:szCs w:val="24"/>
          <w:lang w:eastAsia="ru-RU"/>
        </w:rPr>
        <w:t xml:space="preserve">                                        (номер контактного телефона)</w:t>
      </w:r>
    </w:p>
    <w:p w:rsidR="00AB6F17" w:rsidRPr="00AB6F17" w:rsidRDefault="00AB6F17" w:rsidP="00AB6F17">
      <w:pPr>
        <w:spacing w:before="100" w:beforeAutospacing="1" w:after="100" w:afterAutospacing="1" w:line="240" w:lineRule="auto"/>
        <w:jc w:val="center"/>
        <w:rPr>
          <w:rFonts w:ascii="Times New Roman" w:eastAsia="Times New Roman" w:hAnsi="Times New Roman"/>
          <w:b/>
          <w:sz w:val="24"/>
          <w:szCs w:val="28"/>
          <w:lang w:eastAsia="ru-RU"/>
        </w:rPr>
      </w:pPr>
      <w:r w:rsidRPr="00AB6F17">
        <w:rPr>
          <w:rFonts w:ascii="Times New Roman" w:eastAsia="Times New Roman" w:hAnsi="Times New Roman"/>
          <w:b/>
          <w:sz w:val="24"/>
          <w:szCs w:val="28"/>
          <w:lang w:eastAsia="ru-RU"/>
        </w:rPr>
        <w:t>Заявление</w:t>
      </w:r>
    </w:p>
    <w:p w:rsidR="00AB6F17" w:rsidRPr="00AB6F17" w:rsidRDefault="00AB6F17" w:rsidP="00AB6F17">
      <w:pPr>
        <w:widowControl w:val="0"/>
        <w:autoSpaceDE w:val="0"/>
        <w:autoSpaceDN w:val="0"/>
        <w:adjustRightInd w:val="0"/>
        <w:spacing w:after="0" w:line="240" w:lineRule="auto"/>
        <w:jc w:val="both"/>
        <w:rPr>
          <w:rFonts w:ascii="Times New Roman" w:hAnsi="Times New Roman"/>
          <w:sz w:val="24"/>
          <w:szCs w:val="28"/>
          <w:lang w:eastAsia="ru-RU"/>
        </w:rPr>
      </w:pPr>
      <w:r w:rsidRPr="00AB6F17">
        <w:rPr>
          <w:rFonts w:ascii="Times New Roman" w:hAnsi="Times New Roman"/>
          <w:sz w:val="24"/>
          <w:szCs w:val="28"/>
          <w:lang w:eastAsia="ru-RU"/>
        </w:rPr>
        <w:t xml:space="preserve">    Прошу   принять   решение   о подготовке документации по планировке</w:t>
      </w:r>
    </w:p>
    <w:p w:rsidR="00AB6F17" w:rsidRPr="00AB6F17" w:rsidRDefault="00AB6F17" w:rsidP="00AB6F17">
      <w:pPr>
        <w:widowControl w:val="0"/>
        <w:autoSpaceDE w:val="0"/>
        <w:autoSpaceDN w:val="0"/>
        <w:adjustRightInd w:val="0"/>
        <w:spacing w:after="0" w:line="240" w:lineRule="auto"/>
        <w:jc w:val="both"/>
        <w:rPr>
          <w:rFonts w:ascii="Times New Roman" w:hAnsi="Times New Roman"/>
          <w:sz w:val="24"/>
          <w:szCs w:val="28"/>
          <w:lang w:eastAsia="ru-RU"/>
        </w:rPr>
      </w:pPr>
      <w:r w:rsidRPr="00AB6F17">
        <w:rPr>
          <w:rFonts w:ascii="Times New Roman" w:hAnsi="Times New Roman"/>
          <w:sz w:val="24"/>
          <w:szCs w:val="28"/>
          <w:lang w:eastAsia="ru-RU"/>
        </w:rPr>
        <w:t>территории     в     границах     земельного участка, расположенного</w:t>
      </w:r>
    </w:p>
    <w:p w:rsidR="00AB6F17" w:rsidRPr="00AB6F17" w:rsidRDefault="00AB6F17" w:rsidP="00AB6F17">
      <w:pPr>
        <w:widowControl w:val="0"/>
        <w:autoSpaceDE w:val="0"/>
        <w:autoSpaceDN w:val="0"/>
        <w:adjustRightInd w:val="0"/>
        <w:spacing w:after="0" w:line="240" w:lineRule="auto"/>
        <w:jc w:val="both"/>
        <w:rPr>
          <w:rFonts w:ascii="Times New Roman" w:hAnsi="Times New Roman"/>
          <w:sz w:val="24"/>
          <w:szCs w:val="28"/>
          <w:lang w:eastAsia="ru-RU"/>
        </w:rPr>
      </w:pPr>
      <w:r w:rsidRPr="00AB6F17">
        <w:rPr>
          <w:rFonts w:ascii="Times New Roman" w:hAnsi="Times New Roman"/>
          <w:sz w:val="24"/>
          <w:szCs w:val="28"/>
          <w:lang w:eastAsia="ru-RU"/>
        </w:rPr>
        <w:t>________________________________________________________________________</w:t>
      </w:r>
    </w:p>
    <w:p w:rsidR="00AB6F17" w:rsidRPr="00AB6F17" w:rsidRDefault="00AB6F17" w:rsidP="00AB6F17">
      <w:pPr>
        <w:widowControl w:val="0"/>
        <w:autoSpaceDE w:val="0"/>
        <w:autoSpaceDN w:val="0"/>
        <w:adjustRightInd w:val="0"/>
        <w:spacing w:after="0" w:line="240" w:lineRule="auto"/>
        <w:jc w:val="both"/>
        <w:rPr>
          <w:rFonts w:ascii="Times New Roman" w:hAnsi="Times New Roman"/>
          <w:sz w:val="24"/>
          <w:szCs w:val="28"/>
          <w:lang w:eastAsia="ru-RU"/>
        </w:rPr>
      </w:pPr>
    </w:p>
    <w:p w:rsidR="00AB6F17" w:rsidRPr="00AB6F17" w:rsidRDefault="00AB6F17" w:rsidP="00AB6F17">
      <w:pPr>
        <w:widowControl w:val="0"/>
        <w:autoSpaceDE w:val="0"/>
        <w:autoSpaceDN w:val="0"/>
        <w:adjustRightInd w:val="0"/>
        <w:spacing w:after="0" w:line="240" w:lineRule="auto"/>
        <w:jc w:val="both"/>
        <w:rPr>
          <w:rFonts w:ascii="Times New Roman" w:hAnsi="Times New Roman"/>
          <w:b/>
          <w:sz w:val="24"/>
          <w:szCs w:val="28"/>
          <w:lang w:eastAsia="ru-RU"/>
        </w:rPr>
      </w:pPr>
      <w:r w:rsidRPr="00AB6F17">
        <w:rPr>
          <w:rFonts w:ascii="Times New Roman" w:hAnsi="Times New Roman"/>
          <w:b/>
          <w:sz w:val="24"/>
          <w:szCs w:val="28"/>
          <w:lang w:eastAsia="ru-RU"/>
        </w:rPr>
        <w:t>Приложения:</w:t>
      </w:r>
    </w:p>
    <w:p w:rsidR="00AB6F17" w:rsidRPr="00AB6F17" w:rsidRDefault="00AB6F17" w:rsidP="00AB6F17">
      <w:pPr>
        <w:widowControl w:val="0"/>
        <w:autoSpaceDE w:val="0"/>
        <w:autoSpaceDN w:val="0"/>
        <w:adjustRightInd w:val="0"/>
        <w:spacing w:after="0" w:line="240" w:lineRule="auto"/>
        <w:jc w:val="both"/>
        <w:rPr>
          <w:rFonts w:ascii="Times New Roman" w:hAnsi="Times New Roman"/>
          <w:sz w:val="24"/>
          <w:szCs w:val="28"/>
          <w:lang w:eastAsia="ru-RU"/>
        </w:rPr>
      </w:pPr>
      <w:r w:rsidRPr="00AB6F17">
        <w:rPr>
          <w:rFonts w:ascii="Times New Roman" w:hAnsi="Times New Roman"/>
          <w:sz w:val="24"/>
          <w:szCs w:val="28"/>
          <w:lang w:eastAsia="ru-RU"/>
        </w:rPr>
        <w:t xml:space="preserve">    1. Копия документа, удостоверяющего личность заявителя или представителя заявителя (в случае обращения физического лица), на ____ л. в ____ экз.</w:t>
      </w:r>
    </w:p>
    <w:p w:rsidR="00AB6F17" w:rsidRPr="00AB6F17" w:rsidRDefault="00AB6F17" w:rsidP="00AB6F17">
      <w:pPr>
        <w:widowControl w:val="0"/>
        <w:autoSpaceDE w:val="0"/>
        <w:autoSpaceDN w:val="0"/>
        <w:adjustRightInd w:val="0"/>
        <w:spacing w:after="0" w:line="240" w:lineRule="auto"/>
        <w:jc w:val="both"/>
        <w:rPr>
          <w:rFonts w:ascii="Times New Roman" w:hAnsi="Times New Roman"/>
          <w:sz w:val="24"/>
          <w:szCs w:val="28"/>
          <w:lang w:eastAsia="ru-RU"/>
        </w:rPr>
      </w:pPr>
      <w:r w:rsidRPr="00AB6F17">
        <w:rPr>
          <w:rFonts w:ascii="Times New Roman" w:hAnsi="Times New Roman"/>
          <w:sz w:val="24"/>
          <w:szCs w:val="28"/>
          <w:lang w:eastAsia="ru-RU"/>
        </w:rPr>
        <w:t xml:space="preserve">    2.  Копия документа, удостоверяющий полномочия представителя заявителя;</w:t>
      </w:r>
    </w:p>
    <w:p w:rsidR="00AB6F17" w:rsidRPr="00AB6F17" w:rsidRDefault="00AB6F17" w:rsidP="00AB6F17">
      <w:pPr>
        <w:widowControl w:val="0"/>
        <w:autoSpaceDE w:val="0"/>
        <w:autoSpaceDN w:val="0"/>
        <w:adjustRightInd w:val="0"/>
        <w:spacing w:after="0" w:line="240" w:lineRule="auto"/>
        <w:jc w:val="both"/>
        <w:rPr>
          <w:rFonts w:ascii="Times New Roman" w:hAnsi="Times New Roman"/>
          <w:sz w:val="24"/>
          <w:szCs w:val="28"/>
          <w:lang w:eastAsia="ru-RU"/>
        </w:rPr>
      </w:pPr>
      <w:r w:rsidRPr="00AB6F17">
        <w:rPr>
          <w:rFonts w:ascii="Times New Roman" w:hAnsi="Times New Roman"/>
          <w:sz w:val="24"/>
          <w:szCs w:val="28"/>
          <w:lang w:eastAsia="ru-RU"/>
        </w:rPr>
        <w:t xml:space="preserve">    3.  Копия учредительных документов в случае обращения юридического лица) на ____ л. в ____ экз.</w:t>
      </w:r>
    </w:p>
    <w:p w:rsidR="00AB6F17" w:rsidRPr="00AB6F17" w:rsidRDefault="00AB6F17" w:rsidP="00AB6F17">
      <w:pPr>
        <w:widowControl w:val="0"/>
        <w:autoSpaceDE w:val="0"/>
        <w:autoSpaceDN w:val="0"/>
        <w:adjustRightInd w:val="0"/>
        <w:spacing w:after="0" w:line="240" w:lineRule="auto"/>
        <w:jc w:val="both"/>
        <w:rPr>
          <w:rFonts w:ascii="Times New Roman" w:hAnsi="Times New Roman"/>
          <w:sz w:val="24"/>
          <w:szCs w:val="28"/>
          <w:lang w:eastAsia="ru-RU"/>
        </w:rPr>
      </w:pPr>
      <w:bookmarkStart w:id="14" w:name="P374"/>
      <w:bookmarkEnd w:id="14"/>
      <w:r w:rsidRPr="00AB6F17">
        <w:rPr>
          <w:rFonts w:ascii="Times New Roman" w:hAnsi="Times New Roman"/>
          <w:sz w:val="24"/>
          <w:szCs w:val="28"/>
          <w:lang w:eastAsia="ru-RU"/>
        </w:rPr>
        <w:t xml:space="preserve">    </w:t>
      </w:r>
    </w:p>
    <w:p w:rsidR="00AB6F17" w:rsidRPr="00AB6F17" w:rsidRDefault="00AB6F17" w:rsidP="00AB6F17">
      <w:pPr>
        <w:widowControl w:val="0"/>
        <w:autoSpaceDE w:val="0"/>
        <w:autoSpaceDN w:val="0"/>
        <w:adjustRightInd w:val="0"/>
        <w:spacing w:after="0" w:line="240" w:lineRule="auto"/>
        <w:jc w:val="both"/>
        <w:rPr>
          <w:rFonts w:ascii="Times New Roman" w:hAnsi="Times New Roman"/>
          <w:sz w:val="24"/>
          <w:szCs w:val="28"/>
          <w:lang w:eastAsia="ru-RU"/>
        </w:rPr>
      </w:pPr>
      <w:r w:rsidRPr="00AB6F17">
        <w:rPr>
          <w:rFonts w:ascii="Times New Roman" w:hAnsi="Times New Roman"/>
          <w:sz w:val="24"/>
          <w:szCs w:val="28"/>
          <w:lang w:eastAsia="ru-RU"/>
        </w:rPr>
        <w:t>Всего приложений на ____ л.</w:t>
      </w:r>
    </w:p>
    <w:p w:rsidR="00AB6F17" w:rsidRPr="00AB6F17" w:rsidRDefault="00AB6F17" w:rsidP="00AB6F17">
      <w:pPr>
        <w:widowControl w:val="0"/>
        <w:autoSpaceDE w:val="0"/>
        <w:autoSpaceDN w:val="0"/>
        <w:adjustRightInd w:val="0"/>
        <w:spacing w:after="0" w:line="240" w:lineRule="auto"/>
        <w:jc w:val="both"/>
        <w:rPr>
          <w:rFonts w:ascii="Times New Roman" w:hAnsi="Times New Roman"/>
          <w:sz w:val="24"/>
          <w:szCs w:val="28"/>
          <w:lang w:eastAsia="ru-RU"/>
        </w:rPr>
      </w:pPr>
    </w:p>
    <w:p w:rsidR="00AB6F17" w:rsidRPr="00AB6F17" w:rsidRDefault="00AB6F17" w:rsidP="00AB6F17">
      <w:pPr>
        <w:widowControl w:val="0"/>
        <w:autoSpaceDE w:val="0"/>
        <w:autoSpaceDN w:val="0"/>
        <w:adjustRightInd w:val="0"/>
        <w:spacing w:after="0" w:line="240" w:lineRule="auto"/>
        <w:jc w:val="both"/>
        <w:rPr>
          <w:rFonts w:ascii="Times New Roman" w:hAnsi="Times New Roman"/>
          <w:szCs w:val="24"/>
          <w:lang w:eastAsia="ru-RU"/>
        </w:rPr>
      </w:pPr>
      <w:r w:rsidRPr="00AB6F17">
        <w:rPr>
          <w:rFonts w:ascii="Times New Roman" w:hAnsi="Times New Roman"/>
          <w:szCs w:val="24"/>
          <w:lang w:eastAsia="ru-RU"/>
        </w:rPr>
        <w:t xml:space="preserve">  _______________________________              </w:t>
      </w:r>
      <w:r w:rsidRPr="00AB6F17">
        <w:rPr>
          <w:rFonts w:ascii="Times New Roman" w:hAnsi="Times New Roman"/>
          <w:szCs w:val="24"/>
          <w:lang w:eastAsia="ru-RU"/>
        </w:rPr>
        <w:tab/>
      </w:r>
      <w:r w:rsidRPr="00AB6F17">
        <w:rPr>
          <w:rFonts w:ascii="Times New Roman" w:hAnsi="Times New Roman"/>
          <w:szCs w:val="24"/>
          <w:lang w:eastAsia="ru-RU"/>
        </w:rPr>
        <w:tab/>
      </w:r>
      <w:r w:rsidRPr="00AB6F17">
        <w:rPr>
          <w:rFonts w:ascii="Times New Roman" w:hAnsi="Times New Roman"/>
          <w:szCs w:val="24"/>
          <w:lang w:eastAsia="ru-RU"/>
        </w:rPr>
        <w:tab/>
      </w:r>
      <w:r w:rsidRPr="00AB6F17">
        <w:rPr>
          <w:rFonts w:ascii="Times New Roman" w:hAnsi="Times New Roman"/>
          <w:szCs w:val="24"/>
          <w:lang w:eastAsia="ru-RU"/>
        </w:rPr>
        <w:tab/>
        <w:t xml:space="preserve">                   ______________</w:t>
      </w:r>
    </w:p>
    <w:p w:rsidR="00AB6F17" w:rsidRPr="00AB6F17" w:rsidRDefault="00AB6F17" w:rsidP="00AB6F17">
      <w:pPr>
        <w:widowControl w:val="0"/>
        <w:autoSpaceDE w:val="0"/>
        <w:autoSpaceDN w:val="0"/>
        <w:adjustRightInd w:val="0"/>
        <w:spacing w:after="0" w:line="240" w:lineRule="auto"/>
        <w:jc w:val="both"/>
        <w:rPr>
          <w:rFonts w:ascii="Times New Roman" w:hAnsi="Times New Roman"/>
          <w:sz w:val="24"/>
          <w:szCs w:val="28"/>
          <w:lang w:eastAsia="ru-RU"/>
        </w:rPr>
      </w:pPr>
      <w:r w:rsidRPr="00AB6F17">
        <w:rPr>
          <w:rFonts w:ascii="Times New Roman" w:hAnsi="Times New Roman"/>
          <w:szCs w:val="24"/>
          <w:lang w:eastAsia="ru-RU"/>
        </w:rPr>
        <w:t>Фамилия (должность для юридических лиц)</w:t>
      </w:r>
      <w:r w:rsidRPr="00AB6F17">
        <w:rPr>
          <w:rFonts w:ascii="Times New Roman" w:hAnsi="Times New Roman"/>
          <w:szCs w:val="24"/>
          <w:lang w:eastAsia="ru-RU"/>
        </w:rPr>
        <w:tab/>
      </w:r>
      <w:r w:rsidRPr="00AB6F17">
        <w:rPr>
          <w:rFonts w:ascii="Times New Roman" w:hAnsi="Times New Roman"/>
          <w:szCs w:val="24"/>
          <w:lang w:eastAsia="ru-RU"/>
        </w:rPr>
        <w:tab/>
      </w:r>
      <w:r w:rsidRPr="00AB6F17">
        <w:rPr>
          <w:rFonts w:ascii="Times New Roman" w:hAnsi="Times New Roman"/>
          <w:szCs w:val="24"/>
          <w:lang w:eastAsia="ru-RU"/>
        </w:rPr>
        <w:tab/>
      </w:r>
      <w:r w:rsidRPr="00AB6F17">
        <w:rPr>
          <w:rFonts w:ascii="Times New Roman" w:hAnsi="Times New Roman"/>
          <w:szCs w:val="24"/>
          <w:lang w:eastAsia="ru-RU"/>
        </w:rPr>
        <w:tab/>
        <w:t xml:space="preserve">                          (подпись)</w:t>
      </w:r>
    </w:p>
    <w:p w:rsidR="00AB6F17" w:rsidRPr="00AB6F17" w:rsidRDefault="00AB6F17" w:rsidP="00AB6F17">
      <w:pPr>
        <w:widowControl w:val="0"/>
        <w:autoSpaceDE w:val="0"/>
        <w:autoSpaceDN w:val="0"/>
        <w:adjustRightInd w:val="0"/>
        <w:spacing w:after="0" w:line="240" w:lineRule="auto"/>
        <w:jc w:val="both"/>
        <w:rPr>
          <w:rFonts w:ascii="Courier New" w:hAnsi="Courier New" w:cs="Courier New"/>
          <w:sz w:val="18"/>
          <w:szCs w:val="20"/>
          <w:lang w:eastAsia="ru-RU"/>
        </w:rPr>
      </w:pPr>
      <w:r w:rsidRPr="00AB6F17">
        <w:rPr>
          <w:rFonts w:ascii="Times New Roman" w:hAnsi="Times New Roman"/>
          <w:sz w:val="24"/>
          <w:szCs w:val="28"/>
          <w:lang w:eastAsia="ru-RU"/>
        </w:rPr>
        <w:t xml:space="preserve">                                              </w:t>
      </w:r>
      <w:r w:rsidRPr="00AB6F17">
        <w:rPr>
          <w:rFonts w:ascii="Courier New" w:hAnsi="Courier New" w:cs="Courier New"/>
          <w:sz w:val="18"/>
          <w:szCs w:val="20"/>
          <w:lang w:eastAsia="ru-RU"/>
        </w:rPr>
        <w:t xml:space="preserve">                                              </w:t>
      </w:r>
    </w:p>
    <w:p w:rsidR="00AB6F17" w:rsidRPr="00AB6F17" w:rsidRDefault="00AB6F17" w:rsidP="00AB6F17">
      <w:pPr>
        <w:widowControl w:val="0"/>
        <w:autoSpaceDE w:val="0"/>
        <w:autoSpaceDN w:val="0"/>
        <w:adjustRightInd w:val="0"/>
        <w:spacing w:after="0" w:line="240" w:lineRule="auto"/>
        <w:rPr>
          <w:rFonts w:ascii="Times New Roman" w:hAnsi="Times New Roman"/>
          <w:szCs w:val="24"/>
          <w:lang w:eastAsia="ru-RU"/>
        </w:rPr>
      </w:pPr>
    </w:p>
    <w:p w:rsidR="00AB6F17" w:rsidRPr="00AB6F17" w:rsidRDefault="00AB6F17" w:rsidP="00AB6F17">
      <w:pPr>
        <w:widowControl w:val="0"/>
        <w:autoSpaceDE w:val="0"/>
        <w:autoSpaceDN w:val="0"/>
        <w:adjustRightInd w:val="0"/>
        <w:spacing w:after="0" w:line="240" w:lineRule="auto"/>
        <w:jc w:val="right"/>
        <w:rPr>
          <w:rFonts w:ascii="Times New Roman" w:hAnsi="Times New Roman"/>
          <w:sz w:val="18"/>
          <w:szCs w:val="24"/>
          <w:lang w:eastAsia="ru-RU"/>
        </w:rPr>
      </w:pPr>
      <w:r w:rsidRPr="00AB6F17">
        <w:rPr>
          <w:rFonts w:ascii="Times New Roman" w:hAnsi="Times New Roman"/>
          <w:szCs w:val="24"/>
          <w:lang w:eastAsia="ru-RU"/>
        </w:rPr>
        <w:t xml:space="preserve">                                                                                 </w:t>
      </w:r>
      <w:r w:rsidRPr="00AB6F17">
        <w:rPr>
          <w:rFonts w:ascii="Times New Roman" w:hAnsi="Times New Roman"/>
          <w:sz w:val="18"/>
          <w:szCs w:val="24"/>
          <w:lang w:eastAsia="ru-RU"/>
        </w:rPr>
        <w:t>Приложение № 2</w:t>
      </w:r>
    </w:p>
    <w:p w:rsidR="00AB6F17" w:rsidRPr="00AB6F17" w:rsidRDefault="00AB6F17" w:rsidP="00AB6F17">
      <w:pPr>
        <w:widowControl w:val="0"/>
        <w:autoSpaceDE w:val="0"/>
        <w:autoSpaceDN w:val="0"/>
        <w:adjustRightInd w:val="0"/>
        <w:spacing w:after="0" w:line="240" w:lineRule="auto"/>
        <w:jc w:val="right"/>
        <w:rPr>
          <w:rFonts w:ascii="Courier New" w:hAnsi="Courier New" w:cs="Courier New"/>
          <w:sz w:val="18"/>
          <w:szCs w:val="24"/>
          <w:lang w:eastAsia="ru-RU"/>
        </w:rPr>
      </w:pPr>
      <w:r w:rsidRPr="00AB6F17">
        <w:rPr>
          <w:rFonts w:ascii="Times New Roman" w:hAnsi="Times New Roman"/>
          <w:sz w:val="18"/>
          <w:szCs w:val="24"/>
          <w:lang w:eastAsia="ru-RU"/>
        </w:rPr>
        <w:t xml:space="preserve">к Административному регламенту                                                </w:t>
      </w:r>
    </w:p>
    <w:p w:rsidR="00AB6F17" w:rsidRPr="00AB6F17" w:rsidRDefault="00AB6F17" w:rsidP="00AB6F17">
      <w:pPr>
        <w:autoSpaceDE w:val="0"/>
        <w:autoSpaceDN w:val="0"/>
        <w:adjustRightInd w:val="0"/>
        <w:spacing w:after="0" w:line="240" w:lineRule="auto"/>
        <w:jc w:val="right"/>
        <w:outlineLvl w:val="1"/>
        <w:rPr>
          <w:rFonts w:ascii="Times New Roman" w:eastAsia="Times New Roman" w:hAnsi="Times New Roman"/>
          <w:sz w:val="24"/>
          <w:szCs w:val="28"/>
          <w:lang w:eastAsia="ru-RU"/>
        </w:rPr>
      </w:pPr>
    </w:p>
    <w:p w:rsidR="00AB6F17" w:rsidRPr="00AB6F17" w:rsidRDefault="00AB6F17" w:rsidP="00AB6F17">
      <w:pPr>
        <w:spacing w:after="0" w:line="240" w:lineRule="auto"/>
        <w:jc w:val="center"/>
        <w:outlineLvl w:val="3"/>
        <w:rPr>
          <w:rFonts w:ascii="Times New Roman" w:eastAsia="Times New Roman" w:hAnsi="Times New Roman"/>
          <w:bCs/>
          <w:sz w:val="20"/>
          <w:szCs w:val="28"/>
          <w:lang w:eastAsia="ru-RU"/>
        </w:rPr>
      </w:pPr>
      <w:r w:rsidRPr="00AB6F17">
        <w:rPr>
          <w:rFonts w:ascii="Times New Roman" w:eastAsia="Times New Roman" w:hAnsi="Times New Roman"/>
          <w:bCs/>
          <w:sz w:val="20"/>
          <w:szCs w:val="28"/>
          <w:lang w:eastAsia="ru-RU"/>
        </w:rPr>
        <w:t>БЛОК-СХЕМА ПОСЛЕДОВАТЕЛЬНОСТИ ДЕЙСТВИЙ ПРИ ПРЕДОСТАВЛЕНИИ МУНИЦИПАЛЬНОЙ УСЛУГИ "ПРИНЯТИЕ РЕШЕНИЯ О ПОДГОТОВКЕ ДОКУМЕНТАЦИИ ПО ПЛАНИРОВКЕ ТЕРРИТОРИИ"</w:t>
      </w:r>
    </w:p>
    <w:p w:rsidR="00EF5DCC" w:rsidRDefault="00EF5DCC" w:rsidP="00AB6F17">
      <w:pPr>
        <w:spacing w:after="0" w:line="240" w:lineRule="auto"/>
        <w:jc w:val="center"/>
        <w:rPr>
          <w:rFonts w:ascii="Times New Roman" w:eastAsia="Times New Roman" w:hAnsi="Times New Roman"/>
          <w:sz w:val="20"/>
          <w:szCs w:val="24"/>
          <w:lang w:eastAsia="ru-RU"/>
        </w:rPr>
      </w:pPr>
    </w:p>
    <w:p w:rsidR="00AB6F17" w:rsidRPr="00AB6F17" w:rsidRDefault="00AB6F17" w:rsidP="00AB6F17">
      <w:pPr>
        <w:spacing w:after="0" w:line="240" w:lineRule="auto"/>
        <w:jc w:val="center"/>
        <w:rPr>
          <w:rFonts w:ascii="Times New Roman" w:eastAsia="Times New Roman" w:hAnsi="Times New Roman"/>
          <w:sz w:val="20"/>
          <w:szCs w:val="24"/>
          <w:lang w:eastAsia="ru-RU"/>
        </w:rPr>
      </w:pPr>
      <w:r>
        <w:rPr>
          <w:rFonts w:ascii="Times New Roman" w:eastAsia="Times New Roman" w:hAnsi="Times New Roman"/>
          <w:noProof/>
          <w:sz w:val="20"/>
          <w:szCs w:val="24"/>
          <w:lang w:eastAsia="ru-RU"/>
        </w:rPr>
        <w:lastRenderedPageBreak/>
        <w:drawing>
          <wp:inline distT="0" distB="0" distL="0" distR="0">
            <wp:extent cx="5546381" cy="6105525"/>
            <wp:effectExtent l="19050" t="0" r="0" b="0"/>
            <wp:docPr id="13" name="Рисунок 12" descr="2021-12-16_15-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6_15-00-39.png"/>
                    <pic:cNvPicPr/>
                  </pic:nvPicPr>
                  <pic:blipFill>
                    <a:blip r:embed="rId58"/>
                    <a:stretch>
                      <a:fillRect/>
                    </a:stretch>
                  </pic:blipFill>
                  <pic:spPr>
                    <a:xfrm>
                      <a:off x="0" y="0"/>
                      <a:ext cx="5550154" cy="6109678"/>
                    </a:xfrm>
                    <a:prstGeom prst="rect">
                      <a:avLst/>
                    </a:prstGeom>
                  </pic:spPr>
                </pic:pic>
              </a:graphicData>
            </a:graphic>
          </wp:inline>
        </w:drawing>
      </w:r>
    </w:p>
    <w:p w:rsidR="00EF5DCC" w:rsidRDefault="00EF5DCC" w:rsidP="005D4983">
      <w:pPr>
        <w:spacing w:after="0" w:line="240" w:lineRule="auto"/>
        <w:rPr>
          <w:rFonts w:ascii="Times New Roman" w:eastAsia="Times New Roman" w:hAnsi="Times New Roman"/>
          <w:sz w:val="24"/>
          <w:szCs w:val="24"/>
          <w:lang w:eastAsia="ru-RU"/>
        </w:rPr>
      </w:pPr>
    </w:p>
    <w:p w:rsidR="00EF5DCC" w:rsidRDefault="00EF5DCC" w:rsidP="005D4983">
      <w:pPr>
        <w:spacing w:after="0" w:line="240" w:lineRule="auto"/>
        <w:rPr>
          <w:rFonts w:ascii="Times New Roman" w:eastAsia="Times New Roman" w:hAnsi="Times New Roman"/>
          <w:sz w:val="24"/>
          <w:szCs w:val="24"/>
          <w:lang w:eastAsia="ru-RU"/>
        </w:rPr>
      </w:pPr>
    </w:p>
    <w:p w:rsidR="00234581" w:rsidRPr="00234581" w:rsidRDefault="00234581" w:rsidP="00234581">
      <w:pPr>
        <w:spacing w:after="0"/>
        <w:ind w:firstLine="567"/>
        <w:jc w:val="center"/>
      </w:pPr>
      <w:r w:rsidRPr="00234581">
        <w:rPr>
          <w:noProof/>
          <w:sz w:val="23"/>
          <w:lang w:eastAsia="ru-RU"/>
        </w:rPr>
        <w:drawing>
          <wp:inline distT="0" distB="0" distL="0" distR="0">
            <wp:extent cx="485775" cy="609600"/>
            <wp:effectExtent l="0" t="0" r="0" b="0"/>
            <wp:docPr id="4"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85775" cy="609600"/>
                    </a:xfrm>
                    <a:prstGeom prst="rect">
                      <a:avLst/>
                    </a:prstGeom>
                    <a:noFill/>
                    <a:ln>
                      <a:noFill/>
                    </a:ln>
                  </pic:spPr>
                </pic:pic>
              </a:graphicData>
            </a:graphic>
          </wp:inline>
        </w:drawing>
      </w:r>
    </w:p>
    <w:p w:rsidR="00234581" w:rsidRPr="00234581" w:rsidRDefault="00234581" w:rsidP="00234581">
      <w:pPr>
        <w:spacing w:after="0" w:line="240" w:lineRule="auto"/>
        <w:ind w:firstLine="567"/>
        <w:jc w:val="center"/>
        <w:rPr>
          <w:sz w:val="20"/>
          <w:szCs w:val="20"/>
        </w:rPr>
      </w:pPr>
    </w:p>
    <w:p w:rsidR="00234581" w:rsidRPr="00234581" w:rsidRDefault="00234581" w:rsidP="00234581">
      <w:pPr>
        <w:spacing w:after="0" w:line="240" w:lineRule="auto"/>
        <w:ind w:firstLine="567"/>
        <w:jc w:val="center"/>
        <w:rPr>
          <w:rFonts w:ascii="Times New Roman" w:hAnsi="Times New Roman"/>
          <w:bCs/>
          <w:sz w:val="20"/>
          <w:szCs w:val="20"/>
        </w:rPr>
      </w:pPr>
      <w:r w:rsidRPr="00234581">
        <w:rPr>
          <w:rFonts w:ascii="Times New Roman" w:hAnsi="Times New Roman"/>
          <w:bCs/>
          <w:sz w:val="20"/>
          <w:szCs w:val="20"/>
        </w:rPr>
        <w:t>АДМИНИСТРАЦИЯ БОГУЧАНСКОГО РАЙОНА</w:t>
      </w:r>
    </w:p>
    <w:p w:rsidR="00234581" w:rsidRPr="00234581" w:rsidRDefault="00234581" w:rsidP="00234581">
      <w:pPr>
        <w:keepNext/>
        <w:spacing w:after="0" w:line="240" w:lineRule="auto"/>
        <w:ind w:right="-1"/>
        <w:jc w:val="center"/>
        <w:outlineLvl w:val="0"/>
        <w:rPr>
          <w:rFonts w:ascii="Times New Roman" w:eastAsia="Times New Roman" w:hAnsi="Times New Roman"/>
          <w:bCs/>
          <w:sz w:val="20"/>
          <w:szCs w:val="20"/>
        </w:rPr>
      </w:pPr>
      <w:r w:rsidRPr="00234581">
        <w:rPr>
          <w:rFonts w:ascii="Times New Roman" w:eastAsia="Times New Roman" w:hAnsi="Times New Roman"/>
          <w:bCs/>
          <w:sz w:val="20"/>
          <w:szCs w:val="20"/>
        </w:rPr>
        <w:t>ПОСТАНОВЛЕНИЕ</w:t>
      </w:r>
    </w:p>
    <w:p w:rsidR="00234581" w:rsidRPr="00234581" w:rsidRDefault="00234581" w:rsidP="00234581">
      <w:pPr>
        <w:spacing w:after="0" w:line="240" w:lineRule="auto"/>
        <w:jc w:val="center"/>
        <w:rPr>
          <w:rFonts w:ascii="Times New Roman" w:hAnsi="Times New Roman"/>
          <w:bCs/>
          <w:sz w:val="20"/>
          <w:szCs w:val="20"/>
        </w:rPr>
      </w:pPr>
      <w:r w:rsidRPr="00234581">
        <w:rPr>
          <w:rFonts w:ascii="Times New Roman" w:hAnsi="Times New Roman"/>
          <w:bCs/>
          <w:sz w:val="20"/>
          <w:szCs w:val="20"/>
        </w:rPr>
        <w:t>«08»10. 2021                                      с. Богучаны</w:t>
      </w:r>
      <w:r w:rsidRPr="00234581">
        <w:rPr>
          <w:rFonts w:ascii="Times New Roman" w:hAnsi="Times New Roman"/>
          <w:bCs/>
          <w:sz w:val="20"/>
          <w:szCs w:val="20"/>
        </w:rPr>
        <w:tab/>
        <w:t xml:space="preserve">                                         №  837-п</w:t>
      </w:r>
    </w:p>
    <w:p w:rsidR="00234581" w:rsidRPr="00234581" w:rsidRDefault="00234581" w:rsidP="00234581">
      <w:pPr>
        <w:spacing w:after="0" w:line="240" w:lineRule="auto"/>
        <w:ind w:firstLine="567"/>
        <w:jc w:val="center"/>
        <w:rPr>
          <w:rFonts w:ascii="Times New Roman" w:hAnsi="Times New Roman"/>
          <w:sz w:val="20"/>
          <w:szCs w:val="20"/>
        </w:rPr>
      </w:pPr>
    </w:p>
    <w:p w:rsidR="00234581" w:rsidRPr="00234581" w:rsidRDefault="00234581" w:rsidP="00234581">
      <w:pPr>
        <w:spacing w:after="0" w:line="240" w:lineRule="auto"/>
        <w:ind w:right="-1" w:firstLine="708"/>
        <w:jc w:val="center"/>
        <w:rPr>
          <w:rFonts w:ascii="Times New Roman" w:hAnsi="Times New Roman"/>
          <w:sz w:val="20"/>
          <w:szCs w:val="20"/>
        </w:rPr>
      </w:pPr>
      <w:r w:rsidRPr="00234581">
        <w:rPr>
          <w:rFonts w:ascii="Times New Roman" w:hAnsi="Times New Roman"/>
          <w:sz w:val="20"/>
          <w:szCs w:val="20"/>
        </w:rPr>
        <w:t>О внесении изменений в постановление Администрации Богучанского района от 19.05.2017 № 526-п «Об утверждении административного регламента  предоставления муниципальной услуги «Утверждение документации по планировке территории» в редакции от 10.11.2020 № 1137-п.</w:t>
      </w:r>
    </w:p>
    <w:p w:rsidR="00234581" w:rsidRPr="00234581" w:rsidRDefault="00234581" w:rsidP="00234581">
      <w:pPr>
        <w:spacing w:after="0" w:line="240" w:lineRule="auto"/>
        <w:jc w:val="center"/>
        <w:rPr>
          <w:rFonts w:ascii="Times New Roman" w:hAnsi="Times New Roman"/>
          <w:sz w:val="20"/>
          <w:szCs w:val="20"/>
        </w:rPr>
      </w:pP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 xml:space="preserve">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w:t>
      </w:r>
      <w:r w:rsidRPr="00234581">
        <w:rPr>
          <w:rFonts w:ascii="Times New Roman" w:hAnsi="Times New Roman"/>
          <w:sz w:val="20"/>
          <w:szCs w:val="20"/>
        </w:rPr>
        <w:lastRenderedPageBreak/>
        <w:t xml:space="preserve">администрацией Богучанского района административных регламентов предоставления муниципальных услуг», ст. ст. 7, 8, 47 Устава Богучанского района Красноярского края </w:t>
      </w:r>
    </w:p>
    <w:p w:rsidR="00234581" w:rsidRPr="00234581" w:rsidRDefault="00234581" w:rsidP="00234581">
      <w:pPr>
        <w:spacing w:after="0" w:line="240" w:lineRule="auto"/>
        <w:ind w:firstLine="567"/>
        <w:jc w:val="both"/>
        <w:rPr>
          <w:rFonts w:ascii="Times New Roman" w:hAnsi="Times New Roman"/>
          <w:sz w:val="20"/>
          <w:szCs w:val="20"/>
        </w:rPr>
      </w:pP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ПОСТАНОВЛЯЮ:</w:t>
      </w:r>
    </w:p>
    <w:p w:rsidR="00234581" w:rsidRPr="00234581" w:rsidRDefault="00234581" w:rsidP="00234581">
      <w:pPr>
        <w:spacing w:after="0" w:line="240" w:lineRule="auto"/>
        <w:ind w:firstLine="567"/>
        <w:jc w:val="both"/>
        <w:rPr>
          <w:rFonts w:ascii="Times New Roman" w:hAnsi="Times New Roman"/>
          <w:sz w:val="20"/>
          <w:szCs w:val="20"/>
        </w:rPr>
      </w:pP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1. Внести   изменения  в  постановление Администрации Богучанского  района от 19.05.2017 № 526-п «Об утверждении  административного регламента по предоставлению муниципальной услуги «Утверждение документации по планировке территорий»»:</w:t>
      </w:r>
    </w:p>
    <w:p w:rsidR="00234581" w:rsidRPr="00234581" w:rsidRDefault="00234581" w:rsidP="00234581">
      <w:pPr>
        <w:spacing w:after="0" w:line="240" w:lineRule="auto"/>
        <w:jc w:val="both"/>
        <w:rPr>
          <w:rFonts w:ascii="Times New Roman" w:hAnsi="Times New Roman"/>
          <w:sz w:val="20"/>
          <w:szCs w:val="20"/>
        </w:rPr>
      </w:pPr>
      <w:r w:rsidRPr="00234581">
        <w:rPr>
          <w:rFonts w:ascii="Times New Roman" w:hAnsi="Times New Roman"/>
          <w:sz w:val="20"/>
          <w:szCs w:val="20"/>
        </w:rPr>
        <w:t>- приложение к настоящему  постановлению  читать  в  новой редакции, согласно  приложению.</w:t>
      </w:r>
    </w:p>
    <w:p w:rsidR="00234581" w:rsidRPr="00234581" w:rsidRDefault="00234581" w:rsidP="00234581">
      <w:pPr>
        <w:spacing w:after="0" w:line="240" w:lineRule="auto"/>
        <w:ind w:firstLine="567"/>
        <w:jc w:val="both"/>
        <w:rPr>
          <w:rFonts w:ascii="Times New Roman" w:hAnsi="Times New Roman"/>
          <w:bCs/>
          <w:sz w:val="20"/>
          <w:szCs w:val="20"/>
        </w:rPr>
      </w:pPr>
      <w:r w:rsidRPr="00234581">
        <w:rPr>
          <w:rFonts w:ascii="Times New Roman" w:hAnsi="Times New Roman"/>
          <w:bCs/>
          <w:sz w:val="20"/>
          <w:szCs w:val="20"/>
        </w:rPr>
        <w:t>2.  Контроль   за    исполнением   настоящего постановления  возложить   на  заместителя Главы Богучанского района по взаимодействию с органами государственной и муниципальной власти С.Л. Трещеву.</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3. Настоящее постановление вступает в силу со дня, следующего за днем опубликования в  Официальном  вестнике  Богучанского  района.</w:t>
      </w:r>
    </w:p>
    <w:p w:rsidR="00234581" w:rsidRPr="00234581" w:rsidRDefault="00234581" w:rsidP="00234581">
      <w:pPr>
        <w:spacing w:after="0" w:line="240" w:lineRule="auto"/>
        <w:jc w:val="both"/>
        <w:rPr>
          <w:rFonts w:ascii="Times New Roman" w:hAnsi="Times New Roman"/>
          <w:sz w:val="20"/>
          <w:szCs w:val="20"/>
        </w:rPr>
      </w:pPr>
    </w:p>
    <w:p w:rsidR="00234581" w:rsidRPr="00234581" w:rsidRDefault="00234581" w:rsidP="00234581">
      <w:pPr>
        <w:spacing w:after="0" w:line="240" w:lineRule="auto"/>
        <w:jc w:val="both"/>
        <w:rPr>
          <w:rFonts w:ascii="Times New Roman" w:hAnsi="Times New Roman"/>
          <w:sz w:val="20"/>
          <w:szCs w:val="20"/>
        </w:rPr>
      </w:pPr>
      <w:r w:rsidRPr="00234581">
        <w:rPr>
          <w:rFonts w:ascii="Times New Roman" w:hAnsi="Times New Roman"/>
          <w:sz w:val="20"/>
          <w:szCs w:val="20"/>
        </w:rPr>
        <w:t>И</w:t>
      </w:r>
      <w:r>
        <w:rPr>
          <w:rFonts w:ascii="Times New Roman" w:hAnsi="Times New Roman"/>
          <w:sz w:val="20"/>
          <w:szCs w:val="20"/>
        </w:rPr>
        <w:t>.</w:t>
      </w:r>
      <w:r w:rsidRPr="00234581">
        <w:rPr>
          <w:rFonts w:ascii="Times New Roman" w:hAnsi="Times New Roman"/>
          <w:sz w:val="20"/>
          <w:szCs w:val="20"/>
        </w:rPr>
        <w:t>о</w:t>
      </w:r>
      <w:r>
        <w:rPr>
          <w:rFonts w:ascii="Times New Roman" w:hAnsi="Times New Roman"/>
          <w:sz w:val="20"/>
          <w:szCs w:val="20"/>
        </w:rPr>
        <w:t>.</w:t>
      </w:r>
      <w:r w:rsidRPr="00234581">
        <w:rPr>
          <w:rFonts w:ascii="Times New Roman" w:hAnsi="Times New Roman"/>
          <w:sz w:val="20"/>
          <w:szCs w:val="20"/>
        </w:rPr>
        <w:t xml:space="preserve"> Главы Богучанского района  </w:t>
      </w:r>
      <w:r w:rsidRPr="00234581">
        <w:rPr>
          <w:rFonts w:ascii="Times New Roman" w:hAnsi="Times New Roman"/>
          <w:sz w:val="20"/>
          <w:szCs w:val="20"/>
        </w:rPr>
        <w:tab/>
      </w:r>
      <w:r w:rsidRPr="00234581">
        <w:rPr>
          <w:rFonts w:ascii="Times New Roman" w:hAnsi="Times New Roman"/>
          <w:sz w:val="20"/>
          <w:szCs w:val="20"/>
        </w:rPr>
        <w:tab/>
      </w:r>
      <w:r w:rsidRPr="00234581">
        <w:rPr>
          <w:rFonts w:ascii="Times New Roman" w:hAnsi="Times New Roman"/>
          <w:sz w:val="20"/>
          <w:szCs w:val="20"/>
        </w:rPr>
        <w:tab/>
        <w:t xml:space="preserve">                                         С.И. Нохрин</w:t>
      </w:r>
    </w:p>
    <w:p w:rsidR="00234581" w:rsidRPr="00234581" w:rsidRDefault="00234581" w:rsidP="00234581">
      <w:pPr>
        <w:spacing w:after="0" w:line="240" w:lineRule="auto"/>
        <w:rPr>
          <w:rFonts w:ascii="Times New Roman" w:hAnsi="Times New Roman"/>
          <w:sz w:val="20"/>
          <w:szCs w:val="20"/>
        </w:rPr>
      </w:pPr>
    </w:p>
    <w:p w:rsidR="00234581" w:rsidRPr="00234581" w:rsidRDefault="00234581" w:rsidP="00234581">
      <w:pPr>
        <w:spacing w:after="0" w:line="240" w:lineRule="auto"/>
        <w:ind w:left="5664" w:firstLine="6"/>
        <w:jc w:val="right"/>
        <w:rPr>
          <w:rFonts w:ascii="Times New Roman" w:hAnsi="Times New Roman"/>
          <w:sz w:val="18"/>
          <w:szCs w:val="20"/>
        </w:rPr>
      </w:pPr>
      <w:r w:rsidRPr="00234581">
        <w:rPr>
          <w:rFonts w:ascii="Times New Roman" w:hAnsi="Times New Roman"/>
          <w:sz w:val="18"/>
          <w:szCs w:val="20"/>
        </w:rPr>
        <w:t>Приложение к постановлению</w:t>
      </w:r>
    </w:p>
    <w:p w:rsidR="00234581" w:rsidRPr="00234581" w:rsidRDefault="00234581" w:rsidP="00234581">
      <w:pPr>
        <w:spacing w:after="0" w:line="240" w:lineRule="auto"/>
        <w:ind w:left="5664" w:firstLine="6"/>
        <w:jc w:val="right"/>
        <w:rPr>
          <w:rFonts w:ascii="Times New Roman" w:hAnsi="Times New Roman"/>
          <w:sz w:val="18"/>
          <w:szCs w:val="20"/>
        </w:rPr>
      </w:pPr>
      <w:r w:rsidRPr="00234581">
        <w:rPr>
          <w:rFonts w:ascii="Times New Roman" w:hAnsi="Times New Roman"/>
          <w:sz w:val="18"/>
          <w:szCs w:val="20"/>
        </w:rPr>
        <w:t>администрации Богучанского района</w:t>
      </w:r>
    </w:p>
    <w:p w:rsidR="00234581" w:rsidRPr="00234581" w:rsidRDefault="00234581" w:rsidP="00234581">
      <w:pPr>
        <w:spacing w:after="0" w:line="240" w:lineRule="auto"/>
        <w:ind w:left="5664" w:firstLine="6"/>
        <w:jc w:val="right"/>
        <w:rPr>
          <w:rFonts w:ascii="Times New Roman" w:hAnsi="Times New Roman"/>
          <w:sz w:val="18"/>
          <w:szCs w:val="20"/>
        </w:rPr>
      </w:pPr>
      <w:r w:rsidRPr="00234581">
        <w:rPr>
          <w:rFonts w:ascii="Times New Roman" w:hAnsi="Times New Roman"/>
          <w:sz w:val="18"/>
          <w:szCs w:val="20"/>
        </w:rPr>
        <w:t>от 08.10.2021 № 837-п</w:t>
      </w:r>
    </w:p>
    <w:p w:rsidR="00234581" w:rsidRPr="00234581" w:rsidRDefault="00234581" w:rsidP="00234581">
      <w:pPr>
        <w:spacing w:after="0" w:line="240" w:lineRule="auto"/>
        <w:ind w:firstLine="567"/>
        <w:jc w:val="center"/>
        <w:rPr>
          <w:rFonts w:ascii="Times New Roman" w:hAnsi="Times New Roman"/>
          <w:b/>
          <w:sz w:val="20"/>
          <w:szCs w:val="20"/>
        </w:rPr>
      </w:pPr>
    </w:p>
    <w:p w:rsidR="00234581" w:rsidRPr="00234581" w:rsidRDefault="00234581" w:rsidP="00234581">
      <w:pPr>
        <w:spacing w:after="0" w:line="240" w:lineRule="auto"/>
        <w:ind w:firstLine="567"/>
        <w:jc w:val="center"/>
        <w:rPr>
          <w:rFonts w:ascii="Times New Roman" w:hAnsi="Times New Roman"/>
          <w:sz w:val="20"/>
          <w:szCs w:val="20"/>
        </w:rPr>
      </w:pPr>
      <w:r w:rsidRPr="00234581">
        <w:rPr>
          <w:rFonts w:ascii="Times New Roman" w:hAnsi="Times New Roman"/>
          <w:sz w:val="20"/>
          <w:szCs w:val="20"/>
        </w:rPr>
        <w:t>Административный регламент предоставления муниципальной услуги «Утверждение документации по планировке территорий»</w:t>
      </w:r>
    </w:p>
    <w:p w:rsidR="00234581" w:rsidRPr="00234581" w:rsidRDefault="00234581" w:rsidP="00234581">
      <w:pPr>
        <w:spacing w:after="0" w:line="240" w:lineRule="auto"/>
        <w:ind w:firstLine="567"/>
        <w:jc w:val="center"/>
        <w:rPr>
          <w:rFonts w:ascii="Times New Roman" w:hAnsi="Times New Roman"/>
          <w:sz w:val="20"/>
          <w:szCs w:val="20"/>
        </w:rPr>
      </w:pPr>
    </w:p>
    <w:p w:rsidR="00234581" w:rsidRPr="00234581" w:rsidRDefault="00234581" w:rsidP="00234581">
      <w:pPr>
        <w:spacing w:after="0" w:line="240" w:lineRule="auto"/>
        <w:ind w:firstLine="567"/>
        <w:jc w:val="center"/>
        <w:rPr>
          <w:rFonts w:ascii="Times New Roman" w:hAnsi="Times New Roman"/>
          <w:sz w:val="20"/>
          <w:szCs w:val="20"/>
        </w:rPr>
      </w:pPr>
      <w:r w:rsidRPr="00234581">
        <w:rPr>
          <w:rFonts w:ascii="Times New Roman" w:hAnsi="Times New Roman"/>
          <w:sz w:val="20"/>
          <w:szCs w:val="20"/>
        </w:rPr>
        <w:t>1. Общие положения</w:t>
      </w:r>
    </w:p>
    <w:p w:rsidR="00234581" w:rsidRPr="00234581" w:rsidRDefault="00234581" w:rsidP="00234581">
      <w:pPr>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утверждению документации по планировке территории (далее – Услуги).</w:t>
      </w:r>
    </w:p>
    <w:p w:rsidR="00234581" w:rsidRPr="00234581" w:rsidRDefault="00234581" w:rsidP="00234581">
      <w:pPr>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1.2. Заявителем при предоставлении Услуги является заинтересованное физическое или юридическое лицо (либо его уполномоченный представитель) (за искл. лиц, с которыми заключены договоры о комплексном развитии территории, правообладателей существующих линейных объектов, в случае подготовки документации по планировке территории в целях их реконструкции; субъектов естественных монополий, организаций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садоводческих или огороднических некоммерческих товариществ в отношении земельного участка, предоставленного такому товариществу для ведения садоводства или огородничества), обратившееся с заявлением, направленным в письменной форме или в форме электронного документа.</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www.boguchansky-raion.ru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234581" w:rsidRPr="00234581" w:rsidRDefault="00234581" w:rsidP="00234581">
      <w:pPr>
        <w:spacing w:after="0" w:line="240" w:lineRule="auto"/>
        <w:ind w:firstLine="709"/>
        <w:jc w:val="both"/>
        <w:rPr>
          <w:rFonts w:ascii="Times New Roman" w:hAnsi="Times New Roman"/>
          <w:sz w:val="20"/>
          <w:szCs w:val="20"/>
        </w:rPr>
      </w:pPr>
      <w:r w:rsidRPr="00234581">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в письменной форме в адрес Администрации;</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Информирование производится по вопросам предоставления Услуги, в том числе:</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о местонахождении и графике работы Администрации;</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о справочных телефонах Администрации;</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об адресе электронной почты Администрации, Сайте;</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о порядке, форме и месте размещения информации;</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о перечне документов, необходимых для получения Услуги;</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lastRenderedPageBreak/>
        <w:t>о времени приема застройщика и выдачи документов;</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об основаниях для отказа в предоставлении Услуги;</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Время ожидания консультации не должно превышать 30 минут.</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 xml:space="preserve">Рассмотрение таких обращений осуществляется в соответствии с Федеральным </w:t>
      </w:r>
      <w:hyperlink r:id="rId59" w:history="1">
        <w:r w:rsidRPr="00234581">
          <w:rPr>
            <w:rFonts w:ascii="Times New Roman" w:hAnsi="Times New Roman"/>
            <w:color w:val="000000"/>
            <w:sz w:val="20"/>
            <w:szCs w:val="20"/>
          </w:rPr>
          <w:t>законом</w:t>
        </w:r>
      </w:hyperlink>
      <w:r w:rsidRPr="00234581">
        <w:rPr>
          <w:rFonts w:ascii="Times New Roman" w:hAnsi="Times New Roman"/>
          <w:color w:val="000000"/>
          <w:sz w:val="20"/>
          <w:szCs w:val="20"/>
        </w:rPr>
        <w:t xml:space="preserve"> </w:t>
      </w:r>
      <w:r w:rsidRPr="00234581">
        <w:rPr>
          <w:rFonts w:ascii="Times New Roman" w:hAnsi="Times New Roman"/>
          <w:sz w:val="20"/>
          <w:szCs w:val="20"/>
        </w:rPr>
        <w:t>от 02.05.2006 № 59-ФЗ «О порядке рассмотрения обращений граждан Российской Федерации».</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234581" w:rsidRPr="00234581" w:rsidRDefault="00234581" w:rsidP="00234581">
      <w:pPr>
        <w:spacing w:after="0" w:line="240" w:lineRule="auto"/>
        <w:ind w:firstLine="567"/>
        <w:jc w:val="both"/>
        <w:rPr>
          <w:rFonts w:ascii="Times New Roman" w:hAnsi="Times New Roman"/>
          <w:b/>
          <w:sz w:val="20"/>
          <w:szCs w:val="20"/>
        </w:rPr>
      </w:pPr>
    </w:p>
    <w:p w:rsidR="00234581" w:rsidRPr="00234581" w:rsidRDefault="00234581" w:rsidP="00234581">
      <w:pPr>
        <w:spacing w:after="0" w:line="240" w:lineRule="auto"/>
        <w:ind w:firstLine="567"/>
        <w:jc w:val="center"/>
        <w:rPr>
          <w:rFonts w:ascii="Times New Roman" w:hAnsi="Times New Roman"/>
          <w:sz w:val="20"/>
          <w:szCs w:val="20"/>
        </w:rPr>
      </w:pPr>
      <w:r w:rsidRPr="00234581">
        <w:rPr>
          <w:rFonts w:ascii="Times New Roman" w:hAnsi="Times New Roman"/>
          <w:sz w:val="20"/>
          <w:szCs w:val="20"/>
        </w:rPr>
        <w:t>2.  Стандарт предоставления муниципальной услуги</w:t>
      </w:r>
    </w:p>
    <w:p w:rsidR="00234581" w:rsidRPr="00234581" w:rsidRDefault="00234581" w:rsidP="00234581">
      <w:pPr>
        <w:spacing w:after="0" w:line="240" w:lineRule="auto"/>
        <w:ind w:firstLine="567"/>
        <w:jc w:val="both"/>
        <w:rPr>
          <w:rFonts w:ascii="Times New Roman" w:hAnsi="Times New Roman"/>
          <w:b/>
          <w:sz w:val="20"/>
          <w:szCs w:val="20"/>
        </w:rPr>
      </w:pPr>
      <w:r w:rsidRPr="00234581">
        <w:rPr>
          <w:rFonts w:ascii="Times New Roman" w:hAnsi="Times New Roman"/>
          <w:sz w:val="20"/>
          <w:szCs w:val="20"/>
        </w:rPr>
        <w:t>2.1</w:t>
      </w:r>
      <w:r w:rsidRPr="00234581">
        <w:rPr>
          <w:rFonts w:ascii="Times New Roman" w:hAnsi="Times New Roman"/>
          <w:b/>
          <w:sz w:val="20"/>
          <w:szCs w:val="20"/>
        </w:rPr>
        <w:t xml:space="preserve"> </w:t>
      </w:r>
      <w:r w:rsidRPr="00234581">
        <w:rPr>
          <w:rFonts w:ascii="Times New Roman" w:hAnsi="Times New Roman"/>
          <w:sz w:val="20"/>
          <w:szCs w:val="20"/>
        </w:rPr>
        <w:t>Наименование муниципальной услуги</w:t>
      </w:r>
      <w:r w:rsidRPr="00234581">
        <w:rPr>
          <w:rFonts w:ascii="Times New Roman" w:hAnsi="Times New Roman"/>
          <w:b/>
          <w:sz w:val="20"/>
          <w:szCs w:val="20"/>
        </w:rPr>
        <w:t xml:space="preserve"> </w:t>
      </w:r>
      <w:r w:rsidRPr="00234581">
        <w:rPr>
          <w:rFonts w:ascii="Times New Roman" w:hAnsi="Times New Roman"/>
          <w:sz w:val="20"/>
          <w:szCs w:val="20"/>
        </w:rPr>
        <w:t>«Утверждение документации по планировке территорий»</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2.2</w:t>
      </w:r>
      <w:r w:rsidRPr="00234581">
        <w:rPr>
          <w:rFonts w:ascii="Times New Roman" w:hAnsi="Times New Roman"/>
          <w:b/>
          <w:sz w:val="20"/>
          <w:szCs w:val="20"/>
        </w:rPr>
        <w:t>.</w:t>
      </w:r>
      <w:r w:rsidRPr="00234581">
        <w:rPr>
          <w:rFonts w:ascii="Times New Roman" w:hAnsi="Times New Roman"/>
          <w:sz w:val="20"/>
          <w:szCs w:val="20"/>
        </w:rPr>
        <w:t xml:space="preserve"> Наименование органа местного самоуправления муниципального образования Богучанский район, непосредственно предоставляющего муниципальную услугу: администрация Богучанского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2.3.  Результатом предоставления муниципальной услуги является:</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Выдача (направление) Заявителю постановления Администрации Богучанского района об «утверждении документации по планировке территорий», либо выдача (направление) мотивированного отказа в «утверждении документации по планировке территорий» и о направлении ее в органы местного самоуправления на доработку с учетом протокола публичных слушаний и заключения о результатах публичных слушаний.</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2.4. Документация по планировке территории, представленная физическими или юридическими лицами, утверждается Главой Богучанского района в течение 6 месяцев 7 дней со дня поступления указанной документации.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2.5. Продолжительность приема заявителя у должностных лиц при подаче или получении документов не должно превышать тридцати минут.</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2.6. Правовые основания для предоставления муниципальной услуги: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Нормативное правовое регулирование отношений, возникающих в связи с предоставлением настоящей муниципальной услуги, осуществляется в соответствии с действующим законодательством Российской Федерации: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Конституция Российской Федерации;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Федеральный закон от 06.10.2003 131-ФЗ «Об общих принципах организации местного самоуправления в Российской Федерации»;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Федеральный закон от 02.03.2007 года № 25-ФЗ «О муниципальной службе в Российской Федерации («Принят Государственной Думой, 30.11.2001);</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Федеральный закон от 27.07.2010 N 210-ФЗ «Об организации предоставления государственных и муниципальных услуг»;</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Градостроительный кодекс РФ от 29.12.2004 № 190-ФЗ;</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 Земельный кодекс Российской Федерации от 25.10.2001 N 136-ФЗ </w:t>
      </w:r>
    </w:p>
    <w:p w:rsidR="00234581" w:rsidRPr="00234581" w:rsidRDefault="00234581" w:rsidP="00234581">
      <w:pPr>
        <w:widowControl w:val="0"/>
        <w:spacing w:after="0" w:line="240" w:lineRule="auto"/>
        <w:ind w:firstLine="567"/>
        <w:jc w:val="both"/>
        <w:rPr>
          <w:rFonts w:ascii="Times New Roman" w:eastAsia="BatangChe" w:hAnsi="Times New Roman"/>
          <w:sz w:val="20"/>
          <w:szCs w:val="20"/>
        </w:rPr>
      </w:pPr>
      <w:r w:rsidRPr="00234581">
        <w:rPr>
          <w:rFonts w:ascii="Times New Roman" w:hAnsi="Times New Roman"/>
          <w:sz w:val="20"/>
          <w:szCs w:val="20"/>
        </w:rPr>
        <w:t xml:space="preserve">- Федеральный закон от </w:t>
      </w:r>
      <w:r w:rsidRPr="00234581">
        <w:rPr>
          <w:rFonts w:ascii="Times New Roman" w:eastAsia="BatangChe" w:hAnsi="Times New Roman"/>
          <w:sz w:val="20"/>
          <w:szCs w:val="20"/>
        </w:rPr>
        <w:t>02.05.2006 № 59-ФЗ «О порядке рассмотрения обращений граждан Российской Федерации»;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Соглашения о передаче полномочий в области градостроительной деятельности;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Утвержденные генеральные планы сельских поселений;</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Правила землепользования и застройки на территории соответствующего поселения.</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2.7.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Для предоставления муниципальной услуги в Администрацию Богучанского района необходимо представить Заявление согласно приложению 2 к настоящему Регламенту.</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К Заявлению прилагаются следующие документы:</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1) копия документа, удостоверяющего личность заявителя (в случае обращения физического лица);</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2) копия учредительных документов (в случае обращения юридического лица);</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3) копия документа, удостоверяющего права (полномочия) представителя физического лица либо юридического лица, если с Заявлением обращается представитель заявителя;</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4) выписка из Единого государственного реестра юридических лиц, выданная не ранее чем за 1 месяц до даты подачи Заявления (для юридических лиц);</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bookmarkStart w:id="15" w:name="Par60"/>
      <w:bookmarkEnd w:id="15"/>
      <w:r w:rsidRPr="00234581">
        <w:rPr>
          <w:rFonts w:ascii="Times New Roman" w:hAnsi="Times New Roman"/>
          <w:color w:val="000000"/>
          <w:sz w:val="20"/>
          <w:szCs w:val="20"/>
        </w:rPr>
        <w:lastRenderedPageBreak/>
        <w:t>5) выписка из Единого государственного реестра индивидуальных предпринимателей, выданная не ранее чем за 1 месяц до даты подачи Заявления (для индивидуальных предпринимателей);</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6) документация по планировке территории,</w:t>
      </w:r>
      <w:r w:rsidRPr="00234581">
        <w:rPr>
          <w:rFonts w:ascii="Times New Roman" w:hAnsi="Times New Roman"/>
          <w:sz w:val="20"/>
          <w:szCs w:val="20"/>
        </w:rPr>
        <w:t xml:space="preserve"> выполненная в соответствии с техническим заданием</w:t>
      </w:r>
      <w:r w:rsidRPr="00234581">
        <w:rPr>
          <w:rFonts w:ascii="Times New Roman" w:hAnsi="Times New Roman"/>
          <w:color w:val="000000"/>
          <w:sz w:val="20"/>
          <w:szCs w:val="20"/>
        </w:rPr>
        <w:t>;</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7)</w:t>
      </w:r>
      <w:r w:rsidRPr="00234581">
        <w:rPr>
          <w:sz w:val="20"/>
          <w:szCs w:val="20"/>
        </w:rPr>
        <w:t xml:space="preserve"> </w:t>
      </w:r>
      <w:r w:rsidRPr="00234581">
        <w:rPr>
          <w:rFonts w:ascii="Times New Roman" w:hAnsi="Times New Roman"/>
          <w:color w:val="000000"/>
          <w:sz w:val="20"/>
          <w:szCs w:val="20"/>
        </w:rPr>
        <w:t>проект планировки территории в целях планируемой реконструкции линейного объекта, согласованный с органом местного самоуправления</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bookmarkStart w:id="16" w:name="Par1"/>
      <w:bookmarkEnd w:id="16"/>
      <w:r w:rsidRPr="00234581">
        <w:rPr>
          <w:rFonts w:ascii="Times New Roman" w:hAnsi="Times New Roman"/>
          <w:color w:val="000000"/>
          <w:sz w:val="20"/>
          <w:szCs w:val="20"/>
        </w:rPr>
        <w:t>8) копия правового акта о принятии решения о подготовке документации по планировке территории, за исключением случаев, когда решение о подготовке документации по планировке территории в соответствии с действующим законодательством органом местного самоуправления не принималось;</w:t>
      </w:r>
    </w:p>
    <w:p w:rsidR="00234581" w:rsidRPr="00234581" w:rsidRDefault="00234581" w:rsidP="00234581">
      <w:pPr>
        <w:autoSpaceDE w:val="0"/>
        <w:autoSpaceDN w:val="0"/>
        <w:adjustRightInd w:val="0"/>
        <w:spacing w:after="0" w:line="240" w:lineRule="auto"/>
        <w:ind w:firstLine="708"/>
        <w:jc w:val="both"/>
        <w:rPr>
          <w:rFonts w:ascii="Times New Roman" w:hAnsi="Times New Roman"/>
          <w:color w:val="000000"/>
          <w:sz w:val="20"/>
          <w:szCs w:val="20"/>
        </w:rPr>
      </w:pPr>
      <w:bookmarkStart w:id="17" w:name="Par2"/>
      <w:bookmarkEnd w:id="17"/>
      <w:r w:rsidRPr="00234581">
        <w:rPr>
          <w:rFonts w:ascii="Times New Roman" w:hAnsi="Times New Roman"/>
          <w:color w:val="000000"/>
          <w:sz w:val="20"/>
          <w:szCs w:val="20"/>
        </w:rPr>
        <w:t>9) документы, подтверждающие основания для принятия решения о подготовке документации по планировке территории самостоятельно лицами, указанными в пункте 1.1 части 1 статьи 45 Градостроительного кодекса Российской Федерации.</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Документы, перечисленные в </w:t>
      </w:r>
      <w:hyperlink w:anchor="Par59" w:history="1">
        <w:r w:rsidRPr="00234581">
          <w:rPr>
            <w:rFonts w:ascii="Times New Roman" w:hAnsi="Times New Roman"/>
            <w:color w:val="000000"/>
            <w:sz w:val="20"/>
            <w:szCs w:val="20"/>
          </w:rPr>
          <w:t>подпунктах 4</w:t>
        </w:r>
      </w:hyperlink>
      <w:r w:rsidRPr="00234581">
        <w:rPr>
          <w:rFonts w:ascii="Times New Roman" w:hAnsi="Times New Roman"/>
          <w:color w:val="000000"/>
          <w:sz w:val="20"/>
          <w:szCs w:val="20"/>
        </w:rPr>
        <w:t xml:space="preserve">, </w:t>
      </w:r>
      <w:hyperlink w:anchor="Par60" w:history="1">
        <w:r w:rsidRPr="00234581">
          <w:rPr>
            <w:rFonts w:ascii="Times New Roman" w:hAnsi="Times New Roman"/>
            <w:color w:val="000000"/>
            <w:sz w:val="20"/>
            <w:szCs w:val="20"/>
          </w:rPr>
          <w:t>5</w:t>
        </w:r>
      </w:hyperlink>
      <w:r w:rsidRPr="00234581">
        <w:rPr>
          <w:rFonts w:ascii="Times New Roman" w:hAnsi="Times New Roman"/>
          <w:color w:val="000000"/>
          <w:sz w:val="20"/>
          <w:szCs w:val="20"/>
        </w:rPr>
        <w:t>, 7 настоящего пункта, запрашиваются Управлением самостоятельно в порядке межведомственного информационного взаимодействия. Заявитель вправе представить указанные документы по собственной инициативе.</w:t>
      </w:r>
    </w:p>
    <w:p w:rsidR="00234581" w:rsidRPr="00234581" w:rsidRDefault="00234581" w:rsidP="00234581">
      <w:pPr>
        <w:spacing w:after="0" w:line="240" w:lineRule="auto"/>
        <w:ind w:firstLine="708"/>
        <w:jc w:val="both"/>
        <w:rPr>
          <w:rFonts w:ascii="Times New Roman" w:hAnsi="Times New Roman"/>
          <w:sz w:val="20"/>
          <w:szCs w:val="20"/>
        </w:rPr>
      </w:pPr>
      <w:bookmarkStart w:id="18" w:name="Par64"/>
      <w:bookmarkEnd w:id="18"/>
      <w:r w:rsidRPr="00234581">
        <w:rPr>
          <w:rFonts w:ascii="Times New Roman" w:hAnsi="Times New Roman"/>
          <w:sz w:val="20"/>
          <w:szCs w:val="20"/>
        </w:rPr>
        <w:t>2.8. Перечень оснований для отказа в предоставлении муниципальной услуги:</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1) отсутствие информации и документов, указанных в </w:t>
      </w:r>
      <w:hyperlink w:anchor="Par53" w:history="1">
        <w:r w:rsidRPr="00234581">
          <w:rPr>
            <w:rFonts w:ascii="Times New Roman" w:hAnsi="Times New Roman"/>
            <w:color w:val="000000"/>
            <w:sz w:val="20"/>
            <w:szCs w:val="20"/>
          </w:rPr>
          <w:t xml:space="preserve">пункте </w:t>
        </w:r>
      </w:hyperlink>
      <w:r w:rsidRPr="00234581">
        <w:rPr>
          <w:rFonts w:ascii="Times New Roman" w:hAnsi="Times New Roman"/>
          <w:color w:val="000000"/>
          <w:sz w:val="20"/>
          <w:szCs w:val="20"/>
        </w:rPr>
        <w:t>2.7 настоящего Регламента, за исключением информации и документов, запрашиваемых Администрацией в порядке межведомственного взаимодействия;</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2) отсутствие материалов по обоснованию проекта планировки и (или) проекта межевания территории в полном объеме;</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3) несоответствие представленной документации по планировке территории требованиям, установленным частью 10 статьи 45 Градостроительного кодекса Российской Федерации;</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4) отсутствие согласования с органом местного самоуправления утвержденного проекта планировки территории в связи с планируемыми строительством, реконструкцией линейного объекта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5) отсутствие согласования проекта планировки территории, предусматривающего размещение объектов, для размещения которых допускается изъятие земельных участков для государственных или муниципальных нужд с органом местного самоуправления</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  6) в случае если документация по планировке территории, подготовленная на основании решения органа местного самоуправления муниципального района, не была согласована с органами местного самоуправления поселения, применительно к территориям которых разрабатывалась такая документация.</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 xml:space="preserve">2.9. Размер платы, взимаемой с заявителя при предоставлении муниципальной услуги, и способы ее взимания: </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Муниципальная услуга «Утверждение документации по планировке» предоставляется бесплатно.</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2.10. 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234581" w:rsidRPr="00234581" w:rsidRDefault="00234581" w:rsidP="00234581">
      <w:pPr>
        <w:widowControl w:val="0"/>
        <w:suppressAutoHyphens/>
        <w:spacing w:after="0" w:line="240" w:lineRule="auto"/>
        <w:ind w:firstLine="708"/>
        <w:jc w:val="both"/>
        <w:rPr>
          <w:rFonts w:ascii="Times New Roman" w:hAnsi="Times New Roman"/>
          <w:sz w:val="20"/>
          <w:szCs w:val="20"/>
        </w:rPr>
      </w:pPr>
      <w:r w:rsidRPr="00234581">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234581" w:rsidRPr="00234581" w:rsidRDefault="00234581" w:rsidP="00234581">
      <w:pPr>
        <w:widowControl w:val="0"/>
        <w:suppressAutoHyphens/>
        <w:spacing w:after="0" w:line="240" w:lineRule="auto"/>
        <w:ind w:firstLine="709"/>
        <w:jc w:val="both"/>
        <w:rPr>
          <w:rFonts w:ascii="Times New Roman" w:hAnsi="Times New Roman"/>
          <w:sz w:val="20"/>
          <w:szCs w:val="20"/>
        </w:rPr>
      </w:pPr>
      <w:r w:rsidRPr="00234581">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  2.10.1. Места предоставления муниципальной услуги оборудуются средствами пожаротушения и оповещения о возникновении чрезвычайной ситуации.</w:t>
      </w:r>
    </w:p>
    <w:p w:rsidR="00234581" w:rsidRPr="00234581" w:rsidRDefault="00234581" w:rsidP="00234581">
      <w:pPr>
        <w:spacing w:after="0" w:line="240" w:lineRule="auto"/>
        <w:ind w:firstLine="709"/>
        <w:jc w:val="both"/>
        <w:rPr>
          <w:rFonts w:ascii="Times New Roman" w:hAnsi="Times New Roman"/>
          <w:sz w:val="20"/>
          <w:szCs w:val="20"/>
        </w:rPr>
      </w:pPr>
      <w:r w:rsidRPr="00234581">
        <w:rPr>
          <w:rFonts w:ascii="Times New Roman" w:hAnsi="Times New Roman"/>
          <w:sz w:val="20"/>
          <w:szCs w:val="20"/>
        </w:rPr>
        <w:t>2.10.2.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2.10.3.</w:t>
      </w:r>
      <w:r w:rsidRPr="00234581">
        <w:rPr>
          <w:rFonts w:ascii="Arial" w:hAnsi="Arial" w:cs="Arial"/>
          <w:sz w:val="20"/>
          <w:szCs w:val="20"/>
          <w:lang w:eastAsia="ru-RU"/>
        </w:rPr>
        <w:t xml:space="preserve"> </w:t>
      </w:r>
      <w:r w:rsidRPr="00234581">
        <w:rPr>
          <w:rFonts w:ascii="Times New Roman" w:hAnsi="Times New Roman"/>
          <w:sz w:val="20"/>
          <w:szCs w:val="20"/>
          <w:lang w:eastAsia="ru-RU"/>
        </w:rPr>
        <w:t xml:space="preserve">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lastRenderedPageBreak/>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 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В Администрации обеспечиваются:</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допуск сурдопереводчика, тифлосурдопереводчика;</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г. Красноярск, ул. Карла Маркса, д. 40 (второй этаж).</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Режим работы: ежедневно с 09:00 до 18:00 (кроме выходных  и праздничных дней).</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Телефон/факс: 8 (391) 227-55-44.</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eastAsia="ru-RU"/>
        </w:rPr>
        <w:t>Мобильный телефон (SMS): 8-965-900-57-26.</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val="en-US" w:eastAsia="ru-RU"/>
        </w:rPr>
      </w:pPr>
      <w:r w:rsidRPr="00234581">
        <w:rPr>
          <w:rFonts w:ascii="Times New Roman" w:hAnsi="Times New Roman"/>
          <w:sz w:val="20"/>
          <w:szCs w:val="20"/>
          <w:lang w:val="en-US" w:eastAsia="ru-RU"/>
        </w:rPr>
        <w:t>E-mail: kraivog@mail.ru.</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234581">
        <w:rPr>
          <w:rFonts w:ascii="Times New Roman" w:hAnsi="Times New Roman"/>
          <w:sz w:val="20"/>
          <w:szCs w:val="20"/>
          <w:lang w:val="en-US" w:eastAsia="ru-RU"/>
        </w:rPr>
        <w:t>Skype</w:t>
      </w:r>
      <w:r w:rsidRPr="00234581">
        <w:rPr>
          <w:rFonts w:ascii="Times New Roman" w:hAnsi="Times New Roman"/>
          <w:sz w:val="20"/>
          <w:szCs w:val="20"/>
          <w:lang w:eastAsia="ru-RU"/>
        </w:rPr>
        <w:t xml:space="preserve">: </w:t>
      </w:r>
      <w:r w:rsidRPr="00234581">
        <w:rPr>
          <w:rFonts w:ascii="Times New Roman" w:hAnsi="Times New Roman"/>
          <w:sz w:val="20"/>
          <w:szCs w:val="20"/>
          <w:lang w:val="en-US" w:eastAsia="ru-RU"/>
        </w:rPr>
        <w:t>kraivog</w:t>
      </w:r>
      <w:r w:rsidRPr="00234581">
        <w:rPr>
          <w:rFonts w:ascii="Times New Roman" w:hAnsi="Times New Roman"/>
          <w:sz w:val="20"/>
          <w:szCs w:val="20"/>
          <w:lang w:eastAsia="ru-RU"/>
        </w:rPr>
        <w:t>.</w:t>
      </w:r>
    </w:p>
    <w:p w:rsidR="00234581" w:rsidRPr="00234581" w:rsidRDefault="00234581" w:rsidP="00234581">
      <w:pPr>
        <w:widowControl w:val="0"/>
        <w:autoSpaceDE w:val="0"/>
        <w:autoSpaceDN w:val="0"/>
        <w:adjustRightInd w:val="0"/>
        <w:spacing w:after="0" w:line="240" w:lineRule="auto"/>
        <w:ind w:firstLine="709"/>
        <w:jc w:val="both"/>
        <w:rPr>
          <w:rFonts w:ascii="Arial" w:hAnsi="Arial" w:cs="Arial"/>
          <w:sz w:val="20"/>
          <w:szCs w:val="20"/>
          <w:lang w:eastAsia="ru-RU"/>
        </w:rPr>
      </w:pPr>
      <w:r w:rsidRPr="00234581">
        <w:rPr>
          <w:rFonts w:ascii="Times New Roman" w:hAnsi="Times New Roman"/>
          <w:sz w:val="20"/>
          <w:szCs w:val="20"/>
          <w:lang w:val="en-US" w:eastAsia="ru-RU"/>
        </w:rPr>
        <w:t>ooVoo</w:t>
      </w:r>
      <w:r w:rsidRPr="00234581">
        <w:rPr>
          <w:rFonts w:ascii="Times New Roman" w:hAnsi="Times New Roman"/>
          <w:sz w:val="20"/>
          <w:szCs w:val="20"/>
          <w:lang w:eastAsia="ru-RU"/>
        </w:rPr>
        <w:t xml:space="preserve">: </w:t>
      </w:r>
      <w:r w:rsidRPr="00234581">
        <w:rPr>
          <w:rFonts w:ascii="Times New Roman" w:hAnsi="Times New Roman"/>
          <w:sz w:val="20"/>
          <w:szCs w:val="20"/>
          <w:lang w:val="en-US" w:eastAsia="ru-RU"/>
        </w:rPr>
        <w:t>kraivog</w:t>
      </w:r>
      <w:r w:rsidRPr="00234581">
        <w:rPr>
          <w:rFonts w:ascii="Times New Roman" w:hAnsi="Times New Roman"/>
          <w:sz w:val="20"/>
          <w:szCs w:val="20"/>
          <w:lang w:eastAsia="ru-RU"/>
        </w:rPr>
        <w:t>.</w:t>
      </w:r>
    </w:p>
    <w:p w:rsidR="00234581" w:rsidRPr="00234581" w:rsidRDefault="00234581" w:rsidP="00234581">
      <w:pPr>
        <w:spacing w:after="0" w:line="240" w:lineRule="auto"/>
        <w:ind w:firstLine="709"/>
        <w:jc w:val="both"/>
        <w:outlineLvl w:val="1"/>
        <w:rPr>
          <w:rFonts w:ascii="Times New Roman" w:hAnsi="Times New Roman"/>
          <w:sz w:val="20"/>
          <w:szCs w:val="20"/>
        </w:rPr>
      </w:pPr>
      <w:r w:rsidRPr="00234581">
        <w:rPr>
          <w:rFonts w:ascii="Times New Roman" w:hAnsi="Times New Roman"/>
          <w:sz w:val="20"/>
          <w:szCs w:val="20"/>
          <w:lang w:eastAsia="ru-RU"/>
        </w:rPr>
        <w:t xml:space="preserve">2.11. </w:t>
      </w:r>
      <w:r w:rsidRPr="00234581">
        <w:rPr>
          <w:rFonts w:ascii="Times New Roman" w:hAnsi="Times New Roman"/>
          <w:sz w:val="20"/>
          <w:szCs w:val="20"/>
        </w:rPr>
        <w:t>Показателями доступности и качества муниципальной услуги являются:</w:t>
      </w:r>
    </w:p>
    <w:p w:rsidR="00234581" w:rsidRPr="00234581" w:rsidRDefault="00234581" w:rsidP="00234581">
      <w:pPr>
        <w:spacing w:after="0" w:line="240" w:lineRule="auto"/>
        <w:ind w:firstLine="709"/>
        <w:jc w:val="both"/>
        <w:outlineLvl w:val="1"/>
        <w:rPr>
          <w:rFonts w:ascii="Times New Roman" w:hAnsi="Times New Roman"/>
          <w:sz w:val="20"/>
          <w:szCs w:val="20"/>
        </w:rPr>
      </w:pPr>
      <w:r w:rsidRPr="00234581">
        <w:rPr>
          <w:rFonts w:ascii="Times New Roman" w:hAnsi="Times New Roman"/>
          <w:sz w:val="20"/>
          <w:szCs w:val="20"/>
        </w:rPr>
        <w:t>- количество выданных документов, являющихся результатом муниципальной услуги;</w:t>
      </w:r>
    </w:p>
    <w:p w:rsidR="00234581" w:rsidRPr="00234581" w:rsidRDefault="00234581" w:rsidP="00234581">
      <w:pPr>
        <w:spacing w:after="0" w:line="240" w:lineRule="auto"/>
        <w:ind w:firstLine="709"/>
        <w:jc w:val="both"/>
        <w:outlineLvl w:val="1"/>
        <w:rPr>
          <w:rFonts w:ascii="Times New Roman" w:hAnsi="Times New Roman"/>
          <w:sz w:val="20"/>
          <w:szCs w:val="20"/>
        </w:rPr>
      </w:pPr>
      <w:r w:rsidRPr="00234581">
        <w:rPr>
          <w:rFonts w:ascii="Times New Roman" w:hAnsi="Times New Roman"/>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234581" w:rsidRPr="00234581" w:rsidRDefault="00234581" w:rsidP="00234581">
      <w:pPr>
        <w:spacing w:after="0" w:line="240" w:lineRule="auto"/>
        <w:ind w:firstLine="567"/>
        <w:jc w:val="both"/>
        <w:rPr>
          <w:rFonts w:ascii="Times New Roman" w:hAnsi="Times New Roman"/>
          <w:sz w:val="20"/>
          <w:szCs w:val="20"/>
        </w:rPr>
      </w:pPr>
    </w:p>
    <w:p w:rsidR="00234581" w:rsidRPr="00234581" w:rsidRDefault="00234581" w:rsidP="00234581">
      <w:pPr>
        <w:spacing w:after="0" w:line="240" w:lineRule="auto"/>
        <w:ind w:firstLine="567"/>
        <w:jc w:val="center"/>
        <w:rPr>
          <w:rFonts w:ascii="Times New Roman" w:hAnsi="Times New Roman"/>
          <w:sz w:val="20"/>
          <w:szCs w:val="20"/>
        </w:rPr>
      </w:pPr>
      <w:r w:rsidRPr="00234581">
        <w:rPr>
          <w:rFonts w:ascii="Times New Roman" w:hAnsi="Times New Roman"/>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34581" w:rsidRPr="00234581" w:rsidRDefault="00234581" w:rsidP="00234581">
      <w:pPr>
        <w:spacing w:after="0" w:line="240" w:lineRule="auto"/>
        <w:ind w:firstLine="567"/>
        <w:jc w:val="both"/>
        <w:rPr>
          <w:rFonts w:ascii="Times New Roman" w:hAnsi="Times New Roman"/>
          <w:sz w:val="20"/>
          <w:szCs w:val="20"/>
        </w:rPr>
      </w:pPr>
    </w:p>
    <w:p w:rsidR="00234581" w:rsidRPr="00234581" w:rsidRDefault="00234581" w:rsidP="00234581">
      <w:pPr>
        <w:spacing w:after="0" w:line="240" w:lineRule="auto"/>
        <w:ind w:firstLine="567"/>
        <w:jc w:val="both"/>
        <w:rPr>
          <w:rFonts w:ascii="Times New Roman" w:hAnsi="Times New Roman"/>
          <w:b/>
          <w:sz w:val="20"/>
          <w:szCs w:val="20"/>
        </w:rPr>
      </w:pPr>
      <w:r w:rsidRPr="00234581">
        <w:rPr>
          <w:rFonts w:ascii="Times New Roman" w:hAnsi="Times New Roman"/>
          <w:sz w:val="20"/>
          <w:szCs w:val="20"/>
        </w:rPr>
        <w:t>3.1</w:t>
      </w:r>
      <w:r w:rsidRPr="00234581">
        <w:rPr>
          <w:rFonts w:ascii="Times New Roman" w:hAnsi="Times New Roman"/>
          <w:b/>
          <w:sz w:val="20"/>
          <w:szCs w:val="20"/>
        </w:rPr>
        <w:t xml:space="preserve">. </w:t>
      </w:r>
      <w:r w:rsidRPr="00234581">
        <w:rPr>
          <w:rFonts w:ascii="Times New Roman" w:hAnsi="Times New Roman"/>
          <w:sz w:val="20"/>
          <w:szCs w:val="20"/>
        </w:rPr>
        <w:t>Исполнение муниципальной услуги администрацией включает следующие административные процедуры:</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1) прием и регистрация Заявления;</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2) проверка документации по планировке территории;</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3) подготовка и проведение публичных слушаний;</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4) подготовка проекта правового акта об утверждении документации по планировке территории или об отклонении такой документации и о направлении ее на доработку с учетом протокола публичных слушаний и заключения о результатах публичных слушаний;</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5) направление уведомления об издании постановления Администрации об утверждении документации по планировке территории или об отклонении такой документации и о направлении ее на доработку.</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   2. Последовательность административных процедур исполнения муниципальной услуги представлена блок-схемой в Приложении 2 к настоящему административному регламенту.</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3. Прием и регистрация Заявления:</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1) основанием для начала административной процедуры является поступление Заявления с приложенными документами в Администрацию.</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color w:val="000000"/>
          <w:sz w:val="20"/>
          <w:szCs w:val="20"/>
        </w:rPr>
        <w:t xml:space="preserve">  Заявление и иные документы могут быть поданы в электронной форме.</w:t>
      </w:r>
    </w:p>
    <w:p w:rsidR="00234581" w:rsidRPr="00234581" w:rsidRDefault="00234581" w:rsidP="00234581">
      <w:pPr>
        <w:widowControl w:val="0"/>
        <w:autoSpaceDE w:val="0"/>
        <w:autoSpaceDN w:val="0"/>
        <w:adjustRightInd w:val="0"/>
        <w:spacing w:after="0" w:line="240" w:lineRule="auto"/>
        <w:ind w:firstLine="709"/>
        <w:jc w:val="both"/>
        <w:rPr>
          <w:rFonts w:ascii="Times New Roman" w:hAnsi="Times New Roman"/>
          <w:color w:val="000000"/>
          <w:sz w:val="20"/>
          <w:szCs w:val="20"/>
          <w:lang w:eastAsia="ru-RU"/>
        </w:rPr>
      </w:pPr>
      <w:r w:rsidRPr="00234581">
        <w:rPr>
          <w:rFonts w:ascii="Times New Roman" w:hAnsi="Times New Roman"/>
          <w:color w:val="000000"/>
          <w:sz w:val="20"/>
          <w:szCs w:val="20"/>
          <w:lang w:eastAsia="ru-RU"/>
        </w:rPr>
        <w:t xml:space="preserve">Поданные в электронной форме Заявление и документы заверяются электронной подписью в соответствии с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w:t>
      </w:r>
      <w:r w:rsidRPr="00234581">
        <w:rPr>
          <w:rFonts w:ascii="Times New Roman" w:hAnsi="Times New Roman"/>
          <w:color w:val="000000"/>
          <w:sz w:val="20"/>
          <w:szCs w:val="20"/>
          <w:lang w:eastAsia="ru-RU"/>
        </w:rPr>
        <w:lastRenderedPageBreak/>
        <w:t>и муниципальных услуг»;</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2) ответственным исполнителем за совершение административного действия по приему и регистрации Заявления является специалист общего отдела Администрации, осуществляющий прием Заявлений;</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3) специалист, осуществляющий прием Заявлений, устанавливает личность заявителя, полномочия представителя заявителя, регистрирует Заявление с прилагаемыми к нему документами в системе электронного документооборота Администрации в день его поступления. </w:t>
      </w:r>
    </w:p>
    <w:p w:rsidR="00234581" w:rsidRPr="00234581" w:rsidRDefault="00234581" w:rsidP="00234581">
      <w:pPr>
        <w:widowControl w:val="0"/>
        <w:autoSpaceDE w:val="0"/>
        <w:autoSpaceDN w:val="0"/>
        <w:adjustRightInd w:val="0"/>
        <w:spacing w:after="0" w:line="240" w:lineRule="auto"/>
        <w:ind w:firstLine="540"/>
        <w:jc w:val="both"/>
        <w:rPr>
          <w:rFonts w:ascii="Times New Roman" w:hAnsi="Times New Roman"/>
          <w:color w:val="FF0000"/>
          <w:sz w:val="20"/>
          <w:szCs w:val="20"/>
          <w:lang w:eastAsia="ru-RU"/>
        </w:rPr>
      </w:pPr>
      <w:r w:rsidRPr="00234581">
        <w:rPr>
          <w:rFonts w:ascii="Times New Roman" w:hAnsi="Times New Roman"/>
          <w:sz w:val="20"/>
          <w:szCs w:val="20"/>
          <w:lang w:eastAsia="ru-RU"/>
        </w:rPr>
        <w:t xml:space="preserve">   4) срок выполнения административной процедуры составляет </w:t>
      </w:r>
      <w:r w:rsidRPr="00234581">
        <w:rPr>
          <w:rFonts w:ascii="Times New Roman" w:hAnsi="Times New Roman"/>
          <w:color w:val="FF0000"/>
          <w:sz w:val="20"/>
          <w:szCs w:val="20"/>
          <w:lang w:eastAsia="ru-RU"/>
        </w:rPr>
        <w:t>3 рабочих дня;</w:t>
      </w:r>
    </w:p>
    <w:p w:rsidR="00234581" w:rsidRPr="00234581" w:rsidRDefault="00234581" w:rsidP="00234581">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234581">
        <w:rPr>
          <w:rFonts w:ascii="Times New Roman" w:hAnsi="Times New Roman"/>
          <w:sz w:val="20"/>
          <w:szCs w:val="20"/>
          <w:lang w:eastAsia="ru-RU"/>
        </w:rPr>
        <w:t xml:space="preserve">   5) результатом административной процедуры является присвоение заявлению порядкового номера входящей корреспонденции и передача заявления с приложенными документами Главе Богучанского района;</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   3.1. Проверка документации по планировке территории: </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sz w:val="20"/>
          <w:szCs w:val="20"/>
        </w:rPr>
        <w:t xml:space="preserve"> </w:t>
      </w:r>
      <w:r w:rsidRPr="00234581">
        <w:rPr>
          <w:rFonts w:ascii="Times New Roman" w:hAnsi="Times New Roman"/>
          <w:color w:val="000000"/>
          <w:sz w:val="20"/>
          <w:szCs w:val="20"/>
        </w:rPr>
        <w:t>1) основанием для начала административной процедуры является поступление в отдел по архитектуре и градостроительству документации по планировке территории с З</w:t>
      </w:r>
      <w:hyperlink r:id="rId60" w:history="1">
        <w:r w:rsidRPr="00234581">
          <w:rPr>
            <w:rFonts w:ascii="Times New Roman" w:hAnsi="Times New Roman"/>
            <w:color w:val="000000"/>
            <w:sz w:val="20"/>
            <w:szCs w:val="20"/>
          </w:rPr>
          <w:t>аявлением</w:t>
        </w:r>
      </w:hyperlink>
      <w:r w:rsidRPr="00234581">
        <w:rPr>
          <w:rFonts w:ascii="Times New Roman" w:hAnsi="Times New Roman"/>
          <w:color w:val="000000"/>
          <w:sz w:val="20"/>
          <w:szCs w:val="20"/>
        </w:rPr>
        <w:t>;</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2) ответственным исполнителем за выполнение административной процедуры по проверке документации по планировке территории является уполномоченный специалист отдела;</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bookmarkStart w:id="19" w:name="Par4"/>
      <w:bookmarkEnd w:id="19"/>
      <w:r w:rsidRPr="00234581">
        <w:rPr>
          <w:rFonts w:ascii="Times New Roman" w:hAnsi="Times New Roman"/>
          <w:color w:val="000000"/>
          <w:sz w:val="20"/>
          <w:szCs w:val="20"/>
        </w:rPr>
        <w:t>3)  специалист отдела проверяет Заявление и документы на соответствие требованиям, указанным в пункте 2.7 настоящего Регламента.</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При наличии оснований для отказа в предоставлении Услуги, установленных в подпунктах 1, 2, 4 пункта 2.8 настоящего Регламента, специалист готовит письмо об отказе в предоставлении Услуги и о направлении документации на доработку с учетом протокола публичных слушаний и заключения о результатах публичных слушаний, направляет на подпись Главе Богучанского района. </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В трехдневный срок со дня подписания письменного отказа в предоставлении Услуги специалист отдела направляет его Заявителю: </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в случае если Заявление подано в электронной форме и заявитель выбрал способ получения уведомления в электронной форме – в раздел «Личный кабинет» на Сайте;</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в случае если заявитель выбрал способ получения уведомления почтой – на бумажном носителе по почте.</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В случае отсутствия документов, перечисленных в </w:t>
      </w:r>
      <w:hyperlink w:anchor="Par59" w:history="1">
        <w:r w:rsidRPr="00234581">
          <w:rPr>
            <w:rFonts w:ascii="Times New Roman" w:hAnsi="Times New Roman"/>
            <w:color w:val="000000"/>
            <w:sz w:val="20"/>
            <w:szCs w:val="20"/>
          </w:rPr>
          <w:t xml:space="preserve">подпунктах </w:t>
        </w:r>
      </w:hyperlink>
      <w:r w:rsidRPr="00234581">
        <w:rPr>
          <w:rFonts w:ascii="Times New Roman" w:hAnsi="Times New Roman"/>
          <w:color w:val="000000"/>
          <w:sz w:val="20"/>
          <w:szCs w:val="20"/>
        </w:rPr>
        <w:t xml:space="preserve">4, 5 </w:t>
      </w:r>
      <w:hyperlink w:anchor="Par60" w:history="1">
        <w:r w:rsidRPr="00234581">
          <w:rPr>
            <w:rFonts w:ascii="Times New Roman" w:hAnsi="Times New Roman"/>
            <w:color w:val="000000"/>
            <w:sz w:val="20"/>
            <w:szCs w:val="20"/>
          </w:rPr>
          <w:t xml:space="preserve">пункта </w:t>
        </w:r>
      </w:hyperlink>
      <w:r w:rsidRPr="00234581">
        <w:rPr>
          <w:rFonts w:ascii="Times New Roman" w:hAnsi="Times New Roman"/>
          <w:color w:val="000000"/>
          <w:sz w:val="20"/>
          <w:szCs w:val="20"/>
        </w:rPr>
        <w:t>2.7 настоящего Регламента, уполномоченный специалист в течение трех дней с даты поступления Заявления запрашивает их в ФНС в порядке межведомственного информационного взаимодействия;</w:t>
      </w:r>
    </w:p>
    <w:p w:rsidR="00234581" w:rsidRPr="00234581" w:rsidRDefault="00234581" w:rsidP="00234581">
      <w:pPr>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4) при отсутствии оснований для отказа в предоставлении Услуги уполномоченным специалистом отдела выполняется проверка документации по планировке территории на соответствие требованиям, установленным частью 10 статьи 45 Градостроительного кодекса Российской Федерации;</w:t>
      </w:r>
    </w:p>
    <w:p w:rsidR="00234581" w:rsidRPr="00234581" w:rsidRDefault="00234581" w:rsidP="00234581">
      <w:pPr>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5) в случае если документация по планировке территории не соответствует требованиям, установленным частью 10 статьи 45 Градостроительного кодекса Российской Федерации, уполномоченный специалист отдела осуществляет подготовку решения об отклонении документации по планировке и о направлении ее на доработку с учетом протокола публичных слушаний и заключения о результатах публичных слушаний в форме письма за подписью Главы Богучанского района и в трехдневный срок со дня его подписания направляет его заявителю: </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в случае если Заявление подано в электронной форме и заявитель выбрал способ получения уведомления в электронной форме – в раздел «Личный кабинет» на Сайте;</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в случае если заявитель выбрал способ получения уведомления почтой – на бумажном носителе по почте;</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6) после доработки документации по планировке территории заявитель вправе направить документацию по планировке в Администрацию для проверки;</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7) в случае если документация по планировке территории соответствует требованиям, установленным частью 10 статьи 45 Градостроительного кодекса Российской Федерации, уполномоченный специалист готовит заключение о соответствии указанным требованиям;</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8) срок выполнения административной процедуры составляет </w:t>
      </w:r>
      <w:r w:rsidRPr="00234581">
        <w:rPr>
          <w:rFonts w:ascii="Times New Roman" w:hAnsi="Times New Roman"/>
          <w:color w:val="FF0000"/>
          <w:sz w:val="20"/>
          <w:szCs w:val="20"/>
        </w:rPr>
        <w:t>20 рабочих дней</w:t>
      </w:r>
      <w:r w:rsidRPr="00234581">
        <w:rPr>
          <w:rFonts w:ascii="Times New Roman" w:hAnsi="Times New Roman"/>
          <w:color w:val="000000"/>
          <w:sz w:val="20"/>
          <w:szCs w:val="20"/>
        </w:rPr>
        <w:t>;</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9) результатом административной процедуры является заключение о соответствии документации по планировке требованиям, установленным частью 10 статьи 45 Градостроительного кодекса Российской Федерации, либо решение об отклонении документации по планировке и о направлении ее на доработку.</w:t>
      </w:r>
    </w:p>
    <w:p w:rsidR="00234581" w:rsidRPr="00234581" w:rsidRDefault="00234581" w:rsidP="00234581">
      <w:pPr>
        <w:autoSpaceDE w:val="0"/>
        <w:autoSpaceDN w:val="0"/>
        <w:adjustRightInd w:val="0"/>
        <w:spacing w:after="0" w:line="240" w:lineRule="auto"/>
        <w:ind w:firstLine="709"/>
        <w:jc w:val="both"/>
        <w:rPr>
          <w:rFonts w:ascii="Times New Roman" w:hAnsi="Times New Roman"/>
          <w:sz w:val="20"/>
          <w:szCs w:val="20"/>
        </w:rPr>
      </w:pPr>
      <w:r w:rsidRPr="00234581">
        <w:rPr>
          <w:rFonts w:ascii="Times New Roman" w:hAnsi="Times New Roman"/>
          <w:color w:val="000000"/>
          <w:sz w:val="20"/>
          <w:szCs w:val="20"/>
        </w:rPr>
        <w:t xml:space="preserve">В случае если публичные слушания по проекту планировки территории и проекту межевания территории в соответствии с </w:t>
      </w:r>
      <w:hyperlink r:id="rId61" w:history="1">
        <w:r w:rsidRPr="00234581">
          <w:rPr>
            <w:rFonts w:ascii="Times New Roman" w:hAnsi="Times New Roman"/>
            <w:color w:val="000000"/>
            <w:sz w:val="20"/>
            <w:szCs w:val="20"/>
          </w:rPr>
          <w:t>частью 5.1 статьи 46</w:t>
        </w:r>
      </w:hyperlink>
      <w:r w:rsidRPr="00234581">
        <w:rPr>
          <w:rFonts w:ascii="Times New Roman" w:hAnsi="Times New Roman"/>
          <w:color w:val="000000"/>
          <w:sz w:val="20"/>
          <w:szCs w:val="20"/>
        </w:rPr>
        <w:t xml:space="preserve"> Градостроительного кодекса Российской Федерации не проводятся, уполномоченный специалист отдела осуществляет подготовку проекта правового акта об утверждении документации по планировке территории в порядке, </w:t>
      </w:r>
      <w:r w:rsidRPr="00234581">
        <w:rPr>
          <w:rFonts w:ascii="Times New Roman" w:hAnsi="Times New Roman"/>
          <w:sz w:val="20"/>
          <w:szCs w:val="20"/>
        </w:rPr>
        <w:t>установленном пунктом 3.3 настоящего Регламента;</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3.2.  Подготовка и проведение публичных слушаний:</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lastRenderedPageBreak/>
        <w:t xml:space="preserve">Публичные слушания по проекту </w:t>
      </w:r>
      <w:r w:rsidRPr="00234581">
        <w:rPr>
          <w:rFonts w:ascii="Times New Roman" w:hAnsi="Times New Roman"/>
          <w:color w:val="000000"/>
          <w:sz w:val="20"/>
          <w:szCs w:val="20"/>
        </w:rPr>
        <w:t>планировки территории и проекту межевания территории проводятся специалистами сельских советов Богучанского района, если рассматриваемая территория входит в состав территории соответствующего сельсовета.</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 xml:space="preserve">Публичные слушания по проекту </w:t>
      </w:r>
      <w:r w:rsidRPr="00234581">
        <w:rPr>
          <w:rFonts w:ascii="Times New Roman" w:hAnsi="Times New Roman"/>
          <w:color w:val="000000"/>
          <w:sz w:val="20"/>
          <w:szCs w:val="20"/>
        </w:rPr>
        <w:t>планировки территории и проекту межевания территории проводятся специалистами администрации Богучанского района, если рассматриваемая территория входит в состав межселенной территории Богучанского района.</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1) уполномоченный специалист в течение одного рабочего дня осуществляет подготовку проекта постановления администрации о назначении публичных слушаний.</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Указанный проект подлежит согласованию в порядке и сроки, установленные Регламентом администрации.</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Срок принятия решения о назначении публичных слушаний составляет 10 дней после подготовки заключения о соответствии документации по планировке территории требованиям, установленным частью 10 статьи 45 Градостроительного кодекса Российской Федерации;</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2) после принятия правового акта о назначении публичных слушаний уполномоченный специалист осуществляет подготовку информационного сообщения о проведении публичных слушаний и направляет в уполномоченный орган администрации для опубликования.</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Оповещение о начале общественных обсуждений или публичных слушаний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5) специалист в течение 7 дней после опубликования информационного сообщения о проведении публичных слушаний направляет материалы документации по планировке территории в уполномоченный орган для рассмотрения на заседании постоянной комиссии с учетом результатов проведенных публичных слушаний по проекту;</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6) результатом административной процедуры является опубликование в газете и размещение на Сайте заключения о результатах публичных слушаний;</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7) срок выполнения административной процедуры составляет не более </w:t>
      </w:r>
      <w:r w:rsidRPr="00234581">
        <w:rPr>
          <w:rFonts w:ascii="Times New Roman" w:hAnsi="Times New Roman"/>
          <w:color w:val="FF0000"/>
          <w:sz w:val="20"/>
          <w:szCs w:val="20"/>
        </w:rPr>
        <w:t>4 месяцев.</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sz w:val="20"/>
          <w:szCs w:val="20"/>
        </w:rPr>
        <w:t xml:space="preserve">3.3. </w:t>
      </w:r>
      <w:r w:rsidRPr="00234581">
        <w:rPr>
          <w:rFonts w:ascii="Times New Roman" w:hAnsi="Times New Roman"/>
          <w:color w:val="000000"/>
          <w:sz w:val="20"/>
          <w:szCs w:val="20"/>
        </w:rPr>
        <w:t>Подготовка проекта правового акта об утверждении документации по планировке территории или об отклонении такой документации и о направлении ее на доработку:</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1) основанием для начала административной процедуры является оформление заключения о результатах публичных слушаний;</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2) ответственным исполнителем за выполнение административной процедуры является уполномоченный специалист отдела;</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3) уполномоченный специалист в течение </w:t>
      </w:r>
      <w:r w:rsidRPr="00234581">
        <w:rPr>
          <w:rFonts w:ascii="Times New Roman" w:hAnsi="Times New Roman"/>
          <w:color w:val="FF0000"/>
          <w:sz w:val="20"/>
          <w:szCs w:val="20"/>
        </w:rPr>
        <w:t>пяти рабочих</w:t>
      </w:r>
      <w:r w:rsidRPr="00234581">
        <w:rPr>
          <w:rFonts w:ascii="Times New Roman" w:hAnsi="Times New Roman"/>
          <w:color w:val="000000"/>
          <w:sz w:val="20"/>
          <w:szCs w:val="20"/>
        </w:rPr>
        <w:t xml:space="preserve"> дней с даты опубликования заключения о результатах публичных слушаний осуществляет подготовку проекта правового акта об утверждении документации по планировке территории или об отклонении такой документации и о направлении ее на доработку.</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В случае принятия постановления администрации об отклонении документации по планировке территории в проекте правового акта указываются основания направления документации по планировке на доработку, срок, в течение которого заявителю необходимо обеспечить доработку проекта документации по планировке.</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Указанный проект правового акта подлежит согласованию в порядке, установленном Регламентом администрации;</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4) согласованный проект правового акта с документацией по планировке территории с обязательным приложением протокола публичных слушаний, заключения о результатах публичных слушаний не позднее </w:t>
      </w:r>
      <w:r w:rsidRPr="00234581">
        <w:rPr>
          <w:rFonts w:ascii="Times New Roman" w:hAnsi="Times New Roman"/>
          <w:color w:val="FF0000"/>
          <w:sz w:val="20"/>
          <w:szCs w:val="20"/>
        </w:rPr>
        <w:t>пятнадцати дней</w:t>
      </w:r>
      <w:r w:rsidRPr="00234581">
        <w:rPr>
          <w:rFonts w:ascii="Times New Roman" w:hAnsi="Times New Roman"/>
          <w:color w:val="000000"/>
          <w:sz w:val="20"/>
          <w:szCs w:val="20"/>
        </w:rPr>
        <w:t xml:space="preserve"> с даты опубликования заключения о результатах публичных слушаний направляется Главе Богучанского района.</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Решение об утверждении документации по планировке территории либо об отклонении такой документации и о направлении ее на доработку с учетом указанных протокола и заключения принимается Главой Богучанского района;</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5) результатом административной процедуры является издание постановления Администрации об утверждении документации по планировке территории или об отклонении такой документации и о направлении ее на доработку;</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6) общий срок выполнения административной процедуры составляет не более </w:t>
      </w:r>
      <w:r w:rsidRPr="00234581">
        <w:rPr>
          <w:rFonts w:ascii="Times New Roman" w:hAnsi="Times New Roman"/>
          <w:color w:val="FF0000"/>
          <w:sz w:val="20"/>
          <w:szCs w:val="20"/>
        </w:rPr>
        <w:t>29 рабочих</w:t>
      </w:r>
      <w:r w:rsidRPr="00234581">
        <w:rPr>
          <w:rFonts w:ascii="Times New Roman" w:hAnsi="Times New Roman"/>
          <w:color w:val="000000"/>
          <w:sz w:val="20"/>
          <w:szCs w:val="20"/>
        </w:rPr>
        <w:t xml:space="preserve"> дней.</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 даты утверждения указанной документации и размещается на Сайте.</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sz w:val="20"/>
          <w:szCs w:val="20"/>
        </w:rPr>
        <w:lastRenderedPageBreak/>
        <w:t xml:space="preserve">3.4. </w:t>
      </w:r>
      <w:r w:rsidRPr="00234581">
        <w:rPr>
          <w:rFonts w:ascii="Times New Roman" w:hAnsi="Times New Roman"/>
          <w:color w:val="000000"/>
          <w:sz w:val="20"/>
          <w:szCs w:val="20"/>
        </w:rPr>
        <w:t>Направление уведомления об издании постановления администрации об утверждении документации по планировке территории или об отклонении такой документации и о направлении ее на доработку:</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1) основанием для начала административной процедуры является поступление в отдел копий постановления администрации об утверждении документации по планировке территории или об отклонении такой документации и о направлении ее на доработку, заверенных в установленном порядке в управлении делами администрации города;</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2) ответственным исполнителем за выполнение административной процедуры является уполномоченный специалист отдела;</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 xml:space="preserve">3) уполномоченный специалист в семидневный срок со дня издания постановления администрации об утверждении документации по планировке территории либо об отклонении такой документации и о направлении ее на доработку направляет заявителю письменное уведомление об издании такого постановления: </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в случае если Заявление подано в электронной форме и заявитель выбрал способ получения уведомления в электронной форме – в раздел «Личный кабинет» на Сайте;</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в случае если заявитель выбрал способ получения уведомления почтой – на бумажном носителе по почте;</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4) срок выполнения административной процедуры составляет не более 7 дней с момента издания постановления администрации об утверждении документации по планировке территории либо об отклонении такой документации и о направлении ее на доработку;</w:t>
      </w:r>
    </w:p>
    <w:p w:rsidR="00234581" w:rsidRPr="00234581" w:rsidRDefault="00234581" w:rsidP="00234581">
      <w:pPr>
        <w:autoSpaceDE w:val="0"/>
        <w:autoSpaceDN w:val="0"/>
        <w:adjustRightInd w:val="0"/>
        <w:spacing w:after="0" w:line="240" w:lineRule="auto"/>
        <w:ind w:firstLine="709"/>
        <w:jc w:val="both"/>
        <w:rPr>
          <w:rFonts w:ascii="Times New Roman" w:hAnsi="Times New Roman"/>
          <w:color w:val="000000"/>
          <w:sz w:val="20"/>
          <w:szCs w:val="20"/>
        </w:rPr>
      </w:pPr>
      <w:r w:rsidRPr="00234581">
        <w:rPr>
          <w:rFonts w:ascii="Times New Roman" w:hAnsi="Times New Roman"/>
          <w:color w:val="000000"/>
          <w:sz w:val="20"/>
          <w:szCs w:val="20"/>
        </w:rPr>
        <w:t>5) результатом административной процедуры является направление уведомления об издании постановления администрации об утверждении документации по планировке территории либо об отклонении такой документации и о направлении ее на доработку;</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3.5. Административный регламент предоставления администрацией муниципальной услуги размещается на официальном сайте Администрации www. boguchansky-raion.ru.</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3.6. Порядок обращения в администрацию для подачи документов и получения результата муниципальной услуги.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Прием заявителей для подачи заявлений, регистрация заявлений и документов, направленных заявителем по почте осуществляется в соответствии с графиком работы администрации: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Понедельник - пятница - с 9.00 до 17.00,</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обеденный перерыв - с 13.00 до 14.00, </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выходные дни - суббота, воскресенье, </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адрес: Россия, Красноярский край, Богучанский район, с. Богучаны,</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ул. Октябрьская, 72 </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телефоны: (39162)22391 (приемная администрации), </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тел/факс (39162)22245 (отдел по архитектуре и градостроительству)</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электронный адрес: admin-bog@mail.ru</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3.7. Порядок информирования о правилах предоставления муниципальной услуги.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Информирование о предоставлении муниципальной услуги осуществляется специалистом администрации.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Специалист администрации осуществляет информирование по следующим направлениям:</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о месте нахождения и графике работы администрации;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о справочных телефонах администрации;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об адресе электронной почты администрации, официальном сайте администрации в сети Интернет;</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о порядке получения информации заявителями по вопросам предоставления муниципальной услуги, в том числе о ходе предоставления муниципальной услуги.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Информирование заявителей в администрации осуществляется в форме:</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непосредственного общения специалиста администрации с заявителями (при личном обращении, по электронной почте, по телефону);</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информационных материалов, которые размещаются на официальном сайте администрации в сети Интернет.</w:t>
      </w:r>
    </w:p>
    <w:p w:rsidR="00234581" w:rsidRPr="00234581" w:rsidRDefault="00234581" w:rsidP="00234581">
      <w:pPr>
        <w:shd w:val="clear" w:color="auto" w:fill="FFFFFF"/>
        <w:spacing w:after="0" w:line="240" w:lineRule="auto"/>
        <w:ind w:firstLine="708"/>
        <w:jc w:val="both"/>
        <w:rPr>
          <w:rFonts w:ascii="Times New Roman" w:hAnsi="Times New Roman"/>
          <w:sz w:val="20"/>
          <w:szCs w:val="20"/>
        </w:rPr>
      </w:pPr>
      <w:r w:rsidRPr="00234581">
        <w:rPr>
          <w:rFonts w:ascii="Times New Roman" w:hAnsi="Times New Roman"/>
          <w:sz w:val="20"/>
          <w:szCs w:val="20"/>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234581" w:rsidRPr="00234581" w:rsidRDefault="00234581" w:rsidP="00234581">
      <w:pPr>
        <w:shd w:val="clear" w:color="auto" w:fill="FFFFFF"/>
        <w:spacing w:after="0" w:line="240" w:lineRule="auto"/>
        <w:ind w:firstLine="567"/>
        <w:jc w:val="both"/>
        <w:rPr>
          <w:rFonts w:ascii="Times New Roman" w:hAnsi="Times New Roman"/>
          <w:sz w:val="20"/>
          <w:szCs w:val="20"/>
        </w:rPr>
      </w:pPr>
      <w:r w:rsidRPr="00234581">
        <w:rPr>
          <w:rFonts w:ascii="Times New Roman" w:hAnsi="Times New Roman"/>
          <w:sz w:val="20"/>
          <w:szCs w:val="20"/>
        </w:rPr>
        <w:t>- справки и консультации предоставляются в рабочие часы администрации.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3.8 Порядок получения консультаций по процедуре предоставления муниципальной услуги.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 xml:space="preserve">Консультирование в администрации осуществляется как в устной, так и в письменной форме, в том числе в форме электронного сообщения, в течение рабочего времени администрации. При консультировании в устной форме специалист администрации дает полный, точный и понятный ответ на поставленные вопросы. </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Продолжительность консультирования специалистом администрации составляет не более 10 минут.</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Время ожидания не должно превышать 30 минут.</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lastRenderedPageBreak/>
        <w:t>В администрации также возможно консультирование по телефону. Обращение по телефону допускается в течение рабочего времени. По телефону осуществляется устное консультирование (не более 5 минут) по направлениям настоящего Административного регламента.</w:t>
      </w:r>
    </w:p>
    <w:p w:rsidR="00234581" w:rsidRPr="00234581" w:rsidRDefault="00234581" w:rsidP="00234581">
      <w:pPr>
        <w:spacing w:after="0" w:line="240" w:lineRule="auto"/>
        <w:ind w:firstLine="708"/>
        <w:jc w:val="both"/>
        <w:rPr>
          <w:rFonts w:ascii="Times New Roman" w:eastAsia="Times New Roman" w:hAnsi="Times New Roman"/>
          <w:sz w:val="20"/>
          <w:szCs w:val="20"/>
          <w:lang w:eastAsia="ru-RU"/>
        </w:rPr>
      </w:pPr>
      <w:r w:rsidRPr="00234581">
        <w:rPr>
          <w:rFonts w:ascii="Times New Roman" w:eastAsia="Times New Roman" w:hAnsi="Times New Roman"/>
          <w:sz w:val="20"/>
          <w:szCs w:val="20"/>
          <w:lang w:eastAsia="ru-RU"/>
        </w:rPr>
        <w:t>3.9 Блок схема последовательность действий (административных процедур) при предоставлении муниципальной услуги приведена в приложении № 1 к настоящему Административному регламенту.</w:t>
      </w:r>
    </w:p>
    <w:p w:rsidR="00234581" w:rsidRPr="00234581" w:rsidRDefault="00234581" w:rsidP="00234581">
      <w:pPr>
        <w:spacing w:after="0" w:line="240" w:lineRule="auto"/>
        <w:ind w:firstLine="708"/>
        <w:jc w:val="both"/>
        <w:rPr>
          <w:rFonts w:ascii="Times New Roman" w:hAnsi="Times New Roman"/>
          <w:b/>
          <w:sz w:val="20"/>
          <w:szCs w:val="20"/>
        </w:rPr>
      </w:pP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4. Формы контроля за исполнением административного регламента</w:t>
      </w:r>
    </w:p>
    <w:p w:rsidR="00234581" w:rsidRPr="00234581" w:rsidRDefault="00234581" w:rsidP="00234581">
      <w:pPr>
        <w:spacing w:after="0" w:line="240" w:lineRule="auto"/>
        <w:ind w:firstLine="708"/>
        <w:jc w:val="both"/>
        <w:rPr>
          <w:rFonts w:ascii="Times New Roman" w:hAnsi="Times New Roman"/>
          <w:sz w:val="20"/>
          <w:szCs w:val="20"/>
        </w:rPr>
      </w:pP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4.1. Контроль за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4.2.</w:t>
      </w:r>
      <w:r w:rsidRPr="00234581">
        <w:rPr>
          <w:rFonts w:ascii="Times New Roman" w:hAnsi="Times New Roman"/>
          <w:sz w:val="20"/>
          <w:szCs w:val="20"/>
        </w:rPr>
        <w:tab/>
        <w:t>Текущий контроль за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 xml:space="preserve">4.3. Администрация осуществляет контроль за предоставлением муниципальной услуги отделом. </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 xml:space="preserve">4.4. Контроль за полнотой и качеством исполнения муниципальной услуги включает в себя проведение проверок. </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4.7. Контроль за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234581" w:rsidRPr="00234581" w:rsidRDefault="00234581" w:rsidP="00234581">
      <w:pPr>
        <w:widowControl w:val="0"/>
        <w:autoSpaceDE w:val="0"/>
        <w:autoSpaceDN w:val="0"/>
        <w:adjustRightInd w:val="0"/>
        <w:spacing w:after="0" w:line="240" w:lineRule="auto"/>
        <w:rPr>
          <w:rFonts w:ascii="Times New Roman" w:hAnsi="Times New Roman"/>
          <w:b/>
          <w:sz w:val="20"/>
          <w:szCs w:val="20"/>
          <w:lang w:eastAsia="ru-RU"/>
        </w:rPr>
      </w:pPr>
    </w:p>
    <w:p w:rsidR="00234581" w:rsidRPr="00234581" w:rsidRDefault="00234581" w:rsidP="00234581">
      <w:pPr>
        <w:widowControl w:val="0"/>
        <w:autoSpaceDE w:val="0"/>
        <w:autoSpaceDN w:val="0"/>
        <w:adjustRightInd w:val="0"/>
        <w:spacing w:after="0" w:line="240" w:lineRule="auto"/>
        <w:ind w:firstLine="567"/>
        <w:jc w:val="center"/>
        <w:rPr>
          <w:rFonts w:ascii="Times New Roman" w:hAnsi="Times New Roman"/>
          <w:sz w:val="20"/>
          <w:szCs w:val="20"/>
          <w:lang w:eastAsia="ru-RU"/>
        </w:rPr>
      </w:pPr>
      <w:r w:rsidRPr="00234581">
        <w:rPr>
          <w:rFonts w:ascii="Times New Roman" w:hAnsi="Times New Roman"/>
          <w:sz w:val="20"/>
          <w:szCs w:val="20"/>
          <w:lang w:eastAsia="ru-RU"/>
        </w:rPr>
        <w:t>5. Досудебный (внесудебный) порядок обжалования решений и действий (бездействия) органа, предоставляющего муниципальную услугу,</w:t>
      </w:r>
      <w:r>
        <w:rPr>
          <w:rFonts w:ascii="Times New Roman" w:hAnsi="Times New Roman"/>
          <w:sz w:val="20"/>
          <w:szCs w:val="20"/>
          <w:lang w:eastAsia="ru-RU"/>
        </w:rPr>
        <w:t xml:space="preserve"> </w:t>
      </w:r>
      <w:r w:rsidRPr="00234581">
        <w:rPr>
          <w:rFonts w:ascii="Times New Roman" w:hAnsi="Times New Roman"/>
          <w:sz w:val="20"/>
          <w:szCs w:val="20"/>
          <w:lang w:eastAsia="ru-RU"/>
        </w:rPr>
        <w:t xml:space="preserve"> а так же должностных лиц или муниципальных служащих.</w:t>
      </w:r>
    </w:p>
    <w:p w:rsidR="00234581" w:rsidRPr="00234581" w:rsidRDefault="00234581" w:rsidP="00234581">
      <w:pPr>
        <w:spacing w:after="0" w:line="240" w:lineRule="auto"/>
        <w:ind w:firstLine="567"/>
        <w:jc w:val="both"/>
        <w:rPr>
          <w:rFonts w:ascii="Times New Roman" w:hAnsi="Times New Roman"/>
          <w:sz w:val="20"/>
          <w:szCs w:val="20"/>
        </w:rPr>
      </w:pP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5.1. Заявитель может обратиться с жалобой, в  том числе в следующих случаях:</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1) нарушение срока регистрации запроса о предоставлении муниципальной услуги;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w:t>
      </w:r>
      <w:r w:rsidRPr="00234581">
        <w:rPr>
          <w:rFonts w:ascii="Times New Roman" w:hAnsi="Times New Roman"/>
          <w:sz w:val="20"/>
          <w:szCs w:val="20"/>
        </w:rPr>
        <w:lastRenderedPageBreak/>
        <w:t>обжалуются,  возложена функция по предоставлению   соответствующих   муниципальных услуг в полном объеме;</w:t>
      </w:r>
    </w:p>
    <w:p w:rsidR="00234581" w:rsidRPr="00234581" w:rsidRDefault="00234581" w:rsidP="00234581">
      <w:pPr>
        <w:spacing w:after="0" w:line="240" w:lineRule="auto"/>
        <w:ind w:firstLine="360"/>
        <w:jc w:val="both"/>
        <w:rPr>
          <w:rFonts w:ascii="Times New Roman" w:hAnsi="Times New Roman"/>
          <w:sz w:val="20"/>
          <w:szCs w:val="20"/>
        </w:rPr>
      </w:pPr>
      <w:r w:rsidRPr="00234581">
        <w:rPr>
          <w:rFonts w:ascii="Times New Roman" w:hAnsi="Times New Roman"/>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34581" w:rsidRPr="00234581" w:rsidRDefault="00234581" w:rsidP="00234581">
      <w:pPr>
        <w:spacing w:after="0" w:line="240" w:lineRule="auto"/>
        <w:ind w:firstLine="360"/>
        <w:jc w:val="both"/>
        <w:rPr>
          <w:rFonts w:ascii="Times New Roman" w:hAnsi="Times New Roman"/>
          <w:sz w:val="20"/>
          <w:szCs w:val="20"/>
        </w:rPr>
      </w:pPr>
      <w:r w:rsidRPr="00234581">
        <w:rPr>
          <w:rFonts w:ascii="Times New Roman" w:hAnsi="Times New Roman"/>
          <w:sz w:val="20"/>
          <w:szCs w:val="20"/>
        </w:rPr>
        <w:t xml:space="preserve">   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234581" w:rsidRPr="00234581" w:rsidRDefault="00234581" w:rsidP="00234581">
      <w:pPr>
        <w:spacing w:after="0" w:line="240" w:lineRule="auto"/>
        <w:ind w:firstLine="360"/>
        <w:jc w:val="both"/>
        <w:rPr>
          <w:rFonts w:ascii="Times New Roman" w:hAnsi="Times New Roman"/>
          <w:sz w:val="20"/>
          <w:szCs w:val="20"/>
        </w:rPr>
      </w:pPr>
      <w:r w:rsidRPr="00234581">
        <w:rPr>
          <w:rFonts w:ascii="Times New Roman" w:hAnsi="Times New Roman"/>
          <w:sz w:val="20"/>
          <w:szCs w:val="20"/>
        </w:rPr>
        <w:t xml:space="preserve">    8)  нарушение срока или порядка выдачи документов по результатам предоставления муниципальной услуги;</w:t>
      </w:r>
    </w:p>
    <w:p w:rsidR="00234581" w:rsidRPr="00234581" w:rsidRDefault="00234581" w:rsidP="00234581">
      <w:pPr>
        <w:spacing w:after="0" w:line="240" w:lineRule="auto"/>
        <w:ind w:firstLine="360"/>
        <w:jc w:val="both"/>
        <w:rPr>
          <w:rFonts w:ascii="Times New Roman" w:hAnsi="Times New Roman"/>
          <w:sz w:val="20"/>
          <w:szCs w:val="20"/>
        </w:rPr>
      </w:pPr>
      <w:r w:rsidRPr="00234581">
        <w:rPr>
          <w:rFonts w:ascii="Times New Roman" w:hAnsi="Times New Roman"/>
          <w:sz w:val="20"/>
          <w:szCs w:val="20"/>
        </w:rPr>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нормативным правовым актом субъекта  Российской Федерации.</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  заявителя. </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5.4.  Жалоба  должна  содержать:</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(бездействия) которых обжалуются;</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34581" w:rsidRPr="00234581" w:rsidRDefault="00234581" w:rsidP="00234581">
      <w:pPr>
        <w:spacing w:after="0" w:line="240" w:lineRule="auto"/>
        <w:ind w:firstLine="567"/>
        <w:jc w:val="both"/>
        <w:rPr>
          <w:rFonts w:ascii="Times New Roman" w:hAnsi="Times New Roman"/>
          <w:sz w:val="20"/>
          <w:szCs w:val="20"/>
        </w:rPr>
      </w:pPr>
      <w:r w:rsidRPr="00234581">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lastRenderedPageBreak/>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 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5.6.  По результатам рассмотрения  жалобы  принимается одно из следующих  решений:</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2)  в удовлетворении   жалобы отказывается.</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34581" w:rsidRPr="00234581" w:rsidRDefault="00234581" w:rsidP="00234581">
      <w:pPr>
        <w:spacing w:after="0" w:line="240" w:lineRule="auto"/>
        <w:ind w:firstLine="708"/>
        <w:jc w:val="both"/>
        <w:rPr>
          <w:rFonts w:ascii="Times New Roman" w:hAnsi="Times New Roman"/>
          <w:sz w:val="20"/>
          <w:szCs w:val="20"/>
        </w:rPr>
      </w:pPr>
      <w:r w:rsidRPr="00234581">
        <w:rPr>
          <w:rFonts w:ascii="Times New Roman" w:hAnsi="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34581" w:rsidRPr="00234581" w:rsidRDefault="00234581" w:rsidP="00234581">
      <w:pPr>
        <w:spacing w:after="0" w:line="240" w:lineRule="auto"/>
        <w:rPr>
          <w:rFonts w:ascii="Times New Roman" w:hAnsi="Times New Roman"/>
          <w:sz w:val="18"/>
          <w:szCs w:val="28"/>
        </w:rPr>
      </w:pPr>
    </w:p>
    <w:p w:rsidR="00234581" w:rsidRPr="00234581" w:rsidRDefault="00234581" w:rsidP="00234581">
      <w:pPr>
        <w:spacing w:after="0" w:line="240" w:lineRule="auto"/>
        <w:ind w:left="4395" w:firstLine="567"/>
        <w:jc w:val="right"/>
        <w:rPr>
          <w:rFonts w:ascii="Times New Roman" w:hAnsi="Times New Roman"/>
          <w:sz w:val="18"/>
          <w:szCs w:val="28"/>
        </w:rPr>
      </w:pPr>
      <w:r w:rsidRPr="00234581">
        <w:rPr>
          <w:rFonts w:ascii="Times New Roman" w:hAnsi="Times New Roman"/>
          <w:sz w:val="18"/>
          <w:szCs w:val="28"/>
        </w:rPr>
        <w:t>Приложение 1</w:t>
      </w:r>
    </w:p>
    <w:p w:rsidR="00234581" w:rsidRPr="00234581" w:rsidRDefault="00234581" w:rsidP="00234581">
      <w:pPr>
        <w:spacing w:after="0" w:line="240" w:lineRule="auto"/>
        <w:ind w:left="4395" w:firstLine="567"/>
        <w:jc w:val="right"/>
        <w:rPr>
          <w:rFonts w:ascii="Times New Roman" w:hAnsi="Times New Roman"/>
          <w:sz w:val="18"/>
          <w:szCs w:val="28"/>
        </w:rPr>
      </w:pPr>
      <w:r w:rsidRPr="00234581">
        <w:rPr>
          <w:rFonts w:ascii="Times New Roman" w:hAnsi="Times New Roman"/>
          <w:sz w:val="18"/>
          <w:szCs w:val="28"/>
        </w:rPr>
        <w:t>к</w:t>
      </w:r>
      <w:r w:rsidRPr="00234581">
        <w:rPr>
          <w:rFonts w:ascii="Times New Roman" w:hAnsi="Times New Roman"/>
          <w:spacing w:val="5"/>
          <w:sz w:val="18"/>
          <w:szCs w:val="28"/>
        </w:rPr>
        <w:t xml:space="preserve"> административному регламенту</w:t>
      </w:r>
      <w:r w:rsidRPr="00234581">
        <w:rPr>
          <w:rFonts w:ascii="Times New Roman" w:hAnsi="Times New Roman"/>
          <w:sz w:val="18"/>
          <w:szCs w:val="28"/>
        </w:rPr>
        <w:t xml:space="preserve"> </w:t>
      </w:r>
    </w:p>
    <w:p w:rsidR="00234581" w:rsidRPr="00234581" w:rsidRDefault="00234581" w:rsidP="00234581">
      <w:pPr>
        <w:spacing w:after="0" w:line="240" w:lineRule="auto"/>
        <w:ind w:left="4395" w:firstLine="567"/>
        <w:jc w:val="right"/>
        <w:rPr>
          <w:rFonts w:ascii="Times New Roman" w:hAnsi="Times New Roman"/>
          <w:bCs/>
          <w:sz w:val="18"/>
          <w:szCs w:val="28"/>
        </w:rPr>
      </w:pPr>
      <w:r w:rsidRPr="00234581">
        <w:rPr>
          <w:rFonts w:ascii="Times New Roman" w:hAnsi="Times New Roman"/>
          <w:bCs/>
          <w:sz w:val="18"/>
          <w:szCs w:val="28"/>
        </w:rPr>
        <w:t xml:space="preserve">по предоставлению муниципальной услуги </w:t>
      </w:r>
    </w:p>
    <w:p w:rsidR="00234581" w:rsidRPr="00234581" w:rsidRDefault="00234581" w:rsidP="00234581">
      <w:pPr>
        <w:tabs>
          <w:tab w:val="left" w:pos="3402"/>
        </w:tabs>
        <w:spacing w:after="0" w:line="240" w:lineRule="auto"/>
        <w:ind w:left="4962" w:right="-2"/>
        <w:jc w:val="right"/>
        <w:rPr>
          <w:rFonts w:ascii="Times New Roman" w:hAnsi="Times New Roman"/>
          <w:bCs/>
          <w:spacing w:val="2"/>
          <w:kern w:val="36"/>
          <w:sz w:val="18"/>
          <w:szCs w:val="28"/>
          <w:lang w:eastAsia="ru-RU"/>
        </w:rPr>
      </w:pPr>
      <w:r w:rsidRPr="00234581">
        <w:rPr>
          <w:rFonts w:ascii="Times New Roman" w:hAnsi="Times New Roman"/>
          <w:bCs/>
          <w:spacing w:val="2"/>
          <w:kern w:val="36"/>
          <w:sz w:val="18"/>
          <w:szCs w:val="28"/>
          <w:lang w:eastAsia="ru-RU"/>
        </w:rPr>
        <w:t>«Утверждение документации по                      планировке территорий»</w:t>
      </w:r>
    </w:p>
    <w:p w:rsidR="00234581" w:rsidRPr="00234581" w:rsidRDefault="00234581" w:rsidP="00234581">
      <w:pPr>
        <w:shd w:val="clear" w:color="auto" w:fill="FFFFFF"/>
        <w:spacing w:after="0"/>
        <w:ind w:firstLine="720"/>
        <w:jc w:val="both"/>
        <w:rPr>
          <w:sz w:val="28"/>
          <w:szCs w:val="28"/>
        </w:rPr>
      </w:pPr>
    </w:p>
    <w:p w:rsidR="00234581" w:rsidRPr="00234581" w:rsidRDefault="00234581" w:rsidP="00234581">
      <w:pPr>
        <w:spacing w:after="0"/>
        <w:ind w:firstLine="567"/>
        <w:jc w:val="center"/>
        <w:rPr>
          <w:rFonts w:ascii="Times New Roman" w:hAnsi="Times New Roman"/>
          <w:bCs/>
          <w:caps/>
          <w:sz w:val="20"/>
          <w:szCs w:val="28"/>
        </w:rPr>
      </w:pPr>
      <w:r w:rsidRPr="00234581">
        <w:rPr>
          <w:rFonts w:ascii="Times New Roman" w:hAnsi="Times New Roman"/>
          <w:bCs/>
          <w:caps/>
          <w:sz w:val="20"/>
          <w:szCs w:val="28"/>
        </w:rPr>
        <w:t xml:space="preserve">блок </w:t>
      </w:r>
      <w:r>
        <w:rPr>
          <w:rFonts w:ascii="Times New Roman" w:hAnsi="Times New Roman"/>
          <w:bCs/>
          <w:caps/>
          <w:sz w:val="20"/>
          <w:szCs w:val="28"/>
        </w:rPr>
        <w:t>–</w:t>
      </w:r>
      <w:r w:rsidRPr="00234581">
        <w:rPr>
          <w:rFonts w:ascii="Times New Roman" w:hAnsi="Times New Roman"/>
          <w:bCs/>
          <w:caps/>
          <w:sz w:val="20"/>
          <w:szCs w:val="28"/>
        </w:rPr>
        <w:t xml:space="preserve"> схема</w:t>
      </w:r>
      <w:r>
        <w:rPr>
          <w:rFonts w:ascii="Times New Roman" w:hAnsi="Times New Roman"/>
          <w:bCs/>
          <w:caps/>
          <w:sz w:val="20"/>
          <w:szCs w:val="28"/>
        </w:rPr>
        <w:t xml:space="preserve"> </w:t>
      </w:r>
      <w:r w:rsidRPr="00234581">
        <w:rPr>
          <w:rFonts w:ascii="Times New Roman" w:hAnsi="Times New Roman"/>
          <w:bCs/>
          <w:caps/>
          <w:sz w:val="20"/>
          <w:szCs w:val="28"/>
        </w:rPr>
        <w:t>предоставления МУНИЦИПАЛЬНОЙ услуги</w:t>
      </w:r>
    </w:p>
    <w:p w:rsidR="00EF5DCC" w:rsidRDefault="00EF5DCC" w:rsidP="005D4983">
      <w:pPr>
        <w:spacing w:after="0" w:line="240" w:lineRule="auto"/>
        <w:rPr>
          <w:rFonts w:ascii="Times New Roman" w:eastAsia="Times New Roman" w:hAnsi="Times New Roman"/>
          <w:sz w:val="24"/>
          <w:szCs w:val="24"/>
          <w:lang w:eastAsia="ru-RU"/>
        </w:rPr>
      </w:pPr>
    </w:p>
    <w:p w:rsidR="00234581" w:rsidRDefault="009E7DD3" w:rsidP="005D4983">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404732" cy="5106010"/>
            <wp:effectExtent l="19050" t="0" r="5468" b="0"/>
            <wp:docPr id="6" name="Рисунок 5" descr="2021-12-16_15-5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6_15-52-26.png"/>
                    <pic:cNvPicPr/>
                  </pic:nvPicPr>
                  <pic:blipFill>
                    <a:blip r:embed="rId62"/>
                    <a:stretch>
                      <a:fillRect/>
                    </a:stretch>
                  </pic:blipFill>
                  <pic:spPr>
                    <a:xfrm>
                      <a:off x="0" y="0"/>
                      <a:ext cx="5405442" cy="5106681"/>
                    </a:xfrm>
                    <a:prstGeom prst="rect">
                      <a:avLst/>
                    </a:prstGeom>
                  </pic:spPr>
                </pic:pic>
              </a:graphicData>
            </a:graphic>
          </wp:inline>
        </w:drawing>
      </w:r>
    </w:p>
    <w:p w:rsidR="00EF5DCC" w:rsidRDefault="00EF5DCC" w:rsidP="005D4983">
      <w:pPr>
        <w:spacing w:after="0" w:line="240" w:lineRule="auto"/>
        <w:rPr>
          <w:rFonts w:ascii="Times New Roman" w:eastAsia="Times New Roman" w:hAnsi="Times New Roman"/>
          <w:sz w:val="24"/>
          <w:szCs w:val="24"/>
          <w:lang w:eastAsia="ru-RU"/>
        </w:rPr>
      </w:pPr>
    </w:p>
    <w:p w:rsidR="009E7DD3" w:rsidRPr="009E7DD3" w:rsidRDefault="009E7DD3" w:rsidP="009E7DD3">
      <w:pPr>
        <w:tabs>
          <w:tab w:val="left" w:pos="5910"/>
        </w:tabs>
        <w:spacing w:after="0" w:line="240" w:lineRule="auto"/>
        <w:ind w:left="4253" w:firstLine="567"/>
        <w:jc w:val="right"/>
        <w:rPr>
          <w:rFonts w:ascii="Times New Roman" w:hAnsi="Times New Roman"/>
          <w:sz w:val="18"/>
          <w:szCs w:val="24"/>
        </w:rPr>
      </w:pPr>
      <w:r w:rsidRPr="009E7DD3">
        <w:rPr>
          <w:rFonts w:ascii="Times New Roman" w:hAnsi="Times New Roman"/>
          <w:sz w:val="18"/>
          <w:szCs w:val="24"/>
        </w:rPr>
        <w:t>Приложение 2</w:t>
      </w:r>
    </w:p>
    <w:p w:rsidR="009E7DD3" w:rsidRPr="009E7DD3" w:rsidRDefault="009E7DD3" w:rsidP="009E7DD3">
      <w:pPr>
        <w:tabs>
          <w:tab w:val="left" w:pos="5910"/>
        </w:tabs>
        <w:spacing w:after="0" w:line="240" w:lineRule="auto"/>
        <w:ind w:left="4253" w:firstLine="567"/>
        <w:jc w:val="right"/>
        <w:rPr>
          <w:rFonts w:ascii="Times New Roman" w:hAnsi="Times New Roman"/>
          <w:sz w:val="18"/>
          <w:szCs w:val="24"/>
        </w:rPr>
      </w:pPr>
      <w:r w:rsidRPr="009E7DD3">
        <w:rPr>
          <w:rFonts w:ascii="Times New Roman" w:hAnsi="Times New Roman"/>
          <w:sz w:val="18"/>
          <w:szCs w:val="24"/>
        </w:rPr>
        <w:t>к административному регламенту</w:t>
      </w:r>
    </w:p>
    <w:p w:rsidR="009E7DD3" w:rsidRPr="009E7DD3" w:rsidRDefault="009E7DD3" w:rsidP="009E7DD3">
      <w:pPr>
        <w:tabs>
          <w:tab w:val="left" w:pos="5910"/>
        </w:tabs>
        <w:spacing w:after="0" w:line="240" w:lineRule="auto"/>
        <w:ind w:left="4253" w:firstLine="567"/>
        <w:jc w:val="right"/>
        <w:rPr>
          <w:rFonts w:ascii="Times New Roman" w:hAnsi="Times New Roman"/>
          <w:sz w:val="18"/>
          <w:szCs w:val="24"/>
        </w:rPr>
      </w:pPr>
      <w:r w:rsidRPr="009E7DD3">
        <w:rPr>
          <w:rFonts w:ascii="Times New Roman" w:hAnsi="Times New Roman"/>
          <w:sz w:val="18"/>
          <w:szCs w:val="24"/>
        </w:rPr>
        <w:t xml:space="preserve">по предоставлению муниципальной услуги </w:t>
      </w:r>
    </w:p>
    <w:p w:rsidR="009E7DD3" w:rsidRPr="009E7DD3" w:rsidRDefault="009E7DD3" w:rsidP="009E7DD3">
      <w:pPr>
        <w:tabs>
          <w:tab w:val="left" w:pos="5910"/>
        </w:tabs>
        <w:spacing w:after="0" w:line="240" w:lineRule="auto"/>
        <w:ind w:left="4253" w:firstLine="567"/>
        <w:jc w:val="right"/>
        <w:rPr>
          <w:rFonts w:ascii="Times New Roman" w:hAnsi="Times New Roman"/>
          <w:sz w:val="18"/>
          <w:szCs w:val="24"/>
        </w:rPr>
      </w:pPr>
      <w:r w:rsidRPr="009E7DD3">
        <w:rPr>
          <w:rFonts w:ascii="Times New Roman" w:hAnsi="Times New Roman"/>
          <w:sz w:val="18"/>
          <w:szCs w:val="24"/>
        </w:rPr>
        <w:t>«Утверждение документации по планировке</w:t>
      </w:r>
    </w:p>
    <w:p w:rsidR="009E7DD3" w:rsidRPr="009E7DD3" w:rsidRDefault="009E7DD3" w:rsidP="009E7DD3">
      <w:pPr>
        <w:tabs>
          <w:tab w:val="left" w:pos="5910"/>
        </w:tabs>
        <w:spacing w:after="0" w:line="240" w:lineRule="auto"/>
        <w:ind w:left="4253" w:firstLine="567"/>
        <w:jc w:val="right"/>
        <w:rPr>
          <w:rFonts w:ascii="Times New Roman" w:hAnsi="Times New Roman"/>
          <w:sz w:val="18"/>
          <w:szCs w:val="24"/>
        </w:rPr>
      </w:pPr>
      <w:r w:rsidRPr="009E7DD3">
        <w:rPr>
          <w:rFonts w:ascii="Times New Roman" w:hAnsi="Times New Roman"/>
          <w:sz w:val="18"/>
          <w:szCs w:val="24"/>
        </w:rPr>
        <w:t xml:space="preserve"> территорий»</w:t>
      </w:r>
    </w:p>
    <w:p w:rsidR="009E7DD3" w:rsidRPr="009E7DD3" w:rsidRDefault="009E7DD3" w:rsidP="009E7DD3">
      <w:pPr>
        <w:tabs>
          <w:tab w:val="left" w:pos="5910"/>
        </w:tabs>
        <w:spacing w:after="0"/>
        <w:ind w:firstLine="567"/>
        <w:jc w:val="center"/>
        <w:rPr>
          <w:rFonts w:ascii="Times New Roman" w:hAnsi="Times New Roman"/>
          <w:sz w:val="24"/>
          <w:szCs w:val="28"/>
        </w:rPr>
      </w:pP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Главе  Богучанского района</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__________________________________</w:t>
      </w:r>
    </w:p>
    <w:p w:rsidR="009E7DD3" w:rsidRPr="009E7DD3" w:rsidRDefault="009E7DD3" w:rsidP="009E7DD3">
      <w:pPr>
        <w:tabs>
          <w:tab w:val="left" w:pos="5910"/>
        </w:tabs>
        <w:spacing w:after="0"/>
        <w:ind w:left="4820"/>
        <w:jc w:val="both"/>
        <w:rPr>
          <w:rFonts w:ascii="Times New Roman" w:hAnsi="Times New Roman"/>
          <w:sz w:val="18"/>
          <w:szCs w:val="20"/>
        </w:rPr>
      </w:pPr>
      <w:r w:rsidRPr="009E7DD3">
        <w:rPr>
          <w:rFonts w:ascii="Times New Roman" w:hAnsi="Times New Roman"/>
          <w:sz w:val="18"/>
          <w:szCs w:val="20"/>
        </w:rPr>
        <w:t>от</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__________________________________</w:t>
      </w:r>
    </w:p>
    <w:p w:rsidR="009E7DD3" w:rsidRPr="009E7DD3" w:rsidRDefault="009E7DD3" w:rsidP="009E7DD3">
      <w:pPr>
        <w:tabs>
          <w:tab w:val="left" w:pos="5910"/>
        </w:tabs>
        <w:spacing w:after="0"/>
        <w:ind w:left="4820"/>
        <w:jc w:val="center"/>
        <w:rPr>
          <w:rFonts w:ascii="Times New Roman" w:hAnsi="Times New Roman"/>
          <w:sz w:val="18"/>
          <w:szCs w:val="20"/>
        </w:rPr>
      </w:pPr>
      <w:r w:rsidRPr="009E7DD3">
        <w:rPr>
          <w:rFonts w:ascii="Times New Roman" w:hAnsi="Times New Roman"/>
          <w:sz w:val="18"/>
          <w:szCs w:val="20"/>
        </w:rPr>
        <w:t>(ФИО полностью)</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__________________________________</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Зарегистрированного по адресу:</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__________________________________</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__________________________________</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телефон:</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__________________________________</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Паспорт  серия __________№______________________</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выдан ____________________________</w:t>
      </w:r>
    </w:p>
    <w:p w:rsidR="009E7DD3" w:rsidRPr="009E7DD3" w:rsidRDefault="009E7DD3" w:rsidP="009E7DD3">
      <w:pPr>
        <w:tabs>
          <w:tab w:val="left" w:pos="5910"/>
        </w:tabs>
        <w:spacing w:after="0"/>
        <w:ind w:left="4820"/>
        <w:rPr>
          <w:rFonts w:ascii="Times New Roman" w:hAnsi="Times New Roman"/>
          <w:sz w:val="18"/>
          <w:szCs w:val="20"/>
        </w:rPr>
      </w:pPr>
      <w:r w:rsidRPr="009E7DD3">
        <w:rPr>
          <w:rFonts w:ascii="Times New Roman" w:hAnsi="Times New Roman"/>
          <w:szCs w:val="24"/>
        </w:rPr>
        <w:lastRenderedPageBreak/>
        <w:t xml:space="preserve">                                </w:t>
      </w:r>
      <w:r w:rsidRPr="009E7DD3">
        <w:rPr>
          <w:rFonts w:ascii="Times New Roman" w:hAnsi="Times New Roman"/>
          <w:sz w:val="18"/>
          <w:szCs w:val="20"/>
        </w:rPr>
        <w:t>(орган выдачи)</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__________________________________</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Дата выдачи</w:t>
      </w:r>
    </w:p>
    <w:p w:rsidR="009E7DD3" w:rsidRPr="009E7DD3" w:rsidRDefault="009E7DD3" w:rsidP="009E7DD3">
      <w:pPr>
        <w:tabs>
          <w:tab w:val="left" w:pos="5910"/>
        </w:tabs>
        <w:spacing w:after="0"/>
        <w:ind w:left="4820"/>
        <w:rPr>
          <w:rFonts w:ascii="Times New Roman" w:hAnsi="Times New Roman"/>
          <w:sz w:val="24"/>
          <w:szCs w:val="28"/>
        </w:rPr>
      </w:pPr>
      <w:r w:rsidRPr="009E7DD3">
        <w:rPr>
          <w:rFonts w:ascii="Times New Roman" w:hAnsi="Times New Roman"/>
          <w:sz w:val="24"/>
          <w:szCs w:val="28"/>
        </w:rPr>
        <w:t>ИНН______________________________</w:t>
      </w:r>
    </w:p>
    <w:p w:rsidR="009E7DD3" w:rsidRPr="009E7DD3" w:rsidRDefault="009E7DD3" w:rsidP="009E7DD3">
      <w:pPr>
        <w:tabs>
          <w:tab w:val="left" w:pos="5910"/>
        </w:tabs>
        <w:spacing w:after="0"/>
        <w:ind w:firstLine="567"/>
        <w:jc w:val="center"/>
        <w:rPr>
          <w:rFonts w:ascii="Times New Roman" w:hAnsi="Times New Roman"/>
          <w:sz w:val="24"/>
          <w:szCs w:val="28"/>
        </w:rPr>
      </w:pPr>
    </w:p>
    <w:p w:rsidR="009E7DD3" w:rsidRPr="009E7DD3" w:rsidRDefault="009E7DD3" w:rsidP="009E7DD3">
      <w:pPr>
        <w:tabs>
          <w:tab w:val="left" w:pos="5910"/>
        </w:tabs>
        <w:spacing w:after="0"/>
        <w:ind w:firstLine="567"/>
        <w:jc w:val="center"/>
        <w:rPr>
          <w:rFonts w:ascii="Times New Roman" w:hAnsi="Times New Roman"/>
          <w:sz w:val="24"/>
          <w:szCs w:val="28"/>
        </w:rPr>
      </w:pPr>
    </w:p>
    <w:p w:rsidR="009E7DD3" w:rsidRPr="009E7DD3" w:rsidRDefault="009E7DD3" w:rsidP="009E7DD3">
      <w:pPr>
        <w:tabs>
          <w:tab w:val="left" w:pos="5910"/>
        </w:tabs>
        <w:spacing w:after="0"/>
        <w:ind w:firstLine="567"/>
        <w:jc w:val="center"/>
        <w:rPr>
          <w:rFonts w:ascii="Times New Roman" w:hAnsi="Times New Roman"/>
          <w:b/>
          <w:sz w:val="24"/>
          <w:szCs w:val="28"/>
        </w:rPr>
      </w:pPr>
      <w:r w:rsidRPr="009E7DD3">
        <w:rPr>
          <w:rFonts w:ascii="Times New Roman" w:hAnsi="Times New Roman"/>
          <w:b/>
          <w:sz w:val="24"/>
          <w:szCs w:val="28"/>
        </w:rPr>
        <w:t>Заявление</w:t>
      </w:r>
    </w:p>
    <w:p w:rsidR="009E7DD3" w:rsidRPr="009E7DD3" w:rsidRDefault="009E7DD3" w:rsidP="009E7DD3">
      <w:pPr>
        <w:tabs>
          <w:tab w:val="left" w:pos="5910"/>
        </w:tabs>
        <w:spacing w:after="0"/>
        <w:ind w:firstLine="567"/>
        <w:jc w:val="center"/>
        <w:rPr>
          <w:rFonts w:ascii="Times New Roman" w:hAnsi="Times New Roman"/>
          <w:sz w:val="24"/>
          <w:szCs w:val="28"/>
        </w:rPr>
      </w:pPr>
    </w:p>
    <w:p w:rsidR="009E7DD3" w:rsidRPr="009E7DD3" w:rsidRDefault="009E7DD3" w:rsidP="009E7DD3">
      <w:pPr>
        <w:tabs>
          <w:tab w:val="left" w:pos="5910"/>
        </w:tabs>
        <w:spacing w:after="0"/>
        <w:ind w:firstLine="567"/>
        <w:jc w:val="both"/>
        <w:rPr>
          <w:rFonts w:ascii="Times New Roman" w:hAnsi="Times New Roman"/>
          <w:sz w:val="24"/>
          <w:szCs w:val="28"/>
        </w:rPr>
      </w:pPr>
      <w:r w:rsidRPr="009E7DD3">
        <w:rPr>
          <w:rFonts w:ascii="Times New Roman" w:hAnsi="Times New Roman"/>
          <w:sz w:val="24"/>
          <w:szCs w:val="28"/>
        </w:rPr>
        <w:t>Прошу утвердить документацию по планировке территорий ________________________________________________________________________</w:t>
      </w:r>
    </w:p>
    <w:p w:rsidR="009E7DD3" w:rsidRPr="009E7DD3" w:rsidRDefault="009E7DD3" w:rsidP="009E7DD3">
      <w:pPr>
        <w:tabs>
          <w:tab w:val="left" w:pos="5910"/>
        </w:tabs>
        <w:spacing w:after="0"/>
        <w:jc w:val="both"/>
        <w:rPr>
          <w:rFonts w:ascii="Times New Roman" w:hAnsi="Times New Roman"/>
          <w:sz w:val="24"/>
          <w:szCs w:val="28"/>
        </w:rPr>
      </w:pPr>
      <w:r w:rsidRPr="009E7DD3">
        <w:rPr>
          <w:rFonts w:ascii="Times New Roman" w:hAnsi="Times New Roman"/>
          <w:sz w:val="24"/>
          <w:szCs w:val="28"/>
        </w:rPr>
        <w:t>________________________________________________________________________</w:t>
      </w:r>
    </w:p>
    <w:p w:rsidR="009E7DD3" w:rsidRPr="009E7DD3" w:rsidRDefault="009E7DD3" w:rsidP="009E7DD3">
      <w:pPr>
        <w:tabs>
          <w:tab w:val="left" w:pos="5910"/>
        </w:tabs>
        <w:spacing w:after="0"/>
        <w:ind w:firstLine="567"/>
        <w:jc w:val="both"/>
        <w:rPr>
          <w:rFonts w:ascii="Times New Roman" w:hAnsi="Times New Roman"/>
          <w:szCs w:val="24"/>
        </w:rPr>
      </w:pPr>
      <w:r w:rsidRPr="009E7DD3">
        <w:rPr>
          <w:rFonts w:ascii="Times New Roman" w:hAnsi="Times New Roman"/>
          <w:sz w:val="24"/>
          <w:szCs w:val="28"/>
        </w:rPr>
        <w:t xml:space="preserve">                    (</w:t>
      </w:r>
      <w:r w:rsidRPr="009E7DD3">
        <w:rPr>
          <w:rFonts w:ascii="Times New Roman" w:hAnsi="Times New Roman"/>
          <w:szCs w:val="24"/>
        </w:rPr>
        <w:t>Наименование документации по планировке территорий)</w:t>
      </w:r>
    </w:p>
    <w:p w:rsidR="009E7DD3" w:rsidRPr="009E7DD3" w:rsidRDefault="009E7DD3" w:rsidP="009E7DD3">
      <w:pPr>
        <w:tabs>
          <w:tab w:val="left" w:pos="5910"/>
        </w:tabs>
        <w:spacing w:after="0"/>
        <w:jc w:val="both"/>
        <w:rPr>
          <w:rFonts w:ascii="Times New Roman" w:hAnsi="Times New Roman"/>
          <w:sz w:val="24"/>
          <w:szCs w:val="28"/>
        </w:rPr>
      </w:pPr>
      <w:r w:rsidRPr="009E7DD3">
        <w:rPr>
          <w:rFonts w:ascii="Times New Roman" w:hAnsi="Times New Roman"/>
          <w:sz w:val="24"/>
          <w:szCs w:val="28"/>
        </w:rPr>
        <w:t>расположенного:__________________________________________________________________________________________________________________________________</w:t>
      </w:r>
    </w:p>
    <w:p w:rsidR="009E7DD3" w:rsidRPr="009E7DD3" w:rsidRDefault="009E7DD3" w:rsidP="009E7DD3">
      <w:pPr>
        <w:tabs>
          <w:tab w:val="left" w:pos="5910"/>
        </w:tabs>
        <w:spacing w:after="0"/>
        <w:ind w:firstLine="567"/>
        <w:jc w:val="center"/>
        <w:rPr>
          <w:rFonts w:ascii="Times New Roman" w:hAnsi="Times New Roman"/>
          <w:sz w:val="24"/>
          <w:szCs w:val="28"/>
        </w:rPr>
      </w:pPr>
    </w:p>
    <w:p w:rsidR="009E7DD3" w:rsidRPr="009E7DD3" w:rsidRDefault="009E7DD3" w:rsidP="009E7DD3">
      <w:pPr>
        <w:tabs>
          <w:tab w:val="left" w:pos="5910"/>
        </w:tabs>
        <w:spacing w:after="0"/>
        <w:ind w:firstLine="567"/>
        <w:jc w:val="center"/>
        <w:rPr>
          <w:rFonts w:ascii="Times New Roman" w:hAnsi="Times New Roman"/>
          <w:sz w:val="24"/>
          <w:szCs w:val="28"/>
        </w:rPr>
      </w:pPr>
    </w:p>
    <w:p w:rsidR="009E7DD3" w:rsidRPr="009E7DD3" w:rsidRDefault="009E7DD3" w:rsidP="009E7DD3">
      <w:pPr>
        <w:tabs>
          <w:tab w:val="left" w:pos="5910"/>
        </w:tabs>
        <w:spacing w:after="0"/>
        <w:jc w:val="both"/>
        <w:rPr>
          <w:rFonts w:ascii="Times New Roman" w:hAnsi="Times New Roman"/>
          <w:sz w:val="24"/>
          <w:szCs w:val="28"/>
        </w:rPr>
      </w:pPr>
      <w:r w:rsidRPr="009E7DD3">
        <w:rPr>
          <w:rFonts w:ascii="Times New Roman" w:hAnsi="Times New Roman"/>
          <w:sz w:val="24"/>
          <w:szCs w:val="28"/>
        </w:rPr>
        <w:t>«_____»_________20__ г.</w:t>
      </w:r>
      <w:r w:rsidRPr="009E7DD3">
        <w:rPr>
          <w:rFonts w:ascii="Times New Roman" w:hAnsi="Times New Roman"/>
          <w:sz w:val="24"/>
          <w:szCs w:val="28"/>
        </w:rPr>
        <w:tab/>
      </w:r>
      <w:r w:rsidRPr="009E7DD3">
        <w:rPr>
          <w:rFonts w:ascii="Times New Roman" w:hAnsi="Times New Roman"/>
          <w:sz w:val="24"/>
          <w:szCs w:val="28"/>
        </w:rPr>
        <w:tab/>
      </w:r>
      <w:r w:rsidRPr="009E7DD3">
        <w:rPr>
          <w:rFonts w:ascii="Times New Roman" w:hAnsi="Times New Roman"/>
          <w:sz w:val="24"/>
          <w:szCs w:val="28"/>
        </w:rPr>
        <w:tab/>
        <w:t xml:space="preserve">               (___________)</w:t>
      </w:r>
    </w:p>
    <w:p w:rsidR="009E7DD3" w:rsidRPr="009E7DD3" w:rsidRDefault="009E7DD3" w:rsidP="009E7DD3">
      <w:pPr>
        <w:tabs>
          <w:tab w:val="left" w:pos="5910"/>
        </w:tabs>
        <w:spacing w:after="0"/>
        <w:ind w:firstLine="567"/>
        <w:jc w:val="center"/>
        <w:rPr>
          <w:rFonts w:ascii="Times New Roman" w:hAnsi="Times New Roman"/>
          <w:sz w:val="18"/>
          <w:szCs w:val="20"/>
        </w:rPr>
      </w:pPr>
      <w:r w:rsidRPr="009E7DD3">
        <w:rPr>
          <w:rFonts w:ascii="Times New Roman" w:hAnsi="Times New Roman"/>
          <w:sz w:val="24"/>
          <w:szCs w:val="28"/>
        </w:rPr>
        <w:t xml:space="preserve">                                                                                                         </w:t>
      </w:r>
      <w:r w:rsidRPr="009E7DD3">
        <w:rPr>
          <w:rFonts w:ascii="Times New Roman" w:hAnsi="Times New Roman"/>
          <w:sz w:val="18"/>
          <w:szCs w:val="20"/>
        </w:rPr>
        <w:t>(подпись)</w:t>
      </w:r>
    </w:p>
    <w:p w:rsidR="00EF5DCC" w:rsidRPr="009E7DD3" w:rsidRDefault="00EF5DCC" w:rsidP="005D4983">
      <w:pPr>
        <w:spacing w:after="0" w:line="240" w:lineRule="auto"/>
        <w:rPr>
          <w:rFonts w:ascii="Times New Roman" w:eastAsia="Times New Roman" w:hAnsi="Times New Roman"/>
          <w:szCs w:val="24"/>
          <w:lang w:eastAsia="ru-RU"/>
        </w:rPr>
      </w:pPr>
    </w:p>
    <w:p w:rsidR="00EF5DCC" w:rsidRDefault="00EF5DCC" w:rsidP="005D4983">
      <w:pPr>
        <w:spacing w:after="0" w:line="240" w:lineRule="auto"/>
        <w:rPr>
          <w:rFonts w:ascii="Times New Roman" w:eastAsia="Times New Roman" w:hAnsi="Times New Roman"/>
          <w:szCs w:val="24"/>
          <w:lang w:eastAsia="ru-RU"/>
        </w:rPr>
      </w:pPr>
    </w:p>
    <w:p w:rsidR="00414702" w:rsidRDefault="00414702" w:rsidP="005D4983">
      <w:pPr>
        <w:spacing w:after="0" w:line="240" w:lineRule="auto"/>
        <w:rPr>
          <w:rFonts w:ascii="Times New Roman" w:eastAsia="Times New Roman" w:hAnsi="Times New Roman"/>
          <w:szCs w:val="24"/>
          <w:lang w:eastAsia="ru-RU"/>
        </w:rPr>
      </w:pPr>
    </w:p>
    <w:p w:rsidR="00414702" w:rsidRDefault="00414702" w:rsidP="00414702">
      <w:pPr>
        <w:spacing w:after="0" w:line="240" w:lineRule="auto"/>
        <w:jc w:val="center"/>
        <w:rPr>
          <w:rFonts w:ascii="Times New Roman" w:eastAsia="Times New Roman" w:hAnsi="Times New Roman"/>
          <w:szCs w:val="24"/>
          <w:lang w:eastAsia="ru-RU"/>
        </w:rPr>
      </w:pPr>
      <w:r w:rsidRPr="00234581">
        <w:rPr>
          <w:rFonts w:ascii="Times New Roman" w:eastAsia="Times New Roman" w:hAnsi="Times New Roman"/>
          <w:noProof/>
          <w:szCs w:val="24"/>
          <w:lang w:eastAsia="ru-RU"/>
        </w:rPr>
        <w:drawing>
          <wp:inline distT="0" distB="0" distL="0" distR="0">
            <wp:extent cx="485775" cy="609600"/>
            <wp:effectExtent l="0" t="0" r="0" b="0"/>
            <wp:docPr id="14"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85775" cy="609600"/>
                    </a:xfrm>
                    <a:prstGeom prst="rect">
                      <a:avLst/>
                    </a:prstGeom>
                    <a:noFill/>
                    <a:ln>
                      <a:noFill/>
                    </a:ln>
                  </pic:spPr>
                </pic:pic>
              </a:graphicData>
            </a:graphic>
          </wp:inline>
        </w:drawing>
      </w:r>
    </w:p>
    <w:p w:rsidR="00414702" w:rsidRPr="009E7DD3" w:rsidRDefault="00414702" w:rsidP="005D4983">
      <w:pPr>
        <w:spacing w:after="0" w:line="240" w:lineRule="auto"/>
        <w:rPr>
          <w:rFonts w:ascii="Times New Roman" w:eastAsia="Times New Roman" w:hAnsi="Times New Roman"/>
          <w:szCs w:val="24"/>
          <w:lang w:eastAsia="ru-RU"/>
        </w:rPr>
      </w:pPr>
    </w:p>
    <w:p w:rsidR="00414702" w:rsidRPr="00414702" w:rsidRDefault="00414702" w:rsidP="00414702">
      <w:pPr>
        <w:spacing w:after="0" w:line="240" w:lineRule="auto"/>
        <w:jc w:val="center"/>
        <w:rPr>
          <w:rFonts w:ascii="Times New Roman" w:eastAsia="Times New Roman" w:hAnsi="Times New Roman"/>
          <w:sz w:val="18"/>
          <w:szCs w:val="20"/>
          <w:lang w:eastAsia="ru-RU"/>
        </w:rPr>
      </w:pPr>
      <w:r w:rsidRPr="00414702">
        <w:rPr>
          <w:rFonts w:ascii="Times New Roman" w:eastAsia="Times New Roman" w:hAnsi="Times New Roman"/>
          <w:sz w:val="18"/>
          <w:szCs w:val="20"/>
          <w:lang w:eastAsia="ru-RU"/>
        </w:rPr>
        <w:t>АДМИНИСТРАЦИЯ БОГУЧАНСКОГО РАЙОНА</w:t>
      </w:r>
    </w:p>
    <w:p w:rsidR="00414702" w:rsidRPr="00414702" w:rsidRDefault="00414702" w:rsidP="00414702">
      <w:pPr>
        <w:spacing w:after="0" w:line="240" w:lineRule="auto"/>
        <w:jc w:val="center"/>
        <w:rPr>
          <w:rFonts w:ascii="Times New Roman" w:eastAsia="Times New Roman" w:hAnsi="Times New Roman"/>
          <w:sz w:val="18"/>
          <w:szCs w:val="20"/>
          <w:lang w:eastAsia="ru-RU"/>
        </w:rPr>
      </w:pPr>
      <w:r w:rsidRPr="00414702">
        <w:rPr>
          <w:rFonts w:ascii="Times New Roman" w:eastAsia="Times New Roman" w:hAnsi="Times New Roman"/>
          <w:sz w:val="18"/>
          <w:szCs w:val="20"/>
          <w:lang w:eastAsia="ru-RU"/>
        </w:rPr>
        <w:t>ПОСТАНОВЛЕНИЕ</w:t>
      </w:r>
    </w:p>
    <w:p w:rsidR="00414702" w:rsidRPr="00414702" w:rsidRDefault="00414702" w:rsidP="00414702">
      <w:pPr>
        <w:spacing w:after="0" w:line="240" w:lineRule="auto"/>
        <w:jc w:val="center"/>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«08»10. 2021 г.                                  с. Богучаны                                            № 838 - п</w:t>
      </w:r>
    </w:p>
    <w:p w:rsidR="00414702" w:rsidRPr="00414702" w:rsidRDefault="00414702" w:rsidP="00414702">
      <w:pPr>
        <w:spacing w:after="0" w:line="240" w:lineRule="auto"/>
        <w:rPr>
          <w:rFonts w:ascii="Times New Roman" w:eastAsia="Times New Roman" w:hAnsi="Times New Roman"/>
          <w:sz w:val="20"/>
          <w:szCs w:val="20"/>
          <w:lang w:eastAsia="ru-RU"/>
        </w:rPr>
      </w:pPr>
    </w:p>
    <w:p w:rsidR="00414702" w:rsidRPr="00414702" w:rsidRDefault="00414702" w:rsidP="00414702">
      <w:pPr>
        <w:spacing w:after="0" w:line="240" w:lineRule="auto"/>
        <w:jc w:val="center"/>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Об утверждении административного регламента по предоставлению муниципальной услуги «Предоставление сведений, содержащихся в государственных информационных системах обеспечения градостроительной деятельности».</w:t>
      </w:r>
    </w:p>
    <w:p w:rsidR="00414702" w:rsidRPr="00414702" w:rsidRDefault="00414702" w:rsidP="00414702">
      <w:pPr>
        <w:spacing w:after="0" w:line="240" w:lineRule="auto"/>
        <w:rPr>
          <w:rFonts w:ascii="Times New Roman" w:eastAsia="Times New Roman" w:hAnsi="Times New Roman"/>
          <w:sz w:val="20"/>
          <w:szCs w:val="20"/>
          <w:lang w:eastAsia="ru-RU"/>
        </w:rPr>
      </w:pPr>
    </w:p>
    <w:p w:rsidR="00414702" w:rsidRPr="00414702" w:rsidRDefault="00414702" w:rsidP="00414702">
      <w:pPr>
        <w:spacing w:after="0" w:line="240" w:lineRule="auto"/>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        В соответствии со статьей 69.2 Бюджетного кодекса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06 октября 2003 года № 131-ФЭ «Об общих принципах организации местного самоуправления в Российской Федерации», Указом Президента Российской Федерации от 07 мая 2012 года № 601 «Об основных направлениях совершенствования системы государственного управления», на основании статьи 7,47 Устава Богучанского района Красноярского края, </w:t>
      </w:r>
    </w:p>
    <w:p w:rsidR="00414702" w:rsidRPr="00414702" w:rsidRDefault="00414702" w:rsidP="00414702">
      <w:pPr>
        <w:spacing w:after="0" w:line="240" w:lineRule="auto"/>
        <w:jc w:val="both"/>
        <w:rPr>
          <w:rFonts w:ascii="Times New Roman" w:eastAsia="Times New Roman" w:hAnsi="Times New Roman"/>
          <w:color w:val="000000"/>
          <w:sz w:val="20"/>
          <w:szCs w:val="20"/>
          <w:lang w:eastAsia="ru-RU"/>
        </w:rPr>
      </w:pPr>
    </w:p>
    <w:p w:rsidR="00414702" w:rsidRPr="00414702" w:rsidRDefault="00414702" w:rsidP="00414702">
      <w:pPr>
        <w:spacing w:after="0" w:line="240" w:lineRule="auto"/>
        <w:ind w:firstLine="708"/>
        <w:jc w:val="both"/>
        <w:rPr>
          <w:rFonts w:ascii="Times New Roman" w:eastAsia="Times New Roman" w:hAnsi="Times New Roman"/>
          <w:color w:val="000000"/>
          <w:sz w:val="20"/>
          <w:szCs w:val="20"/>
          <w:lang w:eastAsia="ru-RU"/>
        </w:rPr>
      </w:pPr>
      <w:r w:rsidRPr="00414702">
        <w:rPr>
          <w:rFonts w:ascii="Times New Roman" w:eastAsia="Times New Roman" w:hAnsi="Times New Roman"/>
          <w:sz w:val="20"/>
          <w:szCs w:val="20"/>
          <w:lang w:eastAsia="ru-RU"/>
        </w:rPr>
        <w:t xml:space="preserve">ПОСТАНОВЛЯЮ: </w:t>
      </w:r>
    </w:p>
    <w:p w:rsidR="00414702" w:rsidRPr="00414702" w:rsidRDefault="00414702" w:rsidP="00414702">
      <w:pPr>
        <w:widowControl w:val="0"/>
        <w:spacing w:after="0" w:line="240" w:lineRule="auto"/>
        <w:ind w:right="23"/>
        <w:jc w:val="both"/>
        <w:rPr>
          <w:rFonts w:ascii="Sylfaen" w:eastAsia="Sylfaen" w:hAnsi="Sylfaen" w:cs="Sylfaen"/>
          <w:spacing w:val="5"/>
          <w:sz w:val="20"/>
          <w:szCs w:val="20"/>
          <w:lang w:eastAsia="ru-RU"/>
        </w:rPr>
      </w:pPr>
      <w:r w:rsidRPr="00414702">
        <w:rPr>
          <w:rFonts w:ascii="Sylfaen" w:eastAsia="Sylfaen" w:hAnsi="Sylfaen" w:cs="Sylfaen"/>
          <w:spacing w:val="5"/>
          <w:sz w:val="20"/>
          <w:szCs w:val="20"/>
          <w:lang w:eastAsia="ru-RU"/>
        </w:rPr>
        <w:t xml:space="preserve">        </w:t>
      </w:r>
    </w:p>
    <w:p w:rsidR="00414702" w:rsidRPr="00414702" w:rsidRDefault="00414702" w:rsidP="00414702">
      <w:pPr>
        <w:widowControl w:val="0"/>
        <w:spacing w:after="0" w:line="240" w:lineRule="auto"/>
        <w:ind w:right="23" w:firstLine="708"/>
        <w:jc w:val="both"/>
        <w:rPr>
          <w:rFonts w:ascii="Times New Roman" w:eastAsia="Sylfaen" w:hAnsi="Times New Roman"/>
          <w:spacing w:val="5"/>
          <w:sz w:val="20"/>
          <w:szCs w:val="20"/>
          <w:lang w:eastAsia="ru-RU"/>
        </w:rPr>
      </w:pPr>
      <w:r w:rsidRPr="00414702">
        <w:rPr>
          <w:rFonts w:ascii="Times New Roman" w:eastAsia="Sylfaen" w:hAnsi="Times New Roman"/>
          <w:spacing w:val="5"/>
          <w:sz w:val="20"/>
          <w:szCs w:val="20"/>
          <w:lang w:eastAsia="ru-RU"/>
        </w:rPr>
        <w:t xml:space="preserve">1. </w:t>
      </w:r>
      <w:r w:rsidRPr="00414702">
        <w:rPr>
          <w:rFonts w:ascii="Times New Roman" w:eastAsia="Sylfaen" w:hAnsi="Times New Roman"/>
          <w:color w:val="000000"/>
          <w:spacing w:val="5"/>
          <w:sz w:val="20"/>
          <w:szCs w:val="20"/>
          <w:lang w:eastAsia="ru-RU"/>
        </w:rPr>
        <w:t>Утвердить административный регламент по предоставлению муниципальной услуги «Предоставление сведений, содержащихся в государственных информационных системах обеспечения градостроительной деятельности», согласно приложению.</w:t>
      </w:r>
    </w:p>
    <w:p w:rsidR="00414702" w:rsidRPr="00414702" w:rsidRDefault="00414702" w:rsidP="00414702">
      <w:pPr>
        <w:spacing w:after="0" w:line="0" w:lineRule="atLeast"/>
        <w:ind w:firstLine="708"/>
        <w:jc w:val="both"/>
        <w:rPr>
          <w:rFonts w:ascii="Times New Roman" w:eastAsia="Times New Roman" w:hAnsi="Times New Roman"/>
          <w:sz w:val="20"/>
          <w:szCs w:val="20"/>
          <w:lang w:eastAsia="ru-RU"/>
        </w:rPr>
      </w:pPr>
      <w:r w:rsidRPr="00414702">
        <w:rPr>
          <w:rFonts w:eastAsia="Times New Roman"/>
          <w:sz w:val="20"/>
          <w:szCs w:val="20"/>
          <w:lang w:eastAsia="ru-RU"/>
        </w:rPr>
        <w:t xml:space="preserve"> </w:t>
      </w:r>
      <w:r w:rsidRPr="00414702">
        <w:rPr>
          <w:rFonts w:ascii="Times New Roman" w:eastAsia="Times New Roman" w:hAnsi="Times New Roman"/>
          <w:sz w:val="20"/>
          <w:szCs w:val="20"/>
          <w:lang w:eastAsia="ru-RU"/>
        </w:rPr>
        <w:t>2.  Признать утратившим силу постановление администрации Богучанского района от 22.02.2017 № 172-п «Об утверждении административного регламента предоставления муниципальной услуги «</w:t>
      </w:r>
      <w:r w:rsidRPr="00414702">
        <w:rPr>
          <w:rFonts w:ascii="Times New Roman" w:eastAsia="Times New Roman" w:hAnsi="Times New Roman"/>
          <w:color w:val="000000"/>
          <w:sz w:val="20"/>
          <w:szCs w:val="20"/>
          <w:lang w:eastAsia="ru-RU"/>
        </w:rPr>
        <w:t>Предоставление сведений, содержащихся в информационной системе обеспечения градостроительной деятельности</w:t>
      </w:r>
      <w:r w:rsidRPr="00414702">
        <w:rPr>
          <w:rFonts w:ascii="Times New Roman" w:eastAsia="Times New Roman" w:hAnsi="Times New Roman"/>
          <w:sz w:val="20"/>
          <w:szCs w:val="20"/>
          <w:lang w:eastAsia="ru-RU"/>
        </w:rPr>
        <w:t>».</w:t>
      </w:r>
    </w:p>
    <w:p w:rsidR="00414702" w:rsidRPr="00414702" w:rsidRDefault="00414702" w:rsidP="00414702">
      <w:pPr>
        <w:widowControl w:val="0"/>
        <w:tabs>
          <w:tab w:val="left" w:pos="3200"/>
        </w:tabs>
        <w:spacing w:after="0" w:line="0" w:lineRule="atLeast"/>
        <w:ind w:right="23"/>
        <w:jc w:val="both"/>
        <w:rPr>
          <w:rFonts w:ascii="Times New Roman" w:eastAsia="Sylfaen" w:hAnsi="Times New Roman"/>
          <w:spacing w:val="5"/>
          <w:sz w:val="20"/>
          <w:szCs w:val="20"/>
          <w:lang w:eastAsia="ru-RU"/>
        </w:rPr>
      </w:pPr>
      <w:r w:rsidRPr="00414702">
        <w:rPr>
          <w:rFonts w:ascii="Times New Roman" w:eastAsia="Sylfaen" w:hAnsi="Times New Roman"/>
          <w:spacing w:val="5"/>
          <w:sz w:val="20"/>
          <w:szCs w:val="20"/>
          <w:lang w:eastAsia="ru-RU"/>
        </w:rPr>
        <w:t xml:space="preserve">          3.  Контроль за исполнением настоящего постановления возложить на </w:t>
      </w:r>
      <w:r w:rsidRPr="00414702">
        <w:rPr>
          <w:rFonts w:ascii="Times New Roman" w:eastAsia="Sylfaen" w:hAnsi="Times New Roman"/>
          <w:color w:val="FF0000"/>
          <w:spacing w:val="5"/>
          <w:sz w:val="20"/>
          <w:szCs w:val="20"/>
          <w:lang w:eastAsia="ru-RU"/>
        </w:rPr>
        <w:t xml:space="preserve"> </w:t>
      </w:r>
      <w:r w:rsidRPr="00414702">
        <w:rPr>
          <w:rFonts w:ascii="Times New Roman" w:eastAsia="Sylfaen" w:hAnsi="Times New Roman"/>
          <w:spacing w:val="5"/>
          <w:sz w:val="20"/>
          <w:szCs w:val="20"/>
          <w:lang w:eastAsia="ru-RU"/>
        </w:rPr>
        <w:t>заместителя Главы Богучанского района по взаимодействию с органами и муниципальной власти С.Л. Трещеву.</w:t>
      </w:r>
    </w:p>
    <w:p w:rsidR="00414702" w:rsidRPr="00414702" w:rsidRDefault="00414702" w:rsidP="00414702">
      <w:pPr>
        <w:spacing w:after="0" w:line="240" w:lineRule="auto"/>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lastRenderedPageBreak/>
        <w:t xml:space="preserve">        </w:t>
      </w:r>
      <w:r w:rsidRPr="00414702">
        <w:rPr>
          <w:rFonts w:ascii="Times New Roman" w:eastAsia="Times New Roman" w:hAnsi="Times New Roman"/>
          <w:sz w:val="20"/>
          <w:szCs w:val="20"/>
          <w:lang w:eastAsia="ru-RU"/>
        </w:rPr>
        <w:tab/>
        <w:t>4.   Настоящее постановление вступает в силу со дня, следующего за днем опубликования в Официальном вестнике Богучанского района.</w:t>
      </w:r>
    </w:p>
    <w:p w:rsidR="00414702" w:rsidRPr="00414702" w:rsidRDefault="00414702" w:rsidP="00414702">
      <w:pPr>
        <w:spacing w:after="0" w:line="240" w:lineRule="auto"/>
        <w:jc w:val="both"/>
        <w:rPr>
          <w:rFonts w:ascii="Times New Roman" w:eastAsia="Times New Roman" w:hAnsi="Times New Roman"/>
          <w:sz w:val="20"/>
          <w:szCs w:val="20"/>
          <w:lang w:eastAsia="ru-RU"/>
        </w:rPr>
      </w:pPr>
    </w:p>
    <w:p w:rsidR="00414702" w:rsidRPr="00414702" w:rsidRDefault="00414702" w:rsidP="00414702">
      <w:pPr>
        <w:spacing w:after="0" w:line="0" w:lineRule="atLeast"/>
        <w:jc w:val="both"/>
        <w:rPr>
          <w:rFonts w:ascii="Times New Roman" w:eastAsia="Times New Roman" w:hAnsi="Times New Roman"/>
          <w:bCs/>
          <w:sz w:val="20"/>
          <w:szCs w:val="20"/>
          <w:lang w:eastAsia="ru-RU"/>
        </w:rPr>
      </w:pPr>
    </w:p>
    <w:p w:rsidR="00414702" w:rsidRPr="00414702" w:rsidRDefault="00414702" w:rsidP="00414702">
      <w:pPr>
        <w:spacing w:after="0" w:line="0" w:lineRule="atLeast"/>
        <w:jc w:val="both"/>
        <w:rPr>
          <w:rFonts w:ascii="Times New Roman" w:eastAsia="Times New Roman" w:hAnsi="Times New Roman"/>
          <w:bCs/>
          <w:sz w:val="20"/>
          <w:szCs w:val="20"/>
          <w:lang w:eastAsia="ru-RU"/>
        </w:rPr>
      </w:pPr>
      <w:r w:rsidRPr="00414702">
        <w:rPr>
          <w:rFonts w:ascii="Times New Roman" w:eastAsia="Times New Roman" w:hAnsi="Times New Roman"/>
          <w:bCs/>
          <w:sz w:val="20"/>
          <w:szCs w:val="20"/>
          <w:lang w:eastAsia="ru-RU"/>
        </w:rPr>
        <w:t>Ио Главы Богучанского района</w:t>
      </w:r>
      <w:r w:rsidRPr="00414702">
        <w:rPr>
          <w:rFonts w:ascii="Times New Roman" w:eastAsia="Times New Roman" w:hAnsi="Times New Roman"/>
          <w:bCs/>
          <w:sz w:val="20"/>
          <w:szCs w:val="20"/>
          <w:lang w:eastAsia="ru-RU"/>
        </w:rPr>
        <w:tab/>
        <w:t xml:space="preserve">                                                              С.И. Нохрин</w:t>
      </w:r>
    </w:p>
    <w:p w:rsidR="00414702" w:rsidRPr="00414702" w:rsidRDefault="00414702" w:rsidP="00414702">
      <w:pPr>
        <w:widowControl w:val="0"/>
        <w:snapToGrid w:val="0"/>
        <w:spacing w:after="0" w:line="240" w:lineRule="auto"/>
        <w:ind w:left="3540" w:firstLine="708"/>
        <w:jc w:val="center"/>
        <w:rPr>
          <w:rFonts w:ascii="Times New Roman" w:eastAsia="Times New Roman" w:hAnsi="Times New Roman"/>
          <w:sz w:val="20"/>
          <w:szCs w:val="20"/>
          <w:lang w:eastAsia="ru-RU"/>
        </w:rPr>
      </w:pPr>
    </w:p>
    <w:p w:rsidR="00414702" w:rsidRPr="00414702" w:rsidRDefault="00414702" w:rsidP="00414702">
      <w:pPr>
        <w:widowControl w:val="0"/>
        <w:snapToGrid w:val="0"/>
        <w:spacing w:after="0" w:line="240" w:lineRule="auto"/>
        <w:jc w:val="right"/>
        <w:rPr>
          <w:rFonts w:ascii="Times New Roman" w:eastAsia="Times New Roman" w:hAnsi="Times New Roman"/>
          <w:sz w:val="18"/>
          <w:szCs w:val="20"/>
          <w:lang w:eastAsia="ru-RU"/>
        </w:rPr>
      </w:pPr>
      <w:r w:rsidRPr="00414702">
        <w:rPr>
          <w:rFonts w:ascii="Times New Roman" w:eastAsia="Times New Roman" w:hAnsi="Times New Roman"/>
          <w:sz w:val="20"/>
          <w:szCs w:val="20"/>
          <w:lang w:eastAsia="ru-RU"/>
        </w:rPr>
        <w:t xml:space="preserve">                                                                                           </w:t>
      </w:r>
      <w:r w:rsidRPr="00414702">
        <w:rPr>
          <w:rFonts w:ascii="Times New Roman" w:eastAsia="Times New Roman" w:hAnsi="Times New Roman"/>
          <w:sz w:val="18"/>
          <w:szCs w:val="20"/>
          <w:lang w:eastAsia="ru-RU"/>
        </w:rPr>
        <w:t>Приложение к постановлению</w:t>
      </w:r>
    </w:p>
    <w:p w:rsidR="00414702" w:rsidRPr="00414702" w:rsidRDefault="00414702" w:rsidP="00414702">
      <w:pPr>
        <w:widowControl w:val="0"/>
        <w:snapToGrid w:val="0"/>
        <w:spacing w:after="0" w:line="240" w:lineRule="auto"/>
        <w:ind w:left="4956" w:firstLine="444"/>
        <w:jc w:val="right"/>
        <w:rPr>
          <w:rFonts w:ascii="Times New Roman" w:eastAsia="Times New Roman" w:hAnsi="Times New Roman"/>
          <w:sz w:val="18"/>
          <w:szCs w:val="20"/>
          <w:lang w:eastAsia="ru-RU"/>
        </w:rPr>
      </w:pPr>
      <w:r w:rsidRPr="00414702">
        <w:rPr>
          <w:rFonts w:ascii="Times New Roman" w:eastAsia="Times New Roman" w:hAnsi="Times New Roman"/>
          <w:sz w:val="18"/>
          <w:szCs w:val="20"/>
          <w:lang w:eastAsia="ru-RU"/>
        </w:rPr>
        <w:t>администрации Богучанского района</w:t>
      </w:r>
    </w:p>
    <w:p w:rsidR="00414702" w:rsidRPr="00414702" w:rsidRDefault="00414702" w:rsidP="00414702">
      <w:pPr>
        <w:widowControl w:val="0"/>
        <w:snapToGrid w:val="0"/>
        <w:spacing w:after="0" w:line="240" w:lineRule="auto"/>
        <w:ind w:left="3540"/>
        <w:jc w:val="right"/>
        <w:rPr>
          <w:rFonts w:ascii="Times New Roman" w:eastAsia="Times New Roman" w:hAnsi="Times New Roman"/>
          <w:bCs/>
          <w:sz w:val="18"/>
          <w:szCs w:val="20"/>
          <w:lang w:eastAsia="ru-RU"/>
        </w:rPr>
      </w:pPr>
      <w:r w:rsidRPr="00414702">
        <w:rPr>
          <w:rFonts w:ascii="Times New Roman" w:eastAsia="Times New Roman" w:hAnsi="Times New Roman"/>
          <w:sz w:val="18"/>
          <w:szCs w:val="20"/>
          <w:lang w:eastAsia="ru-RU"/>
        </w:rPr>
        <w:t xml:space="preserve">                               от  08.10.2021 № 838-п</w:t>
      </w:r>
    </w:p>
    <w:p w:rsidR="00414702" w:rsidRPr="00414702" w:rsidRDefault="00414702" w:rsidP="00414702">
      <w:pPr>
        <w:widowControl w:val="0"/>
        <w:snapToGrid w:val="0"/>
        <w:spacing w:after="0" w:line="240" w:lineRule="auto"/>
        <w:jc w:val="center"/>
        <w:rPr>
          <w:rFonts w:eastAsia="Times New Roman"/>
          <w:b/>
          <w:bCs/>
          <w:sz w:val="20"/>
          <w:szCs w:val="20"/>
          <w:lang w:eastAsia="ru-RU"/>
        </w:rPr>
      </w:pPr>
    </w:p>
    <w:p w:rsidR="00414702" w:rsidRPr="00414702" w:rsidRDefault="00414702" w:rsidP="00414702">
      <w:pPr>
        <w:widowControl w:val="0"/>
        <w:spacing w:after="0" w:line="240" w:lineRule="auto"/>
        <w:ind w:left="40"/>
        <w:jc w:val="center"/>
        <w:rPr>
          <w:rFonts w:ascii="Times New Roman" w:eastAsia="Sylfaen" w:hAnsi="Times New Roman"/>
          <w:spacing w:val="5"/>
          <w:sz w:val="20"/>
          <w:szCs w:val="20"/>
          <w:lang w:eastAsia="ru-RU"/>
        </w:rPr>
      </w:pPr>
      <w:r w:rsidRPr="00414702">
        <w:rPr>
          <w:rFonts w:ascii="Times New Roman" w:eastAsia="Sylfaen" w:hAnsi="Times New Roman"/>
          <w:spacing w:val="5"/>
          <w:sz w:val="20"/>
          <w:szCs w:val="20"/>
          <w:lang w:eastAsia="ru-RU"/>
        </w:rPr>
        <w:t xml:space="preserve">Административный регламент предоставления муниципальной услуги </w:t>
      </w:r>
      <w:r w:rsidRPr="00414702">
        <w:rPr>
          <w:rFonts w:ascii="Times New Roman" w:eastAsia="Sylfaen" w:hAnsi="Times New Roman"/>
          <w:color w:val="000000"/>
          <w:spacing w:val="5"/>
          <w:sz w:val="20"/>
          <w:szCs w:val="20"/>
          <w:lang w:eastAsia="ru-RU"/>
        </w:rPr>
        <w:t>«Предоставление сведений, содержащихся в государственных информационных системах обеспечения градостроительной деятельности»</w:t>
      </w:r>
    </w:p>
    <w:p w:rsidR="00414702" w:rsidRPr="00414702" w:rsidRDefault="00414702" w:rsidP="00414702">
      <w:pPr>
        <w:widowControl w:val="0"/>
        <w:spacing w:after="0" w:line="240" w:lineRule="auto"/>
        <w:ind w:left="20"/>
        <w:jc w:val="center"/>
        <w:outlineLvl w:val="0"/>
        <w:rPr>
          <w:rFonts w:ascii="Times New Roman" w:eastAsia="Sylfaen" w:hAnsi="Times New Roman"/>
          <w:b/>
          <w:bCs/>
          <w:color w:val="000000"/>
          <w:spacing w:val="15"/>
          <w:sz w:val="20"/>
          <w:szCs w:val="20"/>
          <w:lang w:eastAsia="ru-RU"/>
        </w:rPr>
      </w:pPr>
    </w:p>
    <w:p w:rsidR="00414702" w:rsidRPr="00414702" w:rsidRDefault="00414702" w:rsidP="00414702">
      <w:pPr>
        <w:widowControl w:val="0"/>
        <w:spacing w:after="0" w:line="240" w:lineRule="auto"/>
        <w:ind w:left="20"/>
        <w:jc w:val="center"/>
        <w:outlineLvl w:val="0"/>
        <w:rPr>
          <w:rFonts w:ascii="Times New Roman" w:eastAsia="Sylfaen" w:hAnsi="Times New Roman"/>
          <w:b/>
          <w:bCs/>
          <w:spacing w:val="15"/>
          <w:sz w:val="20"/>
          <w:szCs w:val="20"/>
          <w:lang w:eastAsia="ru-RU"/>
        </w:rPr>
      </w:pPr>
      <w:r w:rsidRPr="00414702">
        <w:rPr>
          <w:rFonts w:ascii="Times New Roman" w:eastAsia="Sylfaen" w:hAnsi="Times New Roman"/>
          <w:b/>
          <w:bCs/>
          <w:color w:val="000000"/>
          <w:spacing w:val="15"/>
          <w:sz w:val="20"/>
          <w:szCs w:val="20"/>
          <w:lang w:eastAsia="ru-RU"/>
        </w:rPr>
        <w:t>I. Общие положения</w:t>
      </w:r>
    </w:p>
    <w:p w:rsidR="00414702" w:rsidRPr="00414702" w:rsidRDefault="00414702" w:rsidP="00414702">
      <w:pPr>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п</w:t>
      </w:r>
      <w:r w:rsidRPr="00414702">
        <w:rPr>
          <w:rFonts w:ascii="Times New Roman" w:eastAsia="Times New Roman" w:hAnsi="Times New Roman"/>
          <w:color w:val="000000"/>
          <w:sz w:val="20"/>
          <w:szCs w:val="20"/>
          <w:lang w:eastAsia="ru-RU"/>
        </w:rPr>
        <w:t>редоставлению сведений, содержащихся в государственных информационных системах обеспечения градостроительной деятельности</w:t>
      </w:r>
      <w:r w:rsidRPr="00414702">
        <w:rPr>
          <w:rFonts w:ascii="Times New Roman" w:eastAsia="Times New Roman" w:hAnsi="Times New Roman"/>
          <w:sz w:val="20"/>
          <w:szCs w:val="20"/>
          <w:lang w:eastAsia="ru-RU"/>
        </w:rPr>
        <w:t xml:space="preserve"> (далее – Услуги).</w:t>
      </w:r>
    </w:p>
    <w:p w:rsidR="00414702" w:rsidRPr="00414702" w:rsidRDefault="00414702" w:rsidP="00414702">
      <w:pPr>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1.2. Заявителем при предоставлении Услуги является застройщик – физическое или юридическое лицо (либо его уполномоченный представитель), обратившееся с заявлением, направленным в письменной форме или в форме электронного документа.</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www.boguchansky-raion.ru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1.4. Порядок получения застройщиком информации по вопросам предоставления Услуги, сведений о ходе предоставления Услуги.</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Органы местного самоуправления городских округов, органы местного самоуправления муниципальных районов обязаны предоставлять сведения, документы, материалы, содержащиеся в государственных информационных системах обеспечения градостроительной деятельности, в том числе размещаемые в указанных информационных системах уполномоченным органом государственной власти субъекта Российской Федерации, по запросам органов государственной власти, органов местного самоуправления, физических и юридических лиц.</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Для получения информации о процедуре предоставления Услуги, в том числе о ходе предоставления Услуги, застройщик может обратиться:</w:t>
      </w:r>
    </w:p>
    <w:p w:rsidR="00414702" w:rsidRPr="00414702" w:rsidRDefault="00414702" w:rsidP="00414702">
      <w:pPr>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в письменной форме в адрес Администрации;</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Информирование производится по вопросам предоставления Услуги, в том числе:</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о местонахождении и графике работы Администрации;</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о справочных телефонах Администрации;</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об адресе электронной почты Администрации, Сайте;</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о порядке получения информации застройщиком по вопросам предоставления Услуги, в том числе о ходе предоставления Услуги;</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о порядке, форме и месте размещения информации;</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о перечне документов, необходимых для получения Услуги;</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о времени приема застройщика и выдачи документов;</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об основаниях для отказа в предоставлении Услуги;</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о порядке обжалования действий (бездействия) и решений, осуществляемых и принимаемых в ходе предоставления Услуги.</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Продолжительность консультирования уполномоченным должностным лицом Администрации составляет не более 10 минут.</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Время ожидания консультации не должно превышать 20 минут.</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w:t>
      </w:r>
      <w:r w:rsidRPr="00414702">
        <w:rPr>
          <w:rFonts w:ascii="Times New Roman" w:eastAsia="Times New Roman" w:hAnsi="Times New Roman"/>
          <w:sz w:val="20"/>
          <w:szCs w:val="20"/>
          <w:lang w:eastAsia="ru-RU"/>
        </w:rPr>
        <w:lastRenderedPageBreak/>
        <w:t xml:space="preserve">обращение в срок не более тридцати дней со дня регистрации обращения. </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Рассмотрение таких обращений осуществляется в соответствии с Федеральным </w:t>
      </w:r>
      <w:hyperlink r:id="rId63" w:history="1">
        <w:r w:rsidRPr="00414702">
          <w:rPr>
            <w:rFonts w:ascii="Times New Roman" w:eastAsia="Times New Roman" w:hAnsi="Times New Roman"/>
            <w:color w:val="000000"/>
            <w:sz w:val="20"/>
            <w:szCs w:val="20"/>
            <w:u w:val="single"/>
            <w:lang w:eastAsia="ru-RU"/>
          </w:rPr>
          <w:t>законом</w:t>
        </w:r>
      </w:hyperlink>
      <w:r w:rsidRPr="00414702">
        <w:rPr>
          <w:rFonts w:ascii="Times New Roman" w:eastAsia="Times New Roman" w:hAnsi="Times New Roman"/>
          <w:color w:val="000000"/>
          <w:sz w:val="20"/>
          <w:szCs w:val="20"/>
          <w:lang w:eastAsia="ru-RU"/>
        </w:rPr>
        <w:t xml:space="preserve"> </w:t>
      </w:r>
      <w:r w:rsidRPr="00414702">
        <w:rPr>
          <w:rFonts w:ascii="Times New Roman" w:eastAsia="Times New Roman" w:hAnsi="Times New Roman"/>
          <w:sz w:val="20"/>
          <w:szCs w:val="20"/>
          <w:lang w:eastAsia="ru-RU"/>
        </w:rPr>
        <w:t>от 02.05.2006 № 59-ФЗ «О порядке рассмотрения обращений граждан Российской Федерации».</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Сведения о местонахождении, графике работы МФЦ размещены на сайте МФЦ в информационно-телекоммуникационной сети Интернет.</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p>
    <w:p w:rsidR="00414702" w:rsidRPr="00414702" w:rsidRDefault="00414702" w:rsidP="00414702">
      <w:pPr>
        <w:spacing w:after="0" w:line="240" w:lineRule="auto"/>
        <w:jc w:val="center"/>
        <w:rPr>
          <w:rFonts w:ascii="Times New Roman" w:eastAsia="Times New Roman" w:hAnsi="Times New Roman"/>
          <w:b/>
          <w:sz w:val="20"/>
          <w:szCs w:val="20"/>
          <w:lang w:eastAsia="ru-RU"/>
        </w:rPr>
      </w:pPr>
      <w:r w:rsidRPr="00414702">
        <w:rPr>
          <w:rFonts w:ascii="Times New Roman" w:eastAsia="Times New Roman" w:hAnsi="Times New Roman"/>
          <w:b/>
          <w:sz w:val="20"/>
          <w:szCs w:val="20"/>
          <w:lang w:eastAsia="ru-RU"/>
        </w:rPr>
        <w:t>2. Стандарт предоставления муниципальной услуги</w:t>
      </w:r>
    </w:p>
    <w:p w:rsidR="00414702" w:rsidRPr="00414702" w:rsidRDefault="00414702" w:rsidP="00414702">
      <w:pPr>
        <w:spacing w:after="0" w:line="240" w:lineRule="auto"/>
        <w:jc w:val="both"/>
        <w:rPr>
          <w:rFonts w:ascii="Times New Roman" w:eastAsia="Times New Roman" w:hAnsi="Times New Roman"/>
          <w:sz w:val="20"/>
          <w:szCs w:val="20"/>
          <w:lang w:eastAsia="ru-RU"/>
        </w:rPr>
      </w:pPr>
    </w:p>
    <w:p w:rsidR="00414702" w:rsidRPr="00414702" w:rsidRDefault="00414702" w:rsidP="00414702">
      <w:pPr>
        <w:spacing w:after="0" w:line="240" w:lineRule="auto"/>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2.1. Наименование муниципальной услуги: «</w:t>
      </w:r>
      <w:r w:rsidRPr="00414702">
        <w:rPr>
          <w:rFonts w:ascii="Times New Roman" w:eastAsia="Times New Roman" w:hAnsi="Times New Roman"/>
          <w:color w:val="000000"/>
          <w:sz w:val="20"/>
          <w:szCs w:val="20"/>
          <w:lang w:eastAsia="ru-RU"/>
        </w:rPr>
        <w:t>Предоставление сведений, содержащихся в государственных информационных системах обеспечения градостроительной деятельности</w:t>
      </w:r>
      <w:r w:rsidRPr="00414702">
        <w:rPr>
          <w:rFonts w:ascii="Times New Roman" w:eastAsia="Times New Roman" w:hAnsi="Times New Roman"/>
          <w:sz w:val="20"/>
          <w:szCs w:val="20"/>
          <w:lang w:eastAsia="ru-RU"/>
        </w:rPr>
        <w:t xml:space="preserve">» (далее - муниципальная услуга). </w:t>
      </w:r>
    </w:p>
    <w:p w:rsidR="00414702" w:rsidRPr="00414702" w:rsidRDefault="00414702" w:rsidP="00414702">
      <w:pPr>
        <w:spacing w:after="0" w:line="240" w:lineRule="auto"/>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2.2. Наименование органа местного самоуправления муниципального образования Богучанский район, непосредственно предоставляющего муниципальную услугу: администрация Богучанского района (далее – Администрация). </w:t>
      </w:r>
    </w:p>
    <w:p w:rsidR="00414702" w:rsidRPr="00414702" w:rsidRDefault="00414702" w:rsidP="00414702">
      <w:pPr>
        <w:widowControl w:val="0"/>
        <w:tabs>
          <w:tab w:val="left" w:pos="4060"/>
        </w:tabs>
        <w:spacing w:after="0" w:line="240" w:lineRule="auto"/>
        <w:ind w:right="40"/>
        <w:jc w:val="both"/>
        <w:rPr>
          <w:rFonts w:ascii="Times New Roman" w:eastAsia="Sylfaen" w:hAnsi="Times New Roman"/>
          <w:spacing w:val="5"/>
          <w:sz w:val="20"/>
          <w:szCs w:val="20"/>
          <w:lang w:eastAsia="ru-RU"/>
        </w:rPr>
      </w:pPr>
      <w:r w:rsidRPr="00414702">
        <w:rPr>
          <w:rFonts w:ascii="Times New Roman" w:eastAsia="Sylfaen" w:hAnsi="Times New Roman"/>
          <w:color w:val="000000"/>
          <w:spacing w:val="5"/>
          <w:sz w:val="20"/>
          <w:szCs w:val="20"/>
          <w:lang w:eastAsia="ru-RU"/>
        </w:rPr>
        <w:t>2.3. Орган, предоставляющий муниципальную услугу, не вправе требовать от заявителя:</w:t>
      </w:r>
    </w:p>
    <w:p w:rsidR="00414702" w:rsidRPr="00414702" w:rsidRDefault="00414702" w:rsidP="00414702">
      <w:pPr>
        <w:widowControl w:val="0"/>
        <w:tabs>
          <w:tab w:val="left" w:pos="2440"/>
        </w:tabs>
        <w:spacing w:after="0" w:line="240" w:lineRule="auto"/>
        <w:ind w:right="40"/>
        <w:jc w:val="both"/>
        <w:rPr>
          <w:rFonts w:ascii="Times New Roman" w:eastAsia="Sylfaen" w:hAnsi="Times New Roman"/>
          <w:color w:val="000000"/>
          <w:spacing w:val="5"/>
          <w:sz w:val="20"/>
          <w:szCs w:val="20"/>
          <w:lang w:eastAsia="ru-RU"/>
        </w:rPr>
      </w:pPr>
      <w:r w:rsidRPr="00414702">
        <w:rPr>
          <w:rFonts w:ascii="Times New Roman" w:eastAsia="Sylfaen" w:hAnsi="Times New Roman"/>
          <w:color w:val="000000"/>
          <w:spacing w:val="5"/>
          <w:sz w:val="20"/>
          <w:szCs w:val="20"/>
          <w:lang w:eastAsia="ru-RU"/>
        </w:rPr>
        <w:t xml:space="preserve">         - представления документов и информации,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14702" w:rsidRPr="00414702" w:rsidRDefault="00414702" w:rsidP="00414702">
      <w:pPr>
        <w:widowControl w:val="0"/>
        <w:tabs>
          <w:tab w:val="left" w:pos="2440"/>
        </w:tabs>
        <w:spacing w:after="0" w:line="240" w:lineRule="auto"/>
        <w:ind w:right="40"/>
        <w:jc w:val="both"/>
        <w:rPr>
          <w:rFonts w:ascii="Times New Roman" w:eastAsia="Sylfaen" w:hAnsi="Times New Roman"/>
          <w:color w:val="000000"/>
          <w:spacing w:val="5"/>
          <w:sz w:val="20"/>
          <w:szCs w:val="20"/>
          <w:lang w:eastAsia="ru-RU"/>
        </w:rPr>
      </w:pPr>
      <w:r w:rsidRPr="00414702">
        <w:rPr>
          <w:rFonts w:ascii="Times New Roman" w:eastAsia="Sylfaen" w:hAnsi="Times New Roman"/>
          <w:spacing w:val="5"/>
          <w:sz w:val="20"/>
          <w:szCs w:val="20"/>
          <w:lang w:eastAsia="ru-RU"/>
        </w:rPr>
        <w:t>2.4. Результатом предоставления муниципальной услуги является:</w:t>
      </w:r>
    </w:p>
    <w:p w:rsidR="00414702" w:rsidRPr="00414702" w:rsidRDefault="00414702" w:rsidP="00414702">
      <w:pPr>
        <w:widowControl w:val="0"/>
        <w:spacing w:after="0" w:line="240" w:lineRule="auto"/>
        <w:ind w:firstLine="708"/>
        <w:jc w:val="both"/>
        <w:rPr>
          <w:rFonts w:ascii="Times New Roman" w:eastAsia="Sylfaen" w:hAnsi="Times New Roman"/>
          <w:spacing w:val="5"/>
          <w:sz w:val="20"/>
          <w:szCs w:val="20"/>
          <w:lang w:eastAsia="ru-RU"/>
        </w:rPr>
      </w:pPr>
      <w:r w:rsidRPr="00414702">
        <w:rPr>
          <w:rFonts w:ascii="Times New Roman" w:eastAsia="Sylfaen" w:hAnsi="Times New Roman"/>
          <w:color w:val="000000"/>
          <w:spacing w:val="5"/>
          <w:sz w:val="20"/>
          <w:szCs w:val="20"/>
          <w:lang w:eastAsia="ru-RU"/>
        </w:rPr>
        <w:t>- предоставление сведений, содержащихся в государственных информационных системах</w:t>
      </w:r>
      <w:r w:rsidRPr="00414702">
        <w:rPr>
          <w:rFonts w:ascii="Times New Roman" w:eastAsia="Sylfaen" w:hAnsi="Times New Roman"/>
          <w:spacing w:val="5"/>
          <w:sz w:val="20"/>
          <w:szCs w:val="20"/>
          <w:lang w:eastAsia="ru-RU"/>
        </w:rPr>
        <w:t xml:space="preserve"> </w:t>
      </w:r>
      <w:r w:rsidRPr="00414702">
        <w:rPr>
          <w:rFonts w:ascii="Times New Roman" w:eastAsia="Sylfaen" w:hAnsi="Times New Roman"/>
          <w:color w:val="000000"/>
          <w:spacing w:val="5"/>
          <w:sz w:val="20"/>
          <w:szCs w:val="20"/>
          <w:lang w:eastAsia="ru-RU"/>
        </w:rPr>
        <w:t>обеспечения градостроительной деятельности;</w:t>
      </w:r>
    </w:p>
    <w:p w:rsidR="00414702" w:rsidRPr="00414702" w:rsidRDefault="00414702" w:rsidP="00414702">
      <w:pPr>
        <w:widowControl w:val="0"/>
        <w:spacing w:after="0" w:line="240" w:lineRule="auto"/>
        <w:ind w:left="40" w:right="40" w:firstLine="668"/>
        <w:jc w:val="both"/>
        <w:rPr>
          <w:rFonts w:ascii="Times New Roman" w:eastAsia="Sylfaen" w:hAnsi="Times New Roman"/>
          <w:color w:val="000000"/>
          <w:spacing w:val="5"/>
          <w:sz w:val="20"/>
          <w:szCs w:val="20"/>
          <w:lang w:eastAsia="ru-RU"/>
        </w:rPr>
      </w:pPr>
      <w:r w:rsidRPr="00414702">
        <w:rPr>
          <w:rFonts w:ascii="Times New Roman" w:eastAsia="Sylfaen" w:hAnsi="Times New Roman"/>
          <w:color w:val="000000"/>
          <w:spacing w:val="5"/>
          <w:sz w:val="20"/>
          <w:szCs w:val="20"/>
          <w:lang w:eastAsia="ru-RU"/>
        </w:rPr>
        <w:t>- отказ в предоставлении сведений, содержащихся в государственных информационных системах обеспечения градостроительной деятельности.</w:t>
      </w:r>
    </w:p>
    <w:p w:rsidR="00414702" w:rsidRPr="00414702" w:rsidRDefault="00414702" w:rsidP="00414702">
      <w:pPr>
        <w:widowControl w:val="0"/>
        <w:tabs>
          <w:tab w:val="left" w:pos="2940"/>
        </w:tabs>
        <w:spacing w:after="0" w:line="240" w:lineRule="auto"/>
        <w:jc w:val="both"/>
        <w:rPr>
          <w:rFonts w:ascii="Times New Roman" w:eastAsia="Sylfaen" w:hAnsi="Times New Roman"/>
          <w:spacing w:val="5"/>
          <w:sz w:val="20"/>
          <w:szCs w:val="20"/>
          <w:lang w:eastAsia="ru-RU"/>
        </w:rPr>
      </w:pPr>
      <w:r w:rsidRPr="00414702">
        <w:rPr>
          <w:rFonts w:ascii="Times New Roman" w:eastAsia="Sylfaen" w:hAnsi="Times New Roman"/>
          <w:color w:val="000000"/>
          <w:spacing w:val="5"/>
          <w:sz w:val="20"/>
          <w:szCs w:val="20"/>
          <w:lang w:eastAsia="ru-RU"/>
        </w:rPr>
        <w:t>2.5. Срок предоставления муниципальной услуги.</w:t>
      </w:r>
    </w:p>
    <w:p w:rsidR="00414702" w:rsidRPr="00414702" w:rsidRDefault="00414702" w:rsidP="00414702">
      <w:pPr>
        <w:widowControl w:val="0"/>
        <w:tabs>
          <w:tab w:val="left" w:pos="3610"/>
        </w:tabs>
        <w:spacing w:after="0" w:line="240" w:lineRule="auto"/>
        <w:ind w:right="40"/>
        <w:jc w:val="both"/>
        <w:rPr>
          <w:rFonts w:ascii="Times New Roman" w:eastAsia="Sylfaen" w:hAnsi="Times New Roman"/>
          <w:color w:val="000000"/>
          <w:spacing w:val="5"/>
          <w:sz w:val="20"/>
          <w:szCs w:val="20"/>
          <w:lang w:eastAsia="ru-RU"/>
        </w:rPr>
      </w:pPr>
      <w:r w:rsidRPr="00414702">
        <w:rPr>
          <w:rFonts w:ascii="Times New Roman" w:eastAsia="Sylfaen" w:hAnsi="Times New Roman"/>
          <w:color w:val="000000"/>
          <w:spacing w:val="5"/>
          <w:sz w:val="20"/>
          <w:szCs w:val="20"/>
          <w:lang w:eastAsia="ru-RU"/>
        </w:rPr>
        <w:t>2.5.1. По запросам, направленным до 1 января 2022г., сведения, документы, материалы предоставляются Администрацией в течение 10 рабочих дней со дня осуществления оплаты физическим или юридическим лицом, по запросам, направленным после 1 января 2022г., сведения, документы, материалы предоставляются Администрацией в течение 10 рабочих дней со дня осуществления оплаты физическим или юридическим лицом.</w:t>
      </w:r>
    </w:p>
    <w:p w:rsidR="00414702" w:rsidRPr="00414702" w:rsidRDefault="00414702" w:rsidP="00414702">
      <w:pPr>
        <w:widowControl w:val="0"/>
        <w:tabs>
          <w:tab w:val="left" w:pos="3610"/>
        </w:tabs>
        <w:spacing w:after="0" w:line="240" w:lineRule="auto"/>
        <w:ind w:right="40"/>
        <w:jc w:val="both"/>
        <w:rPr>
          <w:rFonts w:ascii="Times New Roman" w:eastAsia="Sylfaen" w:hAnsi="Times New Roman"/>
          <w:color w:val="000000"/>
          <w:spacing w:val="5"/>
          <w:sz w:val="20"/>
          <w:szCs w:val="20"/>
          <w:lang w:eastAsia="ru-RU"/>
        </w:rPr>
      </w:pPr>
      <w:r w:rsidRPr="00414702">
        <w:rPr>
          <w:rFonts w:ascii="Times New Roman" w:eastAsia="Sylfaen" w:hAnsi="Times New Roman"/>
          <w:color w:val="000000"/>
          <w:spacing w:val="5"/>
          <w:sz w:val="20"/>
          <w:szCs w:val="20"/>
          <w:lang w:eastAsia="ru-RU"/>
        </w:rPr>
        <w:t>2.5.2. По межведомственным запросам</w:t>
      </w:r>
      <w:r w:rsidRPr="00414702">
        <w:rPr>
          <w:rFonts w:ascii="Sylfaen" w:eastAsia="Sylfaen" w:hAnsi="Sylfaen" w:cs="Sylfaen"/>
          <w:spacing w:val="5"/>
          <w:sz w:val="20"/>
          <w:szCs w:val="20"/>
          <w:lang w:eastAsia="ru-RU"/>
        </w:rPr>
        <w:t xml:space="preserve"> </w:t>
      </w:r>
      <w:r w:rsidRPr="00414702">
        <w:rPr>
          <w:rFonts w:ascii="Times New Roman" w:eastAsia="Sylfaen" w:hAnsi="Times New Roman"/>
          <w:color w:val="000000"/>
          <w:spacing w:val="5"/>
          <w:sz w:val="20"/>
          <w:szCs w:val="20"/>
          <w:lang w:eastAsia="ru-RU"/>
        </w:rPr>
        <w:t>сведения, документы, материалы предоставляются Администрацией не позднее 5 рабочих дней со дня регистрации запроса.</w:t>
      </w:r>
    </w:p>
    <w:p w:rsidR="00414702" w:rsidRPr="00414702" w:rsidRDefault="00414702" w:rsidP="00414702">
      <w:pPr>
        <w:widowControl w:val="0"/>
        <w:tabs>
          <w:tab w:val="left" w:pos="3610"/>
        </w:tabs>
        <w:spacing w:after="0" w:line="240" w:lineRule="auto"/>
        <w:ind w:right="40"/>
        <w:jc w:val="both"/>
        <w:rPr>
          <w:rFonts w:ascii="Times New Roman" w:eastAsia="Sylfaen" w:hAnsi="Times New Roman"/>
          <w:color w:val="000000"/>
          <w:spacing w:val="5"/>
          <w:sz w:val="20"/>
          <w:szCs w:val="20"/>
          <w:lang w:eastAsia="ru-RU"/>
        </w:rPr>
      </w:pPr>
      <w:r w:rsidRPr="00414702">
        <w:rPr>
          <w:rFonts w:ascii="Times New Roman" w:eastAsia="Sylfaen" w:hAnsi="Times New Roman"/>
          <w:color w:val="000000"/>
          <w:spacing w:val="5"/>
          <w:sz w:val="20"/>
          <w:szCs w:val="20"/>
          <w:lang w:eastAsia="ru-RU"/>
        </w:rPr>
        <w:t>2.5.3. Администрация рассматривает запрос в течение 2 рабочих дней со дня регистрации запроса, определяет общий размер платы за предоставление муниципальной услуги.</w:t>
      </w:r>
    </w:p>
    <w:p w:rsidR="00414702" w:rsidRPr="00414702" w:rsidRDefault="00414702" w:rsidP="00414702">
      <w:pPr>
        <w:widowControl w:val="0"/>
        <w:tabs>
          <w:tab w:val="left" w:pos="3610"/>
        </w:tabs>
        <w:spacing w:after="0" w:line="240" w:lineRule="auto"/>
        <w:ind w:right="40"/>
        <w:jc w:val="both"/>
        <w:rPr>
          <w:rFonts w:ascii="Times New Roman" w:eastAsia="Sylfaen" w:hAnsi="Times New Roman"/>
          <w:color w:val="000000"/>
          <w:spacing w:val="5"/>
          <w:sz w:val="20"/>
          <w:szCs w:val="20"/>
          <w:lang w:eastAsia="ru-RU"/>
        </w:rPr>
      </w:pPr>
      <w:r w:rsidRPr="00414702">
        <w:rPr>
          <w:rFonts w:ascii="Times New Roman" w:eastAsia="Sylfaen" w:hAnsi="Times New Roman"/>
          <w:color w:val="000000"/>
          <w:spacing w:val="5"/>
          <w:sz w:val="20"/>
          <w:szCs w:val="20"/>
          <w:lang w:eastAsia="ru-RU"/>
        </w:rPr>
        <w:t>2.5.4. Администрация после рассмотрения запроса направляет пользователю по адресу электронной почты, указанному в запросе, и (или) в личный кабинет пользователя на едином портале уведомление об оплате предоставления сведений, документов, материалов, в котором содержатся сведения об общем размере платы, расчете и сроках оплаты (с приложением квитанции в электронной форме).</w:t>
      </w:r>
    </w:p>
    <w:p w:rsidR="00414702" w:rsidRPr="00414702" w:rsidRDefault="00414702" w:rsidP="00414702">
      <w:pPr>
        <w:widowControl w:val="0"/>
        <w:tabs>
          <w:tab w:val="left" w:pos="3610"/>
        </w:tabs>
        <w:spacing w:after="0" w:line="240" w:lineRule="auto"/>
        <w:ind w:right="40"/>
        <w:jc w:val="both"/>
        <w:rPr>
          <w:rFonts w:ascii="Times New Roman" w:eastAsia="Sylfaen" w:hAnsi="Times New Roman"/>
          <w:spacing w:val="5"/>
          <w:sz w:val="20"/>
          <w:szCs w:val="20"/>
          <w:lang w:eastAsia="ru-RU"/>
        </w:rPr>
      </w:pPr>
      <w:r w:rsidRPr="00414702">
        <w:rPr>
          <w:rFonts w:ascii="Times New Roman" w:eastAsia="Sylfaen" w:hAnsi="Times New Roman"/>
          <w:spacing w:val="5"/>
          <w:sz w:val="20"/>
          <w:szCs w:val="20"/>
          <w:lang w:eastAsia="ru-RU"/>
        </w:rPr>
        <w:t>2.5.5. Сведения, документы, материалы предоставляются пользователю после поступления Администрации информации об осуществлении пользователем оплаты предоставления сведений, документов, материалов.</w:t>
      </w:r>
    </w:p>
    <w:p w:rsidR="00414702" w:rsidRPr="00414702" w:rsidRDefault="00414702" w:rsidP="00414702">
      <w:pPr>
        <w:widowControl w:val="0"/>
        <w:tabs>
          <w:tab w:val="left" w:pos="3830"/>
        </w:tabs>
        <w:spacing w:after="0" w:line="240" w:lineRule="auto"/>
        <w:ind w:right="40"/>
        <w:jc w:val="both"/>
        <w:rPr>
          <w:rFonts w:ascii="Times New Roman" w:eastAsia="Sylfaen" w:hAnsi="Times New Roman"/>
          <w:color w:val="000000"/>
          <w:spacing w:val="5"/>
          <w:sz w:val="20"/>
          <w:szCs w:val="20"/>
          <w:lang w:eastAsia="ru-RU"/>
        </w:rPr>
      </w:pPr>
      <w:r w:rsidRPr="00414702">
        <w:rPr>
          <w:rFonts w:ascii="Times New Roman" w:eastAsia="Sylfaen" w:hAnsi="Times New Roman"/>
          <w:color w:val="000000"/>
          <w:spacing w:val="5"/>
          <w:sz w:val="20"/>
          <w:szCs w:val="20"/>
          <w:lang w:eastAsia="ru-RU"/>
        </w:rPr>
        <w:t>2.5.6. В случае представления Заявителем документов, необходимых в соответствии с нормативными правовыми актами для предоставления муниципальной услуги через МФЦ, срок принятия решения о предоставлении муниципальной услуги исчисляется со дня передачи МФЦ таких документов в орган, предоставляющий муниципальную услугу.</w:t>
      </w:r>
    </w:p>
    <w:p w:rsidR="00414702" w:rsidRPr="00414702" w:rsidRDefault="00414702" w:rsidP="00414702">
      <w:pPr>
        <w:widowControl w:val="0"/>
        <w:spacing w:after="0" w:line="240" w:lineRule="auto"/>
        <w:ind w:right="60"/>
        <w:jc w:val="both"/>
        <w:rPr>
          <w:rFonts w:ascii="Times New Roman" w:eastAsia="Sylfaen" w:hAnsi="Times New Roman"/>
          <w:spacing w:val="5"/>
          <w:sz w:val="20"/>
          <w:szCs w:val="20"/>
          <w:lang w:eastAsia="ru-RU"/>
        </w:rPr>
      </w:pPr>
      <w:r w:rsidRPr="00414702">
        <w:rPr>
          <w:rFonts w:ascii="Times New Roman" w:eastAsia="Sylfaen" w:hAnsi="Times New Roman"/>
          <w:color w:val="000000"/>
          <w:spacing w:val="5"/>
          <w:sz w:val="20"/>
          <w:szCs w:val="20"/>
          <w:lang w:eastAsia="ru-RU"/>
        </w:rPr>
        <w:t>2.6. Перечень нормативных правовых актов, регулирующих отношения, возникающие в связи с предоставлением муниципальной услуги:</w:t>
      </w:r>
    </w:p>
    <w:p w:rsidR="00414702" w:rsidRPr="00414702" w:rsidRDefault="00414702" w:rsidP="00414702">
      <w:pPr>
        <w:widowControl w:val="0"/>
        <w:spacing w:after="0" w:line="240" w:lineRule="auto"/>
        <w:ind w:left="62" w:firstLine="505"/>
        <w:jc w:val="both"/>
        <w:rPr>
          <w:rFonts w:ascii="Times New Roman" w:eastAsia="Sylfaen" w:hAnsi="Times New Roman"/>
          <w:spacing w:val="5"/>
          <w:sz w:val="20"/>
          <w:szCs w:val="20"/>
          <w:lang w:eastAsia="ru-RU"/>
        </w:rPr>
      </w:pPr>
      <w:r w:rsidRPr="00414702">
        <w:rPr>
          <w:rFonts w:ascii="Times New Roman" w:eastAsia="Sylfaen" w:hAnsi="Times New Roman"/>
          <w:color w:val="000000"/>
          <w:spacing w:val="5"/>
          <w:sz w:val="20"/>
          <w:szCs w:val="20"/>
          <w:lang w:eastAsia="ru-RU"/>
        </w:rPr>
        <w:t>1) Конституцией Российской Федерации;</w:t>
      </w:r>
    </w:p>
    <w:p w:rsidR="00414702" w:rsidRPr="00414702" w:rsidRDefault="00414702" w:rsidP="00414702">
      <w:pPr>
        <w:widowControl w:val="0"/>
        <w:spacing w:after="0" w:line="240" w:lineRule="auto"/>
        <w:ind w:left="62" w:firstLine="505"/>
        <w:jc w:val="both"/>
        <w:rPr>
          <w:rFonts w:ascii="Times New Roman" w:eastAsia="Sylfaen" w:hAnsi="Times New Roman"/>
          <w:spacing w:val="5"/>
          <w:sz w:val="20"/>
          <w:szCs w:val="20"/>
          <w:lang w:eastAsia="ru-RU"/>
        </w:rPr>
      </w:pPr>
      <w:r w:rsidRPr="00414702">
        <w:rPr>
          <w:rFonts w:ascii="Times New Roman" w:eastAsia="Sylfaen" w:hAnsi="Times New Roman"/>
          <w:color w:val="000000"/>
          <w:spacing w:val="5"/>
          <w:sz w:val="20"/>
          <w:szCs w:val="20"/>
          <w:lang w:eastAsia="ru-RU"/>
        </w:rPr>
        <w:t>2) Налоговым кодексом Российской Федерации;</w:t>
      </w:r>
    </w:p>
    <w:p w:rsidR="00414702" w:rsidRPr="00414702" w:rsidRDefault="00414702" w:rsidP="00414702">
      <w:pPr>
        <w:widowControl w:val="0"/>
        <w:spacing w:after="0" w:line="240" w:lineRule="auto"/>
        <w:ind w:left="62" w:right="60" w:firstLine="505"/>
        <w:jc w:val="both"/>
        <w:rPr>
          <w:rFonts w:ascii="Times New Roman" w:eastAsia="Sylfaen" w:hAnsi="Times New Roman"/>
          <w:spacing w:val="5"/>
          <w:sz w:val="20"/>
          <w:szCs w:val="20"/>
          <w:lang w:eastAsia="ru-RU"/>
        </w:rPr>
      </w:pPr>
      <w:r w:rsidRPr="00414702">
        <w:rPr>
          <w:rFonts w:ascii="Times New Roman" w:eastAsia="Sylfaen" w:hAnsi="Times New Roman"/>
          <w:color w:val="000000"/>
          <w:spacing w:val="5"/>
          <w:sz w:val="20"/>
          <w:szCs w:val="20"/>
          <w:lang w:eastAsia="ru-RU"/>
        </w:rPr>
        <w:t>3) Федеральным законом от 06 октября 2003 г. № 131-ФЭ «Об общих принципах организации местного самоуправления в Российской Федерации»;</w:t>
      </w:r>
    </w:p>
    <w:p w:rsidR="00414702" w:rsidRPr="00414702" w:rsidRDefault="00414702" w:rsidP="00414702">
      <w:pPr>
        <w:widowControl w:val="0"/>
        <w:spacing w:after="0" w:line="240" w:lineRule="auto"/>
        <w:ind w:left="62" w:right="60" w:firstLine="505"/>
        <w:jc w:val="both"/>
        <w:rPr>
          <w:rFonts w:ascii="Times New Roman" w:eastAsia="Sylfaen" w:hAnsi="Times New Roman"/>
          <w:spacing w:val="5"/>
          <w:sz w:val="20"/>
          <w:szCs w:val="20"/>
          <w:lang w:eastAsia="ru-RU"/>
        </w:rPr>
      </w:pPr>
      <w:r w:rsidRPr="00414702">
        <w:rPr>
          <w:rFonts w:ascii="Times New Roman" w:eastAsia="Sylfaen" w:hAnsi="Times New Roman"/>
          <w:color w:val="000000"/>
          <w:spacing w:val="5"/>
          <w:sz w:val="20"/>
          <w:szCs w:val="20"/>
          <w:lang w:eastAsia="ru-RU"/>
        </w:rPr>
        <w:t>4) Федеральным законом от 27 июля 2006 г. № 149-ФЗ «Об информации, информационных технологиях и о защите информации»;</w:t>
      </w:r>
    </w:p>
    <w:p w:rsidR="00414702" w:rsidRPr="00414702" w:rsidRDefault="00414702" w:rsidP="00414702">
      <w:pPr>
        <w:widowControl w:val="0"/>
        <w:spacing w:after="0" w:line="240" w:lineRule="auto"/>
        <w:ind w:left="62" w:right="60" w:hanging="62"/>
        <w:jc w:val="both"/>
        <w:rPr>
          <w:rFonts w:ascii="Times New Roman" w:eastAsia="Sylfaen" w:hAnsi="Times New Roman"/>
          <w:spacing w:val="5"/>
          <w:sz w:val="20"/>
          <w:szCs w:val="20"/>
          <w:lang w:eastAsia="ru-RU"/>
        </w:rPr>
      </w:pPr>
      <w:r w:rsidRPr="00414702">
        <w:rPr>
          <w:rFonts w:ascii="Times New Roman" w:eastAsia="Sylfaen" w:hAnsi="Times New Roman"/>
          <w:color w:val="000000"/>
          <w:spacing w:val="5"/>
          <w:sz w:val="20"/>
          <w:szCs w:val="20"/>
          <w:lang w:eastAsia="ru-RU"/>
        </w:rPr>
        <w:t>Федеральным законом от 27 июля 2010 г. № 210-ФЗ «Об организации предоставления государственных и муниципальных услуг»;</w:t>
      </w:r>
    </w:p>
    <w:p w:rsidR="00414702" w:rsidRPr="00414702" w:rsidRDefault="00414702" w:rsidP="00414702">
      <w:pPr>
        <w:widowControl w:val="0"/>
        <w:spacing w:after="0" w:line="240" w:lineRule="auto"/>
        <w:ind w:left="62" w:firstLine="505"/>
        <w:jc w:val="both"/>
        <w:rPr>
          <w:rFonts w:ascii="Times New Roman" w:eastAsia="Sylfaen" w:hAnsi="Times New Roman"/>
          <w:spacing w:val="5"/>
          <w:sz w:val="20"/>
          <w:szCs w:val="20"/>
          <w:lang w:eastAsia="ru-RU"/>
        </w:rPr>
      </w:pPr>
      <w:r w:rsidRPr="00414702">
        <w:rPr>
          <w:rFonts w:ascii="Times New Roman" w:eastAsia="Sylfaen" w:hAnsi="Times New Roman"/>
          <w:color w:val="000000"/>
          <w:spacing w:val="5"/>
          <w:sz w:val="20"/>
          <w:szCs w:val="20"/>
          <w:lang w:eastAsia="ru-RU"/>
        </w:rPr>
        <w:t>5) Градостроительным Кодексом Российской Федерации;</w:t>
      </w:r>
    </w:p>
    <w:p w:rsidR="00414702" w:rsidRPr="00414702" w:rsidRDefault="00414702" w:rsidP="00414702">
      <w:pPr>
        <w:widowControl w:val="0"/>
        <w:spacing w:after="0" w:line="240" w:lineRule="auto"/>
        <w:ind w:left="62" w:right="60" w:firstLine="505"/>
        <w:jc w:val="both"/>
        <w:rPr>
          <w:rFonts w:ascii="Times New Roman" w:eastAsia="Sylfaen" w:hAnsi="Times New Roman"/>
          <w:spacing w:val="5"/>
          <w:sz w:val="20"/>
          <w:szCs w:val="20"/>
          <w:lang w:eastAsia="ru-RU"/>
        </w:rPr>
      </w:pPr>
      <w:r w:rsidRPr="00414702">
        <w:rPr>
          <w:rFonts w:ascii="Times New Roman" w:eastAsia="Sylfaen" w:hAnsi="Times New Roman"/>
          <w:color w:val="000000"/>
          <w:spacing w:val="5"/>
          <w:sz w:val="20"/>
          <w:szCs w:val="20"/>
          <w:lang w:eastAsia="ru-RU"/>
        </w:rPr>
        <w:t>6) Постановлением Правительства РФ от 13 марта 2020 г. № 279 "Об информационном обеспечении градостроительной деятельности";</w:t>
      </w:r>
    </w:p>
    <w:p w:rsidR="00414702" w:rsidRPr="00414702" w:rsidRDefault="00414702" w:rsidP="00414702">
      <w:pPr>
        <w:widowControl w:val="0"/>
        <w:tabs>
          <w:tab w:val="left" w:pos="3830"/>
        </w:tabs>
        <w:spacing w:after="0" w:line="240" w:lineRule="auto"/>
        <w:ind w:right="40" w:firstLine="567"/>
        <w:jc w:val="both"/>
        <w:rPr>
          <w:rFonts w:ascii="Times New Roman" w:eastAsia="Times New Roman" w:hAnsi="Times New Roman"/>
          <w:spacing w:val="5"/>
          <w:sz w:val="20"/>
          <w:szCs w:val="20"/>
          <w:lang w:eastAsia="ru-RU"/>
        </w:rPr>
      </w:pPr>
      <w:r w:rsidRPr="00414702">
        <w:rPr>
          <w:rFonts w:ascii="Times New Roman" w:eastAsia="Times New Roman" w:hAnsi="Times New Roman"/>
          <w:spacing w:val="5"/>
          <w:sz w:val="20"/>
          <w:szCs w:val="20"/>
          <w:lang w:eastAsia="ru-RU"/>
        </w:rPr>
        <w:t>7) Постановление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w:t>
      </w:r>
    </w:p>
    <w:p w:rsidR="00414702" w:rsidRPr="00414702" w:rsidRDefault="00414702" w:rsidP="00414702">
      <w:pPr>
        <w:tabs>
          <w:tab w:val="left" w:pos="13607"/>
        </w:tabs>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lastRenderedPageBreak/>
        <w:t>2.7. Исчерпывающий перечень документов, необходимых в соответствии с нормативными правовыми актами для предоставления муниципальной услуги:</w:t>
      </w:r>
    </w:p>
    <w:p w:rsidR="00414702" w:rsidRPr="00414702" w:rsidRDefault="00414702" w:rsidP="00414702">
      <w:pPr>
        <w:tabs>
          <w:tab w:val="left" w:pos="5031"/>
          <w:tab w:val="left" w:pos="13607"/>
        </w:tabs>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2.7.1. Запрос о предоставлении сведений, содержащихся в информационной системе обеспечения градостроительной деятельности по форме согласно приложению 1 к административному регламенту.</w:t>
      </w:r>
    </w:p>
    <w:p w:rsidR="00414702" w:rsidRPr="00414702" w:rsidRDefault="00414702" w:rsidP="00414702">
      <w:pPr>
        <w:tabs>
          <w:tab w:val="left" w:pos="5031"/>
          <w:tab w:val="left" w:pos="13607"/>
        </w:tabs>
        <w:autoSpaceDE w:val="0"/>
        <w:autoSpaceDN w:val="0"/>
        <w:adjustRightInd w:val="0"/>
        <w:spacing w:after="0" w:line="240" w:lineRule="auto"/>
        <w:ind w:firstLine="567"/>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Тексты документов, представляемых для оказания муниципальной услуги, должны быть написаны разборчиво, наименования юридических лиц - без сокращения, с указанием их мест нахождения. Фамилии, имена и отчества физических лиц, адреса их мест жительства должны быть написаны полностью.</w:t>
      </w:r>
    </w:p>
    <w:p w:rsidR="00414702" w:rsidRPr="00414702" w:rsidRDefault="00414702" w:rsidP="00414702">
      <w:pPr>
        <w:tabs>
          <w:tab w:val="left" w:pos="13607"/>
        </w:tabs>
        <w:autoSpaceDE w:val="0"/>
        <w:autoSpaceDN w:val="0"/>
        <w:adjustRightInd w:val="0"/>
        <w:spacing w:after="0" w:line="240" w:lineRule="auto"/>
        <w:ind w:left="60" w:firstLine="82"/>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      В запросе (межведомственном) запросе указываются следующие сведения:</w:t>
      </w:r>
    </w:p>
    <w:p w:rsidR="00414702" w:rsidRPr="00414702" w:rsidRDefault="00414702" w:rsidP="00414702">
      <w:pPr>
        <w:tabs>
          <w:tab w:val="left" w:pos="13607"/>
        </w:tabs>
        <w:autoSpaceDE w:val="0"/>
        <w:autoSpaceDN w:val="0"/>
        <w:adjustRightInd w:val="0"/>
        <w:spacing w:after="0" w:line="240" w:lineRule="auto"/>
        <w:ind w:left="60" w:firstLine="82"/>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      1)  реквизиты необходимых сведений, документов, материалов и (или) указывает кадастровый номер земельного участка;</w:t>
      </w:r>
    </w:p>
    <w:p w:rsidR="00414702" w:rsidRPr="00414702" w:rsidRDefault="00414702" w:rsidP="00414702">
      <w:pPr>
        <w:tabs>
          <w:tab w:val="left" w:pos="13607"/>
        </w:tabs>
        <w:autoSpaceDE w:val="0"/>
        <w:autoSpaceDN w:val="0"/>
        <w:adjustRightInd w:val="0"/>
        <w:spacing w:after="0" w:line="240" w:lineRule="auto"/>
        <w:ind w:left="60" w:firstLine="82"/>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      2)     адрес объекта недвижимости;</w:t>
      </w:r>
    </w:p>
    <w:p w:rsidR="00414702" w:rsidRPr="00414702" w:rsidRDefault="00414702" w:rsidP="00414702">
      <w:pPr>
        <w:tabs>
          <w:tab w:val="left" w:pos="13607"/>
        </w:tabs>
        <w:autoSpaceDE w:val="0"/>
        <w:autoSpaceDN w:val="0"/>
        <w:adjustRightInd w:val="0"/>
        <w:spacing w:after="0" w:line="240" w:lineRule="auto"/>
        <w:ind w:left="60" w:firstLine="82"/>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      3)  сведения о границах территории, в отношении которой запрашиваются сведения;</w:t>
      </w:r>
    </w:p>
    <w:p w:rsidR="00414702" w:rsidRPr="00414702" w:rsidRDefault="00414702" w:rsidP="00414702">
      <w:pPr>
        <w:tabs>
          <w:tab w:val="left" w:pos="13607"/>
        </w:tabs>
        <w:autoSpaceDE w:val="0"/>
        <w:autoSpaceDN w:val="0"/>
        <w:adjustRightInd w:val="0"/>
        <w:spacing w:after="0" w:line="240" w:lineRule="auto"/>
        <w:ind w:left="60" w:firstLine="82"/>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      4) документы, материалы, которые должны содержать графическое местоположение границ этой территории;</w:t>
      </w:r>
    </w:p>
    <w:p w:rsidR="00414702" w:rsidRPr="00414702" w:rsidRDefault="00414702" w:rsidP="00414702">
      <w:pPr>
        <w:tabs>
          <w:tab w:val="left" w:pos="13607"/>
        </w:tabs>
        <w:autoSpaceDE w:val="0"/>
        <w:autoSpaceDN w:val="0"/>
        <w:adjustRightInd w:val="0"/>
        <w:spacing w:after="0" w:line="240" w:lineRule="auto"/>
        <w:ind w:left="60" w:firstLine="82"/>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      5)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414702" w:rsidRPr="00414702" w:rsidRDefault="00414702" w:rsidP="00414702">
      <w:pPr>
        <w:tabs>
          <w:tab w:val="left" w:pos="13607"/>
        </w:tabs>
        <w:autoSpaceDE w:val="0"/>
        <w:autoSpaceDN w:val="0"/>
        <w:adjustRightInd w:val="0"/>
        <w:spacing w:after="0" w:line="240" w:lineRule="auto"/>
        <w:ind w:left="60" w:firstLine="82"/>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      6)  в случае направления запроса в бумажной форме указывается адрес электронной почты, на который Администрация направляет уведомление об оплате предоставления муниципальной услуги.</w:t>
      </w:r>
      <w:r w:rsidRPr="00414702">
        <w:rPr>
          <w:rFonts w:ascii="Times New Roman" w:eastAsia="Times New Roman" w:hAnsi="Times New Roman"/>
          <w:color w:val="000000"/>
          <w:sz w:val="20"/>
          <w:szCs w:val="20"/>
          <w:lang w:eastAsia="ru-RU"/>
        </w:rPr>
        <w:tab/>
        <w:t xml:space="preserve"> </w:t>
      </w:r>
      <w:r w:rsidRPr="00414702">
        <w:rPr>
          <w:rFonts w:ascii="Times New Roman" w:eastAsia="Times New Roman" w:hAnsi="Times New Roman"/>
          <w:color w:val="000000"/>
          <w:sz w:val="20"/>
          <w:szCs w:val="20"/>
          <w:lang w:eastAsia="ru-RU"/>
        </w:rPr>
        <w:tab/>
      </w:r>
      <w:r w:rsidRPr="00414702">
        <w:rPr>
          <w:rFonts w:ascii="Times New Roman" w:eastAsia="Times New Roman" w:hAnsi="Times New Roman"/>
          <w:color w:val="000000"/>
          <w:sz w:val="20"/>
          <w:szCs w:val="20"/>
          <w:lang w:eastAsia="ru-RU"/>
        </w:rPr>
        <w:tab/>
      </w:r>
      <w:r w:rsidRPr="00414702">
        <w:rPr>
          <w:rFonts w:ascii="Times New Roman" w:eastAsia="Times New Roman" w:hAnsi="Times New Roman"/>
          <w:color w:val="000000"/>
          <w:sz w:val="20"/>
          <w:szCs w:val="20"/>
          <w:lang w:eastAsia="ru-RU"/>
        </w:rPr>
        <w:tab/>
      </w:r>
      <w:r w:rsidRPr="00414702">
        <w:rPr>
          <w:rFonts w:ascii="Times New Roman" w:eastAsia="Times New Roman" w:hAnsi="Times New Roman"/>
          <w:color w:val="000000"/>
          <w:sz w:val="20"/>
          <w:szCs w:val="20"/>
          <w:lang w:eastAsia="ru-RU"/>
        </w:rPr>
        <w:tab/>
        <w:t>1)</w:t>
      </w:r>
    </w:p>
    <w:p w:rsidR="00414702" w:rsidRPr="00414702" w:rsidRDefault="00414702" w:rsidP="00414702">
      <w:pPr>
        <w:tabs>
          <w:tab w:val="left" w:pos="2812"/>
        </w:tabs>
        <w:autoSpaceDE w:val="0"/>
        <w:autoSpaceDN w:val="0"/>
        <w:adjustRightInd w:val="0"/>
        <w:spacing w:after="0" w:line="240" w:lineRule="auto"/>
        <w:ind w:left="60" w:firstLine="507"/>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7)  контактные реквизиты (телефон, адрес «Интернет-сайта» (при наличии));</w:t>
      </w:r>
    </w:p>
    <w:p w:rsidR="00414702" w:rsidRPr="00414702" w:rsidRDefault="00414702" w:rsidP="00414702">
      <w:pPr>
        <w:widowControl w:val="0"/>
        <w:tabs>
          <w:tab w:val="left" w:pos="3830"/>
        </w:tabs>
        <w:spacing w:after="0" w:line="240" w:lineRule="auto"/>
        <w:ind w:right="40"/>
        <w:jc w:val="both"/>
        <w:rPr>
          <w:rFonts w:ascii="Times New Roman" w:eastAsia="Sylfaen" w:hAnsi="Times New Roman"/>
          <w:color w:val="000000"/>
          <w:spacing w:val="5"/>
          <w:sz w:val="20"/>
          <w:szCs w:val="20"/>
          <w:lang w:eastAsia="ru-RU"/>
        </w:rPr>
      </w:pPr>
      <w:r w:rsidRPr="00414702">
        <w:rPr>
          <w:rFonts w:ascii="Times New Roman" w:eastAsia="Sylfaen" w:hAnsi="Times New Roman"/>
          <w:color w:val="000000"/>
          <w:spacing w:val="5"/>
          <w:sz w:val="20"/>
          <w:szCs w:val="20"/>
          <w:lang w:eastAsia="ru-RU"/>
        </w:rPr>
        <w:t xml:space="preserve">        8) в случае направления запроса в бумажной форме, подпись ставится собственноручно. В случае подписания лицом, уполномоченным действовать от имени пользователя, обязательно приложение документов, подтверждающих полномочия такого лица;</w:t>
      </w:r>
    </w:p>
    <w:p w:rsidR="00414702" w:rsidRPr="00414702" w:rsidRDefault="00414702" w:rsidP="00414702">
      <w:pPr>
        <w:widowControl w:val="0"/>
        <w:tabs>
          <w:tab w:val="left" w:pos="3830"/>
        </w:tabs>
        <w:spacing w:after="0" w:line="240" w:lineRule="auto"/>
        <w:ind w:right="40"/>
        <w:jc w:val="both"/>
        <w:rPr>
          <w:rFonts w:ascii="Times New Roman" w:eastAsia="Times New Roman" w:hAnsi="Times New Roman"/>
          <w:spacing w:val="5"/>
          <w:sz w:val="20"/>
          <w:szCs w:val="20"/>
          <w:lang w:eastAsia="ru-RU"/>
        </w:rPr>
      </w:pPr>
      <w:r w:rsidRPr="00414702">
        <w:rPr>
          <w:rFonts w:ascii="Times New Roman" w:eastAsia="Sylfaen" w:hAnsi="Times New Roman"/>
          <w:color w:val="000000"/>
          <w:spacing w:val="5"/>
          <w:sz w:val="20"/>
          <w:szCs w:val="20"/>
          <w:lang w:eastAsia="ru-RU"/>
        </w:rPr>
        <w:t xml:space="preserve">        9) в случае направления запроса в электронной форме, запрос подписывается простой электронной подписью пользователя либо уполномоченного лица. В случае подписания лицом, уполномоченным действовать от имени пользователя, обязательно приложение документов, подтверждающих полномочия такого лица</w:t>
      </w:r>
    </w:p>
    <w:p w:rsidR="00414702" w:rsidRPr="00414702" w:rsidRDefault="00414702" w:rsidP="00414702">
      <w:pPr>
        <w:tabs>
          <w:tab w:val="left" w:pos="2931"/>
        </w:tabs>
        <w:autoSpaceDE w:val="0"/>
        <w:autoSpaceDN w:val="0"/>
        <w:adjustRightInd w:val="0"/>
        <w:spacing w:after="0" w:line="240" w:lineRule="auto"/>
        <w:ind w:left="41" w:hanging="41"/>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2.8. Исчерпывающий перечень оснований для отказа в приеме документов, необходимых для предоставления муниципальной услуги.</w:t>
      </w:r>
    </w:p>
    <w:p w:rsidR="00414702" w:rsidRPr="00414702" w:rsidRDefault="00414702" w:rsidP="00414702">
      <w:pPr>
        <w:tabs>
          <w:tab w:val="left" w:pos="3760"/>
        </w:tabs>
        <w:autoSpaceDE w:val="0"/>
        <w:autoSpaceDN w:val="0"/>
        <w:adjustRightInd w:val="0"/>
        <w:spacing w:after="0" w:line="240" w:lineRule="auto"/>
        <w:ind w:left="41" w:hanging="41"/>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2.8.1. Основанием для отказа в приеме документов, необходимых для предоставления муниципальной услуги является представление документов, имеющих подчистки либо приписки, зачеркнутые слова и иные неоговоренные исправления, а также документов, исполненных карандашом.</w:t>
      </w:r>
    </w:p>
    <w:p w:rsidR="00414702" w:rsidRPr="00414702" w:rsidRDefault="00414702" w:rsidP="00414702">
      <w:pPr>
        <w:tabs>
          <w:tab w:val="left" w:pos="3700"/>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2.8.2. Заявителю отказывается в приеме документов до момента регистрации поданных Заявителем документов в органе, предоставляющем муниципальную услугу, многофункциональный центр.</w:t>
      </w:r>
      <w:r w:rsidRPr="00414702">
        <w:rPr>
          <w:rFonts w:ascii="Times New Roman" w:eastAsia="Times New Roman" w:hAnsi="Times New Roman"/>
          <w:color w:val="000000"/>
          <w:sz w:val="20"/>
          <w:szCs w:val="20"/>
          <w:lang w:eastAsia="ru-RU"/>
        </w:rPr>
        <w:tab/>
      </w:r>
    </w:p>
    <w:p w:rsidR="00414702" w:rsidRPr="00414702" w:rsidRDefault="00414702" w:rsidP="00414702">
      <w:pPr>
        <w:tabs>
          <w:tab w:val="left" w:pos="3139"/>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2.9. Исчерпывающий перечень оснований для отказа в предоставлении муниципальной услуги.</w:t>
      </w:r>
    </w:p>
    <w:p w:rsidR="00414702" w:rsidRPr="00414702" w:rsidRDefault="00414702" w:rsidP="00414702">
      <w:pPr>
        <w:tabs>
          <w:tab w:val="left" w:pos="3549"/>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2.9.1. Отказ в предоставлении сведений, содержащихся в государственной информационной системе обеспечения градостроительной деятельности допускается в случае, если:</w:t>
      </w:r>
    </w:p>
    <w:p w:rsidR="00414702" w:rsidRPr="00414702" w:rsidRDefault="00414702" w:rsidP="00414702">
      <w:pPr>
        <w:tabs>
          <w:tab w:val="left" w:pos="3121"/>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содержание запроса не позволяет установить запрашиваемые сведения;</w:t>
      </w:r>
    </w:p>
    <w:p w:rsidR="00414702" w:rsidRPr="00414702" w:rsidRDefault="00414702" w:rsidP="00414702">
      <w:pPr>
        <w:tabs>
          <w:tab w:val="left" w:pos="4900"/>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запрашиваемые сведения отсутствуют в государственной информационной системе обеспечения градостроительной деятельности на дату рассмотрения запроса;</w:t>
      </w:r>
    </w:p>
    <w:p w:rsidR="00414702" w:rsidRPr="00414702" w:rsidRDefault="00414702" w:rsidP="00414702">
      <w:pPr>
        <w:tabs>
          <w:tab w:val="left" w:pos="4160"/>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запрашиваемые данные отнесены федеральным законодательством к категории ограниченного доступа и заявитель не имеет права доступа к такой информации;</w:t>
      </w:r>
    </w:p>
    <w:p w:rsidR="00414702" w:rsidRPr="00414702" w:rsidRDefault="00414702" w:rsidP="00414702">
      <w:pPr>
        <w:tabs>
          <w:tab w:val="left" w:pos="4180"/>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не произведена оплата за предоставление сведений при отсутствии у Заявителя права на их бесплатное получение;</w:t>
      </w:r>
    </w:p>
    <w:p w:rsidR="00414702" w:rsidRPr="00414702" w:rsidRDefault="00414702" w:rsidP="00414702">
      <w:pPr>
        <w:tabs>
          <w:tab w:val="left" w:pos="4180"/>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запрос, межведомственный запрос не содержит информации, и не отвечает требованиям, указанным в п. 2.7.1 Регламента;</w:t>
      </w:r>
    </w:p>
    <w:p w:rsidR="00414702" w:rsidRPr="00414702" w:rsidRDefault="00414702" w:rsidP="00414702">
      <w:pPr>
        <w:tabs>
          <w:tab w:val="left" w:pos="4180"/>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по истечении 7 рабочих дней со дня направления заявителю уведомления об оплате предоставления муниципальной услуги, информация об осуществлении оплаты у Администрации отсутствует, или оплата осуществлена не в полном объеме.</w:t>
      </w:r>
    </w:p>
    <w:p w:rsidR="00414702" w:rsidRPr="00414702" w:rsidRDefault="00414702" w:rsidP="00414702">
      <w:pPr>
        <w:widowControl w:val="0"/>
        <w:tabs>
          <w:tab w:val="left" w:pos="3830"/>
        </w:tabs>
        <w:spacing w:after="0" w:line="240" w:lineRule="auto"/>
        <w:ind w:right="40"/>
        <w:jc w:val="both"/>
        <w:rPr>
          <w:rFonts w:ascii="Times New Roman" w:eastAsia="Sylfaen" w:hAnsi="Times New Roman"/>
          <w:color w:val="000000"/>
          <w:spacing w:val="5"/>
          <w:sz w:val="20"/>
          <w:szCs w:val="20"/>
          <w:lang w:eastAsia="ru-RU"/>
        </w:rPr>
      </w:pPr>
      <w:r w:rsidRPr="00414702">
        <w:rPr>
          <w:rFonts w:ascii="Times New Roman" w:eastAsia="Sylfaen" w:hAnsi="Times New Roman"/>
          <w:color w:val="000000"/>
          <w:spacing w:val="5"/>
          <w:sz w:val="20"/>
          <w:szCs w:val="20"/>
          <w:lang w:eastAsia="ru-RU"/>
        </w:rPr>
        <w:t>2.9.2.Решение об отказе в предоставлении муниципальной услуги должно содержать причины отказа.</w:t>
      </w:r>
    </w:p>
    <w:p w:rsidR="00414702" w:rsidRPr="00414702" w:rsidRDefault="00414702" w:rsidP="00414702">
      <w:pPr>
        <w:tabs>
          <w:tab w:val="left" w:pos="3100"/>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2.10. Порядок, размер и основания взимания государственной пошлины или иной платы, взимаемой за предоставление муниципальной услуги.</w:t>
      </w:r>
    </w:p>
    <w:p w:rsidR="00414702" w:rsidRPr="00414702" w:rsidRDefault="00414702" w:rsidP="00414702">
      <w:pPr>
        <w:tabs>
          <w:tab w:val="left" w:pos="3950"/>
        </w:tabs>
        <w:autoSpaceDE w:val="0"/>
        <w:autoSpaceDN w:val="0"/>
        <w:adjustRightInd w:val="0"/>
        <w:spacing w:after="0" w:line="240" w:lineRule="auto"/>
        <w:ind w:left="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2.10.1.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осуществляется бесплатно или за плату. Порядок предоставления сведений, документов и материалов, содержащихся в государственных информационных системах обеспечения градостроительной деятельности, размер платы за их предоставление и порядок взимания такой платы устанавливаются Правительством Российской Федерации.</w:t>
      </w:r>
    </w:p>
    <w:p w:rsidR="00414702" w:rsidRPr="00414702" w:rsidRDefault="00414702" w:rsidP="00414702">
      <w:pPr>
        <w:autoSpaceDE w:val="0"/>
        <w:autoSpaceDN w:val="0"/>
        <w:adjustRightInd w:val="0"/>
        <w:spacing w:after="0" w:line="240" w:lineRule="auto"/>
        <w:ind w:left="40" w:firstLine="66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Бесплатно сведения, содержащиеся в информационной системе обеспечения градостроительной деятельности, предоставляются по запросам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по запросам физических и юридических лиц (в случаях, предусмотренных федеральными законами), а также организаций (органов) по учету объектов недвижимого имущества и органов по учету государственного и </w:t>
      </w:r>
      <w:r w:rsidRPr="00414702">
        <w:rPr>
          <w:rFonts w:ascii="Times New Roman" w:eastAsia="Times New Roman" w:hAnsi="Times New Roman"/>
          <w:color w:val="000000"/>
          <w:sz w:val="20"/>
          <w:szCs w:val="20"/>
          <w:lang w:eastAsia="ru-RU"/>
        </w:rPr>
        <w:lastRenderedPageBreak/>
        <w:t xml:space="preserve">муниципального имущества об объектах капитального строительства в необходимом объеме, а также сведения о соответствии объектов капитального строительства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сведения о классе энергетической эффективности многоквартирных домов. </w:t>
      </w:r>
    </w:p>
    <w:p w:rsidR="00414702" w:rsidRPr="00414702" w:rsidRDefault="00414702" w:rsidP="00414702">
      <w:pPr>
        <w:tabs>
          <w:tab w:val="left" w:pos="3339"/>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2.11. Срок регистрации запроса о предоставлении муниципальной услуги.</w:t>
      </w:r>
    </w:p>
    <w:p w:rsidR="00414702" w:rsidRPr="00414702" w:rsidRDefault="00414702" w:rsidP="00414702">
      <w:pPr>
        <w:tabs>
          <w:tab w:val="left" w:pos="4260"/>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2.11.1. Запрос о предоставлении муниципальной услуги, в том числе в электронной форме, подлежит регистрации в день поступления.</w:t>
      </w:r>
    </w:p>
    <w:p w:rsidR="00414702" w:rsidRPr="00414702" w:rsidRDefault="00414702" w:rsidP="00414702">
      <w:pPr>
        <w:widowControl w:val="0"/>
        <w:tabs>
          <w:tab w:val="left" w:pos="3830"/>
        </w:tabs>
        <w:spacing w:after="0" w:line="240" w:lineRule="auto"/>
        <w:ind w:right="40"/>
        <w:jc w:val="both"/>
        <w:rPr>
          <w:rFonts w:ascii="Times New Roman" w:eastAsia="Sylfaen" w:hAnsi="Times New Roman"/>
          <w:color w:val="000000"/>
          <w:spacing w:val="5"/>
          <w:sz w:val="20"/>
          <w:szCs w:val="20"/>
          <w:lang w:eastAsia="ru-RU"/>
        </w:rPr>
      </w:pPr>
      <w:r w:rsidRPr="00414702">
        <w:rPr>
          <w:rFonts w:ascii="Times New Roman" w:eastAsia="Sylfaen" w:hAnsi="Times New Roman"/>
          <w:color w:val="000000"/>
          <w:spacing w:val="5"/>
          <w:sz w:val="20"/>
          <w:szCs w:val="20"/>
          <w:lang w:eastAsia="ru-RU"/>
        </w:rPr>
        <w:t>2.11.2. Запрос о предоставлении муниципальной услуги, поданный в МФЦ, подлежит регистрации в день поступления.</w:t>
      </w:r>
    </w:p>
    <w:p w:rsidR="00414702" w:rsidRPr="00414702" w:rsidRDefault="00414702" w:rsidP="00414702">
      <w:pPr>
        <w:autoSpaceDE w:val="0"/>
        <w:autoSpaceDN w:val="0"/>
        <w:adjustRightInd w:val="0"/>
        <w:spacing w:after="0" w:line="240" w:lineRule="auto"/>
        <w:jc w:val="both"/>
        <w:rPr>
          <w:rFonts w:ascii="Times New Roman" w:eastAsia="Times New Roman" w:hAnsi="Times New Roman"/>
          <w:sz w:val="20"/>
          <w:szCs w:val="20"/>
          <w:lang w:eastAsia="ru-RU"/>
        </w:rPr>
      </w:pPr>
      <w:r w:rsidRPr="00414702">
        <w:rPr>
          <w:rFonts w:ascii="Times New Roman" w:eastAsia="Times New Roman" w:hAnsi="Times New Roman"/>
          <w:bCs/>
          <w:sz w:val="20"/>
          <w:szCs w:val="20"/>
          <w:lang w:eastAsia="ru-RU"/>
        </w:rPr>
        <w:t xml:space="preserve">2.11.3. Максимальный срок ожидания в очереди при подаче запроса о предоставлении муниципальной услуги </w:t>
      </w:r>
      <w:r w:rsidRPr="00414702">
        <w:rPr>
          <w:rFonts w:ascii="Times New Roman" w:eastAsia="Times New Roman" w:hAnsi="Times New Roman"/>
          <w:sz w:val="20"/>
          <w:szCs w:val="20"/>
          <w:lang w:eastAsia="ru-RU"/>
        </w:rPr>
        <w:t>составляет 30 минут</w:t>
      </w:r>
      <w:r w:rsidRPr="00414702">
        <w:rPr>
          <w:rFonts w:ascii="Times New Roman" w:eastAsia="Times New Roman" w:hAnsi="Times New Roman"/>
          <w:bCs/>
          <w:sz w:val="20"/>
          <w:szCs w:val="20"/>
          <w:lang w:eastAsia="ru-RU"/>
        </w:rPr>
        <w:t xml:space="preserve"> и при получении результата предоставления муниципальной услуги </w:t>
      </w:r>
      <w:r w:rsidRPr="00414702">
        <w:rPr>
          <w:rFonts w:ascii="Times New Roman" w:eastAsia="Times New Roman" w:hAnsi="Times New Roman"/>
          <w:sz w:val="20"/>
          <w:szCs w:val="20"/>
          <w:lang w:eastAsia="ru-RU"/>
        </w:rPr>
        <w:t xml:space="preserve">составляет 20 минут. </w:t>
      </w:r>
    </w:p>
    <w:p w:rsidR="00414702" w:rsidRPr="00414702" w:rsidRDefault="00414702" w:rsidP="00414702">
      <w:pPr>
        <w:autoSpaceDE w:val="0"/>
        <w:autoSpaceDN w:val="0"/>
        <w:adjustRightInd w:val="0"/>
        <w:spacing w:after="0" w:line="240" w:lineRule="auto"/>
        <w:jc w:val="both"/>
        <w:rPr>
          <w:rFonts w:ascii="Times New Roman" w:eastAsia="Times New Roman" w:hAnsi="Times New Roman"/>
          <w:bCs/>
          <w:sz w:val="20"/>
          <w:szCs w:val="20"/>
          <w:lang w:eastAsia="ru-RU"/>
        </w:rPr>
      </w:pPr>
      <w:r w:rsidRPr="00414702">
        <w:rPr>
          <w:rFonts w:ascii="Times New Roman" w:eastAsia="Times New Roman" w:hAnsi="Times New Roman"/>
          <w:sz w:val="20"/>
          <w:szCs w:val="20"/>
          <w:lang w:eastAsia="ru-RU"/>
        </w:rPr>
        <w:t>2.11.4 С</w:t>
      </w:r>
      <w:r w:rsidRPr="00414702">
        <w:rPr>
          <w:rFonts w:ascii="Times New Roman" w:eastAsia="Times New Roman" w:hAnsi="Times New Roman"/>
          <w:bCs/>
          <w:sz w:val="20"/>
          <w:szCs w:val="20"/>
          <w:lang w:eastAsia="ru-RU"/>
        </w:rPr>
        <w:t>рок регистрации запроса заявителя о предоставлении муниципальной услуги не должен превышать 30 минут.</w:t>
      </w:r>
    </w:p>
    <w:p w:rsidR="00414702" w:rsidRPr="00414702" w:rsidRDefault="00414702" w:rsidP="00414702">
      <w:pPr>
        <w:autoSpaceDE w:val="0"/>
        <w:autoSpaceDN w:val="0"/>
        <w:adjustRightInd w:val="0"/>
        <w:spacing w:after="0" w:line="240" w:lineRule="auto"/>
        <w:jc w:val="both"/>
        <w:rPr>
          <w:rFonts w:ascii="Times New Roman" w:eastAsia="Times New Roman" w:hAnsi="Times New Roman"/>
          <w:sz w:val="20"/>
          <w:szCs w:val="20"/>
          <w:lang w:eastAsia="ru-RU"/>
        </w:rPr>
      </w:pPr>
      <w:r w:rsidRPr="00414702">
        <w:rPr>
          <w:rFonts w:ascii="Times New Roman" w:eastAsia="Times New Roman" w:hAnsi="Times New Roman"/>
          <w:bCs/>
          <w:sz w:val="20"/>
          <w:szCs w:val="20"/>
          <w:lang w:eastAsia="ru-RU"/>
        </w:rPr>
        <w:t xml:space="preserve">2.12. </w:t>
      </w:r>
      <w:r w:rsidRPr="00414702">
        <w:rPr>
          <w:rFonts w:ascii="Times New Roman" w:eastAsia="Times New Roman" w:hAnsi="Times New Roman"/>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В местах предоставления Услуги предусматривается оборудование доступных мест общественного пользования и хранения верхней               одежды.</w:t>
      </w:r>
    </w:p>
    <w:p w:rsidR="00414702" w:rsidRPr="00414702" w:rsidRDefault="00414702" w:rsidP="00414702">
      <w:pPr>
        <w:widowControl w:val="0"/>
        <w:suppressAutoHyphens/>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414702" w:rsidRPr="00414702" w:rsidRDefault="00414702" w:rsidP="00414702">
      <w:pPr>
        <w:spacing w:after="0" w:line="0" w:lineRule="atLeast"/>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2.12.1. Места предоставления муниципальной услуги оборудуются средствами пожаротушения и оповещения о возникновении чрезвычайной ситуации.</w:t>
      </w:r>
    </w:p>
    <w:p w:rsidR="00414702" w:rsidRPr="00414702" w:rsidRDefault="00414702" w:rsidP="00414702">
      <w:pPr>
        <w:spacing w:after="0" w:line="0" w:lineRule="atLeast"/>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2.12.2.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414702" w:rsidRPr="00414702" w:rsidRDefault="00414702" w:rsidP="00414702">
      <w:pPr>
        <w:autoSpaceDE w:val="0"/>
        <w:autoSpaceDN w:val="0"/>
        <w:adjustRightInd w:val="0"/>
        <w:spacing w:after="0" w:line="0" w:lineRule="atLeast"/>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2.12.3.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414702" w:rsidRPr="00414702" w:rsidRDefault="00414702" w:rsidP="00414702">
      <w:pPr>
        <w:autoSpaceDE w:val="0"/>
        <w:autoSpaceDN w:val="0"/>
        <w:adjustRightInd w:val="0"/>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414702" w:rsidRPr="00414702" w:rsidRDefault="00414702" w:rsidP="00414702">
      <w:pPr>
        <w:spacing w:after="0" w:line="0" w:lineRule="atLeast"/>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414702" w:rsidRPr="00414702" w:rsidRDefault="00414702" w:rsidP="00414702">
      <w:pPr>
        <w:autoSpaceDE w:val="0"/>
        <w:autoSpaceDN w:val="0"/>
        <w:adjustRightInd w:val="0"/>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В Администрации обеспечиваются:</w:t>
      </w:r>
    </w:p>
    <w:p w:rsidR="00414702" w:rsidRPr="00414702" w:rsidRDefault="00414702" w:rsidP="004147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414702" w:rsidRPr="00414702" w:rsidRDefault="00414702" w:rsidP="004147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допуск сурдопереводчика, тифлосурдопереводчика;</w:t>
      </w:r>
    </w:p>
    <w:p w:rsidR="00414702" w:rsidRPr="00414702" w:rsidRDefault="00414702" w:rsidP="004147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414702" w:rsidRPr="00414702" w:rsidRDefault="00414702" w:rsidP="004147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414702" w:rsidRPr="00414702" w:rsidRDefault="00414702" w:rsidP="004147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lastRenderedPageBreak/>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414702" w:rsidRPr="00414702" w:rsidRDefault="00414702" w:rsidP="004147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г. Красноярск, ул. Карла Маркса, д. 40 (второй этаж).</w:t>
      </w:r>
    </w:p>
    <w:p w:rsidR="00414702" w:rsidRPr="00414702" w:rsidRDefault="00414702" w:rsidP="004147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Режим работы: ежедневно с 09:00 до 18:00 (кроме выходных               и праздничных дней).</w:t>
      </w:r>
    </w:p>
    <w:p w:rsidR="00414702" w:rsidRPr="00414702" w:rsidRDefault="00414702" w:rsidP="004147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Телефон/факс: 8 (391) 227-55-44.</w:t>
      </w:r>
    </w:p>
    <w:p w:rsidR="00414702" w:rsidRPr="00414702" w:rsidRDefault="00414702" w:rsidP="004147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Мобильный телефон (SMS): 8-965-900-57-26.</w:t>
      </w:r>
    </w:p>
    <w:p w:rsidR="00414702" w:rsidRPr="00414702" w:rsidRDefault="00414702" w:rsidP="00414702">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414702">
        <w:rPr>
          <w:rFonts w:ascii="Times New Roman" w:eastAsia="Times New Roman" w:hAnsi="Times New Roman"/>
          <w:sz w:val="20"/>
          <w:szCs w:val="20"/>
          <w:lang w:val="en-US" w:eastAsia="ru-RU"/>
        </w:rPr>
        <w:t>E-mail: kraivog@mail.ru.</w:t>
      </w:r>
    </w:p>
    <w:p w:rsidR="00414702" w:rsidRPr="00414702" w:rsidRDefault="00414702" w:rsidP="004147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val="en-US" w:eastAsia="ru-RU"/>
        </w:rPr>
        <w:t>Skype</w:t>
      </w:r>
      <w:r w:rsidRPr="00414702">
        <w:rPr>
          <w:rFonts w:ascii="Times New Roman" w:eastAsia="Times New Roman" w:hAnsi="Times New Roman"/>
          <w:sz w:val="20"/>
          <w:szCs w:val="20"/>
          <w:lang w:eastAsia="ru-RU"/>
        </w:rPr>
        <w:t xml:space="preserve">: </w:t>
      </w:r>
      <w:r w:rsidRPr="00414702">
        <w:rPr>
          <w:rFonts w:ascii="Times New Roman" w:eastAsia="Times New Roman" w:hAnsi="Times New Roman"/>
          <w:sz w:val="20"/>
          <w:szCs w:val="20"/>
          <w:lang w:val="en-US" w:eastAsia="ru-RU"/>
        </w:rPr>
        <w:t>kraivog</w:t>
      </w:r>
      <w:r w:rsidRPr="00414702">
        <w:rPr>
          <w:rFonts w:ascii="Times New Roman" w:eastAsia="Times New Roman" w:hAnsi="Times New Roman"/>
          <w:sz w:val="20"/>
          <w:szCs w:val="20"/>
          <w:lang w:eastAsia="ru-RU"/>
        </w:rPr>
        <w:t>.</w:t>
      </w:r>
    </w:p>
    <w:p w:rsidR="00414702" w:rsidRPr="00414702" w:rsidRDefault="00414702" w:rsidP="00414702">
      <w:pPr>
        <w:autoSpaceDE w:val="0"/>
        <w:autoSpaceDN w:val="0"/>
        <w:adjustRightInd w:val="0"/>
        <w:spacing w:after="0" w:line="240" w:lineRule="auto"/>
        <w:ind w:firstLine="709"/>
        <w:jc w:val="both"/>
        <w:rPr>
          <w:rFonts w:ascii="Arial" w:eastAsia="Times New Roman" w:hAnsi="Arial" w:cs="Arial"/>
          <w:sz w:val="20"/>
          <w:szCs w:val="20"/>
          <w:lang w:eastAsia="ru-RU"/>
        </w:rPr>
      </w:pPr>
      <w:r w:rsidRPr="00414702">
        <w:rPr>
          <w:rFonts w:ascii="Times New Roman" w:eastAsia="Times New Roman" w:hAnsi="Times New Roman"/>
          <w:sz w:val="20"/>
          <w:szCs w:val="20"/>
          <w:lang w:val="en-US" w:eastAsia="ru-RU"/>
        </w:rPr>
        <w:t>ooVoo</w:t>
      </w:r>
      <w:r w:rsidRPr="00414702">
        <w:rPr>
          <w:rFonts w:ascii="Times New Roman" w:eastAsia="Times New Roman" w:hAnsi="Times New Roman"/>
          <w:sz w:val="20"/>
          <w:szCs w:val="20"/>
          <w:lang w:eastAsia="ru-RU"/>
        </w:rPr>
        <w:t xml:space="preserve">: </w:t>
      </w:r>
      <w:r w:rsidRPr="00414702">
        <w:rPr>
          <w:rFonts w:ascii="Times New Roman" w:eastAsia="Times New Roman" w:hAnsi="Times New Roman"/>
          <w:sz w:val="20"/>
          <w:szCs w:val="20"/>
          <w:lang w:val="en-US" w:eastAsia="ru-RU"/>
        </w:rPr>
        <w:t>kraivog</w:t>
      </w:r>
      <w:r w:rsidRPr="00414702">
        <w:rPr>
          <w:rFonts w:ascii="Times New Roman" w:eastAsia="Times New Roman" w:hAnsi="Times New Roman"/>
          <w:sz w:val="20"/>
          <w:szCs w:val="20"/>
          <w:lang w:eastAsia="ru-RU"/>
        </w:rPr>
        <w:t>.</w:t>
      </w:r>
    </w:p>
    <w:p w:rsidR="00414702" w:rsidRPr="00414702" w:rsidRDefault="00414702" w:rsidP="00414702">
      <w:pPr>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2.13. Показатели доступности и качества предоставления муниципальной услуги:</w:t>
      </w:r>
    </w:p>
    <w:p w:rsidR="00414702" w:rsidRPr="00414702" w:rsidRDefault="00414702" w:rsidP="00414702">
      <w:pPr>
        <w:autoSpaceDE w:val="0"/>
        <w:autoSpaceDN w:val="0"/>
        <w:adjustRightInd w:val="0"/>
        <w:spacing w:after="0" w:line="240" w:lineRule="auto"/>
        <w:ind w:firstLine="567"/>
        <w:jc w:val="both"/>
        <w:rPr>
          <w:rFonts w:ascii="Times New Roman" w:eastAsia="Times New Roman" w:hAnsi="Times New Roman"/>
          <w:bCs/>
          <w:sz w:val="20"/>
          <w:szCs w:val="20"/>
          <w:lang w:eastAsia="ru-RU"/>
        </w:rPr>
      </w:pPr>
      <w:r w:rsidRPr="00414702">
        <w:rPr>
          <w:rFonts w:ascii="Times New Roman" w:eastAsia="Times New Roman" w:hAnsi="Times New Roman"/>
          <w:color w:val="000000"/>
          <w:sz w:val="20"/>
          <w:szCs w:val="20"/>
          <w:lang w:eastAsia="ru-RU"/>
        </w:rPr>
        <w:t xml:space="preserve">- </w:t>
      </w:r>
      <w:r w:rsidRPr="00414702">
        <w:rPr>
          <w:rFonts w:ascii="Times New Roman" w:eastAsia="Times New Roman" w:hAnsi="Times New Roman"/>
          <w:bCs/>
          <w:sz w:val="20"/>
          <w:szCs w:val="20"/>
          <w:lang w:eastAsia="ru-RU"/>
        </w:rPr>
        <w:t>среднее время ожидания при подаче запроса о предоставлении муниципальной услуги и при получении результата предоставления муниципальной услуги;</w:t>
      </w:r>
    </w:p>
    <w:p w:rsidR="00414702" w:rsidRPr="00414702" w:rsidRDefault="00414702" w:rsidP="00414702">
      <w:pPr>
        <w:autoSpaceDE w:val="0"/>
        <w:autoSpaceDN w:val="0"/>
        <w:adjustRightInd w:val="0"/>
        <w:spacing w:after="0" w:line="240" w:lineRule="auto"/>
        <w:ind w:firstLine="567"/>
        <w:jc w:val="both"/>
        <w:rPr>
          <w:rFonts w:ascii="Times New Roman" w:eastAsia="Times New Roman" w:hAnsi="Times New Roman"/>
          <w:bCs/>
          <w:sz w:val="20"/>
          <w:szCs w:val="20"/>
          <w:lang w:eastAsia="ru-RU"/>
        </w:rPr>
      </w:pPr>
      <w:r w:rsidRPr="00414702">
        <w:rPr>
          <w:rFonts w:ascii="Times New Roman" w:eastAsia="Times New Roman" w:hAnsi="Times New Roman"/>
          <w:bCs/>
          <w:sz w:val="20"/>
          <w:szCs w:val="20"/>
          <w:lang w:eastAsia="ru-RU"/>
        </w:rPr>
        <w:t>- количество жалоб, поступивших в Администрацию на действия (или бездействие) специалистов Администрации при предоставлении муниципальной услуги;</w:t>
      </w:r>
    </w:p>
    <w:p w:rsidR="00414702" w:rsidRPr="00414702" w:rsidRDefault="00414702" w:rsidP="00414702">
      <w:pPr>
        <w:autoSpaceDE w:val="0"/>
        <w:autoSpaceDN w:val="0"/>
        <w:adjustRightInd w:val="0"/>
        <w:spacing w:after="0" w:line="240" w:lineRule="auto"/>
        <w:ind w:firstLine="567"/>
        <w:jc w:val="both"/>
        <w:rPr>
          <w:rFonts w:ascii="Times New Roman" w:eastAsia="Times New Roman" w:hAnsi="Times New Roman"/>
          <w:bCs/>
          <w:sz w:val="20"/>
          <w:szCs w:val="20"/>
          <w:lang w:eastAsia="ru-RU"/>
        </w:rPr>
      </w:pPr>
      <w:r w:rsidRPr="00414702">
        <w:rPr>
          <w:rFonts w:ascii="Times New Roman" w:eastAsia="Times New Roman" w:hAnsi="Times New Roman"/>
          <w:bCs/>
          <w:sz w:val="20"/>
          <w:szCs w:val="20"/>
          <w:lang w:eastAsia="ru-RU"/>
        </w:rPr>
        <w:t>- количество удовлетворённых судами исков, поданных в отношении предоставления Администрацией муниципальной услуги;</w:t>
      </w:r>
    </w:p>
    <w:p w:rsidR="00414702" w:rsidRPr="00414702" w:rsidRDefault="00414702" w:rsidP="0041470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414702">
        <w:rPr>
          <w:rFonts w:ascii="Times New Roman" w:eastAsia="Times New Roman" w:hAnsi="Times New Roman"/>
          <w:bCs/>
          <w:sz w:val="20"/>
          <w:szCs w:val="20"/>
          <w:lang w:eastAsia="ru-RU"/>
        </w:rPr>
        <w:t xml:space="preserve">- </w:t>
      </w:r>
      <w:r w:rsidRPr="00414702">
        <w:rPr>
          <w:rFonts w:ascii="Times New Roman" w:eastAsia="Times New Roman" w:hAnsi="Times New Roman"/>
          <w:color w:val="000000"/>
          <w:sz w:val="20"/>
          <w:szCs w:val="20"/>
          <w:lang w:eastAsia="ru-RU"/>
        </w:rPr>
        <w:t>возможность получения муниципальной услуги в МФЦ, с момента вступления в силу соглашения о взаимодействии;</w:t>
      </w:r>
    </w:p>
    <w:p w:rsidR="00414702" w:rsidRPr="00414702" w:rsidRDefault="00414702" w:rsidP="00414702">
      <w:pPr>
        <w:tabs>
          <w:tab w:val="left" w:pos="5140"/>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возможность получения заявителем информации о ходе предоставления муниципальной услуги по электронной почте, на Едином портале;</w:t>
      </w:r>
    </w:p>
    <w:p w:rsidR="00414702" w:rsidRPr="00414702" w:rsidRDefault="00414702" w:rsidP="00414702">
      <w:pPr>
        <w:tabs>
          <w:tab w:val="left" w:pos="5140"/>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уровень удовлетворенности граждан качеством предоставления муниципальной услуги не менее 90 процентов;</w:t>
      </w:r>
    </w:p>
    <w:p w:rsidR="00414702" w:rsidRPr="00414702" w:rsidRDefault="00414702" w:rsidP="00414702">
      <w:pPr>
        <w:tabs>
          <w:tab w:val="left" w:pos="3900"/>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2.14.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14702" w:rsidRPr="00414702" w:rsidRDefault="00414702" w:rsidP="00414702">
      <w:pPr>
        <w:tabs>
          <w:tab w:val="left" w:pos="3899"/>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2.14.1. Информация о муниципальной услуге должна быть:</w:t>
      </w:r>
    </w:p>
    <w:p w:rsidR="00414702" w:rsidRPr="00414702" w:rsidRDefault="00414702" w:rsidP="00414702">
      <w:pPr>
        <w:tabs>
          <w:tab w:val="left" w:pos="5420"/>
        </w:tabs>
        <w:autoSpaceDE w:val="0"/>
        <w:autoSpaceDN w:val="0"/>
        <w:adjustRightInd w:val="0"/>
        <w:spacing w:after="0" w:line="240" w:lineRule="auto"/>
        <w:ind w:left="40" w:firstLine="527"/>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 внесена в реестр муниципальных услуг; </w:t>
      </w:r>
    </w:p>
    <w:p w:rsidR="00414702" w:rsidRPr="00414702" w:rsidRDefault="00414702" w:rsidP="00414702">
      <w:pPr>
        <w:tabs>
          <w:tab w:val="left" w:pos="4500"/>
        </w:tabs>
        <w:autoSpaceDE w:val="0"/>
        <w:autoSpaceDN w:val="0"/>
        <w:adjustRightInd w:val="0"/>
        <w:spacing w:after="0" w:line="240" w:lineRule="auto"/>
        <w:ind w:left="40" w:firstLine="527"/>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размещена на Едином портале.</w:t>
      </w:r>
    </w:p>
    <w:p w:rsidR="00414702" w:rsidRPr="00414702" w:rsidRDefault="00414702" w:rsidP="00414702">
      <w:pPr>
        <w:tabs>
          <w:tab w:val="left" w:pos="4480"/>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2.14.2. Заявитель (его представитель) вправе направить запрос в электронной форме следующими способами:</w:t>
      </w:r>
    </w:p>
    <w:p w:rsidR="00414702" w:rsidRPr="00414702" w:rsidRDefault="00414702" w:rsidP="00414702">
      <w:pPr>
        <w:tabs>
          <w:tab w:val="left" w:pos="4580"/>
        </w:tabs>
        <w:autoSpaceDE w:val="0"/>
        <w:autoSpaceDN w:val="0"/>
        <w:adjustRightInd w:val="0"/>
        <w:spacing w:after="0" w:line="240" w:lineRule="auto"/>
        <w:ind w:left="40" w:firstLine="527"/>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по электронной почте органа, предоставляющего муниципальную услугу;</w:t>
      </w:r>
    </w:p>
    <w:p w:rsidR="00414702" w:rsidRPr="00414702" w:rsidRDefault="00414702" w:rsidP="00414702">
      <w:pPr>
        <w:tabs>
          <w:tab w:val="left" w:pos="4500"/>
        </w:tabs>
        <w:autoSpaceDE w:val="0"/>
        <w:autoSpaceDN w:val="0"/>
        <w:adjustRightInd w:val="0"/>
        <w:spacing w:after="0" w:line="240" w:lineRule="auto"/>
        <w:ind w:left="40" w:firstLine="527"/>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через Единый портал.</w:t>
      </w:r>
    </w:p>
    <w:p w:rsidR="00414702" w:rsidRPr="00414702" w:rsidRDefault="00414702" w:rsidP="00414702">
      <w:pPr>
        <w:tabs>
          <w:tab w:val="left" w:pos="4480"/>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2.14.3. Запрос, представляемый в форме электронного документа, подписывается электронной подписью, вид которой предусмотрен законодательством Российской Федерации.</w:t>
      </w:r>
    </w:p>
    <w:p w:rsidR="00414702" w:rsidRPr="00414702" w:rsidRDefault="00414702" w:rsidP="00414702">
      <w:pPr>
        <w:widowControl w:val="0"/>
        <w:tabs>
          <w:tab w:val="left" w:pos="3830"/>
        </w:tabs>
        <w:spacing w:after="0" w:line="240" w:lineRule="auto"/>
        <w:ind w:right="40"/>
        <w:jc w:val="both"/>
        <w:rPr>
          <w:rFonts w:ascii="Times New Roman" w:eastAsia="Sylfaen" w:hAnsi="Times New Roman"/>
          <w:color w:val="000000"/>
          <w:spacing w:val="5"/>
          <w:sz w:val="20"/>
          <w:szCs w:val="20"/>
          <w:lang w:eastAsia="ru-RU"/>
        </w:rPr>
      </w:pPr>
      <w:r w:rsidRPr="00414702">
        <w:rPr>
          <w:rFonts w:ascii="Times New Roman" w:eastAsia="Sylfaen" w:hAnsi="Times New Roman"/>
          <w:color w:val="000000"/>
          <w:spacing w:val="5"/>
          <w:sz w:val="20"/>
          <w:szCs w:val="20"/>
          <w:lang w:eastAsia="ru-RU"/>
        </w:rPr>
        <w:t>2.14.4. Заявитель вправе подать документы, указанные в разделе 2.7. административного регламента, в МФЦ в соответствии с соглашением о взаимодействии, заключенным между МФЦ и органом местного самоуправления муниципального образования, с момента вступления в силу соглашения о взаимодействии.</w:t>
      </w:r>
    </w:p>
    <w:p w:rsidR="00414702" w:rsidRPr="00414702" w:rsidRDefault="00414702" w:rsidP="00414702">
      <w:pPr>
        <w:autoSpaceDE w:val="0"/>
        <w:autoSpaceDN w:val="0"/>
        <w:adjustRightInd w:val="0"/>
        <w:spacing w:after="0" w:line="240" w:lineRule="auto"/>
        <w:jc w:val="both"/>
        <w:outlineLvl w:val="1"/>
        <w:rPr>
          <w:rFonts w:ascii="Times New Roman" w:eastAsia="Times New Roman" w:hAnsi="Times New Roman"/>
          <w:b/>
          <w:sz w:val="20"/>
          <w:szCs w:val="20"/>
          <w:lang w:eastAsia="ru-RU"/>
        </w:rPr>
      </w:pPr>
    </w:p>
    <w:p w:rsidR="00414702" w:rsidRPr="00414702" w:rsidRDefault="00414702" w:rsidP="00414702">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14702" w:rsidRPr="00414702" w:rsidRDefault="00414702" w:rsidP="00414702">
      <w:pPr>
        <w:tabs>
          <w:tab w:val="left" w:pos="3020"/>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p>
    <w:p w:rsidR="00414702" w:rsidRPr="00414702" w:rsidRDefault="00414702" w:rsidP="00414702">
      <w:pPr>
        <w:tabs>
          <w:tab w:val="left" w:pos="3020"/>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3.1. Организация предоставления муниципальной услуги включает в себя следующие административные процедуры:</w:t>
      </w:r>
    </w:p>
    <w:p w:rsidR="00414702" w:rsidRPr="00414702" w:rsidRDefault="00414702" w:rsidP="00414702">
      <w:pPr>
        <w:tabs>
          <w:tab w:val="left" w:pos="3940"/>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прием, регистрация запроса о предоставлении муниципальной услуги;</w:t>
      </w:r>
    </w:p>
    <w:p w:rsidR="00414702" w:rsidRPr="00414702" w:rsidRDefault="00414702" w:rsidP="00414702">
      <w:pPr>
        <w:tabs>
          <w:tab w:val="left" w:pos="3701"/>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рассмотрение запроса о предоставлении муниципальной услуги и принятие решения о предоставлении сведений, содержащихся в государственной информационной системе обеспечения градостроительной деятельности или об отказе в предоставлении муниципальной услуги;</w:t>
      </w:r>
    </w:p>
    <w:p w:rsidR="00414702" w:rsidRPr="00414702" w:rsidRDefault="00414702" w:rsidP="00414702">
      <w:pPr>
        <w:tabs>
          <w:tab w:val="left" w:pos="3560"/>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выдача (направление) Заявителю письма о предоставлении сведений, содержащихся в информационной системе обеспечения градостроительной деятельности или об отказе в предоставлении муниципальной услуги.</w:t>
      </w:r>
    </w:p>
    <w:p w:rsidR="00414702" w:rsidRPr="00414702" w:rsidRDefault="00414702" w:rsidP="00414702">
      <w:pPr>
        <w:tabs>
          <w:tab w:val="left" w:pos="3339"/>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3.2. </w:t>
      </w:r>
      <w:r w:rsidRPr="00414702">
        <w:rPr>
          <w:rFonts w:ascii="Times New Roman" w:eastAsia="Times New Roman" w:hAnsi="Times New Roman"/>
          <w:color w:val="000000"/>
          <w:sz w:val="20"/>
          <w:szCs w:val="20"/>
          <w:u w:val="single"/>
          <w:lang w:eastAsia="ru-RU"/>
        </w:rPr>
        <w:t>Блок-схема</w:t>
      </w:r>
      <w:r w:rsidRPr="00414702">
        <w:rPr>
          <w:rFonts w:ascii="Times New Roman" w:eastAsia="Times New Roman" w:hAnsi="Times New Roman"/>
          <w:color w:val="000000"/>
          <w:sz w:val="20"/>
          <w:szCs w:val="20"/>
          <w:lang w:eastAsia="ru-RU"/>
        </w:rPr>
        <w:t xml:space="preserve"> предоставления муниципальной услуги приведена в приложении 2 к административному регламенту.</w:t>
      </w:r>
    </w:p>
    <w:p w:rsidR="00414702" w:rsidRPr="00414702" w:rsidRDefault="00414702" w:rsidP="00414702">
      <w:pPr>
        <w:tabs>
          <w:tab w:val="left" w:pos="2920"/>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3.3. Прием, регистрация запроса о предоставления муниципальной услуги.</w:t>
      </w:r>
    </w:p>
    <w:p w:rsidR="00414702" w:rsidRPr="00414702" w:rsidRDefault="00414702" w:rsidP="00414702">
      <w:pPr>
        <w:tabs>
          <w:tab w:val="left" w:pos="4280"/>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3.3.1. Основанием для начала осуществления административной процедуры является подача Заявителем (его представителем) запроса в орган, предоставляющий муниципальную услугу, многофункциональный центр.</w:t>
      </w:r>
    </w:p>
    <w:p w:rsidR="00414702" w:rsidRPr="00414702" w:rsidRDefault="00414702" w:rsidP="00414702">
      <w:pPr>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Запрос о предоставлении муниципальной услуги, может быть представлен Заявителем (его представителем):</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lastRenderedPageBreak/>
        <w:t>- при личном обращении в орган, предоставляющий муниципальную услугу;</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 - в электронной форме через Единый портал;</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по электронной почте органа, предоставляющего муниципальную услугу.</w:t>
      </w:r>
    </w:p>
    <w:p w:rsidR="00414702" w:rsidRPr="00414702" w:rsidRDefault="00414702" w:rsidP="00414702">
      <w:pPr>
        <w:tabs>
          <w:tab w:val="left" w:pos="4111"/>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3.3.2. Ответственным за исполнение административной процедуры является начальник отдела, главный специалист отдела администрации предоставляющего муниципальную услугу, в соответствии с должностными обязанностями (далее - ответственный за исполнение административной процедуры).</w:t>
      </w:r>
    </w:p>
    <w:p w:rsidR="00414702" w:rsidRPr="00414702" w:rsidRDefault="00414702" w:rsidP="00414702">
      <w:pPr>
        <w:tabs>
          <w:tab w:val="left" w:pos="4100"/>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3.3.3. Ответственный за исполнение административной процедуры выполняет следующие действия:</w:t>
      </w:r>
    </w:p>
    <w:p w:rsidR="00414702" w:rsidRPr="00414702" w:rsidRDefault="00414702" w:rsidP="00414702">
      <w:pPr>
        <w:tabs>
          <w:tab w:val="left" w:pos="4080"/>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устанавливает предмет обращения;</w:t>
      </w:r>
    </w:p>
    <w:p w:rsidR="00414702" w:rsidRPr="00414702" w:rsidRDefault="00414702" w:rsidP="00414702">
      <w:pPr>
        <w:tabs>
          <w:tab w:val="left" w:pos="5019"/>
        </w:tabs>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проверяет представленные документы на соответствие требованиям, установленным разделом 2.7. административного регламента;</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При установлении несоответствия представленных документов требованиям административного регламента, ответственный за исполнение административной процедуры уведомляет Заявителя либо его представителя о наличии препятствий для приема документов, объясняет Заявителю содержание выявленных недостатков в представленных документах, предлагает принять меры по их устранению.</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Если недостатки, препятствующие приему документов, могут быть устранены в ходе приема, они устраняются незамедлительно.</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В случае невозможности устранения выявленных недостатков в течение приема, документы возвращаются Заявителю.</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По требованию Заявителя ответственный за исполнение административной процедуры готовит письменный мотивированный отказ в приеме документов.</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Принятие органом, предоставляющим муниципальную услугу, решения об отказе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 после устранения причин, послуживших основанием для принятия органом, предоставляющим муниципальную услугу, указанного решения.</w:t>
      </w:r>
    </w:p>
    <w:p w:rsidR="00414702" w:rsidRPr="00414702" w:rsidRDefault="00414702" w:rsidP="00414702">
      <w:pPr>
        <w:autoSpaceDE w:val="0"/>
        <w:autoSpaceDN w:val="0"/>
        <w:adjustRightInd w:val="0"/>
        <w:spacing w:after="0" w:line="240" w:lineRule="auto"/>
        <w:ind w:firstLine="567"/>
        <w:jc w:val="both"/>
        <w:outlineLvl w:val="1"/>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регистрирует запрос в соответствии с требованиями нормативных правовых актов, правил делопроизводства, установленных в органе, предоставляющем муниципальную услугу;</w:t>
      </w:r>
    </w:p>
    <w:p w:rsidR="00414702" w:rsidRPr="00414702" w:rsidRDefault="00414702" w:rsidP="00414702">
      <w:pPr>
        <w:autoSpaceDE w:val="0"/>
        <w:autoSpaceDN w:val="0"/>
        <w:adjustRightInd w:val="0"/>
        <w:spacing w:after="0" w:line="240" w:lineRule="auto"/>
        <w:ind w:firstLine="567"/>
        <w:jc w:val="both"/>
        <w:outlineLvl w:val="1"/>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после рассмотрения запроса направляет заявителю по адресу электронной почты, указанной в запросе, и (или)в личный кабинет пользователя на едином портале уведомление об оплате предоставления сведений, документов, материалов, в котором содержатся сведения об общем размере платы, расчете т сроках оплаты (с приложением в электронной форме документов (квитанции с реквизитами), необходимых для оплаты).</w:t>
      </w:r>
    </w:p>
    <w:p w:rsidR="00414702" w:rsidRPr="00414702" w:rsidRDefault="00414702" w:rsidP="00414702">
      <w:pPr>
        <w:tabs>
          <w:tab w:val="left" w:pos="4650"/>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3.3.4. В случае подачи запроса в электронной форме через Единый портал, заявление поступает ответственному за исполнение административной процедуры.</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После поступления запроса ответственному за исполнение административной процедуры в личном кабинете на Едином портале отображается статус заявки «Принято от заявителя».</w:t>
      </w:r>
    </w:p>
    <w:p w:rsidR="00414702" w:rsidRPr="00414702" w:rsidRDefault="00414702" w:rsidP="00414702">
      <w:pPr>
        <w:autoSpaceDE w:val="0"/>
        <w:autoSpaceDN w:val="0"/>
        <w:adjustRightInd w:val="0"/>
        <w:spacing w:after="0" w:line="240" w:lineRule="auto"/>
        <w:ind w:hanging="142"/>
        <w:jc w:val="both"/>
        <w:outlineLvl w:val="1"/>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xml:space="preserve">  3.3.4.1. Ответственный за исполнение административной процедуры проверяет запрос на соответствие требованиям раздела 2.8. административного регламента.</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Если представленные документы не соответствуют установленным требованиям, ответственный за исполнение административной процедуры готовит уведомление об отказе в приеме документов. В личном кабинете на Едином портале в данном случае отображается статус «Отказ», в поле «Комментарий» отображается текст «В приеме документов отказано», а также указывается причина отказа в приеме документов.</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В случае соответствия документов установленным требованиям, ответственный за исполнение административной процедуры регистрирует запрос с пакетом документов.</w:t>
      </w:r>
    </w:p>
    <w:p w:rsidR="00414702" w:rsidRPr="00414702" w:rsidRDefault="00414702" w:rsidP="00414702">
      <w:pPr>
        <w:autoSpaceDE w:val="0"/>
        <w:autoSpaceDN w:val="0"/>
        <w:adjustRightInd w:val="0"/>
        <w:spacing w:after="0" w:line="240" w:lineRule="auto"/>
        <w:ind w:left="39" w:firstLine="528"/>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В личном кабинете на Едином портале отображается статус «Промежуточные результаты от ведомства», в поле «Комментарий» отображается текст следующего содержания: «Ваш запрос принят в работу. Вам необходимо подойти «дата» к «время» в ведомство с оригиналами документов»</w:t>
      </w:r>
    </w:p>
    <w:p w:rsidR="00414702" w:rsidRPr="00414702" w:rsidRDefault="00414702" w:rsidP="00414702">
      <w:pPr>
        <w:tabs>
          <w:tab w:val="left" w:pos="3980"/>
        </w:tabs>
        <w:autoSpaceDE w:val="0"/>
        <w:autoSpaceDN w:val="0"/>
        <w:adjustRightInd w:val="0"/>
        <w:spacing w:after="0" w:line="240" w:lineRule="auto"/>
        <w:ind w:left="39" w:hanging="39"/>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3.3.5. Прием заявления в МФЦ осуществляется в соответствии с соглашением о взаимодействии, заключенным между МФЦ и органом, предоставляющим муниципальную услугу.</w:t>
      </w:r>
    </w:p>
    <w:p w:rsidR="00414702" w:rsidRPr="00414702" w:rsidRDefault="00414702" w:rsidP="00414702">
      <w:pPr>
        <w:autoSpaceDE w:val="0"/>
        <w:autoSpaceDN w:val="0"/>
        <w:adjustRightInd w:val="0"/>
        <w:spacing w:after="0" w:line="240" w:lineRule="auto"/>
        <w:jc w:val="both"/>
        <w:outlineLvl w:val="1"/>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3.3.6</w:t>
      </w:r>
      <w:r w:rsidRPr="00414702">
        <w:rPr>
          <w:rFonts w:ascii="Times New Roman" w:eastAsia="Times New Roman" w:hAnsi="Times New Roman"/>
          <w:color w:val="000000"/>
          <w:sz w:val="20"/>
          <w:szCs w:val="20"/>
          <w:lang w:eastAsia="ru-RU"/>
        </w:rPr>
        <w:tab/>
        <w:t>Результатом административной процедуры является регистрация запроса Заявителя в установленном порядке или отказ в приеме документов по основаниям, установленным разделом 2.8. административного регламента.</w:t>
      </w:r>
    </w:p>
    <w:p w:rsidR="00414702" w:rsidRPr="00414702" w:rsidRDefault="00414702" w:rsidP="00414702">
      <w:pPr>
        <w:tabs>
          <w:tab w:val="left" w:pos="3650"/>
        </w:tabs>
        <w:autoSpaceDE w:val="0"/>
        <w:autoSpaceDN w:val="0"/>
        <w:adjustRightInd w:val="0"/>
        <w:spacing w:after="0" w:line="240" w:lineRule="auto"/>
        <w:ind w:left="41" w:hanging="41"/>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3.4. Рассмотрение документов, необходимых для предоставления муниципальной услуги и принятия решения о предоставлении сведений, содержащихся в информационной системе обеспечения градостроительной деятельности или об отказе в предоставлении муниципальной услуги.</w:t>
      </w:r>
    </w:p>
    <w:p w:rsidR="00414702" w:rsidRPr="00414702" w:rsidRDefault="00414702" w:rsidP="00414702">
      <w:pPr>
        <w:tabs>
          <w:tab w:val="left" w:pos="3881"/>
        </w:tabs>
        <w:autoSpaceDE w:val="0"/>
        <w:autoSpaceDN w:val="0"/>
        <w:adjustRightInd w:val="0"/>
        <w:spacing w:after="0" w:line="240" w:lineRule="auto"/>
        <w:ind w:left="41" w:hanging="41"/>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3.4.1. Основанием для начала административной процедуры является получение ответственным за исполнение административной процедуры должностным лицом, муниципальным служащим органа, предоставляющего муниципальную услугу, зарегистрированного запроса.</w:t>
      </w:r>
    </w:p>
    <w:p w:rsidR="00414702" w:rsidRPr="00414702" w:rsidRDefault="00414702" w:rsidP="00414702">
      <w:pPr>
        <w:tabs>
          <w:tab w:val="left" w:pos="4130"/>
        </w:tabs>
        <w:autoSpaceDE w:val="0"/>
        <w:autoSpaceDN w:val="0"/>
        <w:adjustRightInd w:val="0"/>
        <w:spacing w:after="0" w:line="240" w:lineRule="auto"/>
        <w:ind w:left="41" w:hanging="41"/>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3.4.2. Ответственный за исполнение административной процедуры рассматривает запрос на соответствие требованиям административного регламента, удостоверяясь, что документы предоставлены в соответствии с разделом 2.7 административного регламента;</w:t>
      </w:r>
    </w:p>
    <w:p w:rsidR="00414702" w:rsidRPr="00414702" w:rsidRDefault="00414702" w:rsidP="00414702">
      <w:pPr>
        <w:tabs>
          <w:tab w:val="left" w:pos="4720"/>
        </w:tabs>
        <w:autoSpaceDE w:val="0"/>
        <w:autoSpaceDN w:val="0"/>
        <w:adjustRightInd w:val="0"/>
        <w:spacing w:after="0" w:line="240" w:lineRule="auto"/>
        <w:ind w:left="41" w:hanging="41"/>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lastRenderedPageBreak/>
        <w:t>3.4.2.1. По результатам рассмотрения предоставленных Заявителем документов, ответственный за исполнение административной процедуры принимает одно из следующих решений:</w:t>
      </w:r>
    </w:p>
    <w:p w:rsidR="00414702" w:rsidRPr="00414702" w:rsidRDefault="00414702" w:rsidP="00414702">
      <w:pPr>
        <w:tabs>
          <w:tab w:val="left" w:pos="4891"/>
        </w:tabs>
        <w:autoSpaceDE w:val="0"/>
        <w:autoSpaceDN w:val="0"/>
        <w:adjustRightInd w:val="0"/>
        <w:spacing w:after="0" w:line="240" w:lineRule="auto"/>
        <w:ind w:left="41" w:firstLine="526"/>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о предоставлении сведений, содержащихся в информационной системе обеспечения градостроительной деятельности;</w:t>
      </w:r>
    </w:p>
    <w:p w:rsidR="00414702" w:rsidRPr="00414702" w:rsidRDefault="00414702" w:rsidP="00414702">
      <w:pPr>
        <w:tabs>
          <w:tab w:val="left" w:pos="4680"/>
        </w:tabs>
        <w:autoSpaceDE w:val="0"/>
        <w:autoSpaceDN w:val="0"/>
        <w:adjustRightInd w:val="0"/>
        <w:spacing w:after="0" w:line="240" w:lineRule="auto"/>
        <w:ind w:left="41" w:firstLine="526"/>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об отказе в предоставлении муниципальной услуги.</w:t>
      </w:r>
    </w:p>
    <w:p w:rsidR="00414702" w:rsidRPr="00414702" w:rsidRDefault="00414702" w:rsidP="00414702">
      <w:pPr>
        <w:tabs>
          <w:tab w:val="left" w:pos="4460"/>
        </w:tabs>
        <w:autoSpaceDE w:val="0"/>
        <w:autoSpaceDN w:val="0"/>
        <w:adjustRightInd w:val="0"/>
        <w:spacing w:after="0" w:line="240" w:lineRule="auto"/>
        <w:ind w:left="41" w:hanging="41"/>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3.4.2.2. После принятия соответствующего решения ответственный за исполнение административной процедуры готовит проект письма о предоставлении сведений, содержащихся в информационной системе обеспечения градостроительной деятельности или об отказе в предоставлении муниципальной услуги на бланке органа, предоставляющего муниципальную услугу, и направляет проект решения руководителю органа, предоставляющего муниципальную услугу в целях рассмотрения и подписания.</w:t>
      </w:r>
    </w:p>
    <w:p w:rsidR="00414702" w:rsidRPr="00414702" w:rsidRDefault="00414702" w:rsidP="00414702">
      <w:pPr>
        <w:tabs>
          <w:tab w:val="left" w:pos="3790"/>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3.4.3. Результатом административной процедуры является подписанное письмо о предоставлении сведений, содержащихся в информационной системе обеспечения градостроительной деятельности или об отказе в предоставлении муниципальной услуги.</w:t>
      </w:r>
    </w:p>
    <w:p w:rsidR="00414702" w:rsidRPr="00414702" w:rsidRDefault="00414702" w:rsidP="00414702">
      <w:pPr>
        <w:tabs>
          <w:tab w:val="left" w:pos="3010"/>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3.5. Выдача (направление) Заявителю письма о предоставлении сведений, содержащихся в информационной системе обеспечения градостроительной деятельности или об отказе в предоставлении муниципальной услуги.</w:t>
      </w:r>
    </w:p>
    <w:p w:rsidR="00414702" w:rsidRPr="00414702" w:rsidRDefault="00414702" w:rsidP="00414702">
      <w:pPr>
        <w:tabs>
          <w:tab w:val="left" w:pos="3860"/>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3.5.1. Основанием для начала административной процедуры является подписание руководителем органа, предоставляющего муниципальную услугу, письма о предоставлении сведений, содержащихся в информационной системе обеспечения градостроительной деятельности или об отказе в предоставлении муниципальной услуги.</w:t>
      </w:r>
    </w:p>
    <w:p w:rsidR="00414702" w:rsidRPr="00414702" w:rsidRDefault="00414702" w:rsidP="00414702">
      <w:pPr>
        <w:tabs>
          <w:tab w:val="left" w:pos="4110"/>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3.5.2. Ответственный за исполнение административной процедуры:</w:t>
      </w:r>
    </w:p>
    <w:p w:rsidR="00414702" w:rsidRPr="00414702" w:rsidRDefault="00414702" w:rsidP="00414702">
      <w:pPr>
        <w:tabs>
          <w:tab w:val="left" w:pos="4140"/>
        </w:tabs>
        <w:autoSpaceDE w:val="0"/>
        <w:autoSpaceDN w:val="0"/>
        <w:adjustRightInd w:val="0"/>
        <w:spacing w:after="0" w:line="240" w:lineRule="auto"/>
        <w:ind w:left="40" w:firstLine="527"/>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регистрирует письмо о предоставлении сведений, содержащихся в информационной системе обеспечения градостроительной деятельности;</w:t>
      </w:r>
    </w:p>
    <w:p w:rsidR="00414702" w:rsidRPr="00414702" w:rsidRDefault="00414702" w:rsidP="00414702">
      <w:pPr>
        <w:tabs>
          <w:tab w:val="left" w:pos="4170"/>
        </w:tabs>
        <w:autoSpaceDE w:val="0"/>
        <w:autoSpaceDN w:val="0"/>
        <w:adjustRightInd w:val="0"/>
        <w:spacing w:after="0" w:line="240" w:lineRule="auto"/>
        <w:ind w:left="40" w:firstLine="527"/>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выдает под роспись Заявителю письмо о предоставлении сведений, содержащихся в информационной системе обеспечения градостроительной деятельности, или направляет ему данное письмо заказным письмом по адресу, указанному в заявлении;</w:t>
      </w:r>
    </w:p>
    <w:p w:rsidR="00414702" w:rsidRPr="00414702" w:rsidRDefault="00414702" w:rsidP="00414702">
      <w:pPr>
        <w:autoSpaceDE w:val="0"/>
        <w:autoSpaceDN w:val="0"/>
        <w:adjustRightInd w:val="0"/>
        <w:spacing w:after="0" w:line="240" w:lineRule="auto"/>
        <w:ind w:left="40" w:firstLine="527"/>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 выдает под роспись Заявителю письмо об отказе в предоставлении муниципальной услуги или направляет ему данный документ заказным письмом по адресу, указанному в заявлении.</w:t>
      </w:r>
    </w:p>
    <w:p w:rsidR="00414702" w:rsidRPr="00414702" w:rsidRDefault="00414702" w:rsidP="00414702">
      <w:pPr>
        <w:autoSpaceDE w:val="0"/>
        <w:autoSpaceDN w:val="0"/>
        <w:adjustRightInd w:val="0"/>
        <w:spacing w:after="0" w:line="240" w:lineRule="auto"/>
        <w:ind w:left="40" w:firstLine="527"/>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Копия письма о предоставлении сведений, содержащихся в информационной системе обеспечения градостроительной деятельности или об отказе в предоставлении муниципальной услуги, остается в органе предоставляющем муниципальную услугу.</w:t>
      </w:r>
    </w:p>
    <w:p w:rsidR="00414702" w:rsidRPr="00414702" w:rsidRDefault="00414702" w:rsidP="00414702">
      <w:pPr>
        <w:tabs>
          <w:tab w:val="left" w:pos="4460"/>
        </w:tabs>
        <w:autoSpaceDE w:val="0"/>
        <w:autoSpaceDN w:val="0"/>
        <w:adjustRightInd w:val="0"/>
        <w:spacing w:after="0" w:line="240" w:lineRule="auto"/>
        <w:ind w:left="41" w:firstLine="526"/>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В случае обращения за получением муниципальной услуги в МФЦ, письмо о предоставлении сведений, содержащихся в информационной системе обеспечения градостроительной деятельности или об отказе в предоставлении муниципальной услуги, заявитель получает в МФЦ, если иной способ получения не указан заявителем.</w:t>
      </w:r>
    </w:p>
    <w:p w:rsidR="00414702" w:rsidRPr="00414702" w:rsidRDefault="00414702" w:rsidP="00414702">
      <w:pPr>
        <w:tabs>
          <w:tab w:val="left" w:pos="3529"/>
        </w:tabs>
        <w:autoSpaceDE w:val="0"/>
        <w:autoSpaceDN w:val="0"/>
        <w:adjustRightInd w:val="0"/>
        <w:spacing w:after="0" w:line="240" w:lineRule="auto"/>
        <w:ind w:left="41" w:hanging="41"/>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3.5.3. В случае предоставления услуги с использованием Единого портала в личном кабинете на Едином портале отображается статус «Исполнено», в поле «Комментарий» отображаться текст следующего содержания «Принято решение о предоставлении услуги». Вам необходимо подойти за решением в ведомство «дата» к «время».</w:t>
      </w:r>
    </w:p>
    <w:p w:rsidR="00414702" w:rsidRPr="00414702" w:rsidRDefault="00414702" w:rsidP="00414702">
      <w:pPr>
        <w:autoSpaceDE w:val="0"/>
        <w:autoSpaceDN w:val="0"/>
        <w:adjustRightInd w:val="0"/>
        <w:spacing w:after="0" w:line="240" w:lineRule="auto"/>
        <w:ind w:left="41" w:firstLine="526"/>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В случае отказа в предоставлении услуги в личном кабинете на Едином портале отображается статус «Отказ», в поле «Комментарий» отображается текст следующего содержания «Принято решение об отказе в оказании услуги, на основании «причина отказа».</w:t>
      </w:r>
    </w:p>
    <w:p w:rsidR="00414702" w:rsidRPr="00414702" w:rsidRDefault="00414702" w:rsidP="00414702">
      <w:pPr>
        <w:tabs>
          <w:tab w:val="left" w:pos="3750"/>
        </w:tabs>
        <w:autoSpaceDE w:val="0"/>
        <w:autoSpaceDN w:val="0"/>
        <w:adjustRightInd w:val="0"/>
        <w:spacing w:after="0" w:line="240" w:lineRule="auto"/>
        <w:ind w:left="41" w:hanging="41"/>
        <w:jc w:val="both"/>
        <w:rPr>
          <w:rFonts w:ascii="Times New Roman" w:eastAsia="Times New Roman" w:hAnsi="Times New Roman"/>
          <w:color w:val="000000"/>
          <w:sz w:val="20"/>
          <w:szCs w:val="20"/>
          <w:lang w:eastAsia="ru-RU"/>
        </w:rPr>
      </w:pPr>
      <w:r w:rsidRPr="00414702">
        <w:rPr>
          <w:rFonts w:ascii="Times New Roman" w:eastAsia="Times New Roman" w:hAnsi="Times New Roman"/>
          <w:color w:val="000000"/>
          <w:sz w:val="20"/>
          <w:szCs w:val="20"/>
          <w:lang w:eastAsia="ru-RU"/>
        </w:rPr>
        <w:t>3.5.4. Результатом административной процедуры является выдача (направление) Заявителю письма о предоставлении сведений, содержащихся в информационной системе обеспечения градостроительной деятельности или об отказе в предоставлении муниципальной услуги.</w:t>
      </w:r>
    </w:p>
    <w:p w:rsidR="00414702" w:rsidRPr="00414702" w:rsidRDefault="00414702" w:rsidP="00414702">
      <w:pPr>
        <w:tabs>
          <w:tab w:val="left" w:pos="3750"/>
        </w:tabs>
        <w:autoSpaceDE w:val="0"/>
        <w:autoSpaceDN w:val="0"/>
        <w:adjustRightInd w:val="0"/>
        <w:spacing w:after="0" w:line="240" w:lineRule="auto"/>
        <w:ind w:left="41" w:hanging="41"/>
        <w:jc w:val="both"/>
        <w:rPr>
          <w:rFonts w:ascii="Times New Roman" w:eastAsia="Times New Roman" w:hAnsi="Times New Roman"/>
          <w:color w:val="000000"/>
          <w:sz w:val="20"/>
          <w:szCs w:val="20"/>
          <w:lang w:eastAsia="ru-RU"/>
        </w:rPr>
      </w:pPr>
    </w:p>
    <w:p w:rsidR="00414702" w:rsidRPr="00414702" w:rsidRDefault="00414702" w:rsidP="00414702">
      <w:pPr>
        <w:autoSpaceDE w:val="0"/>
        <w:autoSpaceDN w:val="0"/>
        <w:adjustRightInd w:val="0"/>
        <w:spacing w:after="0" w:line="240" w:lineRule="auto"/>
        <w:jc w:val="center"/>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4. Формы контроля за исполнением административного регламента</w:t>
      </w:r>
    </w:p>
    <w:p w:rsidR="00414702" w:rsidRPr="00414702" w:rsidRDefault="00414702" w:rsidP="00414702">
      <w:pPr>
        <w:tabs>
          <w:tab w:val="left" w:pos="3410"/>
        </w:tabs>
        <w:autoSpaceDE w:val="0"/>
        <w:autoSpaceDN w:val="0"/>
        <w:adjustRightInd w:val="0"/>
        <w:spacing w:after="0" w:line="240" w:lineRule="auto"/>
        <w:ind w:left="40" w:hanging="40"/>
        <w:jc w:val="both"/>
        <w:rPr>
          <w:rFonts w:ascii="Times New Roman" w:eastAsia="Times New Roman" w:hAnsi="Times New Roman"/>
          <w:color w:val="000000"/>
          <w:sz w:val="20"/>
          <w:szCs w:val="20"/>
          <w:lang w:eastAsia="ru-RU"/>
        </w:rPr>
      </w:pPr>
    </w:p>
    <w:p w:rsidR="00414702" w:rsidRPr="00414702" w:rsidRDefault="00414702" w:rsidP="00414702">
      <w:pPr>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4.1. Контроль за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414702" w:rsidRPr="00414702" w:rsidRDefault="00414702" w:rsidP="00414702">
      <w:pPr>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4.2. Текущий контроль за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414702" w:rsidRPr="00414702" w:rsidRDefault="00414702" w:rsidP="00414702">
      <w:pPr>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414702" w:rsidRPr="00414702" w:rsidRDefault="00414702" w:rsidP="00414702">
      <w:pPr>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4.3. Администрация осуществляет контроль за предоставлением муниципальной услуги отделом. </w:t>
      </w:r>
    </w:p>
    <w:p w:rsidR="00414702" w:rsidRPr="00414702" w:rsidRDefault="00414702" w:rsidP="00414702">
      <w:pPr>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4.4. Контроль за полнотой и качеством исполнения муниципальной услуги включает в себя проведение проверок. </w:t>
      </w:r>
    </w:p>
    <w:p w:rsidR="00414702" w:rsidRPr="00414702" w:rsidRDefault="00414702" w:rsidP="00414702">
      <w:pPr>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w:t>
      </w:r>
      <w:r w:rsidRPr="00414702">
        <w:rPr>
          <w:rFonts w:ascii="Times New Roman" w:eastAsia="Times New Roman" w:hAnsi="Times New Roman"/>
          <w:sz w:val="20"/>
          <w:szCs w:val="20"/>
          <w:lang w:eastAsia="ru-RU"/>
        </w:rPr>
        <w:lastRenderedPageBreak/>
        <w:t>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414702" w:rsidRPr="00414702" w:rsidRDefault="00414702" w:rsidP="00414702">
      <w:pPr>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414702" w:rsidRPr="00414702" w:rsidRDefault="00414702" w:rsidP="00414702">
      <w:pPr>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414702" w:rsidRPr="00414702" w:rsidRDefault="00414702" w:rsidP="00414702">
      <w:pPr>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14702" w:rsidRPr="00414702" w:rsidRDefault="00414702" w:rsidP="00414702">
      <w:pPr>
        <w:spacing w:after="0" w:line="0" w:lineRule="atLeast"/>
        <w:ind w:firstLine="709"/>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4.7. Контроль за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414702" w:rsidRPr="00414702" w:rsidRDefault="00414702" w:rsidP="00414702">
      <w:pPr>
        <w:tabs>
          <w:tab w:val="left" w:pos="3801"/>
        </w:tabs>
        <w:autoSpaceDE w:val="0"/>
        <w:autoSpaceDN w:val="0"/>
        <w:adjustRightInd w:val="0"/>
        <w:spacing w:after="0" w:line="240" w:lineRule="auto"/>
        <w:ind w:left="41" w:hanging="41"/>
        <w:jc w:val="both"/>
        <w:rPr>
          <w:rFonts w:ascii="Times New Roman" w:eastAsia="Times New Roman" w:hAnsi="Times New Roman"/>
          <w:color w:val="000000"/>
          <w:sz w:val="20"/>
          <w:szCs w:val="20"/>
          <w:lang w:eastAsia="ru-RU"/>
        </w:rPr>
      </w:pPr>
    </w:p>
    <w:p w:rsidR="00414702" w:rsidRDefault="00414702" w:rsidP="00414702">
      <w:pPr>
        <w:autoSpaceDE w:val="0"/>
        <w:autoSpaceDN w:val="0"/>
        <w:adjustRightInd w:val="0"/>
        <w:spacing w:after="0" w:line="240" w:lineRule="auto"/>
        <w:jc w:val="center"/>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414702" w:rsidRPr="00414702" w:rsidRDefault="00414702" w:rsidP="00414702">
      <w:pPr>
        <w:autoSpaceDE w:val="0"/>
        <w:autoSpaceDN w:val="0"/>
        <w:adjustRightInd w:val="0"/>
        <w:spacing w:after="0" w:line="240" w:lineRule="auto"/>
        <w:jc w:val="center"/>
        <w:rPr>
          <w:rFonts w:ascii="Times New Roman" w:eastAsia="Times New Roman" w:hAnsi="Times New Roman"/>
          <w:sz w:val="20"/>
          <w:szCs w:val="20"/>
          <w:lang w:eastAsia="ru-RU"/>
        </w:rPr>
      </w:pP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5.1. Заявитель может обратиться с жалобой в  том числе в следующих случаях:</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1) нарушение срока регистрации запроса о предоставлении муниципальной услуги;</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   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    8)  нарушение срока или порядка выдачи документов по результатам предоставления муниципальной услуги;</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lastRenderedPageBreak/>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414702" w:rsidRPr="00414702" w:rsidRDefault="00414702" w:rsidP="00414702">
      <w:pPr>
        <w:spacing w:after="0" w:line="0" w:lineRule="atLeast"/>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нормативным правовым актом субъекта  Российской Федерации.</w:t>
      </w:r>
    </w:p>
    <w:p w:rsidR="00414702" w:rsidRPr="00414702" w:rsidRDefault="00414702" w:rsidP="00414702">
      <w:pPr>
        <w:spacing w:after="0" w:line="0" w:lineRule="atLeast"/>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ab/>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  заявителя. </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5.4.  Жалоба  должна  содержать:</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служащего,сведения об обжалуемых  решениях и действиях (бездействия) которых обжалуются;</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 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5.6.  По результатам рассмотрения  жалобы  принимается одно из следующих  решений:</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2)  в удовлетворении   жалобы отказывается.</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lastRenderedPageBreak/>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14702" w:rsidRPr="00414702" w:rsidRDefault="00414702" w:rsidP="00414702">
      <w:pPr>
        <w:spacing w:after="0" w:line="0" w:lineRule="atLeast"/>
        <w:ind w:firstLine="360"/>
        <w:jc w:val="both"/>
        <w:rPr>
          <w:rFonts w:ascii="Times New Roman" w:eastAsia="Times New Roman" w:hAnsi="Times New Roman"/>
          <w:sz w:val="20"/>
          <w:szCs w:val="20"/>
          <w:lang w:eastAsia="ru-RU"/>
        </w:rPr>
      </w:pPr>
      <w:r w:rsidRPr="00414702">
        <w:rPr>
          <w:rFonts w:ascii="Times New Roman" w:eastAsia="Times New Roman" w:hAnsi="Times New Roman"/>
          <w:sz w:val="20"/>
          <w:szCs w:val="20"/>
          <w:lang w:eastAsia="ru-RU"/>
        </w:rPr>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14702" w:rsidRPr="00414702" w:rsidRDefault="00414702" w:rsidP="00414702">
      <w:pPr>
        <w:spacing w:after="0" w:line="0" w:lineRule="atLeast"/>
        <w:ind w:firstLine="360"/>
        <w:jc w:val="both"/>
        <w:rPr>
          <w:rFonts w:ascii="Times New Roman" w:eastAsia="Times New Roman" w:hAnsi="Times New Roman"/>
          <w:sz w:val="28"/>
          <w:szCs w:val="28"/>
          <w:lang w:eastAsia="ru-RU"/>
        </w:rPr>
      </w:pPr>
      <w:r w:rsidRPr="00414702">
        <w:rPr>
          <w:rFonts w:ascii="Times New Roman" w:eastAsia="Times New Roman" w:hAnsi="Times New Roman"/>
          <w:sz w:val="20"/>
          <w:szCs w:val="20"/>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14702" w:rsidRPr="00414702" w:rsidRDefault="00414702" w:rsidP="00414702">
      <w:pPr>
        <w:autoSpaceDE w:val="0"/>
        <w:autoSpaceDN w:val="0"/>
        <w:adjustRightInd w:val="0"/>
        <w:spacing w:after="0" w:line="0" w:lineRule="atLeast"/>
        <w:jc w:val="both"/>
        <w:rPr>
          <w:rFonts w:ascii="Times New Roman" w:eastAsia="Times New Roman" w:hAnsi="Times New Roman"/>
          <w:color w:val="000000"/>
          <w:sz w:val="28"/>
          <w:szCs w:val="28"/>
          <w:lang w:eastAsia="ru-RU"/>
        </w:rPr>
      </w:pPr>
    </w:p>
    <w:p w:rsidR="00414702" w:rsidRPr="00414702" w:rsidRDefault="00414702" w:rsidP="00414702">
      <w:pPr>
        <w:framePr w:w="27180" w:h="4896" w:hRule="exact" w:wrap="none" w:vAnchor="page" w:hAnchor="page" w:x="2261" w:y="-4305"/>
        <w:widowControl w:val="0"/>
        <w:spacing w:after="0" w:line="0" w:lineRule="atLeast"/>
        <w:ind w:left="17140" w:right="60"/>
        <w:jc w:val="right"/>
        <w:rPr>
          <w:rFonts w:ascii="Times New Roman" w:eastAsia="Sylfaen" w:hAnsi="Times New Roman"/>
          <w:spacing w:val="1"/>
          <w:sz w:val="28"/>
          <w:szCs w:val="28"/>
          <w:lang w:eastAsia="ru-RU"/>
        </w:rPr>
      </w:pPr>
      <w:r w:rsidRPr="00414702">
        <w:rPr>
          <w:rFonts w:ascii="Times New Roman" w:eastAsia="Sylfaen" w:hAnsi="Times New Roman"/>
          <w:spacing w:val="1"/>
          <w:sz w:val="28"/>
          <w:szCs w:val="28"/>
          <w:lang w:eastAsia="ru-RU"/>
        </w:rPr>
        <w:t>Приложение № 1 к Административному регламенту предоставления муниципальной услуги «Предоставление сведений, содержащихся в информационной</w:t>
      </w:r>
    </w:p>
    <w:p w:rsidR="00414702" w:rsidRPr="00414702" w:rsidRDefault="00414702" w:rsidP="00414702">
      <w:pPr>
        <w:framePr w:w="27180" w:h="4896" w:hRule="exact" w:wrap="none" w:vAnchor="page" w:hAnchor="page" w:x="1891" w:y="2431"/>
        <w:widowControl w:val="0"/>
        <w:spacing w:after="0" w:line="240" w:lineRule="auto"/>
        <w:ind w:left="17140" w:right="60"/>
        <w:jc w:val="right"/>
        <w:rPr>
          <w:rFonts w:ascii="Times New Roman" w:eastAsia="Sylfaen" w:hAnsi="Times New Roman"/>
          <w:spacing w:val="1"/>
          <w:sz w:val="28"/>
          <w:szCs w:val="28"/>
          <w:lang w:eastAsia="ru-RU"/>
        </w:rPr>
      </w:pPr>
      <w:r w:rsidRPr="00414702">
        <w:rPr>
          <w:rFonts w:ascii="Times New Roman" w:eastAsia="Sylfaen" w:hAnsi="Times New Roman"/>
          <w:spacing w:val="1"/>
          <w:sz w:val="28"/>
          <w:szCs w:val="28"/>
          <w:lang w:eastAsia="ru-RU"/>
        </w:rPr>
        <w:t>униципальной услуги «Предоставление сведений, содержащихся в информационной</w:t>
      </w:r>
    </w:p>
    <w:p w:rsidR="00414702" w:rsidRPr="00414702" w:rsidRDefault="00414702" w:rsidP="00414702">
      <w:pPr>
        <w:framePr w:w="27180" w:h="2651" w:hRule="exact" w:wrap="none" w:vAnchor="page" w:hAnchor="page" w:x="1891" w:y="4682"/>
        <w:widowControl w:val="0"/>
        <w:spacing w:after="0" w:line="690" w:lineRule="exact"/>
        <w:ind w:left="17140" w:right="60"/>
        <w:jc w:val="right"/>
        <w:rPr>
          <w:rFonts w:ascii="Times New Roman" w:eastAsia="Sylfaen" w:hAnsi="Times New Roman"/>
          <w:spacing w:val="1"/>
          <w:sz w:val="28"/>
          <w:szCs w:val="28"/>
          <w:lang w:eastAsia="ru-RU"/>
        </w:rPr>
      </w:pPr>
      <w:r w:rsidRPr="00414702">
        <w:rPr>
          <w:rFonts w:ascii="Times New Roman" w:eastAsia="Sylfaen" w:hAnsi="Times New Roman"/>
          <w:spacing w:val="1"/>
          <w:sz w:val="28"/>
          <w:szCs w:val="28"/>
          <w:lang w:eastAsia="ru-RU"/>
        </w:rPr>
        <w:t>системе обеспечения градостроительной деятельности»</w:t>
      </w:r>
    </w:p>
    <w:p w:rsidR="00414702" w:rsidRPr="00414702" w:rsidRDefault="00414702" w:rsidP="00414702">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414702" w:rsidRPr="00414702" w:rsidRDefault="00414702" w:rsidP="00414702">
      <w:pPr>
        <w:widowControl w:val="0"/>
        <w:autoSpaceDE w:val="0"/>
        <w:autoSpaceDN w:val="0"/>
        <w:adjustRightInd w:val="0"/>
        <w:spacing w:after="0" w:line="240" w:lineRule="auto"/>
        <w:ind w:right="-143"/>
        <w:jc w:val="right"/>
        <w:rPr>
          <w:rFonts w:ascii="Times New Roman" w:eastAsia="Times New Roman" w:hAnsi="Times New Roman"/>
          <w:sz w:val="20"/>
          <w:szCs w:val="24"/>
          <w:lang w:eastAsia="ru-RU"/>
        </w:rPr>
      </w:pPr>
      <w:r w:rsidRPr="00414702">
        <w:rPr>
          <w:rFonts w:ascii="Times New Roman" w:eastAsia="Times New Roman" w:hAnsi="Times New Roman"/>
          <w:sz w:val="20"/>
          <w:szCs w:val="24"/>
          <w:lang w:eastAsia="ru-RU"/>
        </w:rPr>
        <w:t xml:space="preserve">                                                </w:t>
      </w:r>
      <w:r w:rsidRPr="00414702">
        <w:rPr>
          <w:rFonts w:ascii="Times New Roman" w:eastAsia="Times New Roman" w:hAnsi="Times New Roman"/>
          <w:sz w:val="18"/>
          <w:szCs w:val="24"/>
          <w:lang w:eastAsia="ru-RU"/>
        </w:rPr>
        <w:t xml:space="preserve">                                                   Приложение № 1           </w:t>
      </w:r>
    </w:p>
    <w:p w:rsidR="00414702" w:rsidRPr="00414702" w:rsidRDefault="00414702" w:rsidP="00414702">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414702">
        <w:rPr>
          <w:rFonts w:ascii="Times New Roman" w:eastAsia="Times New Roman" w:hAnsi="Times New Roman"/>
          <w:sz w:val="18"/>
          <w:szCs w:val="24"/>
          <w:lang w:eastAsia="ru-RU"/>
        </w:rPr>
        <w:t xml:space="preserve">                                                                                                   к</w:t>
      </w:r>
      <w:r w:rsidRPr="00414702">
        <w:rPr>
          <w:rFonts w:ascii="Times New Roman" w:eastAsia="Times New Roman" w:hAnsi="Times New Roman"/>
          <w:sz w:val="14"/>
          <w:szCs w:val="20"/>
          <w:lang w:eastAsia="ru-RU"/>
        </w:rPr>
        <w:t xml:space="preserve"> </w:t>
      </w:r>
      <w:r w:rsidRPr="00414702">
        <w:rPr>
          <w:rFonts w:ascii="Times New Roman" w:eastAsia="Times New Roman" w:hAnsi="Times New Roman"/>
          <w:sz w:val="18"/>
          <w:szCs w:val="20"/>
          <w:lang w:eastAsia="ru-RU"/>
        </w:rPr>
        <w:t xml:space="preserve">Административному регламенту </w:t>
      </w:r>
    </w:p>
    <w:p w:rsidR="00414702" w:rsidRPr="00414702" w:rsidRDefault="00414702" w:rsidP="00414702">
      <w:pPr>
        <w:widowControl w:val="0"/>
        <w:autoSpaceDE w:val="0"/>
        <w:autoSpaceDN w:val="0"/>
        <w:adjustRightInd w:val="0"/>
        <w:spacing w:after="0" w:line="240" w:lineRule="auto"/>
        <w:jc w:val="right"/>
        <w:rPr>
          <w:rFonts w:ascii="Times New Roman" w:eastAsia="Times New Roman" w:hAnsi="Times New Roman"/>
          <w:sz w:val="20"/>
          <w:szCs w:val="24"/>
          <w:lang w:eastAsia="ru-RU"/>
        </w:rPr>
      </w:pPr>
      <w:r w:rsidRPr="00414702">
        <w:rPr>
          <w:rFonts w:ascii="Times New Roman" w:eastAsia="Times New Roman" w:hAnsi="Times New Roman"/>
          <w:sz w:val="18"/>
          <w:szCs w:val="20"/>
          <w:lang w:eastAsia="ru-RU"/>
        </w:rPr>
        <w:t xml:space="preserve">                                                                                                  предоставления   муниципальной услуги</w:t>
      </w:r>
      <w:r w:rsidRPr="00414702">
        <w:rPr>
          <w:rFonts w:ascii="Times New Roman" w:eastAsia="Times New Roman" w:hAnsi="Times New Roman"/>
          <w:szCs w:val="24"/>
          <w:lang w:eastAsia="ru-RU"/>
        </w:rPr>
        <w:t xml:space="preserve"> </w:t>
      </w:r>
      <w:r w:rsidRPr="00414702">
        <w:rPr>
          <w:rFonts w:ascii="Times New Roman" w:eastAsia="Times New Roman" w:hAnsi="Times New Roman"/>
          <w:sz w:val="20"/>
          <w:szCs w:val="24"/>
          <w:lang w:eastAsia="ru-RU"/>
        </w:rPr>
        <w:t xml:space="preserve"> </w:t>
      </w:r>
    </w:p>
    <w:p w:rsidR="00414702" w:rsidRPr="00414702" w:rsidRDefault="00414702" w:rsidP="00414702">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414702">
        <w:rPr>
          <w:rFonts w:ascii="Times New Roman" w:eastAsia="Times New Roman" w:hAnsi="Times New Roman"/>
          <w:sz w:val="18"/>
          <w:szCs w:val="20"/>
          <w:lang w:eastAsia="ru-RU"/>
        </w:rPr>
        <w:t>«Предоставления сведений содержащихся</w:t>
      </w:r>
    </w:p>
    <w:p w:rsidR="00414702" w:rsidRPr="00414702" w:rsidRDefault="00414702" w:rsidP="00414702">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414702">
        <w:rPr>
          <w:rFonts w:ascii="Times New Roman" w:eastAsia="Times New Roman" w:hAnsi="Times New Roman"/>
          <w:sz w:val="18"/>
          <w:szCs w:val="20"/>
          <w:lang w:eastAsia="ru-RU"/>
        </w:rPr>
        <w:t xml:space="preserve">                                                                                                  в информационной системе обеспечения </w:t>
      </w:r>
    </w:p>
    <w:p w:rsidR="00414702" w:rsidRPr="00414702" w:rsidRDefault="00414702" w:rsidP="00414702">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414702">
        <w:rPr>
          <w:rFonts w:ascii="Times New Roman" w:eastAsia="Times New Roman" w:hAnsi="Times New Roman"/>
          <w:sz w:val="18"/>
          <w:szCs w:val="20"/>
          <w:lang w:eastAsia="ru-RU"/>
        </w:rPr>
        <w:t xml:space="preserve">                                                                                       градостроительной деятельности»</w:t>
      </w:r>
      <w:r w:rsidRPr="00414702">
        <w:rPr>
          <w:rFonts w:ascii="Times New Roman" w:eastAsia="Times New Roman" w:hAnsi="Times New Roman"/>
          <w:b/>
          <w:sz w:val="20"/>
          <w:szCs w:val="26"/>
          <w:lang w:eastAsia="ru-RU"/>
        </w:rPr>
        <w:t xml:space="preserve"> </w:t>
      </w:r>
    </w:p>
    <w:p w:rsidR="00414702" w:rsidRPr="00414702" w:rsidRDefault="00414702" w:rsidP="00414702">
      <w:pPr>
        <w:rPr>
          <w:rFonts w:ascii="Times New Roman" w:eastAsia="Times New Roman" w:hAnsi="Times New Roman"/>
          <w:szCs w:val="24"/>
          <w:lang w:eastAsia="ru-RU"/>
        </w:rPr>
      </w:pPr>
    </w:p>
    <w:p w:rsidR="00414702" w:rsidRPr="00414702" w:rsidRDefault="00414702" w:rsidP="00414702">
      <w:pPr>
        <w:ind w:left="3261"/>
        <w:rPr>
          <w:rFonts w:ascii="Times New Roman" w:eastAsia="Times New Roman" w:hAnsi="Times New Roman"/>
          <w:szCs w:val="24"/>
          <w:lang w:eastAsia="ru-RU"/>
        </w:rPr>
      </w:pPr>
      <w:r w:rsidRPr="00414702">
        <w:rPr>
          <w:rFonts w:ascii="Times New Roman" w:eastAsia="Times New Roman" w:hAnsi="Times New Roman"/>
          <w:szCs w:val="24"/>
          <w:lang w:eastAsia="ru-RU"/>
        </w:rPr>
        <w:t xml:space="preserve">              кому:   Главе  Богучанского района</w:t>
      </w:r>
    </w:p>
    <w:p w:rsidR="00414702" w:rsidRPr="00414702" w:rsidRDefault="00414702" w:rsidP="00414702">
      <w:pPr>
        <w:pBdr>
          <w:top w:val="single" w:sz="4" w:space="1" w:color="auto"/>
        </w:pBdr>
        <w:ind w:left="4095"/>
        <w:jc w:val="center"/>
        <w:rPr>
          <w:rFonts w:ascii="Times New Roman" w:eastAsia="Times New Roman" w:hAnsi="Times New Roman"/>
          <w:sz w:val="16"/>
          <w:szCs w:val="18"/>
          <w:lang w:eastAsia="ru-RU"/>
        </w:rPr>
      </w:pPr>
      <w:r w:rsidRPr="00414702">
        <w:rPr>
          <w:rFonts w:ascii="Times New Roman" w:eastAsia="Times New Roman" w:hAnsi="Times New Roman"/>
          <w:szCs w:val="24"/>
          <w:lang w:eastAsia="ru-RU"/>
        </w:rPr>
        <w:t xml:space="preserve">от кого: </w:t>
      </w:r>
      <w:r w:rsidRPr="00414702">
        <w:rPr>
          <w:rFonts w:ascii="Times New Roman" w:eastAsia="Times New Roman" w:hAnsi="Times New Roman"/>
          <w:sz w:val="18"/>
          <w:szCs w:val="18"/>
          <w:lang w:eastAsia="ru-RU"/>
        </w:rPr>
        <w:t>(фамилия, имя, отчество физического лица, паспорт, наименование юридического лица)</w:t>
      </w:r>
    </w:p>
    <w:p w:rsidR="00414702" w:rsidRPr="00414702" w:rsidRDefault="00414702" w:rsidP="00414702">
      <w:pPr>
        <w:pBdr>
          <w:top w:val="single" w:sz="4" w:space="1" w:color="auto"/>
        </w:pBdr>
        <w:spacing w:after="0"/>
        <w:ind w:left="4111"/>
        <w:jc w:val="right"/>
        <w:rPr>
          <w:rFonts w:ascii="Times New Roman" w:eastAsia="Times New Roman" w:hAnsi="Times New Roman"/>
          <w:sz w:val="18"/>
          <w:szCs w:val="20"/>
          <w:lang w:eastAsia="ru-RU"/>
        </w:rPr>
      </w:pPr>
      <w:r w:rsidRPr="00414702">
        <w:rPr>
          <w:rFonts w:eastAsia="Times New Roman"/>
          <w:sz w:val="16"/>
          <w:szCs w:val="18"/>
          <w:lang w:eastAsia="ru-RU"/>
        </w:rPr>
        <w:t xml:space="preserve"> </w:t>
      </w:r>
      <w:r w:rsidRPr="00414702">
        <w:rPr>
          <w:rFonts w:ascii="Times New Roman" w:eastAsia="Times New Roman" w:hAnsi="Times New Roman"/>
          <w:sz w:val="18"/>
          <w:szCs w:val="20"/>
          <w:lang w:eastAsia="ru-RU"/>
        </w:rPr>
        <w:t>адрес места жительства; почтовый адрес; контактный телефон</w:t>
      </w:r>
    </w:p>
    <w:p w:rsidR="00414702" w:rsidRPr="00414702" w:rsidRDefault="00414702" w:rsidP="00414702">
      <w:pPr>
        <w:ind w:left="3261"/>
        <w:jc w:val="right"/>
        <w:rPr>
          <w:rFonts w:ascii="Times New Roman" w:eastAsia="Times New Roman" w:hAnsi="Times New Roman"/>
          <w:szCs w:val="24"/>
          <w:lang w:eastAsia="ru-RU"/>
        </w:rPr>
      </w:pPr>
    </w:p>
    <w:p w:rsidR="00414702" w:rsidRPr="00414702" w:rsidRDefault="00414702" w:rsidP="00414702">
      <w:pPr>
        <w:autoSpaceDE w:val="0"/>
        <w:autoSpaceDN w:val="0"/>
        <w:adjustRightInd w:val="0"/>
        <w:spacing w:after="0" w:line="240" w:lineRule="auto"/>
        <w:jc w:val="center"/>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ЗАЯВЛЕНИЕ</w:t>
      </w:r>
    </w:p>
    <w:p w:rsidR="00414702" w:rsidRPr="00414702" w:rsidRDefault="00414702" w:rsidP="00414702">
      <w:pPr>
        <w:autoSpaceDE w:val="0"/>
        <w:autoSpaceDN w:val="0"/>
        <w:adjustRightInd w:val="0"/>
        <w:spacing w:after="0" w:line="240" w:lineRule="auto"/>
        <w:jc w:val="center"/>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о предоставлении сведений, содержащихся в государственных информационных системах обеспечения градостроительной деятельности.</w:t>
      </w:r>
    </w:p>
    <w:p w:rsidR="00414702" w:rsidRPr="00414702" w:rsidRDefault="00414702" w:rsidP="00414702">
      <w:pPr>
        <w:autoSpaceDE w:val="0"/>
        <w:autoSpaceDN w:val="0"/>
        <w:adjustRightInd w:val="0"/>
        <w:spacing w:after="0" w:line="240" w:lineRule="auto"/>
        <w:jc w:val="both"/>
        <w:rPr>
          <w:rFonts w:ascii="Times New Roman" w:eastAsia="Times New Roman" w:hAnsi="Times New Roman"/>
          <w:color w:val="000000"/>
          <w:sz w:val="24"/>
          <w:szCs w:val="28"/>
          <w:lang w:eastAsia="ru-RU"/>
        </w:rPr>
      </w:pPr>
    </w:p>
    <w:p w:rsidR="00414702" w:rsidRPr="00414702" w:rsidRDefault="00414702" w:rsidP="00414702">
      <w:pPr>
        <w:autoSpaceDE w:val="0"/>
        <w:autoSpaceDN w:val="0"/>
        <w:adjustRightInd w:val="0"/>
        <w:spacing w:after="0" w:line="240" w:lineRule="auto"/>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Прошу предоставить следующие сведения, содержащиеся в государственных информационных системах обеспечения градостроительной деятельности:</w:t>
      </w:r>
    </w:p>
    <w:p w:rsidR="00414702" w:rsidRPr="00414702" w:rsidRDefault="00414702" w:rsidP="00414702">
      <w:pPr>
        <w:tabs>
          <w:tab w:val="left" w:pos="21720"/>
        </w:tabs>
        <w:autoSpaceDE w:val="0"/>
        <w:autoSpaceDN w:val="0"/>
        <w:adjustRightInd w:val="0"/>
        <w:spacing w:after="0" w:line="240" w:lineRule="auto"/>
        <w:ind w:left="59"/>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ab/>
        <w:t>градостроительной</w:t>
      </w:r>
    </w:p>
    <w:p w:rsidR="00414702" w:rsidRPr="00414702" w:rsidRDefault="00414702" w:rsidP="00414702">
      <w:pPr>
        <w:autoSpaceDE w:val="0"/>
        <w:autoSpaceDN w:val="0"/>
        <w:adjustRightInd w:val="0"/>
        <w:spacing w:after="0" w:line="240" w:lineRule="auto"/>
        <w:jc w:val="both"/>
        <w:rPr>
          <w:rFonts w:ascii="Times New Roman" w:eastAsia="Times New Roman" w:hAnsi="Times New Roman"/>
          <w:color w:val="000000"/>
          <w:sz w:val="24"/>
          <w:szCs w:val="28"/>
          <w:lang w:eastAsia="ru-RU"/>
        </w:rPr>
      </w:pPr>
    </w:p>
    <w:p w:rsidR="00414702" w:rsidRPr="00414702" w:rsidRDefault="00414702" w:rsidP="00414702">
      <w:pPr>
        <w:autoSpaceDE w:val="0"/>
        <w:autoSpaceDN w:val="0"/>
        <w:adjustRightInd w:val="0"/>
        <w:spacing w:after="0" w:line="240" w:lineRule="auto"/>
        <w:ind w:left="59"/>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Для физического лица:</w:t>
      </w:r>
    </w:p>
    <w:p w:rsidR="00414702" w:rsidRPr="00414702" w:rsidRDefault="00414702" w:rsidP="00414702">
      <w:pPr>
        <w:tabs>
          <w:tab w:val="left" w:pos="2370"/>
          <w:tab w:val="left" w:pos="6780"/>
          <w:tab w:val="left" w:pos="9020"/>
          <w:tab w:val="left" w:pos="13340"/>
          <w:tab w:val="left" w:pos="21820"/>
        </w:tabs>
        <w:autoSpaceDE w:val="0"/>
        <w:autoSpaceDN w:val="0"/>
        <w:adjustRightInd w:val="0"/>
        <w:spacing w:after="0" w:line="240" w:lineRule="auto"/>
        <w:ind w:left="59"/>
        <w:jc w:val="center"/>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«____ »__________20____ г. _____________  __________________</w:t>
      </w:r>
      <w:r w:rsidRPr="00414702">
        <w:rPr>
          <w:rFonts w:ascii="Times New Roman" w:eastAsia="Times New Roman" w:hAnsi="Times New Roman"/>
          <w:color w:val="000000"/>
          <w:sz w:val="24"/>
          <w:szCs w:val="28"/>
          <w:lang w:eastAsia="ru-RU"/>
        </w:rPr>
        <w:tab/>
      </w:r>
      <w:r w:rsidRPr="00414702">
        <w:rPr>
          <w:rFonts w:ascii="Times New Roman" w:eastAsia="Times New Roman" w:hAnsi="Times New Roman"/>
          <w:color w:val="000000"/>
          <w:sz w:val="24"/>
          <w:szCs w:val="28"/>
          <w:lang w:eastAsia="ru-RU"/>
        </w:rPr>
        <w:tab/>
      </w:r>
    </w:p>
    <w:p w:rsidR="00414702" w:rsidRPr="00414702" w:rsidRDefault="00414702" w:rsidP="00414702">
      <w:pPr>
        <w:tabs>
          <w:tab w:val="left" w:pos="10830"/>
        </w:tabs>
        <w:autoSpaceDE w:val="0"/>
        <w:autoSpaceDN w:val="0"/>
        <w:adjustRightInd w:val="0"/>
        <w:spacing w:after="0" w:line="240" w:lineRule="auto"/>
        <w:rPr>
          <w:rFonts w:ascii="Times New Roman" w:eastAsia="Times New Roman" w:hAnsi="Times New Roman"/>
          <w:color w:val="000000"/>
          <w:sz w:val="20"/>
          <w:szCs w:val="28"/>
          <w:lang w:eastAsia="ru-RU"/>
        </w:rPr>
      </w:pPr>
      <w:r w:rsidRPr="00414702">
        <w:rPr>
          <w:rFonts w:ascii="Times New Roman" w:eastAsia="Times New Roman" w:hAnsi="Times New Roman"/>
          <w:color w:val="000000"/>
          <w:sz w:val="20"/>
          <w:szCs w:val="28"/>
          <w:lang w:eastAsia="ru-RU"/>
        </w:rPr>
        <w:t xml:space="preserve">                                                                      (подпись)          (расшифровка подписи)</w:t>
      </w:r>
    </w:p>
    <w:p w:rsidR="00414702" w:rsidRPr="00414702" w:rsidRDefault="00414702" w:rsidP="00414702">
      <w:pPr>
        <w:tabs>
          <w:tab w:val="left" w:pos="10830"/>
        </w:tabs>
        <w:autoSpaceDE w:val="0"/>
        <w:autoSpaceDN w:val="0"/>
        <w:adjustRightInd w:val="0"/>
        <w:spacing w:after="0" w:line="240" w:lineRule="auto"/>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ab/>
        <w:t>(расшифровка подписи)</w:t>
      </w:r>
    </w:p>
    <w:p w:rsidR="00414702" w:rsidRPr="00414702" w:rsidRDefault="00414702" w:rsidP="00414702">
      <w:pPr>
        <w:autoSpaceDE w:val="0"/>
        <w:autoSpaceDN w:val="0"/>
        <w:adjustRightInd w:val="0"/>
        <w:spacing w:after="0" w:line="240" w:lineRule="auto"/>
        <w:ind w:left="59"/>
        <w:rPr>
          <w:rFonts w:ascii="Times New Roman" w:eastAsia="Times New Roman" w:hAnsi="Times New Roman"/>
          <w:color w:val="000000"/>
          <w:szCs w:val="28"/>
          <w:lang w:eastAsia="ru-RU"/>
        </w:rPr>
      </w:pPr>
      <w:r w:rsidRPr="00414702">
        <w:rPr>
          <w:rFonts w:ascii="Times New Roman" w:eastAsia="Times New Roman" w:hAnsi="Times New Roman"/>
          <w:color w:val="000000"/>
          <w:szCs w:val="28"/>
          <w:lang w:eastAsia="ru-RU"/>
        </w:rPr>
        <w:t>(документ, подтверждающий права (полномочия) представителя)</w:t>
      </w:r>
    </w:p>
    <w:p w:rsidR="00414702" w:rsidRPr="00414702" w:rsidRDefault="00414702" w:rsidP="00414702">
      <w:pPr>
        <w:autoSpaceDE w:val="0"/>
        <w:autoSpaceDN w:val="0"/>
        <w:adjustRightInd w:val="0"/>
        <w:spacing w:after="0" w:line="240" w:lineRule="auto"/>
        <w:ind w:left="59"/>
        <w:rPr>
          <w:rFonts w:ascii="Times New Roman" w:eastAsia="Times New Roman" w:hAnsi="Times New Roman"/>
          <w:color w:val="000000"/>
          <w:sz w:val="24"/>
          <w:szCs w:val="28"/>
          <w:lang w:eastAsia="ru-RU"/>
        </w:rPr>
      </w:pPr>
    </w:p>
    <w:p w:rsidR="00414702" w:rsidRPr="00414702" w:rsidRDefault="00414702" w:rsidP="00414702">
      <w:pPr>
        <w:autoSpaceDE w:val="0"/>
        <w:autoSpaceDN w:val="0"/>
        <w:adjustRightInd w:val="0"/>
        <w:spacing w:after="0" w:line="240" w:lineRule="auto"/>
        <w:ind w:left="59"/>
        <w:rPr>
          <w:rFonts w:ascii="Times New Roman" w:eastAsia="Times New Roman" w:hAnsi="Times New Roman"/>
          <w:color w:val="000000"/>
          <w:sz w:val="24"/>
          <w:szCs w:val="28"/>
          <w:lang w:eastAsia="ru-RU"/>
        </w:rPr>
      </w:pPr>
    </w:p>
    <w:p w:rsidR="00414702" w:rsidRPr="00414702" w:rsidRDefault="00414702" w:rsidP="00414702">
      <w:pPr>
        <w:autoSpaceDE w:val="0"/>
        <w:autoSpaceDN w:val="0"/>
        <w:adjustRightInd w:val="0"/>
        <w:spacing w:after="0" w:line="240" w:lineRule="auto"/>
        <w:ind w:left="59"/>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 xml:space="preserve">Для юридического лица: </w:t>
      </w:r>
    </w:p>
    <w:p w:rsidR="00414702" w:rsidRPr="00414702" w:rsidRDefault="00414702" w:rsidP="00414702">
      <w:pPr>
        <w:autoSpaceDE w:val="0"/>
        <w:autoSpaceDN w:val="0"/>
        <w:adjustRightInd w:val="0"/>
        <w:spacing w:after="0" w:line="240" w:lineRule="auto"/>
        <w:ind w:left="59"/>
        <w:rPr>
          <w:rFonts w:ascii="Times New Roman" w:eastAsia="Times New Roman" w:hAnsi="Times New Roman"/>
          <w:color w:val="000000"/>
          <w:szCs w:val="28"/>
          <w:lang w:eastAsia="ru-RU"/>
        </w:rPr>
      </w:pPr>
      <w:r w:rsidRPr="00414702">
        <w:rPr>
          <w:rFonts w:ascii="Times New Roman" w:eastAsia="Times New Roman" w:hAnsi="Times New Roman"/>
          <w:color w:val="000000"/>
          <w:szCs w:val="28"/>
          <w:lang w:eastAsia="ru-RU"/>
        </w:rPr>
        <w:t xml:space="preserve"> (наименование юр. лица)</w:t>
      </w:r>
    </w:p>
    <w:p w:rsidR="00414702" w:rsidRPr="00414702" w:rsidRDefault="00414702" w:rsidP="00414702">
      <w:pPr>
        <w:autoSpaceDE w:val="0"/>
        <w:autoSpaceDN w:val="0"/>
        <w:adjustRightInd w:val="0"/>
        <w:spacing w:after="0" w:line="240" w:lineRule="auto"/>
        <w:ind w:left="59"/>
        <w:rPr>
          <w:rFonts w:ascii="Times New Roman" w:eastAsia="Times New Roman" w:hAnsi="Times New Roman"/>
          <w:color w:val="000000"/>
          <w:sz w:val="24"/>
          <w:szCs w:val="28"/>
          <w:lang w:eastAsia="ru-RU"/>
        </w:rPr>
      </w:pPr>
    </w:p>
    <w:p w:rsidR="00414702" w:rsidRPr="00414702" w:rsidRDefault="00414702" w:rsidP="00414702">
      <w:pPr>
        <w:tabs>
          <w:tab w:val="left" w:pos="2370"/>
          <w:tab w:val="left" w:pos="6780"/>
          <w:tab w:val="left" w:pos="9020"/>
          <w:tab w:val="left" w:pos="13340"/>
          <w:tab w:val="left" w:pos="21820"/>
        </w:tabs>
        <w:autoSpaceDE w:val="0"/>
        <w:autoSpaceDN w:val="0"/>
        <w:adjustRightInd w:val="0"/>
        <w:spacing w:after="0" w:line="240" w:lineRule="auto"/>
        <w:ind w:left="59"/>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 xml:space="preserve">«____ »_________20____ г.   </w:t>
      </w:r>
      <w:r w:rsidRPr="00414702">
        <w:rPr>
          <w:rFonts w:ascii="Times New Roman" w:eastAsia="Times New Roman" w:hAnsi="Times New Roman"/>
          <w:color w:val="000000"/>
          <w:szCs w:val="28"/>
          <w:lang w:eastAsia="ru-RU"/>
        </w:rPr>
        <w:t>Руководитель</w:t>
      </w:r>
      <w:r w:rsidRPr="00414702">
        <w:rPr>
          <w:rFonts w:ascii="Times New Roman" w:eastAsia="Times New Roman" w:hAnsi="Times New Roman"/>
          <w:color w:val="000000"/>
          <w:sz w:val="24"/>
          <w:szCs w:val="28"/>
          <w:lang w:eastAsia="ru-RU"/>
        </w:rPr>
        <w:t xml:space="preserve"> __________  __________________</w:t>
      </w:r>
      <w:r w:rsidRPr="00414702">
        <w:rPr>
          <w:rFonts w:ascii="Times New Roman" w:eastAsia="Times New Roman" w:hAnsi="Times New Roman"/>
          <w:color w:val="000000"/>
          <w:sz w:val="24"/>
          <w:szCs w:val="28"/>
          <w:lang w:eastAsia="ru-RU"/>
        </w:rPr>
        <w:tab/>
      </w:r>
      <w:r w:rsidRPr="00414702">
        <w:rPr>
          <w:rFonts w:ascii="Times New Roman" w:eastAsia="Times New Roman" w:hAnsi="Times New Roman"/>
          <w:color w:val="000000"/>
          <w:sz w:val="24"/>
          <w:szCs w:val="28"/>
          <w:lang w:eastAsia="ru-RU"/>
        </w:rPr>
        <w:tab/>
      </w:r>
    </w:p>
    <w:p w:rsidR="00414702" w:rsidRPr="00414702" w:rsidRDefault="00414702" w:rsidP="00414702">
      <w:pPr>
        <w:tabs>
          <w:tab w:val="left" w:pos="10830"/>
        </w:tabs>
        <w:autoSpaceDE w:val="0"/>
        <w:autoSpaceDN w:val="0"/>
        <w:adjustRightInd w:val="0"/>
        <w:spacing w:after="0" w:line="240" w:lineRule="auto"/>
        <w:rPr>
          <w:rFonts w:ascii="Times New Roman" w:eastAsia="Times New Roman" w:hAnsi="Times New Roman"/>
          <w:color w:val="000000"/>
          <w:sz w:val="20"/>
          <w:szCs w:val="28"/>
          <w:lang w:eastAsia="ru-RU"/>
        </w:rPr>
      </w:pPr>
      <w:r w:rsidRPr="00414702">
        <w:rPr>
          <w:rFonts w:ascii="Times New Roman" w:eastAsia="Times New Roman" w:hAnsi="Times New Roman"/>
          <w:color w:val="000000"/>
          <w:sz w:val="20"/>
          <w:szCs w:val="28"/>
          <w:lang w:eastAsia="ru-RU"/>
        </w:rPr>
        <w:t xml:space="preserve">                                                                      (подпись)          (расшифровка подписи)</w:t>
      </w:r>
    </w:p>
    <w:p w:rsidR="00414702" w:rsidRPr="00414702" w:rsidRDefault="00414702" w:rsidP="00414702">
      <w:pPr>
        <w:tabs>
          <w:tab w:val="left" w:pos="2681"/>
          <w:tab w:val="left" w:pos="6780"/>
          <w:tab w:val="left" w:pos="8999"/>
          <w:tab w:val="left" w:pos="17821"/>
          <w:tab w:val="left" w:pos="21240"/>
          <w:tab w:val="left" w:pos="23009"/>
        </w:tabs>
        <w:autoSpaceDE w:val="0"/>
        <w:autoSpaceDN w:val="0"/>
        <w:adjustRightInd w:val="0"/>
        <w:spacing w:after="0" w:line="240" w:lineRule="auto"/>
        <w:ind w:left="59"/>
        <w:jc w:val="center"/>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 xml:space="preserve"> </w:t>
      </w:r>
      <w:r w:rsidRPr="00414702">
        <w:rPr>
          <w:rFonts w:ascii="Times New Roman" w:eastAsia="Times New Roman" w:hAnsi="Times New Roman"/>
          <w:color w:val="000000"/>
          <w:sz w:val="24"/>
          <w:szCs w:val="28"/>
          <w:lang w:eastAsia="ru-RU"/>
        </w:rPr>
        <w:tab/>
        <w:t xml:space="preserve">  </w:t>
      </w:r>
      <w:r w:rsidRPr="00414702">
        <w:rPr>
          <w:rFonts w:ascii="Times New Roman" w:eastAsia="Times New Roman" w:hAnsi="Times New Roman"/>
          <w:color w:val="000000"/>
          <w:sz w:val="24"/>
          <w:szCs w:val="28"/>
          <w:lang w:eastAsia="ru-RU"/>
        </w:rPr>
        <w:tab/>
      </w:r>
      <w:r w:rsidRPr="00414702">
        <w:rPr>
          <w:rFonts w:ascii="Times New Roman" w:eastAsia="Times New Roman" w:hAnsi="Times New Roman"/>
          <w:color w:val="000000"/>
          <w:sz w:val="24"/>
          <w:szCs w:val="28"/>
          <w:lang w:eastAsia="ru-RU"/>
        </w:rPr>
        <w:tab/>
      </w:r>
      <w:r w:rsidRPr="00414702">
        <w:rPr>
          <w:rFonts w:ascii="Times New Roman" w:eastAsia="Times New Roman" w:hAnsi="Times New Roman"/>
          <w:color w:val="000000"/>
          <w:sz w:val="24"/>
          <w:szCs w:val="28"/>
          <w:lang w:eastAsia="ru-RU"/>
        </w:rPr>
        <w:tab/>
      </w:r>
    </w:p>
    <w:p w:rsidR="00414702" w:rsidRPr="00414702" w:rsidRDefault="00414702" w:rsidP="00414702">
      <w:pPr>
        <w:tabs>
          <w:tab w:val="left" w:pos="13050"/>
        </w:tabs>
        <w:autoSpaceDE w:val="0"/>
        <w:autoSpaceDN w:val="0"/>
        <w:adjustRightInd w:val="0"/>
        <w:spacing w:after="0" w:line="240" w:lineRule="auto"/>
        <w:ind w:left="59"/>
        <w:jc w:val="center"/>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ab/>
        <w:t>(подпись) (расшифровка подписи)</w:t>
      </w:r>
    </w:p>
    <w:p w:rsidR="00414702" w:rsidRPr="00414702" w:rsidRDefault="00414702" w:rsidP="00414702">
      <w:pPr>
        <w:autoSpaceDE w:val="0"/>
        <w:autoSpaceDN w:val="0"/>
        <w:adjustRightInd w:val="0"/>
        <w:spacing w:after="0" w:line="240" w:lineRule="auto"/>
        <w:ind w:left="59"/>
        <w:rPr>
          <w:rFonts w:ascii="Times New Roman" w:eastAsia="Times New Roman" w:hAnsi="Times New Roman"/>
          <w:color w:val="000000"/>
          <w:sz w:val="24"/>
          <w:szCs w:val="28"/>
          <w:lang w:eastAsia="ru-RU"/>
        </w:rPr>
      </w:pPr>
      <w:r w:rsidRPr="00414702">
        <w:rPr>
          <w:rFonts w:ascii="Times New Roman" w:eastAsia="Times New Roman" w:hAnsi="Times New Roman"/>
          <w:color w:val="000000"/>
          <w:sz w:val="24"/>
          <w:szCs w:val="28"/>
          <w:lang w:eastAsia="ru-RU"/>
        </w:rPr>
        <w:t>М.П.</w:t>
      </w:r>
    </w:p>
    <w:p w:rsidR="00414702" w:rsidRPr="00414702" w:rsidRDefault="00414702" w:rsidP="00414702">
      <w:pPr>
        <w:autoSpaceDE w:val="0"/>
        <w:autoSpaceDN w:val="0"/>
        <w:adjustRightInd w:val="0"/>
        <w:spacing w:after="0" w:line="240" w:lineRule="auto"/>
        <w:ind w:left="59"/>
        <w:rPr>
          <w:rFonts w:ascii="Times New Roman" w:eastAsia="Times New Roman" w:hAnsi="Times New Roman"/>
          <w:color w:val="000000"/>
          <w:szCs w:val="28"/>
          <w:lang w:eastAsia="ru-RU"/>
        </w:rPr>
      </w:pPr>
      <w:r w:rsidRPr="00414702">
        <w:rPr>
          <w:rFonts w:ascii="Times New Roman" w:eastAsia="Times New Roman" w:hAnsi="Times New Roman"/>
          <w:color w:val="000000"/>
          <w:szCs w:val="28"/>
          <w:lang w:eastAsia="ru-RU"/>
        </w:rPr>
        <w:t>(документ, подтверждающий права (полномочия) представителя)</w:t>
      </w:r>
    </w:p>
    <w:p w:rsidR="00414702" w:rsidRPr="00414702" w:rsidRDefault="00414702" w:rsidP="00414702">
      <w:pPr>
        <w:widowControl w:val="0"/>
        <w:tabs>
          <w:tab w:val="left" w:pos="3830"/>
        </w:tabs>
        <w:spacing w:after="0" w:line="240" w:lineRule="auto"/>
        <w:ind w:right="40"/>
        <w:jc w:val="both"/>
        <w:rPr>
          <w:rFonts w:ascii="Times New Roman" w:eastAsia="Times New Roman" w:hAnsi="Times New Roman"/>
          <w:spacing w:val="5"/>
          <w:sz w:val="28"/>
          <w:szCs w:val="28"/>
          <w:lang w:eastAsia="ru-RU"/>
        </w:rPr>
      </w:pPr>
      <w:r w:rsidRPr="00414702">
        <w:rPr>
          <w:rFonts w:ascii="Times New Roman" w:eastAsia="Times New Roman" w:hAnsi="Times New Roman"/>
          <w:noProof/>
          <w:spacing w:val="5"/>
          <w:sz w:val="28"/>
          <w:szCs w:val="28"/>
          <w:lang w:eastAsia="ru-RU"/>
        </w:rPr>
        <w:lastRenderedPageBreak/>
        <w:drawing>
          <wp:inline distT="0" distB="0" distL="0" distR="0">
            <wp:extent cx="5940425" cy="8169308"/>
            <wp:effectExtent l="19050" t="0" r="317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940425" cy="8169308"/>
                    </a:xfrm>
                    <a:prstGeom prst="rect">
                      <a:avLst/>
                    </a:prstGeom>
                    <a:noFill/>
                    <a:ln w="9525">
                      <a:noFill/>
                      <a:miter lim="800000"/>
                      <a:headEnd/>
                      <a:tailEnd/>
                    </a:ln>
                  </pic:spPr>
                </pic:pic>
              </a:graphicData>
            </a:graphic>
          </wp:inline>
        </w:drawing>
      </w:r>
    </w:p>
    <w:p w:rsidR="00414702" w:rsidRDefault="00414702" w:rsidP="00414702">
      <w:pPr>
        <w:widowControl w:val="0"/>
        <w:tabs>
          <w:tab w:val="left" w:pos="3830"/>
        </w:tabs>
        <w:spacing w:after="0" w:line="240" w:lineRule="auto"/>
        <w:ind w:right="40"/>
        <w:jc w:val="both"/>
        <w:rPr>
          <w:rFonts w:ascii="Times New Roman" w:eastAsia="Times New Roman" w:hAnsi="Times New Roman"/>
          <w:spacing w:val="5"/>
          <w:sz w:val="28"/>
          <w:szCs w:val="28"/>
          <w:lang w:eastAsia="ru-RU"/>
        </w:rPr>
      </w:pPr>
    </w:p>
    <w:p w:rsidR="005252C0" w:rsidRDefault="005252C0" w:rsidP="00414702">
      <w:pPr>
        <w:widowControl w:val="0"/>
        <w:tabs>
          <w:tab w:val="left" w:pos="3830"/>
        </w:tabs>
        <w:spacing w:after="0" w:line="240" w:lineRule="auto"/>
        <w:ind w:right="40"/>
        <w:jc w:val="both"/>
        <w:rPr>
          <w:rFonts w:ascii="Times New Roman" w:eastAsia="Times New Roman" w:hAnsi="Times New Roman"/>
          <w:spacing w:val="5"/>
          <w:sz w:val="28"/>
          <w:szCs w:val="28"/>
          <w:lang w:eastAsia="ru-RU"/>
        </w:rPr>
      </w:pPr>
    </w:p>
    <w:p w:rsidR="005252C0" w:rsidRDefault="005252C0" w:rsidP="00414702">
      <w:pPr>
        <w:widowControl w:val="0"/>
        <w:tabs>
          <w:tab w:val="left" w:pos="3830"/>
        </w:tabs>
        <w:spacing w:after="0" w:line="240" w:lineRule="auto"/>
        <w:ind w:right="40"/>
        <w:jc w:val="both"/>
        <w:rPr>
          <w:rFonts w:ascii="Times New Roman" w:eastAsia="Times New Roman" w:hAnsi="Times New Roman"/>
          <w:spacing w:val="5"/>
          <w:sz w:val="28"/>
          <w:szCs w:val="28"/>
          <w:lang w:eastAsia="ru-RU"/>
        </w:rPr>
      </w:pPr>
    </w:p>
    <w:p w:rsidR="005252C0" w:rsidRPr="00414702" w:rsidRDefault="005252C0" w:rsidP="00414702">
      <w:pPr>
        <w:widowControl w:val="0"/>
        <w:tabs>
          <w:tab w:val="left" w:pos="3830"/>
        </w:tabs>
        <w:spacing w:after="0" w:line="240" w:lineRule="auto"/>
        <w:ind w:right="40"/>
        <w:jc w:val="both"/>
        <w:rPr>
          <w:rFonts w:ascii="Times New Roman" w:eastAsia="Times New Roman" w:hAnsi="Times New Roman"/>
          <w:spacing w:val="5"/>
          <w:sz w:val="28"/>
          <w:szCs w:val="28"/>
          <w:lang w:eastAsia="ru-RU"/>
        </w:rPr>
      </w:pPr>
    </w:p>
    <w:p w:rsidR="005252C0" w:rsidRDefault="005252C0" w:rsidP="005252C0">
      <w:pPr>
        <w:spacing w:before="100" w:beforeAutospacing="1" w:after="0" w:line="240" w:lineRule="auto"/>
        <w:jc w:val="center"/>
        <w:rPr>
          <w:rFonts w:ascii="Times New Roman" w:eastAsia="Times New Roman" w:hAnsi="Times New Roman"/>
          <w:sz w:val="28"/>
          <w:szCs w:val="28"/>
          <w:lang w:eastAsia="ru-RU"/>
        </w:rPr>
      </w:pPr>
      <w:r w:rsidRPr="005252C0">
        <w:rPr>
          <w:rFonts w:ascii="Times New Roman" w:eastAsia="Times New Roman" w:hAnsi="Times New Roman"/>
          <w:b/>
          <w:i/>
          <w:noProof/>
          <w:spacing w:val="-4"/>
          <w:sz w:val="24"/>
          <w:szCs w:val="24"/>
          <w:lang w:eastAsia="ru-RU"/>
        </w:rPr>
        <w:drawing>
          <wp:inline distT="0" distB="0" distL="0" distR="0">
            <wp:extent cx="495300" cy="619125"/>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95300" cy="619125"/>
                    </a:xfrm>
                    <a:prstGeom prst="rect">
                      <a:avLst/>
                    </a:prstGeom>
                    <a:noFill/>
                  </pic:spPr>
                </pic:pic>
              </a:graphicData>
            </a:graphic>
          </wp:inline>
        </w:drawing>
      </w:r>
    </w:p>
    <w:p w:rsidR="005252C0" w:rsidRPr="005252C0" w:rsidRDefault="005252C0" w:rsidP="005252C0">
      <w:pPr>
        <w:spacing w:before="100" w:beforeAutospacing="1" w:after="0" w:line="240" w:lineRule="auto"/>
        <w:jc w:val="center"/>
        <w:rPr>
          <w:rFonts w:ascii="Times New Roman" w:eastAsia="Times New Roman" w:hAnsi="Times New Roman"/>
          <w:sz w:val="2"/>
          <w:szCs w:val="28"/>
          <w:lang w:eastAsia="ru-RU"/>
        </w:rPr>
      </w:pPr>
    </w:p>
    <w:p w:rsidR="005252C0" w:rsidRPr="005252C0" w:rsidRDefault="005252C0" w:rsidP="005252C0">
      <w:pPr>
        <w:spacing w:after="0" w:line="240" w:lineRule="auto"/>
        <w:jc w:val="center"/>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АДМИНИСТРАЦИЯ БОГУЧАНСКОГО РАЙОНА</w:t>
      </w:r>
    </w:p>
    <w:p w:rsidR="005252C0" w:rsidRPr="005252C0" w:rsidRDefault="005252C0" w:rsidP="005252C0">
      <w:pPr>
        <w:spacing w:after="0" w:line="240" w:lineRule="auto"/>
        <w:jc w:val="center"/>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ПОСТАНОВЛЕНИЕ</w:t>
      </w:r>
    </w:p>
    <w:p w:rsidR="005252C0" w:rsidRPr="005252C0" w:rsidRDefault="005252C0" w:rsidP="005252C0">
      <w:pPr>
        <w:spacing w:after="0" w:line="240" w:lineRule="auto"/>
        <w:jc w:val="center"/>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«08»10. 2021 г.                                   с. Богучаны                                           № 839-п</w:t>
      </w:r>
    </w:p>
    <w:p w:rsidR="005252C0" w:rsidRPr="005252C0" w:rsidRDefault="005252C0" w:rsidP="005252C0">
      <w:pPr>
        <w:spacing w:after="0" w:line="240" w:lineRule="auto"/>
        <w:jc w:val="center"/>
        <w:rPr>
          <w:rFonts w:ascii="Times New Roman" w:eastAsia="Times New Roman" w:hAnsi="Times New Roman"/>
          <w:sz w:val="20"/>
          <w:szCs w:val="20"/>
          <w:lang w:eastAsia="ru-RU"/>
        </w:rPr>
      </w:pPr>
    </w:p>
    <w:p w:rsidR="005252C0" w:rsidRPr="005252C0" w:rsidRDefault="005252C0" w:rsidP="005252C0">
      <w:pPr>
        <w:spacing w:after="0" w:line="240" w:lineRule="auto"/>
        <w:jc w:val="center"/>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О внесении изменений в Положение о комиссии по подготовке проектов правил землепользования и застройки муниципальных образований Богучанского района Красноярского края, в том числе внесения изменений в действующие правила землепользования и застройки</w:t>
      </w:r>
    </w:p>
    <w:p w:rsidR="005252C0" w:rsidRPr="005252C0" w:rsidRDefault="005252C0" w:rsidP="005252C0">
      <w:pPr>
        <w:spacing w:after="0" w:line="240" w:lineRule="auto"/>
        <w:rPr>
          <w:rFonts w:ascii="Times New Roman" w:eastAsia="Times New Roman" w:hAnsi="Times New Roman"/>
          <w:sz w:val="20"/>
          <w:szCs w:val="20"/>
          <w:lang w:eastAsia="ru-RU"/>
        </w:rPr>
      </w:pPr>
    </w:p>
    <w:p w:rsidR="005252C0" w:rsidRPr="005252C0" w:rsidRDefault="005252C0" w:rsidP="005252C0">
      <w:pPr>
        <w:spacing w:after="0" w:line="240" w:lineRule="auto"/>
        <w:jc w:val="both"/>
        <w:rPr>
          <w:rFonts w:ascii="Times New Roman" w:eastAsia="Times New Roman" w:hAnsi="Times New Roman"/>
          <w:color w:val="000000"/>
          <w:sz w:val="20"/>
          <w:szCs w:val="20"/>
          <w:lang w:eastAsia="ru-RU"/>
        </w:rPr>
      </w:pPr>
      <w:r w:rsidRPr="005252C0">
        <w:rPr>
          <w:rFonts w:ascii="Times New Roman" w:eastAsia="Times New Roman" w:hAnsi="Times New Roman"/>
          <w:color w:val="000000"/>
          <w:sz w:val="20"/>
          <w:szCs w:val="20"/>
          <w:lang w:eastAsia="ru-RU"/>
        </w:rPr>
        <w:t xml:space="preserve">        В целях подготовки и согласования проектов правил землепользования и застройки муниципальных образований Богучанского района Красноярского края, в том числе внесения изменений в действующие правила землепользования и застройки, руководствуясь статьей 31 Градостроительного кодекса Российской Федерации, статьей 15 Федерального закона от 06.10.2003 № 131-ФЗ «Об общих принципах организации местного самоуправления в Российской Федерации», статьями 7, 43, 47 Устава Богучанского района Красноярского края, </w:t>
      </w:r>
    </w:p>
    <w:p w:rsidR="005252C0" w:rsidRPr="005252C0" w:rsidRDefault="005252C0" w:rsidP="005252C0">
      <w:pPr>
        <w:spacing w:after="0" w:line="240" w:lineRule="auto"/>
        <w:jc w:val="both"/>
        <w:rPr>
          <w:rFonts w:ascii="Times New Roman" w:eastAsia="Times New Roman" w:hAnsi="Times New Roman"/>
          <w:color w:val="000000"/>
          <w:sz w:val="20"/>
          <w:szCs w:val="20"/>
          <w:lang w:eastAsia="ru-RU"/>
        </w:rPr>
      </w:pPr>
    </w:p>
    <w:p w:rsidR="005252C0" w:rsidRPr="005252C0" w:rsidRDefault="005252C0" w:rsidP="005252C0">
      <w:pPr>
        <w:spacing w:after="0" w:line="240" w:lineRule="auto"/>
        <w:ind w:firstLine="708"/>
        <w:jc w:val="both"/>
        <w:rPr>
          <w:rFonts w:ascii="Times New Roman" w:eastAsia="Times New Roman" w:hAnsi="Times New Roman"/>
          <w:color w:val="000000"/>
          <w:sz w:val="20"/>
          <w:szCs w:val="20"/>
          <w:lang w:eastAsia="ru-RU"/>
        </w:rPr>
      </w:pPr>
      <w:r w:rsidRPr="005252C0">
        <w:rPr>
          <w:rFonts w:ascii="Times New Roman" w:eastAsia="Times New Roman" w:hAnsi="Times New Roman"/>
          <w:sz w:val="20"/>
          <w:szCs w:val="20"/>
          <w:lang w:eastAsia="ru-RU"/>
        </w:rPr>
        <w:t xml:space="preserve">ПОСТАНОВЛЯЮ: </w:t>
      </w:r>
    </w:p>
    <w:p w:rsidR="005252C0" w:rsidRPr="005252C0" w:rsidRDefault="005252C0" w:rsidP="005252C0">
      <w:pPr>
        <w:widowControl w:val="0"/>
        <w:spacing w:after="0" w:line="240" w:lineRule="auto"/>
        <w:ind w:right="23"/>
        <w:jc w:val="both"/>
        <w:rPr>
          <w:rFonts w:ascii="Sylfaen" w:eastAsia="Sylfaen" w:hAnsi="Sylfaen" w:cs="Sylfaen"/>
          <w:spacing w:val="5"/>
          <w:sz w:val="20"/>
          <w:szCs w:val="20"/>
          <w:lang w:eastAsia="ru-RU"/>
        </w:rPr>
      </w:pPr>
      <w:r w:rsidRPr="005252C0">
        <w:rPr>
          <w:rFonts w:ascii="Sylfaen" w:eastAsia="Sylfaen" w:hAnsi="Sylfaen" w:cs="Sylfaen"/>
          <w:spacing w:val="5"/>
          <w:sz w:val="20"/>
          <w:szCs w:val="20"/>
          <w:lang w:eastAsia="ru-RU"/>
        </w:rPr>
        <w:t xml:space="preserve">        </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1.  Внести изменения в Положение о комиссии по подготовке проектов правил землепользования и застройки муниципальных образований Богучанского района Красноярского края, в там числе внесения изменений в действующие правила землепользования и застройки согласно Приложению № 1.</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2. Утвердить состав комиссии по подготовке проектов правил землепользования и застройки муниципальных образований Богучанского района Красноярского края, в том числе внесения изменений в действующие правила землепользования и застройки согласно Приложению № 2.</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Приложения к настоящему постановлению читать в новой редакции.</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3. Настоящее постановление опубликовать в «Официальном вестнике Богучанского района» и на официальном сайте муниципального образования Богучанский район в информационно-телекоммуникационной сети «Интернет».</w:t>
      </w:r>
    </w:p>
    <w:p w:rsidR="005252C0" w:rsidRPr="005252C0" w:rsidRDefault="005252C0" w:rsidP="005252C0">
      <w:pPr>
        <w:widowControl w:val="0"/>
        <w:tabs>
          <w:tab w:val="left" w:pos="3200"/>
        </w:tabs>
        <w:spacing w:after="0" w:line="240" w:lineRule="auto"/>
        <w:ind w:right="23"/>
        <w:jc w:val="both"/>
        <w:rPr>
          <w:rFonts w:ascii="Times New Roman" w:eastAsia="Sylfaen" w:hAnsi="Times New Roman"/>
          <w:spacing w:val="5"/>
          <w:sz w:val="20"/>
          <w:szCs w:val="20"/>
          <w:lang w:eastAsia="ru-RU"/>
        </w:rPr>
      </w:pPr>
      <w:r w:rsidRPr="005252C0">
        <w:rPr>
          <w:rFonts w:ascii="Times New Roman" w:eastAsia="Sylfaen" w:hAnsi="Times New Roman"/>
          <w:spacing w:val="5"/>
          <w:sz w:val="20"/>
          <w:szCs w:val="20"/>
          <w:lang w:eastAsia="ru-RU"/>
        </w:rPr>
        <w:t xml:space="preserve">         </w:t>
      </w:r>
      <w:r>
        <w:rPr>
          <w:rFonts w:ascii="Times New Roman" w:eastAsia="Sylfaen" w:hAnsi="Times New Roman"/>
          <w:spacing w:val="5"/>
          <w:sz w:val="20"/>
          <w:szCs w:val="20"/>
          <w:lang w:eastAsia="ru-RU"/>
        </w:rPr>
        <w:t xml:space="preserve">     </w:t>
      </w:r>
      <w:r w:rsidRPr="005252C0">
        <w:rPr>
          <w:rFonts w:ascii="Times New Roman" w:eastAsia="Sylfaen" w:hAnsi="Times New Roman"/>
          <w:spacing w:val="5"/>
          <w:sz w:val="20"/>
          <w:szCs w:val="20"/>
          <w:lang w:eastAsia="ru-RU"/>
        </w:rPr>
        <w:t xml:space="preserve"> 4. Контроль за исполнением настоящего постановления возложить на </w:t>
      </w:r>
      <w:r w:rsidRPr="005252C0">
        <w:rPr>
          <w:rFonts w:ascii="Times New Roman" w:eastAsia="Sylfaen" w:hAnsi="Times New Roman"/>
          <w:color w:val="FF0000"/>
          <w:spacing w:val="5"/>
          <w:sz w:val="20"/>
          <w:szCs w:val="20"/>
          <w:lang w:eastAsia="ru-RU"/>
        </w:rPr>
        <w:t xml:space="preserve"> </w:t>
      </w:r>
      <w:r w:rsidRPr="005252C0">
        <w:rPr>
          <w:rFonts w:ascii="Times New Roman" w:eastAsia="Sylfaen" w:hAnsi="Times New Roman"/>
          <w:spacing w:val="5"/>
          <w:sz w:val="20"/>
          <w:szCs w:val="20"/>
          <w:lang w:eastAsia="ru-RU"/>
        </w:rPr>
        <w:t>заместителя Главы Богучанского района по взаимодействию с органами и муниципальной власти С.Л. Трещеву.</w:t>
      </w:r>
    </w:p>
    <w:p w:rsidR="005252C0" w:rsidRPr="005252C0" w:rsidRDefault="005252C0" w:rsidP="005252C0">
      <w:pPr>
        <w:spacing w:after="0" w:line="240" w:lineRule="auto"/>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 xml:space="preserve">        </w:t>
      </w:r>
      <w:r w:rsidRPr="005252C0">
        <w:rPr>
          <w:rFonts w:ascii="Times New Roman" w:eastAsia="Times New Roman" w:hAnsi="Times New Roman"/>
          <w:sz w:val="20"/>
          <w:szCs w:val="20"/>
          <w:lang w:eastAsia="ru-RU"/>
        </w:rPr>
        <w:tab/>
        <w:t>5.   Настоящее постановление вступает в силу со дня его подписания.</w:t>
      </w:r>
    </w:p>
    <w:p w:rsidR="005252C0" w:rsidRPr="005252C0" w:rsidRDefault="005252C0" w:rsidP="005252C0">
      <w:pPr>
        <w:spacing w:after="0" w:line="240" w:lineRule="auto"/>
        <w:jc w:val="both"/>
        <w:rPr>
          <w:rFonts w:ascii="Times New Roman" w:eastAsia="Times New Roman" w:hAnsi="Times New Roman"/>
          <w:bCs/>
          <w:sz w:val="20"/>
          <w:szCs w:val="20"/>
          <w:lang w:eastAsia="ru-RU"/>
        </w:rPr>
      </w:pPr>
    </w:p>
    <w:p w:rsidR="005252C0" w:rsidRPr="005252C0" w:rsidRDefault="005252C0" w:rsidP="005252C0">
      <w:pPr>
        <w:spacing w:after="0" w:line="240" w:lineRule="auto"/>
        <w:jc w:val="both"/>
        <w:rPr>
          <w:rFonts w:ascii="Times New Roman" w:eastAsia="Times New Roman" w:hAnsi="Times New Roman"/>
          <w:bCs/>
          <w:sz w:val="20"/>
          <w:szCs w:val="20"/>
          <w:lang w:eastAsia="ru-RU"/>
        </w:rPr>
      </w:pPr>
      <w:r w:rsidRPr="005252C0">
        <w:rPr>
          <w:rFonts w:ascii="Times New Roman" w:eastAsia="Times New Roman" w:hAnsi="Times New Roman"/>
          <w:bCs/>
          <w:sz w:val="20"/>
          <w:szCs w:val="20"/>
          <w:lang w:eastAsia="ru-RU"/>
        </w:rPr>
        <w:t>И о Главы Богучанского района</w:t>
      </w:r>
      <w:r w:rsidRPr="005252C0">
        <w:rPr>
          <w:rFonts w:ascii="Times New Roman" w:eastAsia="Times New Roman" w:hAnsi="Times New Roman"/>
          <w:bCs/>
          <w:sz w:val="20"/>
          <w:szCs w:val="20"/>
          <w:lang w:eastAsia="ru-RU"/>
        </w:rPr>
        <w:tab/>
        <w:t xml:space="preserve">                                                              С.И. Нохрин</w:t>
      </w:r>
    </w:p>
    <w:p w:rsidR="005252C0" w:rsidRPr="005252C0" w:rsidRDefault="005252C0" w:rsidP="005252C0">
      <w:pPr>
        <w:widowControl w:val="0"/>
        <w:snapToGrid w:val="0"/>
        <w:spacing w:after="0" w:line="240" w:lineRule="auto"/>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 xml:space="preserve">         </w:t>
      </w:r>
    </w:p>
    <w:p w:rsidR="005252C0" w:rsidRPr="005252C0" w:rsidRDefault="005252C0" w:rsidP="005252C0">
      <w:pPr>
        <w:widowControl w:val="0"/>
        <w:snapToGrid w:val="0"/>
        <w:spacing w:after="0" w:line="240" w:lineRule="auto"/>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 xml:space="preserve">                                                                                      </w:t>
      </w:r>
    </w:p>
    <w:p w:rsidR="005252C0" w:rsidRPr="005252C0" w:rsidRDefault="005252C0" w:rsidP="005252C0">
      <w:pPr>
        <w:widowControl w:val="0"/>
        <w:snapToGrid w:val="0"/>
        <w:spacing w:after="0" w:line="240" w:lineRule="auto"/>
        <w:jc w:val="right"/>
        <w:rPr>
          <w:rFonts w:ascii="Times New Roman" w:eastAsia="Times New Roman" w:hAnsi="Times New Roman"/>
          <w:sz w:val="18"/>
          <w:szCs w:val="20"/>
          <w:lang w:eastAsia="ru-RU"/>
        </w:rPr>
      </w:pPr>
      <w:r w:rsidRPr="005252C0">
        <w:rPr>
          <w:rFonts w:ascii="Times New Roman" w:eastAsia="Times New Roman" w:hAnsi="Times New Roman"/>
          <w:sz w:val="20"/>
          <w:szCs w:val="20"/>
          <w:lang w:eastAsia="ru-RU"/>
        </w:rPr>
        <w:t xml:space="preserve">                                                                                          </w:t>
      </w:r>
      <w:r w:rsidRPr="005252C0">
        <w:rPr>
          <w:rFonts w:ascii="Times New Roman" w:eastAsia="Times New Roman" w:hAnsi="Times New Roman"/>
          <w:sz w:val="18"/>
          <w:szCs w:val="20"/>
          <w:lang w:eastAsia="ru-RU"/>
        </w:rPr>
        <w:t>Приложение № 1 к постановлению</w:t>
      </w:r>
    </w:p>
    <w:p w:rsidR="005252C0" w:rsidRPr="005252C0" w:rsidRDefault="005252C0" w:rsidP="005252C0">
      <w:pPr>
        <w:widowControl w:val="0"/>
        <w:snapToGrid w:val="0"/>
        <w:spacing w:after="0" w:line="240" w:lineRule="auto"/>
        <w:ind w:left="4956" w:firstLine="444"/>
        <w:jc w:val="right"/>
        <w:rPr>
          <w:rFonts w:ascii="Times New Roman" w:eastAsia="Times New Roman" w:hAnsi="Times New Roman"/>
          <w:sz w:val="18"/>
          <w:szCs w:val="20"/>
          <w:lang w:eastAsia="ru-RU"/>
        </w:rPr>
      </w:pPr>
      <w:r w:rsidRPr="005252C0">
        <w:rPr>
          <w:rFonts w:ascii="Times New Roman" w:eastAsia="Times New Roman" w:hAnsi="Times New Roman"/>
          <w:sz w:val="18"/>
          <w:szCs w:val="20"/>
          <w:lang w:eastAsia="ru-RU"/>
        </w:rPr>
        <w:t>администрации Богучанского района</w:t>
      </w:r>
    </w:p>
    <w:p w:rsidR="005252C0" w:rsidRPr="005252C0" w:rsidRDefault="005252C0" w:rsidP="005252C0">
      <w:pPr>
        <w:widowControl w:val="0"/>
        <w:snapToGrid w:val="0"/>
        <w:spacing w:after="0" w:line="240" w:lineRule="auto"/>
        <w:ind w:left="3540"/>
        <w:jc w:val="right"/>
        <w:rPr>
          <w:rFonts w:ascii="Times New Roman" w:eastAsia="Times New Roman" w:hAnsi="Times New Roman"/>
          <w:bCs/>
          <w:sz w:val="18"/>
          <w:szCs w:val="20"/>
          <w:lang w:eastAsia="ru-RU"/>
        </w:rPr>
      </w:pPr>
      <w:r w:rsidRPr="005252C0">
        <w:rPr>
          <w:rFonts w:ascii="Times New Roman" w:eastAsia="Times New Roman" w:hAnsi="Times New Roman"/>
          <w:sz w:val="18"/>
          <w:szCs w:val="20"/>
          <w:lang w:eastAsia="ru-RU"/>
        </w:rPr>
        <w:t xml:space="preserve">                               от  08.10.2021 № 839-п</w:t>
      </w:r>
    </w:p>
    <w:p w:rsidR="005252C0" w:rsidRPr="005252C0" w:rsidRDefault="005252C0" w:rsidP="005252C0">
      <w:pPr>
        <w:widowControl w:val="0"/>
        <w:snapToGrid w:val="0"/>
        <w:spacing w:after="0" w:line="240" w:lineRule="auto"/>
        <w:jc w:val="both"/>
        <w:rPr>
          <w:rFonts w:eastAsia="Times New Roman"/>
          <w:b/>
          <w:bCs/>
          <w:sz w:val="20"/>
          <w:szCs w:val="20"/>
          <w:lang w:eastAsia="ru-RU"/>
        </w:rPr>
      </w:pPr>
    </w:p>
    <w:p w:rsidR="005252C0" w:rsidRPr="005252C0" w:rsidRDefault="005252C0" w:rsidP="005252C0">
      <w:pPr>
        <w:widowControl w:val="0"/>
        <w:spacing w:after="0" w:line="240" w:lineRule="auto"/>
        <w:ind w:left="40" w:firstLine="1582"/>
        <w:jc w:val="center"/>
        <w:rPr>
          <w:rFonts w:ascii="Times New Roman" w:eastAsia="Sylfaen" w:hAnsi="Times New Roman"/>
          <w:spacing w:val="5"/>
          <w:sz w:val="20"/>
          <w:szCs w:val="20"/>
          <w:lang w:eastAsia="ru-RU"/>
        </w:rPr>
      </w:pPr>
      <w:r w:rsidRPr="005252C0">
        <w:rPr>
          <w:rFonts w:ascii="Times New Roman" w:eastAsia="Sylfaen" w:hAnsi="Times New Roman"/>
          <w:spacing w:val="5"/>
          <w:sz w:val="20"/>
          <w:szCs w:val="20"/>
          <w:lang w:eastAsia="ru-RU"/>
        </w:rPr>
        <w:t>Положение</w:t>
      </w:r>
    </w:p>
    <w:p w:rsidR="005252C0" w:rsidRPr="005252C0" w:rsidRDefault="005252C0" w:rsidP="005252C0">
      <w:pPr>
        <w:widowControl w:val="0"/>
        <w:spacing w:after="0" w:line="240" w:lineRule="auto"/>
        <w:ind w:left="40" w:firstLine="1582"/>
        <w:jc w:val="center"/>
        <w:rPr>
          <w:rFonts w:ascii="Times New Roman" w:eastAsia="Sylfaen" w:hAnsi="Times New Roman"/>
          <w:spacing w:val="5"/>
          <w:sz w:val="20"/>
          <w:szCs w:val="20"/>
          <w:lang w:eastAsia="ru-RU"/>
        </w:rPr>
      </w:pPr>
      <w:r w:rsidRPr="005252C0">
        <w:rPr>
          <w:rFonts w:ascii="Times New Roman" w:eastAsia="Sylfaen" w:hAnsi="Times New Roman"/>
          <w:spacing w:val="5"/>
          <w:sz w:val="20"/>
          <w:szCs w:val="20"/>
          <w:lang w:eastAsia="ru-RU"/>
        </w:rPr>
        <w:t>О комиссии по подготовке проектов прав</w:t>
      </w:r>
      <w:r>
        <w:rPr>
          <w:rFonts w:ascii="Times New Roman" w:eastAsia="Sylfaen" w:hAnsi="Times New Roman"/>
          <w:spacing w:val="5"/>
          <w:sz w:val="20"/>
          <w:szCs w:val="20"/>
          <w:lang w:eastAsia="ru-RU"/>
        </w:rPr>
        <w:t xml:space="preserve">ил землепользования и застройки </w:t>
      </w:r>
      <w:r w:rsidRPr="005252C0">
        <w:rPr>
          <w:rFonts w:ascii="Times New Roman" w:eastAsia="Sylfaen" w:hAnsi="Times New Roman"/>
          <w:spacing w:val="5"/>
          <w:sz w:val="20"/>
          <w:szCs w:val="20"/>
          <w:lang w:eastAsia="ru-RU"/>
        </w:rPr>
        <w:t>муниципальных образований Богучанского района Красноярского края, в том числе внесения изменений в действующие правила землепользования и застройки</w:t>
      </w:r>
    </w:p>
    <w:p w:rsidR="005252C0" w:rsidRPr="005252C0" w:rsidRDefault="005252C0" w:rsidP="005252C0">
      <w:pPr>
        <w:widowControl w:val="0"/>
        <w:spacing w:after="0" w:line="240" w:lineRule="auto"/>
        <w:ind w:left="20"/>
        <w:jc w:val="center"/>
        <w:outlineLvl w:val="0"/>
        <w:rPr>
          <w:rFonts w:ascii="Times New Roman" w:eastAsia="Sylfaen" w:hAnsi="Times New Roman"/>
          <w:b/>
          <w:bCs/>
          <w:color w:val="000000"/>
          <w:spacing w:val="15"/>
          <w:sz w:val="20"/>
          <w:szCs w:val="20"/>
          <w:lang w:eastAsia="ru-RU"/>
        </w:rPr>
      </w:pPr>
    </w:p>
    <w:p w:rsidR="005252C0" w:rsidRPr="005252C0" w:rsidRDefault="005252C0" w:rsidP="005252C0">
      <w:pPr>
        <w:suppressAutoHyphens/>
        <w:spacing w:after="0" w:line="240" w:lineRule="auto"/>
        <w:ind w:firstLine="709"/>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Настоящее Положение о комиссии по подготовке проектов правил землепользования и застройки муниципальных образований Богучанского района Красноярского края, в том числе внесения изменений в действующие правила землепользования и застройки (далее по тексту – Положение) создается с целью обеспечения взаимодействия по вопросам устойчивого развития территорий муниципальных образований, сохранения окружающей среды и объектов культурного наследия.</w:t>
      </w:r>
    </w:p>
    <w:p w:rsidR="005252C0" w:rsidRPr="005252C0" w:rsidRDefault="005252C0" w:rsidP="005252C0">
      <w:pPr>
        <w:suppressAutoHyphens/>
        <w:spacing w:after="0" w:line="240" w:lineRule="auto"/>
        <w:ind w:firstLine="709"/>
        <w:jc w:val="both"/>
        <w:rPr>
          <w:rFonts w:ascii="Times New Roman" w:eastAsia="Times New Roman" w:hAnsi="Times New Roman"/>
          <w:sz w:val="20"/>
          <w:szCs w:val="20"/>
          <w:lang w:eastAsia="ru-RU"/>
        </w:rPr>
      </w:pPr>
    </w:p>
    <w:p w:rsidR="005252C0" w:rsidRPr="005252C0" w:rsidRDefault="005252C0" w:rsidP="005252C0">
      <w:pPr>
        <w:suppressAutoHyphens/>
        <w:spacing w:after="0" w:line="240" w:lineRule="auto"/>
        <w:ind w:firstLine="709"/>
        <w:jc w:val="center"/>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1. Общие положения</w:t>
      </w:r>
    </w:p>
    <w:p w:rsidR="005252C0" w:rsidRPr="005252C0" w:rsidRDefault="005252C0" w:rsidP="005252C0">
      <w:pPr>
        <w:suppressAutoHyphens/>
        <w:spacing w:after="0" w:line="240" w:lineRule="auto"/>
        <w:ind w:firstLine="709"/>
        <w:jc w:val="center"/>
        <w:rPr>
          <w:rFonts w:ascii="Times New Roman" w:eastAsia="Times New Roman" w:hAnsi="Times New Roman"/>
          <w:sz w:val="20"/>
          <w:szCs w:val="20"/>
          <w:lang w:eastAsia="ru-RU"/>
        </w:rPr>
      </w:pPr>
    </w:p>
    <w:p w:rsidR="005252C0" w:rsidRPr="005252C0" w:rsidRDefault="005252C0" w:rsidP="005252C0">
      <w:pPr>
        <w:suppressAutoHyphens/>
        <w:spacing w:after="0" w:line="240" w:lineRule="auto"/>
        <w:ind w:firstLine="709"/>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 xml:space="preserve">1.1. Комиссия по подготовке проектов правил землепользования и застройки муниципальных образований Богучанского района Красноярского края, в том числе внесения изменений в действующие </w:t>
      </w:r>
      <w:r w:rsidRPr="005252C0">
        <w:rPr>
          <w:rFonts w:ascii="Times New Roman" w:eastAsia="Times New Roman" w:hAnsi="Times New Roman"/>
          <w:sz w:val="20"/>
          <w:szCs w:val="20"/>
          <w:lang w:eastAsia="ru-RU"/>
        </w:rPr>
        <w:lastRenderedPageBreak/>
        <w:t>правила землепользования и застройки (далее по тексту – комиссия) является совещательным органом при Главе Богучанского района, образованным в целях обеспечения взаимодействия и согласованного функционирования органов местного самоуправления, общественных объединений и других организаций при рассмотрении вопросов, связанных с развитием территорий муниципальных образований, сохранения окружающей среды и объектов культурного наследия.</w:t>
      </w:r>
    </w:p>
    <w:p w:rsidR="005252C0" w:rsidRPr="005252C0" w:rsidRDefault="005252C0" w:rsidP="005252C0">
      <w:pPr>
        <w:suppressAutoHyphens/>
        <w:spacing w:after="0" w:line="240" w:lineRule="auto"/>
        <w:ind w:firstLine="709"/>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 xml:space="preserve"> 1.2. Комиссия в своей деятельности руководствуется Конституцией Российской Федерации, Федеральными законами, законами Красноярского края, Уставом Богучанского района и иными нормативными актами органов государственной власти Российской Федерации и Красноярского края, решениями Богучанского районного Совета депутатов, постановлениями и распоряжениями администрации Богучанского района, а также настоящим Положением.</w:t>
      </w:r>
    </w:p>
    <w:p w:rsidR="005252C0" w:rsidRPr="005252C0" w:rsidRDefault="005252C0" w:rsidP="005252C0">
      <w:pPr>
        <w:widowControl w:val="0"/>
        <w:suppressAutoHyphens/>
        <w:spacing w:after="0" w:line="240" w:lineRule="auto"/>
        <w:ind w:firstLine="709"/>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1.3. Комиссия создается, реорганизуется и упраздняется постановлением Администрации Богучанского района.</w:t>
      </w:r>
    </w:p>
    <w:p w:rsidR="005252C0" w:rsidRPr="005252C0" w:rsidRDefault="005252C0" w:rsidP="005252C0">
      <w:pPr>
        <w:widowControl w:val="0"/>
        <w:suppressAutoHyphens/>
        <w:spacing w:after="0" w:line="240" w:lineRule="auto"/>
        <w:ind w:firstLine="709"/>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1.4. Положение о комиссии и его персональный состав утверждается постановлением администрации Богучанского района.</w:t>
      </w:r>
    </w:p>
    <w:p w:rsidR="005252C0" w:rsidRPr="005252C0" w:rsidRDefault="005252C0" w:rsidP="005252C0">
      <w:pPr>
        <w:widowControl w:val="0"/>
        <w:suppressAutoHyphens/>
        <w:spacing w:after="0" w:line="240" w:lineRule="auto"/>
        <w:ind w:firstLine="709"/>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 xml:space="preserve"> 1.5. Формирование комиссии осуществляется Главой Богучанского района на основе предложений:</w:t>
      </w:r>
    </w:p>
    <w:p w:rsidR="005252C0" w:rsidRPr="005252C0" w:rsidRDefault="005252C0" w:rsidP="005252C0">
      <w:pPr>
        <w:widowControl w:val="0"/>
        <w:suppressAutoHyphens/>
        <w:spacing w:after="0" w:line="240" w:lineRule="auto"/>
        <w:ind w:firstLine="709"/>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 населения территории Богучанского района Красноярского края, применительно к которой осуществляется подготовка проекта правил землепользования и застройки;</w:t>
      </w:r>
    </w:p>
    <w:p w:rsidR="005252C0" w:rsidRPr="005252C0" w:rsidRDefault="005252C0" w:rsidP="005252C0">
      <w:pPr>
        <w:widowControl w:val="0"/>
        <w:suppressAutoHyphens/>
        <w:spacing w:after="0" w:line="240" w:lineRule="auto"/>
        <w:ind w:firstLine="709"/>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 представителя органа муниципального образования;</w:t>
      </w:r>
    </w:p>
    <w:p w:rsidR="005252C0" w:rsidRPr="005252C0" w:rsidRDefault="005252C0" w:rsidP="005252C0">
      <w:pPr>
        <w:widowControl w:val="0"/>
        <w:suppressAutoHyphens/>
        <w:spacing w:after="0" w:line="240" w:lineRule="auto"/>
        <w:ind w:firstLine="709"/>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 местной администрации;</w:t>
      </w:r>
    </w:p>
    <w:p w:rsidR="005252C0" w:rsidRPr="005252C0" w:rsidRDefault="005252C0" w:rsidP="005252C0">
      <w:pPr>
        <w:widowControl w:val="0"/>
        <w:suppressAutoHyphens/>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 заинтересованных физических и юридических лиц, являющихся правообладателями земельных участков и объектов капитального строительства.</w:t>
      </w:r>
    </w:p>
    <w:p w:rsidR="005252C0" w:rsidRPr="005252C0" w:rsidRDefault="005252C0" w:rsidP="005252C0">
      <w:pPr>
        <w:widowControl w:val="0"/>
        <w:suppressAutoHyphens/>
        <w:spacing w:after="0" w:line="240" w:lineRule="auto"/>
        <w:ind w:firstLine="709"/>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Комиссия формируется при условии равного представительства каждой из сторон,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5252C0" w:rsidRPr="005252C0" w:rsidRDefault="005252C0" w:rsidP="005252C0">
      <w:pPr>
        <w:widowControl w:val="0"/>
        <w:suppressAutoHyphens/>
        <w:spacing w:after="0" w:line="240" w:lineRule="auto"/>
        <w:ind w:firstLine="709"/>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1.6. Члены комиссии осуществляют свою деятельность на добровольной и безвозмездной основе.</w:t>
      </w:r>
    </w:p>
    <w:p w:rsidR="005252C0" w:rsidRPr="005252C0" w:rsidRDefault="005252C0" w:rsidP="005252C0">
      <w:pPr>
        <w:widowControl w:val="0"/>
        <w:suppressAutoHyphens/>
        <w:spacing w:after="0" w:line="240" w:lineRule="auto"/>
        <w:ind w:firstLine="709"/>
        <w:jc w:val="both"/>
        <w:rPr>
          <w:rFonts w:ascii="Times New Roman" w:eastAsia="Times New Roman" w:hAnsi="Times New Roman"/>
          <w:sz w:val="20"/>
          <w:szCs w:val="20"/>
          <w:lang w:eastAsia="ru-RU"/>
        </w:rPr>
      </w:pPr>
    </w:p>
    <w:p w:rsidR="005252C0" w:rsidRPr="005252C0" w:rsidRDefault="005252C0" w:rsidP="005252C0">
      <w:pPr>
        <w:spacing w:after="0" w:line="240" w:lineRule="auto"/>
        <w:jc w:val="center"/>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2. Основные задачи и функции</w:t>
      </w:r>
    </w:p>
    <w:p w:rsidR="005252C0" w:rsidRPr="005252C0" w:rsidRDefault="005252C0" w:rsidP="005252C0">
      <w:pPr>
        <w:spacing w:after="0" w:line="240" w:lineRule="auto"/>
        <w:jc w:val="both"/>
        <w:rPr>
          <w:rFonts w:ascii="Times New Roman" w:eastAsia="Times New Roman" w:hAnsi="Times New Roman"/>
          <w:sz w:val="20"/>
          <w:szCs w:val="20"/>
          <w:lang w:eastAsia="ru-RU"/>
        </w:rPr>
      </w:pP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Основными задачами комиссии являются:</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 xml:space="preserve">2.1. подготовка предложений по созданию условий для устойчивого развития территорий муниципальных образований, сохранения окружающей среды; </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2.2. рассмотрение вопросов и предложений по обеспечению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2.3. регулирование иных вопросов, землепользования и застройки.</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Комиссия для выполнения возложенных на нее задач осуществляет следующие функции:</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2.4. рассматривает вопросы, связанные с местоположением территориальных зон и внесением изменений в правила землепользования и застройки;</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2.5. иные функции, связанные с вопросами градостроительной деятельности на территории Богучанского района;</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Комиссия в соответствии с возложенными на нее задачами имеет право:</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2.6. выступать организатором общественных обсуждений или публичных слушаний при их проведении;</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2.7.запрашивать и получать в установленном порядке у федеральных органов исполнительной власти субъектов Российской Федерации, внебюджетных фондов,  предприятий и организаций, осуществляющих деятельность на территории района (далее по тексту – предприятия), администраций сельсоветов Богучанского района материалы и информацию по вопросам, отнесенным к компетенции комиссии;</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2.8.  приглашать для участия в заседаниях и заслушивать  представителей предприятий, администраций сельсоветов Богучанского района по вопросам, отнесенным к компетенции комиссии, и принимать соответствующие решения;</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2.9. привлекать к работе комиссии представителей заинтересованных органов исполнительной власти, научных и общественных организаций и специалистов;</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2.10. рассматривать заявления, обращения, пожелания, а также жалобы по вопросам, входящим в компетенцию комиссии.</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p>
    <w:p w:rsidR="005252C0" w:rsidRPr="005252C0" w:rsidRDefault="005252C0" w:rsidP="005252C0">
      <w:pPr>
        <w:spacing w:after="0" w:line="240" w:lineRule="auto"/>
        <w:ind w:firstLine="708"/>
        <w:jc w:val="center"/>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3. Порядок работы комиссии.</w:t>
      </w:r>
    </w:p>
    <w:p w:rsidR="005252C0" w:rsidRPr="005252C0" w:rsidRDefault="005252C0" w:rsidP="005252C0">
      <w:pPr>
        <w:spacing w:after="0" w:line="240" w:lineRule="auto"/>
        <w:ind w:firstLine="708"/>
        <w:jc w:val="center"/>
        <w:rPr>
          <w:rFonts w:ascii="Times New Roman" w:eastAsia="Times New Roman" w:hAnsi="Times New Roman"/>
          <w:sz w:val="20"/>
          <w:szCs w:val="20"/>
          <w:lang w:eastAsia="ru-RU"/>
        </w:rPr>
      </w:pP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3.1. Заседания комиссии проводятся по мере необходимости.</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lastRenderedPageBreak/>
        <w:t>3.2. Заседания комиссии проводит председатель, в случае его отсутствия, полномочия председателя комиссии осуществляет заместитель председателя комиссии.</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Председателем комиссии является заместитель Главы Богучанского района.</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3.3. Члены комиссии принимают участие в работе комиссии, изучают поступающие документы, готовят по ним свои замечания, предложения, возражения.</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3.4. Заседания комиссии считаются правомочными, если на них присутствует не менее двух третей ее состава.</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3.5. Решения комиссии считается принятым, если за него проголосовало более половины от числа присутствующих на заседании членов комиссии.</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3.6. Решения и протоколы заседаний комиссии подписываются председательствующим на заседании и секретарем комиссии. Решения, соглашения и протоколы заседаний комиссии хранятся у секретаря.</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3.7. Секретарь комиссии осуществляет текущую организационную работу, ведет документацию, извещает членов комиссии и приглашенных на ее заседания лиц о повестке дня, организует подготовку заседания.</w:t>
      </w:r>
    </w:p>
    <w:p w:rsidR="005252C0" w:rsidRPr="005252C0" w:rsidRDefault="005252C0" w:rsidP="005252C0">
      <w:pPr>
        <w:spacing w:after="0" w:line="240" w:lineRule="auto"/>
        <w:ind w:firstLine="708"/>
        <w:jc w:val="both"/>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3.8. Решения, принимаемые комиссией, носят рекомендательный характер.</w:t>
      </w:r>
    </w:p>
    <w:p w:rsidR="005252C0" w:rsidRPr="005252C0" w:rsidRDefault="005252C0" w:rsidP="005252C0">
      <w:pPr>
        <w:widowControl w:val="0"/>
        <w:autoSpaceDE w:val="0"/>
        <w:autoSpaceDN w:val="0"/>
        <w:adjustRightInd w:val="0"/>
        <w:spacing w:after="0" w:line="240" w:lineRule="auto"/>
        <w:rPr>
          <w:rFonts w:ascii="Times New Roman" w:eastAsia="Times New Roman" w:hAnsi="Times New Roman"/>
          <w:sz w:val="20"/>
          <w:szCs w:val="20"/>
          <w:lang w:eastAsia="ru-RU"/>
        </w:rPr>
      </w:pPr>
    </w:p>
    <w:p w:rsidR="005252C0" w:rsidRPr="005252C0" w:rsidRDefault="005252C0" w:rsidP="005252C0">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5252C0">
        <w:rPr>
          <w:rFonts w:ascii="Times New Roman" w:eastAsia="Times New Roman" w:hAnsi="Times New Roman"/>
          <w:sz w:val="18"/>
          <w:szCs w:val="20"/>
          <w:lang w:eastAsia="ru-RU"/>
        </w:rPr>
        <w:t xml:space="preserve">                                                                                                       Приложение № 2 к постановлению</w:t>
      </w:r>
    </w:p>
    <w:p w:rsidR="005252C0" w:rsidRPr="005252C0" w:rsidRDefault="005252C0" w:rsidP="005252C0">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5252C0">
        <w:rPr>
          <w:rFonts w:ascii="Times New Roman" w:eastAsia="Times New Roman" w:hAnsi="Times New Roman"/>
          <w:sz w:val="18"/>
          <w:szCs w:val="20"/>
          <w:lang w:eastAsia="ru-RU"/>
        </w:rPr>
        <w:t>администрации Богучанского района</w:t>
      </w:r>
    </w:p>
    <w:p w:rsidR="005252C0" w:rsidRDefault="005252C0" w:rsidP="005252C0">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5252C0">
        <w:rPr>
          <w:rFonts w:ascii="Times New Roman" w:eastAsia="Times New Roman" w:hAnsi="Times New Roman"/>
          <w:sz w:val="18"/>
          <w:szCs w:val="20"/>
          <w:lang w:eastAsia="ru-RU"/>
        </w:rPr>
        <w:t xml:space="preserve">                           от  08.10.2021  № 839-п</w:t>
      </w:r>
    </w:p>
    <w:p w:rsidR="005252C0" w:rsidRPr="005252C0" w:rsidRDefault="005252C0" w:rsidP="005252C0">
      <w:pPr>
        <w:widowControl w:val="0"/>
        <w:autoSpaceDE w:val="0"/>
        <w:autoSpaceDN w:val="0"/>
        <w:adjustRightInd w:val="0"/>
        <w:spacing w:after="0" w:line="240" w:lineRule="auto"/>
        <w:jc w:val="right"/>
        <w:rPr>
          <w:rFonts w:ascii="Times New Roman" w:eastAsia="Times New Roman" w:hAnsi="Times New Roman"/>
          <w:sz w:val="18"/>
          <w:szCs w:val="20"/>
          <w:lang w:eastAsia="ru-RU"/>
        </w:rPr>
      </w:pPr>
    </w:p>
    <w:p w:rsidR="005252C0" w:rsidRPr="005252C0" w:rsidRDefault="005252C0" w:rsidP="005252C0">
      <w:pPr>
        <w:autoSpaceDE w:val="0"/>
        <w:autoSpaceDN w:val="0"/>
        <w:adjustRightInd w:val="0"/>
        <w:spacing w:after="0" w:line="240" w:lineRule="auto"/>
        <w:ind w:left="59"/>
        <w:jc w:val="center"/>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Состав</w:t>
      </w:r>
    </w:p>
    <w:p w:rsidR="005252C0" w:rsidRPr="005252C0" w:rsidRDefault="005252C0" w:rsidP="005252C0">
      <w:pPr>
        <w:autoSpaceDE w:val="0"/>
        <w:autoSpaceDN w:val="0"/>
        <w:adjustRightInd w:val="0"/>
        <w:spacing w:after="0" w:line="240" w:lineRule="auto"/>
        <w:ind w:left="59"/>
        <w:jc w:val="center"/>
        <w:rPr>
          <w:rFonts w:ascii="Times New Roman" w:eastAsia="Times New Roman" w:hAnsi="Times New Roman"/>
          <w:sz w:val="20"/>
          <w:szCs w:val="20"/>
          <w:lang w:eastAsia="ru-RU"/>
        </w:rPr>
      </w:pPr>
      <w:r w:rsidRPr="005252C0">
        <w:rPr>
          <w:rFonts w:ascii="Times New Roman" w:eastAsia="Times New Roman" w:hAnsi="Times New Roman"/>
          <w:sz w:val="20"/>
          <w:szCs w:val="20"/>
          <w:lang w:eastAsia="ru-RU"/>
        </w:rPr>
        <w:t>Комиссии администрации Богучанского района по подготовке проектов правил землепользования и застройки муниципальных образований Богучанского района Красноярского края, в том числе внесения изменений в действующие правила землепользования и застройки</w:t>
      </w:r>
    </w:p>
    <w:p w:rsidR="005252C0" w:rsidRPr="005252C0" w:rsidRDefault="005252C0" w:rsidP="005252C0">
      <w:pPr>
        <w:autoSpaceDE w:val="0"/>
        <w:autoSpaceDN w:val="0"/>
        <w:adjustRightInd w:val="0"/>
        <w:spacing w:after="0" w:line="240" w:lineRule="auto"/>
        <w:ind w:left="59"/>
        <w:jc w:val="center"/>
        <w:rPr>
          <w:rFonts w:ascii="Times New Roman" w:eastAsia="Times New Roman" w:hAnsi="Times New Roman"/>
          <w:sz w:val="20"/>
          <w:szCs w:val="20"/>
          <w:lang w:eastAsia="ru-RU"/>
        </w:rPr>
      </w:pPr>
    </w:p>
    <w:p w:rsidR="005252C0" w:rsidRPr="005252C0" w:rsidRDefault="005252C0" w:rsidP="005252C0">
      <w:pPr>
        <w:autoSpaceDE w:val="0"/>
        <w:autoSpaceDN w:val="0"/>
        <w:adjustRightInd w:val="0"/>
        <w:spacing w:after="0" w:line="240" w:lineRule="auto"/>
        <w:ind w:left="59"/>
        <w:jc w:val="center"/>
        <w:rPr>
          <w:rFonts w:ascii="Times New Roman" w:eastAsia="Times New Roman" w:hAnsi="Times New Roman"/>
          <w:sz w:val="20"/>
          <w:szCs w:val="20"/>
          <w:lang w:eastAsia="ru-RU"/>
        </w:rPr>
      </w:pPr>
    </w:p>
    <w:tbl>
      <w:tblPr>
        <w:tblStyle w:val="79"/>
        <w:tblW w:w="5000" w:type="pct"/>
        <w:tblLook w:val="04A0"/>
      </w:tblPr>
      <w:tblGrid>
        <w:gridCol w:w="582"/>
        <w:gridCol w:w="3164"/>
        <w:gridCol w:w="5824"/>
      </w:tblGrid>
      <w:tr w:rsidR="005252C0" w:rsidRPr="005252C0" w:rsidTr="005252C0">
        <w:tc>
          <w:tcPr>
            <w:tcW w:w="304" w:type="pct"/>
          </w:tcPr>
          <w:p w:rsidR="005252C0" w:rsidRPr="005252C0" w:rsidRDefault="005252C0" w:rsidP="005252C0">
            <w:pPr>
              <w:autoSpaceDE w:val="0"/>
              <w:autoSpaceDN w:val="0"/>
              <w:adjustRightInd w:val="0"/>
              <w:spacing w:after="0" w:line="240" w:lineRule="auto"/>
              <w:jc w:val="center"/>
              <w:rPr>
                <w:rFonts w:ascii="Times New Roman" w:hAnsi="Times New Roman"/>
                <w:sz w:val="20"/>
                <w:szCs w:val="20"/>
                <w:lang w:eastAsia="ru-RU"/>
              </w:rPr>
            </w:pPr>
            <w:r w:rsidRPr="005252C0">
              <w:rPr>
                <w:rFonts w:ascii="Times New Roman" w:hAnsi="Times New Roman"/>
                <w:sz w:val="20"/>
                <w:szCs w:val="20"/>
                <w:lang w:eastAsia="ru-RU"/>
              </w:rPr>
              <w:t>1</w:t>
            </w:r>
          </w:p>
        </w:tc>
        <w:tc>
          <w:tcPr>
            <w:tcW w:w="1653" w:type="pct"/>
          </w:tcPr>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r w:rsidRPr="005252C0">
              <w:rPr>
                <w:rFonts w:ascii="Times New Roman" w:hAnsi="Times New Roman"/>
                <w:sz w:val="20"/>
                <w:szCs w:val="20"/>
                <w:lang w:eastAsia="ru-RU"/>
              </w:rPr>
              <w:t>Председатель комиссии</w:t>
            </w:r>
          </w:p>
        </w:tc>
        <w:tc>
          <w:tcPr>
            <w:tcW w:w="3043" w:type="pct"/>
          </w:tcPr>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r w:rsidRPr="005252C0">
              <w:rPr>
                <w:rFonts w:ascii="Times New Roman" w:hAnsi="Times New Roman"/>
                <w:sz w:val="20"/>
                <w:szCs w:val="20"/>
                <w:lang w:eastAsia="ru-RU"/>
              </w:rPr>
              <w:t>Заместитель Главы Богучанского района по взаимодействию с органами государственной и муниципальной власти</w:t>
            </w:r>
          </w:p>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p>
        </w:tc>
      </w:tr>
      <w:tr w:rsidR="005252C0" w:rsidRPr="005252C0" w:rsidTr="005252C0">
        <w:tc>
          <w:tcPr>
            <w:tcW w:w="304" w:type="pct"/>
          </w:tcPr>
          <w:p w:rsidR="005252C0" w:rsidRPr="005252C0" w:rsidRDefault="005252C0" w:rsidP="005252C0">
            <w:pPr>
              <w:autoSpaceDE w:val="0"/>
              <w:autoSpaceDN w:val="0"/>
              <w:adjustRightInd w:val="0"/>
              <w:spacing w:after="0" w:line="240" w:lineRule="auto"/>
              <w:jc w:val="center"/>
              <w:rPr>
                <w:rFonts w:ascii="Times New Roman" w:hAnsi="Times New Roman"/>
                <w:sz w:val="20"/>
                <w:szCs w:val="20"/>
                <w:lang w:eastAsia="ru-RU"/>
              </w:rPr>
            </w:pPr>
            <w:r w:rsidRPr="005252C0">
              <w:rPr>
                <w:rFonts w:ascii="Times New Roman" w:hAnsi="Times New Roman"/>
                <w:sz w:val="20"/>
                <w:szCs w:val="20"/>
                <w:lang w:eastAsia="ru-RU"/>
              </w:rPr>
              <w:t>2</w:t>
            </w:r>
          </w:p>
        </w:tc>
        <w:tc>
          <w:tcPr>
            <w:tcW w:w="1653" w:type="pct"/>
          </w:tcPr>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r w:rsidRPr="005252C0">
              <w:rPr>
                <w:rFonts w:ascii="Times New Roman" w:hAnsi="Times New Roman"/>
                <w:sz w:val="20"/>
                <w:szCs w:val="20"/>
                <w:lang w:eastAsia="ru-RU"/>
              </w:rPr>
              <w:t>Заместитель председателя комиссии:</w:t>
            </w:r>
          </w:p>
        </w:tc>
        <w:tc>
          <w:tcPr>
            <w:tcW w:w="3043" w:type="pct"/>
          </w:tcPr>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r w:rsidRPr="005252C0">
              <w:rPr>
                <w:rFonts w:ascii="Times New Roman" w:hAnsi="Times New Roman"/>
                <w:sz w:val="20"/>
                <w:szCs w:val="20"/>
                <w:lang w:eastAsia="ru-RU"/>
              </w:rPr>
              <w:t>Заместитель Главы Богучанского района по вопросам развития лесопромышленного комплекса, экологии и природопользования</w:t>
            </w:r>
          </w:p>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p>
        </w:tc>
      </w:tr>
      <w:tr w:rsidR="005252C0" w:rsidRPr="005252C0" w:rsidTr="005252C0">
        <w:tc>
          <w:tcPr>
            <w:tcW w:w="304" w:type="pct"/>
          </w:tcPr>
          <w:p w:rsidR="005252C0" w:rsidRPr="005252C0" w:rsidRDefault="005252C0" w:rsidP="005252C0">
            <w:pPr>
              <w:autoSpaceDE w:val="0"/>
              <w:autoSpaceDN w:val="0"/>
              <w:adjustRightInd w:val="0"/>
              <w:spacing w:after="0" w:line="240" w:lineRule="auto"/>
              <w:jc w:val="center"/>
              <w:rPr>
                <w:rFonts w:ascii="Times New Roman" w:hAnsi="Times New Roman"/>
                <w:sz w:val="20"/>
                <w:szCs w:val="20"/>
                <w:lang w:eastAsia="ru-RU"/>
              </w:rPr>
            </w:pPr>
            <w:r w:rsidRPr="005252C0">
              <w:rPr>
                <w:rFonts w:ascii="Times New Roman" w:hAnsi="Times New Roman"/>
                <w:sz w:val="20"/>
                <w:szCs w:val="20"/>
                <w:lang w:eastAsia="ru-RU"/>
              </w:rPr>
              <w:t>3</w:t>
            </w:r>
          </w:p>
        </w:tc>
        <w:tc>
          <w:tcPr>
            <w:tcW w:w="1653" w:type="pct"/>
          </w:tcPr>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r w:rsidRPr="005252C0">
              <w:rPr>
                <w:rFonts w:ascii="Times New Roman" w:hAnsi="Times New Roman"/>
                <w:sz w:val="20"/>
                <w:szCs w:val="20"/>
                <w:lang w:eastAsia="ru-RU"/>
              </w:rPr>
              <w:t>Секретарь комиссии</w:t>
            </w:r>
          </w:p>
        </w:tc>
        <w:tc>
          <w:tcPr>
            <w:tcW w:w="3043" w:type="pct"/>
          </w:tcPr>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r w:rsidRPr="005252C0">
              <w:rPr>
                <w:rFonts w:ascii="Times New Roman" w:hAnsi="Times New Roman"/>
                <w:sz w:val="20"/>
                <w:szCs w:val="20"/>
                <w:lang w:eastAsia="ru-RU"/>
              </w:rPr>
              <w:t xml:space="preserve">Главный специалист отдела по архитектуре и градостроительству администрации Богучанского района </w:t>
            </w:r>
          </w:p>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p>
        </w:tc>
      </w:tr>
      <w:tr w:rsidR="005252C0" w:rsidRPr="005252C0" w:rsidTr="005252C0">
        <w:tc>
          <w:tcPr>
            <w:tcW w:w="5000" w:type="pct"/>
            <w:gridSpan w:val="3"/>
          </w:tcPr>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r w:rsidRPr="005252C0">
              <w:rPr>
                <w:rFonts w:ascii="Times New Roman" w:hAnsi="Times New Roman"/>
                <w:sz w:val="20"/>
                <w:szCs w:val="20"/>
                <w:lang w:eastAsia="ru-RU"/>
              </w:rPr>
              <w:t>Члены комиссии:</w:t>
            </w:r>
          </w:p>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p>
        </w:tc>
      </w:tr>
      <w:tr w:rsidR="005252C0" w:rsidRPr="005252C0" w:rsidTr="005252C0">
        <w:tc>
          <w:tcPr>
            <w:tcW w:w="304" w:type="pct"/>
          </w:tcPr>
          <w:p w:rsidR="005252C0" w:rsidRPr="005252C0" w:rsidRDefault="005252C0" w:rsidP="005252C0">
            <w:pPr>
              <w:autoSpaceDE w:val="0"/>
              <w:autoSpaceDN w:val="0"/>
              <w:adjustRightInd w:val="0"/>
              <w:spacing w:after="0" w:line="240" w:lineRule="auto"/>
              <w:jc w:val="center"/>
              <w:rPr>
                <w:rFonts w:ascii="Times New Roman" w:hAnsi="Times New Roman"/>
                <w:sz w:val="20"/>
                <w:szCs w:val="20"/>
                <w:lang w:eastAsia="ru-RU"/>
              </w:rPr>
            </w:pPr>
            <w:r w:rsidRPr="005252C0">
              <w:rPr>
                <w:rFonts w:ascii="Times New Roman" w:hAnsi="Times New Roman"/>
                <w:sz w:val="20"/>
                <w:szCs w:val="20"/>
                <w:lang w:eastAsia="ru-RU"/>
              </w:rPr>
              <w:t>4</w:t>
            </w:r>
          </w:p>
        </w:tc>
        <w:tc>
          <w:tcPr>
            <w:tcW w:w="4696" w:type="pct"/>
            <w:gridSpan w:val="2"/>
          </w:tcPr>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r w:rsidRPr="005252C0">
              <w:rPr>
                <w:rFonts w:ascii="Times New Roman" w:hAnsi="Times New Roman"/>
                <w:sz w:val="20"/>
                <w:szCs w:val="20"/>
                <w:lang w:eastAsia="ru-RU"/>
              </w:rPr>
              <w:t>Начальник отдела по архитектуре и градостроительству – главный архитектор Богучанского района</w:t>
            </w:r>
          </w:p>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p>
        </w:tc>
      </w:tr>
      <w:tr w:rsidR="005252C0" w:rsidRPr="005252C0" w:rsidTr="005252C0">
        <w:tc>
          <w:tcPr>
            <w:tcW w:w="304" w:type="pct"/>
          </w:tcPr>
          <w:p w:rsidR="005252C0" w:rsidRPr="005252C0" w:rsidRDefault="005252C0" w:rsidP="005252C0">
            <w:pPr>
              <w:autoSpaceDE w:val="0"/>
              <w:autoSpaceDN w:val="0"/>
              <w:adjustRightInd w:val="0"/>
              <w:spacing w:after="0" w:line="240" w:lineRule="auto"/>
              <w:jc w:val="center"/>
              <w:rPr>
                <w:rFonts w:ascii="Times New Roman" w:hAnsi="Times New Roman"/>
                <w:sz w:val="20"/>
                <w:szCs w:val="20"/>
                <w:lang w:eastAsia="ru-RU"/>
              </w:rPr>
            </w:pPr>
            <w:r w:rsidRPr="005252C0">
              <w:rPr>
                <w:rFonts w:ascii="Times New Roman" w:hAnsi="Times New Roman"/>
                <w:sz w:val="20"/>
                <w:szCs w:val="20"/>
                <w:lang w:eastAsia="ru-RU"/>
              </w:rPr>
              <w:t xml:space="preserve"> 5</w:t>
            </w:r>
          </w:p>
        </w:tc>
        <w:tc>
          <w:tcPr>
            <w:tcW w:w="4696" w:type="pct"/>
            <w:gridSpan w:val="2"/>
          </w:tcPr>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r w:rsidRPr="005252C0">
              <w:rPr>
                <w:rFonts w:ascii="Times New Roman" w:hAnsi="Times New Roman"/>
                <w:sz w:val="20"/>
                <w:szCs w:val="20"/>
                <w:lang w:eastAsia="ru-RU"/>
              </w:rPr>
              <w:t>Начальник управления муниципальной собственностью Богучанского района</w:t>
            </w:r>
          </w:p>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p>
        </w:tc>
      </w:tr>
      <w:tr w:rsidR="005252C0" w:rsidRPr="005252C0" w:rsidTr="005252C0">
        <w:tc>
          <w:tcPr>
            <w:tcW w:w="304" w:type="pct"/>
          </w:tcPr>
          <w:p w:rsidR="005252C0" w:rsidRPr="005252C0" w:rsidRDefault="005252C0" w:rsidP="005252C0">
            <w:pPr>
              <w:autoSpaceDE w:val="0"/>
              <w:autoSpaceDN w:val="0"/>
              <w:adjustRightInd w:val="0"/>
              <w:spacing w:after="0" w:line="240" w:lineRule="auto"/>
              <w:jc w:val="center"/>
              <w:rPr>
                <w:rFonts w:ascii="Times New Roman" w:hAnsi="Times New Roman"/>
                <w:sz w:val="20"/>
                <w:szCs w:val="20"/>
                <w:lang w:eastAsia="ru-RU"/>
              </w:rPr>
            </w:pPr>
            <w:r w:rsidRPr="005252C0">
              <w:rPr>
                <w:rFonts w:ascii="Times New Roman" w:hAnsi="Times New Roman"/>
                <w:sz w:val="20"/>
                <w:szCs w:val="20"/>
                <w:lang w:eastAsia="ru-RU"/>
              </w:rPr>
              <w:t>6</w:t>
            </w:r>
          </w:p>
        </w:tc>
        <w:tc>
          <w:tcPr>
            <w:tcW w:w="4696" w:type="pct"/>
            <w:gridSpan w:val="2"/>
          </w:tcPr>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r w:rsidRPr="005252C0">
              <w:rPr>
                <w:rFonts w:ascii="Times New Roman" w:hAnsi="Times New Roman"/>
                <w:sz w:val="20"/>
                <w:szCs w:val="20"/>
                <w:lang w:eastAsia="ru-RU"/>
              </w:rPr>
              <w:t>Начальник отдела лесного хозяйства, жилищной политики, транспорта и связи</w:t>
            </w:r>
          </w:p>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p>
        </w:tc>
      </w:tr>
      <w:tr w:rsidR="005252C0" w:rsidRPr="005252C0" w:rsidTr="005252C0">
        <w:tc>
          <w:tcPr>
            <w:tcW w:w="304" w:type="pct"/>
          </w:tcPr>
          <w:p w:rsidR="005252C0" w:rsidRPr="005252C0" w:rsidRDefault="005252C0" w:rsidP="005252C0">
            <w:pPr>
              <w:autoSpaceDE w:val="0"/>
              <w:autoSpaceDN w:val="0"/>
              <w:adjustRightInd w:val="0"/>
              <w:spacing w:after="0" w:line="240" w:lineRule="auto"/>
              <w:jc w:val="center"/>
              <w:rPr>
                <w:rFonts w:ascii="Times New Roman" w:hAnsi="Times New Roman"/>
                <w:sz w:val="20"/>
                <w:szCs w:val="20"/>
                <w:lang w:eastAsia="ru-RU"/>
              </w:rPr>
            </w:pPr>
            <w:r w:rsidRPr="005252C0">
              <w:rPr>
                <w:rFonts w:ascii="Times New Roman" w:hAnsi="Times New Roman"/>
                <w:sz w:val="20"/>
                <w:szCs w:val="20"/>
                <w:lang w:eastAsia="ru-RU"/>
              </w:rPr>
              <w:t>7</w:t>
            </w:r>
          </w:p>
        </w:tc>
        <w:tc>
          <w:tcPr>
            <w:tcW w:w="4696" w:type="pct"/>
            <w:gridSpan w:val="2"/>
          </w:tcPr>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r w:rsidRPr="005252C0">
              <w:rPr>
                <w:rFonts w:ascii="Times New Roman" w:hAnsi="Times New Roman"/>
                <w:sz w:val="20"/>
                <w:szCs w:val="20"/>
                <w:lang w:eastAsia="ru-RU"/>
              </w:rPr>
              <w:t>Глава муниципального образования либо заместитель Главы муниципального образования (по согласованию)</w:t>
            </w:r>
          </w:p>
          <w:p w:rsidR="005252C0" w:rsidRPr="005252C0" w:rsidRDefault="005252C0" w:rsidP="005252C0">
            <w:pPr>
              <w:autoSpaceDE w:val="0"/>
              <w:autoSpaceDN w:val="0"/>
              <w:adjustRightInd w:val="0"/>
              <w:spacing w:after="0" w:line="240" w:lineRule="auto"/>
              <w:jc w:val="both"/>
              <w:rPr>
                <w:rFonts w:ascii="Times New Roman" w:hAnsi="Times New Roman"/>
                <w:sz w:val="20"/>
                <w:szCs w:val="20"/>
                <w:lang w:eastAsia="ru-RU"/>
              </w:rPr>
            </w:pPr>
          </w:p>
        </w:tc>
      </w:tr>
    </w:tbl>
    <w:p w:rsidR="00414702" w:rsidRPr="00894B68" w:rsidRDefault="00414702" w:rsidP="005252C0">
      <w:pPr>
        <w:widowControl w:val="0"/>
        <w:tabs>
          <w:tab w:val="left" w:pos="3830"/>
        </w:tabs>
        <w:spacing w:after="0" w:line="240" w:lineRule="auto"/>
        <w:ind w:right="40"/>
        <w:jc w:val="both"/>
        <w:rPr>
          <w:rFonts w:ascii="Times New Roman" w:eastAsia="Times New Roman" w:hAnsi="Times New Roman"/>
          <w:spacing w:val="5"/>
          <w:sz w:val="20"/>
          <w:szCs w:val="20"/>
          <w:lang w:eastAsia="ru-RU"/>
        </w:rPr>
      </w:pPr>
    </w:p>
    <w:p w:rsidR="00DE73B5" w:rsidRPr="00DE73B5" w:rsidRDefault="00DE73B5" w:rsidP="00DE73B5">
      <w:pPr>
        <w:spacing w:after="0" w:line="240" w:lineRule="auto"/>
        <w:jc w:val="center"/>
        <w:rPr>
          <w:rFonts w:ascii="Times New Roman" w:eastAsia="Times New Roman" w:hAnsi="Times New Roman"/>
          <w:sz w:val="20"/>
          <w:szCs w:val="20"/>
          <w:lang w:eastAsia="ru-RU"/>
        </w:rPr>
      </w:pPr>
      <w:r w:rsidRPr="00DE73B5">
        <w:rPr>
          <w:rFonts w:ascii="Times New Roman" w:eastAsia="Times New Roman" w:hAnsi="Times New Roman"/>
          <w:noProof/>
          <w:sz w:val="20"/>
          <w:szCs w:val="20"/>
          <w:lang w:eastAsia="ru-RU"/>
        </w:rPr>
        <w:drawing>
          <wp:inline distT="0" distB="0" distL="0" distR="0">
            <wp:extent cx="485775" cy="609600"/>
            <wp:effectExtent l="0" t="0" r="0" b="0"/>
            <wp:docPr id="19"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5775" cy="609600"/>
                    </a:xfrm>
                    <a:prstGeom prst="rect">
                      <a:avLst/>
                    </a:prstGeom>
                    <a:noFill/>
                    <a:ln>
                      <a:noFill/>
                    </a:ln>
                  </pic:spPr>
                </pic:pic>
              </a:graphicData>
            </a:graphic>
          </wp:inline>
        </w:drawing>
      </w:r>
    </w:p>
    <w:p w:rsidR="00DE73B5" w:rsidRPr="00DE73B5" w:rsidRDefault="00DE73B5" w:rsidP="00DE73B5">
      <w:pPr>
        <w:spacing w:after="0" w:line="240" w:lineRule="auto"/>
        <w:jc w:val="center"/>
        <w:rPr>
          <w:rFonts w:ascii="Times New Roman" w:eastAsia="Times New Roman" w:hAnsi="Times New Roman"/>
          <w:bCs/>
          <w:sz w:val="20"/>
          <w:szCs w:val="20"/>
          <w:lang w:eastAsia="ru-RU"/>
        </w:rPr>
      </w:pPr>
      <w:r w:rsidRPr="00DE73B5">
        <w:rPr>
          <w:rFonts w:ascii="Times New Roman" w:eastAsia="Times New Roman" w:hAnsi="Times New Roman"/>
          <w:bCs/>
          <w:sz w:val="20"/>
          <w:szCs w:val="20"/>
          <w:lang w:eastAsia="ru-RU"/>
        </w:rPr>
        <w:t>АДМИНИСТРАЦИЯ БОГУЧАНСКОГО РАЙОНА</w:t>
      </w:r>
    </w:p>
    <w:p w:rsidR="00DE73B5" w:rsidRPr="00DE73B5" w:rsidRDefault="00DE73B5" w:rsidP="00DE73B5">
      <w:pPr>
        <w:keepNext/>
        <w:spacing w:after="0" w:line="240" w:lineRule="auto"/>
        <w:jc w:val="center"/>
        <w:outlineLvl w:val="0"/>
        <w:rPr>
          <w:rFonts w:ascii="Times New Roman" w:eastAsia="Times New Roman" w:hAnsi="Times New Roman"/>
          <w:bCs/>
          <w:sz w:val="20"/>
          <w:szCs w:val="20"/>
          <w:lang w:eastAsia="ru-RU"/>
        </w:rPr>
      </w:pPr>
      <w:r w:rsidRPr="00DE73B5">
        <w:rPr>
          <w:rFonts w:ascii="Times New Roman" w:eastAsia="Times New Roman" w:hAnsi="Times New Roman"/>
          <w:bCs/>
          <w:sz w:val="20"/>
          <w:szCs w:val="20"/>
          <w:lang w:eastAsia="ru-RU"/>
        </w:rPr>
        <w:t>П О С Т А Н О В Л Е Н И Е</w:t>
      </w:r>
    </w:p>
    <w:p w:rsidR="00DE73B5" w:rsidRPr="00DE73B5" w:rsidRDefault="00DE73B5" w:rsidP="00DE73B5">
      <w:pPr>
        <w:spacing w:after="0" w:line="240" w:lineRule="auto"/>
        <w:jc w:val="center"/>
        <w:rPr>
          <w:rFonts w:ascii="Times New Roman" w:eastAsia="Times New Roman" w:hAnsi="Times New Roman"/>
          <w:bCs/>
          <w:sz w:val="20"/>
          <w:szCs w:val="20"/>
          <w:lang w:eastAsia="ru-RU"/>
        </w:rPr>
      </w:pPr>
      <w:r w:rsidRPr="00DE73B5">
        <w:rPr>
          <w:rFonts w:ascii="Times New Roman" w:eastAsia="Times New Roman" w:hAnsi="Times New Roman"/>
          <w:bCs/>
          <w:sz w:val="20"/>
          <w:szCs w:val="20"/>
          <w:lang w:eastAsia="ru-RU"/>
        </w:rPr>
        <w:t xml:space="preserve">«08» 10. 2021            </w:t>
      </w:r>
      <w:r>
        <w:rPr>
          <w:rFonts w:ascii="Times New Roman" w:eastAsia="Times New Roman" w:hAnsi="Times New Roman"/>
          <w:bCs/>
          <w:sz w:val="20"/>
          <w:szCs w:val="20"/>
          <w:lang w:eastAsia="ru-RU"/>
        </w:rPr>
        <w:t xml:space="preserve">                 </w:t>
      </w:r>
      <w:r w:rsidRPr="00DE73B5">
        <w:rPr>
          <w:rFonts w:ascii="Times New Roman" w:eastAsia="Times New Roman" w:hAnsi="Times New Roman"/>
          <w:bCs/>
          <w:sz w:val="20"/>
          <w:szCs w:val="20"/>
          <w:lang w:eastAsia="ru-RU"/>
        </w:rPr>
        <w:t xml:space="preserve">  с. Богучаны</w:t>
      </w:r>
      <w:r w:rsidRPr="00DE73B5">
        <w:rPr>
          <w:rFonts w:ascii="Times New Roman" w:eastAsia="Times New Roman" w:hAnsi="Times New Roman"/>
          <w:bCs/>
          <w:sz w:val="20"/>
          <w:szCs w:val="20"/>
          <w:lang w:eastAsia="ru-RU"/>
        </w:rPr>
        <w:tab/>
        <w:t xml:space="preserve">                           №  840-п</w:t>
      </w:r>
    </w:p>
    <w:tbl>
      <w:tblPr>
        <w:tblW w:w="0" w:type="auto"/>
        <w:tblLook w:val="01E0"/>
      </w:tblPr>
      <w:tblGrid>
        <w:gridCol w:w="9570"/>
      </w:tblGrid>
      <w:tr w:rsidR="00DE73B5" w:rsidRPr="00DE73B5" w:rsidTr="00DE73B5">
        <w:trPr>
          <w:trHeight w:val="2266"/>
        </w:trPr>
        <w:tc>
          <w:tcPr>
            <w:tcW w:w="10382" w:type="dxa"/>
          </w:tcPr>
          <w:p w:rsidR="00DE73B5" w:rsidRPr="00DE73B5" w:rsidRDefault="00DE73B5" w:rsidP="00DE73B5">
            <w:pPr>
              <w:autoSpaceDE w:val="0"/>
              <w:autoSpaceDN w:val="0"/>
              <w:adjustRightInd w:val="0"/>
              <w:spacing w:after="0" w:line="240" w:lineRule="auto"/>
              <w:ind w:right="-1"/>
              <w:jc w:val="center"/>
              <w:rPr>
                <w:rFonts w:ascii="Times New Roman" w:eastAsia="Times New Roman" w:hAnsi="Times New Roman"/>
                <w:sz w:val="20"/>
                <w:szCs w:val="20"/>
                <w:lang w:eastAsia="ru-RU"/>
              </w:rPr>
            </w:pPr>
          </w:p>
          <w:p w:rsidR="00DE73B5" w:rsidRPr="00DE73B5" w:rsidRDefault="00DE73B5" w:rsidP="00DE73B5">
            <w:pPr>
              <w:autoSpaceDE w:val="0"/>
              <w:autoSpaceDN w:val="0"/>
              <w:adjustRightInd w:val="0"/>
              <w:spacing w:after="0" w:line="240" w:lineRule="auto"/>
              <w:ind w:right="-1"/>
              <w:jc w:val="center"/>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 внесении  изменения  в  постановление Администрации   Богучанского района от 29.04.2020 № 454-п «Об утверждении административного регламента по предоставлению муниципальной услуги «</w:t>
            </w:r>
            <w:r w:rsidRPr="00DE73B5">
              <w:rPr>
                <w:rFonts w:ascii="Times New Roman" w:eastAsia="Times New Roman" w:hAnsi="Times New Roman"/>
                <w:bCs/>
                <w:sz w:val="20"/>
                <w:szCs w:val="20"/>
                <w:lang w:eastAsia="ru-RU"/>
              </w:rPr>
              <w:t xml:space="preserve">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w:t>
            </w:r>
            <w:r w:rsidRPr="00DE73B5">
              <w:rPr>
                <w:rFonts w:ascii="Times New Roman" w:eastAsia="Times New Roman" w:hAnsi="Times New Roman"/>
                <w:sz w:val="20"/>
                <w:szCs w:val="20"/>
                <w:lang w:eastAsia="ru-RU"/>
              </w:rPr>
              <w:t xml:space="preserve">и (или) допустимости (недопустимости) </w:t>
            </w:r>
            <w:r w:rsidRPr="00DE73B5">
              <w:rPr>
                <w:rFonts w:ascii="Times New Roman" w:eastAsia="Times New Roman" w:hAnsi="Times New Roman"/>
                <w:bCs/>
                <w:sz w:val="20"/>
                <w:szCs w:val="20"/>
                <w:lang w:eastAsia="ru-RU"/>
              </w:rPr>
              <w:t>размещения объекта индивидуального жилищного строительства или садового дома на земельном участке</w:t>
            </w:r>
            <w:r w:rsidRPr="00DE73B5">
              <w:rPr>
                <w:rFonts w:ascii="Times New Roman" w:eastAsia="Times New Roman" w:hAnsi="Times New Roman"/>
                <w:sz w:val="20"/>
                <w:szCs w:val="20"/>
                <w:lang w:eastAsia="ru-RU"/>
              </w:rPr>
              <w:t>»</w:t>
            </w:r>
          </w:p>
          <w:p w:rsidR="00DE73B5" w:rsidRPr="00DE73B5" w:rsidRDefault="00DE73B5" w:rsidP="00DE73B5">
            <w:pPr>
              <w:autoSpaceDE w:val="0"/>
              <w:autoSpaceDN w:val="0"/>
              <w:adjustRightInd w:val="0"/>
              <w:spacing w:after="0" w:line="240" w:lineRule="auto"/>
              <w:jc w:val="center"/>
              <w:rPr>
                <w:rFonts w:ascii="Times New Roman" w:eastAsia="Times New Roman" w:hAnsi="Times New Roman"/>
                <w:bCs/>
                <w:sz w:val="20"/>
                <w:szCs w:val="20"/>
                <w:lang w:eastAsia="ru-RU"/>
              </w:rPr>
            </w:pPr>
          </w:p>
        </w:tc>
      </w:tr>
    </w:tbl>
    <w:p w:rsidR="00DE73B5" w:rsidRPr="00DE73B5" w:rsidRDefault="00DE73B5" w:rsidP="00DE73B5">
      <w:pPr>
        <w:spacing w:after="0" w:line="240" w:lineRule="auto"/>
        <w:ind w:firstLine="708"/>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ст.ст. 7, 8, 48 Устава Богучанского района Красноярского края, </w:t>
      </w:r>
    </w:p>
    <w:p w:rsidR="00DE73B5" w:rsidRPr="00DE73B5" w:rsidRDefault="00DE73B5" w:rsidP="00DE73B5">
      <w:pPr>
        <w:spacing w:after="0" w:line="240" w:lineRule="auto"/>
        <w:ind w:firstLine="53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ПОСТАНОВЛЯЮ:</w:t>
      </w:r>
    </w:p>
    <w:p w:rsidR="00DE73B5" w:rsidRPr="00DE73B5" w:rsidRDefault="00DE73B5" w:rsidP="00DE73B5">
      <w:pPr>
        <w:autoSpaceDE w:val="0"/>
        <w:autoSpaceDN w:val="0"/>
        <w:adjustRightInd w:val="0"/>
        <w:spacing w:after="0" w:line="240" w:lineRule="auto"/>
        <w:jc w:val="both"/>
        <w:rPr>
          <w:rFonts w:ascii="Times New Roman" w:eastAsia="Times New Roman" w:hAnsi="Times New Roman"/>
          <w:bCs/>
          <w:sz w:val="20"/>
          <w:szCs w:val="20"/>
          <w:lang w:eastAsia="ru-RU"/>
        </w:rPr>
      </w:pPr>
      <w:r w:rsidRPr="00DE73B5">
        <w:rPr>
          <w:rFonts w:ascii="Times New Roman" w:eastAsia="Times New Roman" w:hAnsi="Times New Roman"/>
          <w:sz w:val="20"/>
          <w:szCs w:val="20"/>
          <w:lang w:eastAsia="ru-RU"/>
        </w:rPr>
        <w:t xml:space="preserve">    </w:t>
      </w:r>
      <w:r w:rsidRPr="00DE73B5">
        <w:rPr>
          <w:rFonts w:ascii="Times New Roman" w:eastAsia="Times New Roman" w:hAnsi="Times New Roman"/>
          <w:sz w:val="20"/>
          <w:szCs w:val="20"/>
          <w:lang w:eastAsia="ru-RU"/>
        </w:rPr>
        <w:tab/>
        <w:t xml:space="preserve"> 1. Внести изменение в постановление администрации Богучанского района от 29.04.2020 № 454-п «Об утверждении административного регламента по предоставлению муниципальной услуги «</w:t>
      </w:r>
      <w:r w:rsidRPr="00DE73B5">
        <w:rPr>
          <w:rFonts w:ascii="Times New Roman" w:eastAsia="Times New Roman" w:hAnsi="Times New Roman"/>
          <w:bCs/>
          <w:sz w:val="20"/>
          <w:szCs w:val="20"/>
          <w:lang w:eastAsia="ru-RU"/>
        </w:rPr>
        <w:t xml:space="preserve">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w:t>
      </w:r>
      <w:r w:rsidRPr="00DE73B5">
        <w:rPr>
          <w:rFonts w:ascii="Times New Roman" w:eastAsia="Times New Roman" w:hAnsi="Times New Roman"/>
          <w:sz w:val="20"/>
          <w:szCs w:val="20"/>
          <w:lang w:eastAsia="ru-RU"/>
        </w:rPr>
        <w:t xml:space="preserve">и (или) допустимости (недопустимости) </w:t>
      </w:r>
      <w:r w:rsidRPr="00DE73B5">
        <w:rPr>
          <w:rFonts w:ascii="Times New Roman" w:eastAsia="Times New Roman" w:hAnsi="Times New Roman"/>
          <w:bCs/>
          <w:sz w:val="20"/>
          <w:szCs w:val="20"/>
          <w:lang w:eastAsia="ru-RU"/>
        </w:rPr>
        <w:t>размещения объекта индивидуального жилищного строительства или садового дома на земельном участке</w:t>
      </w:r>
      <w:r w:rsidRPr="00DE73B5">
        <w:rPr>
          <w:rFonts w:ascii="Times New Roman" w:eastAsia="Times New Roman" w:hAnsi="Times New Roman"/>
          <w:sz w:val="20"/>
          <w:szCs w:val="20"/>
          <w:lang w:eastAsia="ru-RU"/>
        </w:rPr>
        <w:t xml:space="preserve">»:  </w:t>
      </w:r>
    </w:p>
    <w:p w:rsidR="00DE73B5" w:rsidRPr="00DE73B5" w:rsidRDefault="00DE73B5" w:rsidP="00DE73B5">
      <w:pPr>
        <w:spacing w:after="0" w:line="240" w:lineRule="auto"/>
        <w:ind w:firstLine="567"/>
        <w:jc w:val="both"/>
        <w:rPr>
          <w:rFonts w:ascii="Times New Roman" w:eastAsia="Times New Roman" w:hAnsi="Times New Roman"/>
          <w:bCs/>
          <w:sz w:val="20"/>
          <w:szCs w:val="20"/>
          <w:lang w:eastAsia="ru-RU"/>
        </w:rPr>
      </w:pPr>
      <w:r w:rsidRPr="00DE73B5">
        <w:rPr>
          <w:rFonts w:ascii="Times New Roman" w:eastAsia="Times New Roman" w:hAnsi="Times New Roman"/>
          <w:bCs/>
          <w:sz w:val="20"/>
          <w:szCs w:val="20"/>
          <w:lang w:eastAsia="ru-RU"/>
        </w:rPr>
        <w:t>- приложение  к  настоящему  постановлению   читать в  новой  редакции, согласно  приложению.</w:t>
      </w:r>
    </w:p>
    <w:p w:rsidR="00DE73B5" w:rsidRPr="00DE73B5" w:rsidRDefault="00DE73B5" w:rsidP="00DE73B5">
      <w:pPr>
        <w:spacing w:after="0" w:line="240" w:lineRule="auto"/>
        <w:ind w:firstLine="708"/>
        <w:jc w:val="both"/>
        <w:rPr>
          <w:rFonts w:ascii="Times New Roman" w:eastAsia="Times New Roman" w:hAnsi="Times New Roman"/>
          <w:bCs/>
          <w:sz w:val="20"/>
          <w:szCs w:val="20"/>
          <w:lang w:eastAsia="ru-RU"/>
        </w:rPr>
      </w:pPr>
      <w:r w:rsidRPr="00DE73B5">
        <w:rPr>
          <w:rFonts w:ascii="Times New Roman" w:eastAsia="Times New Roman" w:hAnsi="Times New Roman"/>
          <w:bCs/>
          <w:sz w:val="20"/>
          <w:szCs w:val="20"/>
          <w:lang w:eastAsia="ru-RU"/>
        </w:rPr>
        <w:t xml:space="preserve">2.  Контроль   за    исполнением   настоящего   постановления   возложить       на      </w:t>
      </w:r>
      <w:r w:rsidRPr="00DE73B5">
        <w:rPr>
          <w:rFonts w:ascii="Times New Roman" w:eastAsia="Times New Roman" w:hAnsi="Times New Roman"/>
          <w:bCs/>
          <w:color w:val="FF0000"/>
          <w:sz w:val="20"/>
          <w:szCs w:val="20"/>
          <w:lang w:eastAsia="ru-RU"/>
        </w:rPr>
        <w:t xml:space="preserve"> </w:t>
      </w:r>
      <w:r w:rsidRPr="00DE73B5">
        <w:rPr>
          <w:rFonts w:ascii="Times New Roman" w:eastAsia="Times New Roman" w:hAnsi="Times New Roman"/>
          <w:bCs/>
          <w:sz w:val="20"/>
          <w:szCs w:val="20"/>
          <w:lang w:eastAsia="ru-RU"/>
        </w:rPr>
        <w:t>заместителя    Главы     Богучанского    района    по   взаимодействию с органами государственной и муниципальной власти С.Л. Трещеву.</w:t>
      </w:r>
    </w:p>
    <w:p w:rsidR="00DE73B5" w:rsidRPr="00DE73B5" w:rsidRDefault="00DE73B5" w:rsidP="00DE73B5">
      <w:pPr>
        <w:spacing w:after="0" w:line="240" w:lineRule="auto"/>
        <w:ind w:firstLine="54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3. Настоящее постановление вступает в силу со дня, следующего за днем опубликования в Официальном вестнике Богучанского района.</w:t>
      </w:r>
    </w:p>
    <w:p w:rsidR="00DE73B5" w:rsidRPr="00DE73B5" w:rsidRDefault="00DE73B5" w:rsidP="00DE73B5">
      <w:pPr>
        <w:spacing w:after="0" w:line="240" w:lineRule="auto"/>
        <w:jc w:val="both"/>
        <w:rPr>
          <w:rFonts w:ascii="Times New Roman" w:eastAsia="Times New Roman" w:hAnsi="Times New Roman"/>
          <w:sz w:val="20"/>
          <w:szCs w:val="20"/>
          <w:lang w:eastAsia="ru-RU"/>
        </w:rPr>
      </w:pPr>
    </w:p>
    <w:p w:rsidR="00DE73B5" w:rsidRPr="00DE73B5" w:rsidRDefault="00DE73B5" w:rsidP="00DE73B5">
      <w:pPr>
        <w:spacing w:after="0" w:line="240" w:lineRule="auto"/>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Ио Главы  Богучанского района</w:t>
      </w:r>
      <w:r w:rsidRPr="00DE73B5">
        <w:rPr>
          <w:rFonts w:ascii="Times New Roman" w:eastAsia="Times New Roman" w:hAnsi="Times New Roman"/>
          <w:sz w:val="20"/>
          <w:szCs w:val="20"/>
          <w:lang w:eastAsia="ru-RU"/>
        </w:rPr>
        <w:tab/>
      </w:r>
      <w:r w:rsidRPr="00DE73B5">
        <w:rPr>
          <w:rFonts w:ascii="Times New Roman" w:eastAsia="Times New Roman" w:hAnsi="Times New Roman"/>
          <w:sz w:val="20"/>
          <w:szCs w:val="20"/>
          <w:lang w:eastAsia="ru-RU"/>
        </w:rPr>
        <w:tab/>
      </w:r>
      <w:r w:rsidRPr="00DE73B5">
        <w:rPr>
          <w:rFonts w:ascii="Times New Roman" w:eastAsia="Times New Roman" w:hAnsi="Times New Roman"/>
          <w:sz w:val="20"/>
          <w:szCs w:val="20"/>
          <w:lang w:eastAsia="ru-RU"/>
        </w:rPr>
        <w:tab/>
        <w:t xml:space="preserve">                                С.И. Нохрин</w:t>
      </w:r>
    </w:p>
    <w:p w:rsidR="00DE73B5" w:rsidRPr="00DE73B5" w:rsidRDefault="00DE73B5" w:rsidP="00DE73B5">
      <w:pPr>
        <w:spacing w:after="0" w:line="240" w:lineRule="auto"/>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 </w:t>
      </w:r>
    </w:p>
    <w:p w:rsidR="00DE73B5" w:rsidRPr="00DE73B5" w:rsidRDefault="00DE73B5" w:rsidP="00DE73B5">
      <w:pPr>
        <w:spacing w:after="0" w:line="240" w:lineRule="auto"/>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                                                                      </w:t>
      </w:r>
    </w:p>
    <w:p w:rsidR="00DE73B5" w:rsidRPr="00DE73B5" w:rsidRDefault="00DE73B5" w:rsidP="00DE73B5">
      <w:pPr>
        <w:spacing w:after="0" w:line="240" w:lineRule="auto"/>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                                              Приложение к постановлению</w:t>
      </w:r>
    </w:p>
    <w:p w:rsidR="00DE73B5" w:rsidRPr="00DE73B5" w:rsidRDefault="00DE73B5" w:rsidP="00DE73B5">
      <w:pPr>
        <w:widowControl w:val="0"/>
        <w:snapToGrid w:val="0"/>
        <w:spacing w:after="0" w:line="240" w:lineRule="auto"/>
        <w:ind w:left="4956"/>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администрации Богучанского</w:t>
      </w:r>
    </w:p>
    <w:p w:rsidR="00DE73B5" w:rsidRPr="00DE73B5" w:rsidRDefault="00DE73B5" w:rsidP="00DE73B5">
      <w:pPr>
        <w:widowControl w:val="0"/>
        <w:snapToGrid w:val="0"/>
        <w:spacing w:after="0" w:line="240" w:lineRule="auto"/>
        <w:ind w:left="4956"/>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от 08.10.2021 № 840-п</w:t>
      </w:r>
    </w:p>
    <w:p w:rsidR="00DE73B5" w:rsidRPr="00DE73B5" w:rsidRDefault="00DE73B5" w:rsidP="00DE73B5">
      <w:pPr>
        <w:autoSpaceDE w:val="0"/>
        <w:autoSpaceDN w:val="0"/>
        <w:adjustRightInd w:val="0"/>
        <w:spacing w:after="0" w:line="240" w:lineRule="auto"/>
        <w:jc w:val="right"/>
        <w:rPr>
          <w:rFonts w:ascii="Times New Roman" w:eastAsia="Times New Roman" w:hAnsi="Times New Roman"/>
          <w:sz w:val="18"/>
          <w:szCs w:val="20"/>
          <w:lang w:eastAsia="ru-RU"/>
        </w:rPr>
      </w:pPr>
    </w:p>
    <w:p w:rsidR="00DE73B5" w:rsidRPr="00DE73B5" w:rsidRDefault="00DE73B5" w:rsidP="00DE73B5">
      <w:pPr>
        <w:autoSpaceDE w:val="0"/>
        <w:autoSpaceDN w:val="0"/>
        <w:adjustRightInd w:val="0"/>
        <w:spacing w:after="0" w:line="240" w:lineRule="auto"/>
        <w:jc w:val="both"/>
        <w:rPr>
          <w:rFonts w:ascii="Times New Roman" w:eastAsia="Times New Roman" w:hAnsi="Times New Roman"/>
          <w:sz w:val="20"/>
          <w:szCs w:val="20"/>
          <w:lang w:eastAsia="ru-RU"/>
        </w:rPr>
      </w:pPr>
    </w:p>
    <w:p w:rsidR="00DE73B5" w:rsidRPr="00DE73B5" w:rsidRDefault="00DE73B5" w:rsidP="00DE73B5">
      <w:pPr>
        <w:autoSpaceDE w:val="0"/>
        <w:autoSpaceDN w:val="0"/>
        <w:adjustRightInd w:val="0"/>
        <w:spacing w:after="0" w:line="240" w:lineRule="auto"/>
        <w:jc w:val="center"/>
        <w:rPr>
          <w:rFonts w:ascii="Times New Roman" w:eastAsia="Times New Roman" w:hAnsi="Times New Roman"/>
          <w:bCs/>
          <w:sz w:val="20"/>
          <w:szCs w:val="20"/>
          <w:lang w:eastAsia="ru-RU"/>
        </w:rPr>
      </w:pPr>
      <w:bookmarkStart w:id="20" w:name="Par30"/>
      <w:bookmarkEnd w:id="20"/>
      <w:r w:rsidRPr="00DE73B5">
        <w:rPr>
          <w:rFonts w:ascii="Times New Roman" w:eastAsia="Times New Roman" w:hAnsi="Times New Roman"/>
          <w:bCs/>
          <w:sz w:val="20"/>
          <w:szCs w:val="20"/>
          <w:lang w:eastAsia="ru-RU"/>
        </w:rPr>
        <w:t>АДМИНИСТРАТИВНЫЙ РЕГЛАМЕНТ</w:t>
      </w:r>
    </w:p>
    <w:p w:rsidR="00DE73B5" w:rsidRPr="00DE73B5" w:rsidRDefault="00DE73B5" w:rsidP="00DE73B5">
      <w:pPr>
        <w:autoSpaceDE w:val="0"/>
        <w:autoSpaceDN w:val="0"/>
        <w:adjustRightInd w:val="0"/>
        <w:spacing w:after="0" w:line="240" w:lineRule="auto"/>
        <w:jc w:val="center"/>
        <w:rPr>
          <w:rFonts w:ascii="Times New Roman" w:eastAsia="Times New Roman" w:hAnsi="Times New Roman"/>
          <w:bCs/>
          <w:sz w:val="20"/>
          <w:szCs w:val="20"/>
          <w:lang w:eastAsia="ru-RU"/>
        </w:rPr>
      </w:pPr>
    </w:p>
    <w:p w:rsidR="00DE73B5" w:rsidRPr="00DE73B5" w:rsidRDefault="00DE73B5" w:rsidP="00DE73B5">
      <w:pPr>
        <w:autoSpaceDE w:val="0"/>
        <w:autoSpaceDN w:val="0"/>
        <w:adjustRightInd w:val="0"/>
        <w:spacing w:after="0" w:line="240" w:lineRule="auto"/>
        <w:jc w:val="center"/>
        <w:rPr>
          <w:rFonts w:ascii="Times New Roman" w:eastAsia="Times New Roman" w:hAnsi="Times New Roman"/>
          <w:bCs/>
          <w:sz w:val="20"/>
          <w:szCs w:val="20"/>
          <w:lang w:eastAsia="ru-RU"/>
        </w:rPr>
      </w:pPr>
      <w:r w:rsidRPr="00DE73B5">
        <w:rPr>
          <w:rFonts w:ascii="Times New Roman" w:eastAsia="Times New Roman" w:hAnsi="Times New Roman"/>
          <w:bCs/>
          <w:sz w:val="20"/>
          <w:szCs w:val="20"/>
          <w:lang w:eastAsia="ru-RU"/>
        </w:rPr>
        <w:t xml:space="preserve">предоставления муниципальной услуги 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w:t>
      </w:r>
    </w:p>
    <w:p w:rsidR="00DE73B5" w:rsidRPr="00DE73B5" w:rsidRDefault="00DE73B5" w:rsidP="00DE73B5">
      <w:pPr>
        <w:autoSpaceDE w:val="0"/>
        <w:autoSpaceDN w:val="0"/>
        <w:adjustRightInd w:val="0"/>
        <w:spacing w:after="0" w:line="240" w:lineRule="auto"/>
        <w:jc w:val="center"/>
        <w:rPr>
          <w:rFonts w:ascii="Times New Roman" w:eastAsia="Times New Roman" w:hAnsi="Times New Roman"/>
          <w:bCs/>
          <w:sz w:val="20"/>
          <w:szCs w:val="20"/>
          <w:lang w:eastAsia="ru-RU"/>
        </w:rPr>
      </w:pPr>
      <w:r w:rsidRPr="00DE73B5">
        <w:rPr>
          <w:rFonts w:ascii="Times New Roman" w:eastAsia="Times New Roman" w:hAnsi="Times New Roman"/>
          <w:bCs/>
          <w:sz w:val="20"/>
          <w:szCs w:val="20"/>
          <w:lang w:eastAsia="ru-RU"/>
        </w:rPr>
        <w:t xml:space="preserve">или садового дома установленным параметрам </w:t>
      </w:r>
      <w:r w:rsidRPr="00DE73B5">
        <w:rPr>
          <w:rFonts w:ascii="Times New Roman" w:eastAsia="Times New Roman" w:hAnsi="Times New Roman"/>
          <w:sz w:val="20"/>
          <w:szCs w:val="20"/>
          <w:lang w:eastAsia="ru-RU"/>
        </w:rPr>
        <w:t xml:space="preserve">и (или) допустимости (недопустимости) </w:t>
      </w:r>
      <w:r w:rsidRPr="00DE73B5">
        <w:rPr>
          <w:rFonts w:ascii="Times New Roman" w:eastAsia="Times New Roman" w:hAnsi="Times New Roman"/>
          <w:bCs/>
          <w:sz w:val="20"/>
          <w:szCs w:val="20"/>
          <w:lang w:eastAsia="ru-RU"/>
        </w:rPr>
        <w:t>размещения объекта индивидуального жилищного строительства или садового дома на земельном участке</w:t>
      </w:r>
    </w:p>
    <w:p w:rsidR="00DE73B5" w:rsidRPr="00DE73B5" w:rsidRDefault="00DE73B5" w:rsidP="00DE73B5">
      <w:pPr>
        <w:autoSpaceDE w:val="0"/>
        <w:autoSpaceDN w:val="0"/>
        <w:adjustRightInd w:val="0"/>
        <w:spacing w:after="0" w:line="240" w:lineRule="auto"/>
        <w:jc w:val="center"/>
        <w:rPr>
          <w:rFonts w:ascii="Times New Roman" w:eastAsia="Times New Roman" w:hAnsi="Times New Roman"/>
          <w:sz w:val="20"/>
          <w:szCs w:val="20"/>
          <w:lang w:eastAsia="ru-RU"/>
        </w:rPr>
      </w:pP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 Общие положения</w:t>
      </w: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объект) параметров объекта индивидуального жилищного строительства или садового дома установленным параметрам и (или) допустимости (недопустимости) размещения объекта индивидуального жилищного строительства или садового дома на земельном участке (далее – Услуга).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1.2. Уведомителем при предоставлении Услуги является </w:t>
      </w:r>
      <w:r w:rsidRPr="00DE73B5">
        <w:rPr>
          <w:rFonts w:ascii="Times New Roman" w:eastAsia="Times New Roman" w:hAnsi="Times New Roman"/>
          <w:color w:val="000000"/>
          <w:sz w:val="20"/>
          <w:szCs w:val="20"/>
          <w:shd w:val="clear" w:color="auto" w:fill="FFFFFF"/>
          <w:lang w:eastAsia="ru-RU"/>
        </w:rPr>
        <w:t xml:space="preserve">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w:t>
      </w:r>
      <w:r w:rsidRPr="00DE73B5">
        <w:rPr>
          <w:rFonts w:ascii="Times New Roman" w:eastAsia="Times New Roman" w:hAnsi="Times New Roman"/>
          <w:color w:val="000000"/>
          <w:sz w:val="20"/>
          <w:szCs w:val="20"/>
          <w:shd w:val="clear" w:color="auto" w:fill="FFFFFF"/>
          <w:lang w:eastAsia="ru-RU"/>
        </w:rPr>
        <w:lastRenderedPageBreak/>
        <w:t>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66" w:anchor="dst100872" w:history="1">
        <w:r w:rsidRPr="00DE73B5">
          <w:rPr>
            <w:rFonts w:ascii="Times New Roman" w:eastAsia="Times New Roman" w:hAnsi="Times New Roman"/>
            <w:color w:val="666699"/>
            <w:sz w:val="20"/>
            <w:szCs w:val="20"/>
            <w:u w:val="single"/>
            <w:lang w:eastAsia="ru-RU"/>
          </w:rPr>
          <w:t>статьей 13.3</w:t>
        </w:r>
      </w:hyperlink>
      <w:r w:rsidRPr="00DE73B5">
        <w:rPr>
          <w:rFonts w:ascii="Times New Roman" w:eastAsia="Times New Roman" w:hAnsi="Times New Roman"/>
          <w:color w:val="000000"/>
          <w:sz w:val="20"/>
          <w:szCs w:val="20"/>
          <w:shd w:val="clear" w:color="auto" w:fill="FFFFFF"/>
          <w:lang w:eastAsia="ru-RU"/>
        </w:rPr>
        <w:t>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bookmarkStart w:id="21" w:name="Par47"/>
      <w:bookmarkEnd w:id="21"/>
      <w:r w:rsidRPr="00DE73B5">
        <w:rPr>
          <w:rFonts w:ascii="Times New Roman" w:eastAsia="Times New Roman" w:hAnsi="Times New Roman"/>
          <w:sz w:val="20"/>
          <w:szCs w:val="20"/>
          <w:lang w:eastAsia="ru-RU"/>
        </w:rPr>
        <w:t>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в том числе приема уведомлений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и выдачи результата предоставления Услуги, форма уведомления о планируемом строительстве, перечень документов, прилагаемых к уведомлению о планируемом строительстве, размещаются на официальном сайте Администрации www.</w:t>
      </w:r>
      <w:r w:rsidRPr="00DE73B5">
        <w:rPr>
          <w:rFonts w:ascii="Times New Roman" w:eastAsia="Times New Roman" w:hAnsi="Times New Roman"/>
          <w:sz w:val="20"/>
          <w:szCs w:val="20"/>
          <w:lang w:val="en-US" w:eastAsia="ru-RU"/>
        </w:rPr>
        <w:t>boguchansky</w:t>
      </w:r>
      <w:r w:rsidRPr="00DE73B5">
        <w:rPr>
          <w:rFonts w:ascii="Times New Roman" w:eastAsia="Times New Roman" w:hAnsi="Times New Roman"/>
          <w:sz w:val="20"/>
          <w:szCs w:val="20"/>
          <w:lang w:eastAsia="ru-RU"/>
        </w:rPr>
        <w:t>-</w:t>
      </w:r>
      <w:r w:rsidRPr="00DE73B5">
        <w:rPr>
          <w:rFonts w:ascii="Times New Roman" w:eastAsia="Times New Roman" w:hAnsi="Times New Roman"/>
          <w:sz w:val="20"/>
          <w:szCs w:val="20"/>
          <w:lang w:val="en-US" w:eastAsia="ru-RU"/>
        </w:rPr>
        <w:t>raion</w:t>
      </w:r>
      <w:r w:rsidRPr="00DE73B5">
        <w:rPr>
          <w:rFonts w:ascii="Times New Roman" w:eastAsia="Times New Roman" w:hAnsi="Times New Roman"/>
          <w:sz w:val="20"/>
          <w:szCs w:val="20"/>
          <w:lang w:eastAsia="ru-RU"/>
        </w:rPr>
        <w:t>.ru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1.4. Порядок получения застройщиком информации по вопросам предоставления Услуги, сведений о ходе предоставления Услуги.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Для получения информации о процедуре предоставления Услуги, в том числе о ходе предоставления Услуги, застройщик может обратиться:</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письменной форме в адрес Администрации;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Информирование производится по вопросам предоставления Услуги, в том числе:</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 местонахождении и графике работы Администрации;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 справочных телефонах Администрации;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об адресе электронной почты Администрации, Сайте;</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 порядке получения информации застройщиком по вопросам предоставления Услуги, в том числе о ходе предоставления Услуги;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 порядке, форме и месте размещения информации;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 перечне документов, необходимых для получения Услуги;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 времени приема застройщика и выдачи документов;</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об основаниях для выдачи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 о несоответствии объекта);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 порядке обжалования действий (бездействия) и решений, осуществляемых и принимаемых в ходе предоставления Услуги.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Продолжительность консультирования уполномоченным должностным лицом Администрации составляет не более 10 минут.</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Время ожидания консультации не должно превышать 30 минут.</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Рассмотрение таких обращений осуществляется в соответствии с Федеральным </w:t>
      </w:r>
      <w:hyperlink r:id="rId67" w:history="1">
        <w:r w:rsidRPr="00DE73B5">
          <w:rPr>
            <w:rFonts w:ascii="Times New Roman" w:eastAsia="Times New Roman" w:hAnsi="Times New Roman"/>
            <w:color w:val="000000"/>
            <w:sz w:val="20"/>
            <w:szCs w:val="20"/>
            <w:lang w:eastAsia="ru-RU"/>
          </w:rPr>
          <w:t>законом</w:t>
        </w:r>
      </w:hyperlink>
      <w:r w:rsidRPr="00DE73B5">
        <w:rPr>
          <w:rFonts w:ascii="Times New Roman" w:eastAsia="Times New Roman" w:hAnsi="Times New Roman"/>
          <w:color w:val="000000"/>
          <w:sz w:val="20"/>
          <w:szCs w:val="20"/>
          <w:lang w:eastAsia="ru-RU"/>
        </w:rPr>
        <w:t xml:space="preserve"> </w:t>
      </w:r>
      <w:r w:rsidRPr="00DE73B5">
        <w:rPr>
          <w:rFonts w:ascii="Times New Roman" w:eastAsia="Times New Roman" w:hAnsi="Times New Roman"/>
          <w:sz w:val="20"/>
          <w:szCs w:val="20"/>
          <w:lang w:eastAsia="ru-RU"/>
        </w:rPr>
        <w:t>от 02.05.2006 № 59-ФЗ «О порядке рассмотрения обращений граждан Российской Федерации».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DE73B5" w:rsidRPr="00DE73B5" w:rsidRDefault="00DE73B5" w:rsidP="00DE73B5">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DE73B5" w:rsidRPr="00DE73B5" w:rsidRDefault="00DE73B5" w:rsidP="00DE73B5">
      <w:pPr>
        <w:autoSpaceDE w:val="0"/>
        <w:autoSpaceDN w:val="0"/>
        <w:adjustRightInd w:val="0"/>
        <w:spacing w:after="0" w:line="240" w:lineRule="auto"/>
        <w:jc w:val="center"/>
        <w:rPr>
          <w:rFonts w:ascii="Times New Roman" w:eastAsia="Times New Roman" w:hAnsi="Times New Roman"/>
          <w:b/>
          <w:sz w:val="20"/>
          <w:szCs w:val="20"/>
          <w:lang w:eastAsia="ru-RU"/>
        </w:rPr>
      </w:pPr>
      <w:r w:rsidRPr="00DE73B5">
        <w:rPr>
          <w:rFonts w:ascii="Times New Roman" w:eastAsia="Times New Roman" w:hAnsi="Times New Roman"/>
          <w:sz w:val="20"/>
          <w:szCs w:val="20"/>
          <w:lang w:eastAsia="ru-RU"/>
        </w:rPr>
        <w:t>2. Стандарт предоставления Услуги</w:t>
      </w: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2.1. Наименование Услуги: выдача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w:t>
      </w:r>
      <w:r w:rsidRPr="00DE73B5">
        <w:rPr>
          <w:rFonts w:ascii="Times New Roman" w:eastAsia="Times New Roman" w:hAnsi="Times New Roman"/>
          <w:sz w:val="20"/>
          <w:szCs w:val="20"/>
          <w:lang w:eastAsia="ru-RU"/>
        </w:rPr>
        <w:lastRenderedPageBreak/>
        <w:t>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(недопустимости) размещения объекта индивидуального жилищного строительства или садового дома на земельном участке (далее также – уведомление о соответствии (несоответствии) планируемого объекта).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2.2. Наименование органа Администрации, предоставляющего Услугу: отдел по архитектуре и  градостроительству администрации Богучанского района.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2.3. Результатом предоставления Услуги является выдача застройщику:</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2.4. Срок предоставления Услуги: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 срок направления уведомления о соответствии (несоответствии) планируемого объекта составляет семь рабочих дней со дня получения от застройщика уведомления о планируемом строительстве (об изменении параметров планируемого строительства или реконструкции) объекта и прилагаемых документов, за исключением случая, предусмотренного подпунктом 2 пункта 2.3. настоящего Регламента;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 срок направления уведомления о соответствии (несоответствии) планируемого объекта составляет двадцать рабочих дней со дня получения от застройщика уведомления о планируемом строительстве и прилагаемых документов в случае, если строительство или реконструкция объекта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2.5. Правовые основания для предоставления Услуги:</w:t>
      </w:r>
    </w:p>
    <w:p w:rsidR="00DE73B5" w:rsidRPr="00DE73B5" w:rsidRDefault="00D30079" w:rsidP="00DE73B5">
      <w:pPr>
        <w:widowControl w:val="0"/>
        <w:suppressAutoHyphens/>
        <w:spacing w:after="0" w:line="240" w:lineRule="auto"/>
        <w:ind w:firstLine="709"/>
        <w:jc w:val="both"/>
        <w:rPr>
          <w:rFonts w:ascii="Times New Roman" w:eastAsia="Times New Roman" w:hAnsi="Times New Roman"/>
          <w:sz w:val="20"/>
          <w:szCs w:val="20"/>
          <w:lang w:eastAsia="ru-RU"/>
        </w:rPr>
      </w:pPr>
      <w:hyperlink r:id="rId68" w:history="1">
        <w:r w:rsidR="00DE73B5" w:rsidRPr="00DE73B5">
          <w:rPr>
            <w:rFonts w:ascii="Times New Roman" w:eastAsia="Times New Roman" w:hAnsi="Times New Roman"/>
            <w:sz w:val="20"/>
            <w:szCs w:val="20"/>
            <w:lang w:eastAsia="ru-RU"/>
          </w:rPr>
          <w:t>Конституция</w:t>
        </w:r>
      </w:hyperlink>
      <w:r w:rsidR="00DE73B5" w:rsidRPr="00DE73B5">
        <w:rPr>
          <w:rFonts w:ascii="Times New Roman" w:eastAsia="Times New Roman" w:hAnsi="Times New Roman"/>
          <w:sz w:val="20"/>
          <w:szCs w:val="20"/>
          <w:lang w:eastAsia="ru-RU"/>
        </w:rPr>
        <w:t xml:space="preserve"> Российской Федерации;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Градостроительный </w:t>
      </w:r>
      <w:hyperlink r:id="rId69" w:history="1">
        <w:r w:rsidRPr="00DE73B5">
          <w:rPr>
            <w:rFonts w:ascii="Times New Roman" w:eastAsia="Times New Roman" w:hAnsi="Times New Roman"/>
            <w:sz w:val="20"/>
            <w:szCs w:val="20"/>
            <w:lang w:eastAsia="ru-RU"/>
          </w:rPr>
          <w:t>кодекс</w:t>
        </w:r>
      </w:hyperlink>
      <w:r w:rsidRPr="00DE73B5">
        <w:rPr>
          <w:rFonts w:ascii="Times New Roman" w:eastAsia="Times New Roman" w:hAnsi="Times New Roman"/>
          <w:sz w:val="20"/>
          <w:szCs w:val="20"/>
          <w:lang w:eastAsia="ru-RU"/>
        </w:rPr>
        <w:t xml:space="preserve"> Российской Федерации;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Федеральный </w:t>
      </w:r>
      <w:hyperlink r:id="rId70" w:history="1">
        <w:r w:rsidRPr="00DE73B5">
          <w:rPr>
            <w:rFonts w:ascii="Times New Roman" w:eastAsia="Times New Roman" w:hAnsi="Times New Roman"/>
            <w:sz w:val="20"/>
            <w:szCs w:val="20"/>
            <w:lang w:eastAsia="ru-RU"/>
          </w:rPr>
          <w:t>зако</w:t>
        </w:r>
      </w:hyperlink>
      <w:r w:rsidRPr="00DE73B5">
        <w:rPr>
          <w:rFonts w:ascii="Times New Roman" w:eastAsia="Times New Roman" w:hAnsi="Times New Roman"/>
          <w:sz w:val="20"/>
          <w:szCs w:val="20"/>
          <w:lang w:eastAsia="ru-RU"/>
        </w:rPr>
        <w:t>н от 24.11.1995 № 181-ФЗ «О социальной защите инвалидов в Российской Федерации»;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Федеральный </w:t>
      </w:r>
      <w:hyperlink r:id="rId71" w:history="1">
        <w:r w:rsidRPr="00DE73B5">
          <w:rPr>
            <w:rFonts w:ascii="Times New Roman" w:eastAsia="Times New Roman" w:hAnsi="Times New Roman"/>
            <w:sz w:val="20"/>
            <w:szCs w:val="20"/>
            <w:lang w:eastAsia="ru-RU"/>
          </w:rPr>
          <w:t>закон</w:t>
        </w:r>
      </w:hyperlink>
      <w:r w:rsidRPr="00DE73B5">
        <w:rPr>
          <w:rFonts w:ascii="Times New Roman" w:eastAsia="Times New Roman" w:hAnsi="Times New Roman"/>
          <w:sz w:val="20"/>
          <w:szCs w:val="20"/>
          <w:lang w:eastAsia="ru-RU"/>
        </w:rPr>
        <w:t xml:space="preserve"> от 29.12.2004 № 191-ФЗ «О введении в действие Градостроительного кодекса Российской Федерации»;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Федеральный </w:t>
      </w:r>
      <w:hyperlink r:id="rId72" w:history="1">
        <w:r w:rsidRPr="00DE73B5">
          <w:rPr>
            <w:rFonts w:ascii="Times New Roman" w:eastAsia="Times New Roman" w:hAnsi="Times New Roman"/>
            <w:sz w:val="20"/>
            <w:szCs w:val="20"/>
            <w:lang w:eastAsia="ru-RU"/>
          </w:rPr>
          <w:t>закон</w:t>
        </w:r>
      </w:hyperlink>
      <w:r w:rsidRPr="00DE73B5">
        <w:rPr>
          <w:rFonts w:ascii="Times New Roman" w:eastAsia="Times New Roman" w:hAnsi="Times New Roman"/>
          <w:sz w:val="20"/>
          <w:szCs w:val="20"/>
          <w:lang w:eastAsia="ru-RU"/>
        </w:rPr>
        <w:t xml:space="preserve"> от 02.05.2006 № 59-ФЗ «О порядке рассмотрения обращений граждан Российской Федерации»;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Федеральный </w:t>
      </w:r>
      <w:hyperlink r:id="rId73" w:history="1">
        <w:r w:rsidRPr="00DE73B5">
          <w:rPr>
            <w:rFonts w:ascii="Times New Roman" w:eastAsia="Times New Roman" w:hAnsi="Times New Roman"/>
            <w:sz w:val="20"/>
            <w:szCs w:val="20"/>
            <w:lang w:eastAsia="ru-RU"/>
          </w:rPr>
          <w:t>закон</w:t>
        </w:r>
      </w:hyperlink>
      <w:r w:rsidRPr="00DE73B5">
        <w:rPr>
          <w:rFonts w:ascii="Times New Roman" w:eastAsia="Times New Roman" w:hAnsi="Times New Roman"/>
          <w:sz w:val="20"/>
          <w:szCs w:val="20"/>
          <w:lang w:eastAsia="ru-RU"/>
        </w:rPr>
        <w:t xml:space="preserve"> от 27.07.2010 № 210-ФЗ «Об организации предоставления государственных и муниципальных услуг» (далее – Закон);</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Федеральный </w:t>
      </w:r>
      <w:hyperlink r:id="rId74" w:history="1">
        <w:r w:rsidRPr="00DE73B5">
          <w:rPr>
            <w:rFonts w:ascii="Times New Roman" w:eastAsia="Times New Roman" w:hAnsi="Times New Roman"/>
            <w:sz w:val="20"/>
            <w:szCs w:val="20"/>
            <w:lang w:eastAsia="ru-RU"/>
          </w:rPr>
          <w:t>закон</w:t>
        </w:r>
      </w:hyperlink>
      <w:r w:rsidRPr="00DE73B5">
        <w:rPr>
          <w:rFonts w:ascii="Times New Roman" w:eastAsia="Times New Roman" w:hAnsi="Times New Roman"/>
          <w:sz w:val="20"/>
          <w:szCs w:val="20"/>
          <w:lang w:eastAsia="ru-RU"/>
        </w:rPr>
        <w:t xml:space="preserve"> от 06.04.2011 № 63-ФЗ «Об электронной подписи»;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приказ 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DE73B5" w:rsidRPr="00DE73B5" w:rsidRDefault="00D30079" w:rsidP="00DE73B5">
      <w:pPr>
        <w:widowControl w:val="0"/>
        <w:suppressAutoHyphens/>
        <w:spacing w:after="0" w:line="240" w:lineRule="auto"/>
        <w:ind w:firstLine="709"/>
        <w:jc w:val="both"/>
        <w:rPr>
          <w:rFonts w:ascii="Times New Roman" w:eastAsia="Times New Roman" w:hAnsi="Times New Roman"/>
          <w:sz w:val="20"/>
          <w:szCs w:val="20"/>
          <w:lang w:eastAsia="ru-RU"/>
        </w:rPr>
      </w:pPr>
      <w:hyperlink r:id="rId75" w:history="1">
        <w:r w:rsidR="00DE73B5" w:rsidRPr="00DE73B5">
          <w:rPr>
            <w:rFonts w:ascii="Times New Roman" w:eastAsia="Times New Roman" w:hAnsi="Times New Roman"/>
            <w:sz w:val="20"/>
            <w:szCs w:val="20"/>
            <w:lang w:eastAsia="ru-RU"/>
          </w:rPr>
          <w:t>Устав</w:t>
        </w:r>
      </w:hyperlink>
      <w:r w:rsidR="00DE73B5" w:rsidRPr="00DE73B5">
        <w:rPr>
          <w:rFonts w:ascii="Times New Roman" w:eastAsia="Times New Roman" w:hAnsi="Times New Roman"/>
          <w:sz w:val="20"/>
          <w:szCs w:val="20"/>
          <w:lang w:eastAsia="ru-RU"/>
        </w:rPr>
        <w:t xml:space="preserve"> Богучанского района Красноярского края.</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bookmarkStart w:id="22" w:name="Par133"/>
      <w:bookmarkEnd w:id="22"/>
      <w:r w:rsidRPr="00DE73B5">
        <w:rPr>
          <w:rFonts w:ascii="Times New Roman" w:eastAsia="Times New Roman" w:hAnsi="Times New Roman"/>
          <w:sz w:val="20"/>
          <w:szCs w:val="20"/>
          <w:lang w:eastAsia="ru-RU"/>
        </w:rPr>
        <w:t xml:space="preserve">2.6. Исчерпывающий перечень сведений, содержащихся в уведомлении о планируемом строительстве, и документов, необходимых в соответствии с Градостроительным </w:t>
      </w:r>
      <w:hyperlink r:id="rId76" w:history="1">
        <w:r w:rsidRPr="00DE73B5">
          <w:rPr>
            <w:rFonts w:ascii="Times New Roman" w:eastAsia="Times New Roman" w:hAnsi="Times New Roman"/>
            <w:sz w:val="20"/>
            <w:szCs w:val="20"/>
            <w:lang w:eastAsia="ru-RU"/>
          </w:rPr>
          <w:t>кодексом</w:t>
        </w:r>
      </w:hyperlink>
      <w:r w:rsidRPr="00DE73B5">
        <w:rPr>
          <w:rFonts w:ascii="Times New Roman" w:eastAsia="Times New Roman" w:hAnsi="Times New Roman"/>
          <w:sz w:val="20"/>
          <w:szCs w:val="20"/>
          <w:lang w:eastAsia="ru-RU"/>
        </w:rPr>
        <w:t xml:space="preserve"> Российской Федерации для рассмотрения уведомления о планируемом строительстве:</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 исчерпывающий перечень сведений, содержащихся в уведомлении о планируемом строительстве:</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фамилия, имя, отчество (при наличии), место жительства застройщика, реквизиты документа, удостоверяющего личность (для физического лица);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наименование и местонахождение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застройщиком является иностранное юридическое лицо;</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кадастровый номер земельного участка (при его наличии), адрес или описание местоположения земельного участка;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сведения о праве застройщика на земельный участок, а также сведения о наличии прав иных лиц на земельный участок (при наличии таких лиц);</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сведения о планируемых параметрах объекта,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сведения о том, что объект не предназначен для раздела на самостоятельные объекты недвижимости;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почтовый адрес и (или) адрес электронной почты для связи с застройщиком;</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сведения о способе направления застройщику уведомлений;</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 исчерпывающий перечень необходимых документов:</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уведомление о планируемом строительстве, составленное по форме, утвержденной приказом </w:t>
      </w:r>
      <w:r w:rsidRPr="00DE73B5">
        <w:rPr>
          <w:rFonts w:ascii="Times New Roman" w:eastAsia="Times New Roman" w:hAnsi="Times New Roman"/>
          <w:sz w:val="20"/>
          <w:szCs w:val="20"/>
          <w:lang w:eastAsia="ru-RU"/>
        </w:rPr>
        <w:lastRenderedPageBreak/>
        <w:t>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описание внешнего облика объекта в случае, если строительство или реконструкция объекта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51.1 Градостроительного кодекса Российской Федерации. Описание внешнего облика объекта включает в себя описание в текстовой форме и графическое описание. Описание внешнего облика объекта в текстовой форме включает в себя указание на параметры объекта, цветовое решение их внешнего облика, планируемые к использованию строительные материалы, определяющие внешний облик объекта, а также описание иных характеристик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включая фасады и конфигурацию объекта.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Документы (их копии или сведения, содержащиеся в них), указанные в абзаце третьем подпункта 2 пункта 2.6. настоящего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случае неполучения от службы по государственной охране объектов культурного наследия Красноярского края в срок, указанный в части 9 статьи 51.1 Градостроительного кодекса Российской Федерации, уведомления о несоответствии описания внешнего облика объекта указанным предмету охраны исторического поселения и требованиям к архитектурным решениям объектов капитального строительства, описание внешнего облика объекта, предусмотренное абзацем шестым подпункта 2 пункта 2.6. настоящего Регламента, считается соответствующим предмету охраны исторического поселения и требованиям к архитектурным решениям объектов капитального строительства.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2.7 Уведомление о планируемом строительстве, а также документы, предусмотренные </w:t>
      </w:r>
      <w:hyperlink r:id="rId77" w:anchor="Par133" w:history="1">
        <w:r w:rsidRPr="00DE73B5">
          <w:rPr>
            <w:rFonts w:ascii="Times New Roman" w:eastAsia="Times New Roman" w:hAnsi="Times New Roman"/>
            <w:sz w:val="20"/>
            <w:szCs w:val="20"/>
            <w:lang w:eastAsia="ru-RU"/>
          </w:rPr>
          <w:t xml:space="preserve">пунктом </w:t>
        </w:r>
      </w:hyperlink>
      <w:r w:rsidRPr="00DE73B5">
        <w:rPr>
          <w:rFonts w:ascii="Times New Roman" w:eastAsia="Times New Roman" w:hAnsi="Times New Roman"/>
          <w:sz w:val="20"/>
          <w:szCs w:val="20"/>
          <w:lang w:eastAsia="ru-RU"/>
        </w:rPr>
        <w:t>2.6. настоящего Регламента, могут быть представлены застройщиком:</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color w:val="000000"/>
          <w:sz w:val="20"/>
          <w:szCs w:val="20"/>
          <w:shd w:val="clear" w:color="auto" w:fill="FFFFFF"/>
          <w:lang w:eastAsia="ru-RU"/>
        </w:rPr>
      </w:pPr>
      <w:r w:rsidRPr="00DE73B5">
        <w:rPr>
          <w:rFonts w:ascii="Times New Roman" w:eastAsia="Times New Roman" w:hAnsi="Times New Roman"/>
          <w:color w:val="000000"/>
          <w:sz w:val="20"/>
          <w:szCs w:val="20"/>
          <w:shd w:val="clear" w:color="auto" w:fill="FFFFFF"/>
          <w:lang w:eastAsia="ru-RU"/>
        </w:rPr>
        <w:t xml:space="preserve">на бумажном носителе </w:t>
      </w:r>
      <w:r w:rsidRPr="00DE73B5">
        <w:rPr>
          <w:rFonts w:ascii="Times New Roman" w:eastAsia="Times New Roman" w:hAnsi="Times New Roman"/>
          <w:sz w:val="20"/>
          <w:szCs w:val="20"/>
          <w:lang w:eastAsia="ru-RU"/>
        </w:rPr>
        <w:t>лично при предъявлении документа, удостоверяющего личность (через уполномоченного представителя при предъявлении документов, подтверждающих полномочия) по адресу и в часы приема, указанные на Сайте;</w:t>
      </w:r>
      <w:r w:rsidRPr="00DE73B5">
        <w:rPr>
          <w:rFonts w:ascii="Times New Roman" w:eastAsia="Times New Roman" w:hAnsi="Times New Roman"/>
          <w:color w:val="000000"/>
          <w:sz w:val="20"/>
          <w:szCs w:val="20"/>
          <w:shd w:val="clear" w:color="auto" w:fill="FFFFFF"/>
          <w:lang w:eastAsia="ru-RU"/>
        </w:rPr>
        <w:t xml:space="preserve"> </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color w:val="000000"/>
          <w:sz w:val="20"/>
          <w:szCs w:val="20"/>
          <w:shd w:val="clear" w:color="auto" w:fill="FFFFFF"/>
          <w:lang w:eastAsia="ru-RU"/>
        </w:rPr>
      </w:pPr>
      <w:r w:rsidRPr="00DE73B5">
        <w:rPr>
          <w:rFonts w:ascii="Times New Roman" w:eastAsia="Times New Roman" w:hAnsi="Times New Roman"/>
          <w:color w:val="000000"/>
          <w:sz w:val="20"/>
          <w:szCs w:val="20"/>
          <w:shd w:val="clear" w:color="auto" w:fill="FFFFFF"/>
          <w:lang w:eastAsia="ru-RU"/>
        </w:rPr>
        <w:t xml:space="preserve">через многофункциональный центр; </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color w:val="000000"/>
          <w:sz w:val="20"/>
          <w:szCs w:val="20"/>
          <w:shd w:val="clear" w:color="auto" w:fill="FFFFFF"/>
          <w:lang w:eastAsia="ru-RU"/>
        </w:rPr>
        <w:t>единый портал государственных и муниципальных услуг</w:t>
      </w:r>
      <w:r w:rsidRPr="00DE73B5">
        <w:rPr>
          <w:rFonts w:ascii="Times New Roman" w:eastAsia="Times New Roman" w:hAnsi="Times New Roman"/>
          <w:sz w:val="20"/>
          <w:szCs w:val="20"/>
          <w:lang w:eastAsia="ru-RU"/>
        </w:rPr>
        <w:t>;</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посредством почтового отправления с уведомлением о вручении в Администрацию;</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электронном виде через Сайт.</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2.8. Основания для отказа в приеме уведомления о планируемом строительстве и прилагаемых документов отсутствуют.</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2.9. Основанием для возврата уведомления о планируемом строительстве является отсутствие в указанном уведомлении сведений или документов, предусмотренных подпунктом 1 или абзацами четвертым – шестым подпункта 2 пункта 2.6. настоящего Регламента.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2.10. Основания для приостановления предоставления Услуги, отказа в предоставления Услуги, выдачи уведомления о несоответствии планируемого объекта: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 основания для приостановления предоставления Услуги или отказа в предоставлении Услуги отсутствуют</w:t>
      </w:r>
      <w:bookmarkStart w:id="23" w:name="Par200"/>
      <w:bookmarkEnd w:id="23"/>
      <w:r w:rsidRPr="00DE73B5">
        <w:rPr>
          <w:rFonts w:ascii="Times New Roman" w:eastAsia="Times New Roman" w:hAnsi="Times New Roman"/>
          <w:sz w:val="20"/>
          <w:szCs w:val="20"/>
          <w:lang w:eastAsia="ru-RU"/>
        </w:rPr>
        <w:t>;</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 исчерпывающий перечень оснований для выдачи уведомления               о несоответствии планируемого объекта:</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указанные в уведомлении о планируемом строительстве параметры объекта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размещение указанного в уведомлении о планируемом строительстве объекта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w:t>
      </w:r>
      <w:r w:rsidRPr="00DE73B5">
        <w:rPr>
          <w:rFonts w:ascii="Times New Roman" w:eastAsia="Times New Roman" w:hAnsi="Times New Roman"/>
          <w:sz w:val="20"/>
          <w:szCs w:val="20"/>
          <w:lang w:eastAsia="ru-RU"/>
        </w:rPr>
        <w:lastRenderedPageBreak/>
        <w:t>действующими на дату поступления уведомления о планируемом строительстве;</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срок, указанный в части 9 статьи 51.1 Градостроительного кодекса Российской Федерации, от службы по государственной охране объектов культурного наследия Красноярского края поступило уведомление о несоответствии описания внешнего облика объекта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2.11. В уведомлении о несоответствии планируемого объекта должны содержаться все основания направления застройщику такого уведомления с указанием: </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указанные в уведомлении о планируемом строительстве;</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установленного вида разрешенного использования земельного участка, видов ограничений использования земельного участка, в связи с которыми не допускается строительство или реконструкция объекта,    в случае недопустимости размещения объекта на земельном участке; </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2.12. Предоставление Услуги осуществляется без взимания платы.</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2.13. Максимальный срок ожидания в очереди при подаче уведомления о планируемом строительстве или при получении результата предоставления Услуги составляет 20 минут.</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2.14. Срок регистрации запроса застройщика о предоставлении Услуги не должен превышать 30 минут.</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2.15. 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местах предоставления Услуги предусматривается оборудование доступных мест общественного пользования и хранения верхней одежды.</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DE73B5" w:rsidRPr="00DE73B5" w:rsidRDefault="00DE73B5" w:rsidP="00DE73B5">
      <w:pPr>
        <w:spacing w:after="0" w:line="240" w:lineRule="auto"/>
        <w:ind w:firstLine="72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2.15.1. Места предоставления муниципальной услуги оборудуются средствами пожаротушения и оповещения о возникновении чрезвычайной ситуации.</w:t>
      </w:r>
    </w:p>
    <w:p w:rsidR="00DE73B5" w:rsidRPr="00DE73B5" w:rsidRDefault="00DE73B5" w:rsidP="00DE73B5">
      <w:pPr>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2.15.2.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2.15.3.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DE73B5" w:rsidRPr="00DE73B5" w:rsidRDefault="00DE73B5" w:rsidP="00DE73B5">
      <w:pPr>
        <w:spacing w:after="0" w:line="240" w:lineRule="auto"/>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lastRenderedPageBreak/>
        <w:t>В Администрации обеспечиваются:</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допуск сурдопереводчика, тифлосурдопереводчика;</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г. Красноярск, ул. Карла Маркса, д. 40 (второй этаж).</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Режим работы: ежедневно с 09:00 до 18:00 (кроме выходных и праздничных дней).</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Телефон/факс: 8 (391) 227-55-44.</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Мобильный телефон (SMS): 8-965-900-57-26.</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val="en-US" w:eastAsia="ru-RU"/>
        </w:rPr>
      </w:pPr>
      <w:r w:rsidRPr="00DE73B5">
        <w:rPr>
          <w:rFonts w:ascii="Times New Roman" w:eastAsia="Times New Roman" w:hAnsi="Times New Roman"/>
          <w:sz w:val="20"/>
          <w:szCs w:val="20"/>
          <w:lang w:val="en-US" w:eastAsia="ru-RU"/>
        </w:rPr>
        <w:t>E-mail: kraivog@mail.ru.</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val="en-US" w:eastAsia="ru-RU"/>
        </w:rPr>
        <w:t>Skype</w:t>
      </w:r>
      <w:r w:rsidRPr="00DE73B5">
        <w:rPr>
          <w:rFonts w:ascii="Times New Roman" w:eastAsia="Times New Roman" w:hAnsi="Times New Roman"/>
          <w:sz w:val="20"/>
          <w:szCs w:val="20"/>
          <w:lang w:eastAsia="ru-RU"/>
        </w:rPr>
        <w:t xml:space="preserve">: </w:t>
      </w:r>
      <w:r w:rsidRPr="00DE73B5">
        <w:rPr>
          <w:rFonts w:ascii="Times New Roman" w:eastAsia="Times New Roman" w:hAnsi="Times New Roman"/>
          <w:sz w:val="20"/>
          <w:szCs w:val="20"/>
          <w:lang w:val="en-US" w:eastAsia="ru-RU"/>
        </w:rPr>
        <w:t>kraivog</w:t>
      </w:r>
      <w:r w:rsidRPr="00DE73B5">
        <w:rPr>
          <w:rFonts w:ascii="Times New Roman" w:eastAsia="Times New Roman" w:hAnsi="Times New Roman"/>
          <w:sz w:val="20"/>
          <w:szCs w:val="20"/>
          <w:lang w:eastAsia="ru-RU"/>
        </w:rPr>
        <w:t>.</w:t>
      </w:r>
    </w:p>
    <w:p w:rsidR="00DE73B5" w:rsidRPr="00DE73B5" w:rsidRDefault="00DE73B5" w:rsidP="00DE73B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val="en-US" w:eastAsia="ru-RU"/>
        </w:rPr>
        <w:t>ooVoo</w:t>
      </w:r>
      <w:r w:rsidRPr="00DE73B5">
        <w:rPr>
          <w:rFonts w:ascii="Times New Roman" w:eastAsia="Times New Roman" w:hAnsi="Times New Roman"/>
          <w:sz w:val="20"/>
          <w:szCs w:val="20"/>
          <w:lang w:eastAsia="ru-RU"/>
        </w:rPr>
        <w:t xml:space="preserve">: </w:t>
      </w:r>
      <w:r w:rsidRPr="00DE73B5">
        <w:rPr>
          <w:rFonts w:ascii="Times New Roman" w:eastAsia="Times New Roman" w:hAnsi="Times New Roman"/>
          <w:sz w:val="20"/>
          <w:szCs w:val="20"/>
          <w:lang w:val="en-US" w:eastAsia="ru-RU"/>
        </w:rPr>
        <w:t>kraivog</w:t>
      </w:r>
      <w:r w:rsidRPr="00DE73B5">
        <w:rPr>
          <w:rFonts w:ascii="Times New Roman" w:eastAsia="Times New Roman" w:hAnsi="Times New Roman"/>
          <w:sz w:val="20"/>
          <w:szCs w:val="20"/>
          <w:lang w:eastAsia="ru-RU"/>
        </w:rPr>
        <w:t>.</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2.16. Показателями качества Услуги являются:</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актуальность размещаемой информации о порядке предоставления Услуги;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соблюдение срока предоставления Услуги;</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доля обращений за предоставлением Услуги, в отношении которых осуществлено досудебное обжалование действий Администрации и должностных лиц при предоставлении Услуги, в общем количестве обращений за Услугой;</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доля обращений за предоставлением Услуги, в отношении которых судом принято решение о неправомерности действий Администрации при предоставлении Услуги, в общем количестве обращений   за Услугой;</w:t>
      </w:r>
    </w:p>
    <w:p w:rsidR="00DE73B5" w:rsidRPr="00DE73B5" w:rsidRDefault="00DE73B5" w:rsidP="00DE73B5">
      <w:pPr>
        <w:widowControl w:val="0"/>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соблюдение сроков регистрации уведомлений о предоставлении Услуги.</w:t>
      </w: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3. Состав, последовательность и сроки выполнения</w:t>
      </w: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административных процедур (действий), требования к порядку </w:t>
      </w: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их выполнения, в том числе особенности выполнения </w:t>
      </w: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административных процедур (действий) в электронной форме, </w:t>
      </w: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а также особенности выполнения административных процедур в МФЦ</w:t>
      </w:r>
    </w:p>
    <w:p w:rsidR="00DE73B5" w:rsidRPr="00DE73B5" w:rsidRDefault="00DE73B5" w:rsidP="00DE73B5">
      <w:pPr>
        <w:autoSpaceDE w:val="0"/>
        <w:autoSpaceDN w:val="0"/>
        <w:adjustRightInd w:val="0"/>
        <w:spacing w:after="0" w:line="240" w:lineRule="auto"/>
        <w:jc w:val="center"/>
        <w:rPr>
          <w:rFonts w:ascii="Times New Roman" w:eastAsia="Times New Roman" w:hAnsi="Times New Roman"/>
          <w:sz w:val="20"/>
          <w:szCs w:val="20"/>
          <w:lang w:eastAsia="ru-RU"/>
        </w:rPr>
      </w:pPr>
    </w:p>
    <w:p w:rsidR="00DE73B5" w:rsidRPr="00DE73B5" w:rsidRDefault="00DE73B5" w:rsidP="00DE73B5">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3.1. Предоставление Услуги включает в себя следующие административные процедуры:</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 прием и регистрацию уведомления о планируемом строительстве с приложенными документами;</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 рассмотрение уведомления о планируемом строительстве и прилагаемых документов;</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3) направление или выдачу результата предоставления Услуги.</w:t>
      </w:r>
    </w:p>
    <w:p w:rsidR="00DE73B5" w:rsidRPr="00DE73B5" w:rsidRDefault="00DE73B5" w:rsidP="00DE73B5">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Блок-схема последовательности административных процедур при предоставлении Услуги представлена в приложении 1 к настоящему Регламенту.</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3.2. Прием и регистрация уведомления о планируемом строительстве с приложенными документами:</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1) основанием для начала административной процедуры является получение Администрацией уведомления о планируемом строительстве и прилагаемых документов, предусмотренных </w:t>
      </w:r>
      <w:hyperlink r:id="rId78" w:anchor="Par133" w:history="1">
        <w:r w:rsidRPr="00DE73B5">
          <w:rPr>
            <w:rFonts w:ascii="Times New Roman" w:eastAsia="Times New Roman" w:hAnsi="Times New Roman"/>
            <w:sz w:val="20"/>
            <w:szCs w:val="20"/>
            <w:lang w:eastAsia="ru-RU"/>
          </w:rPr>
          <w:t xml:space="preserve">пунктом </w:t>
        </w:r>
      </w:hyperlink>
      <w:r w:rsidRPr="00DE73B5">
        <w:rPr>
          <w:rFonts w:ascii="Times New Roman" w:eastAsia="Times New Roman" w:hAnsi="Times New Roman"/>
          <w:sz w:val="20"/>
          <w:szCs w:val="20"/>
          <w:lang w:eastAsia="ru-RU"/>
        </w:rPr>
        <w:t>2.5 настоящего Регламента.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Подача уведомления о планируемом строительстве с документами в электронной форме осуществляется на Сайте в разделе «Муниципальные услуги/Электронные формы заявлений». Поданное в электронной форме уведомление о планируемом строительстве и прилагаемые документы должны быть заверены электронной подписью в соответствии с </w:t>
      </w:r>
      <w:hyperlink r:id="rId79" w:history="1">
        <w:r w:rsidRPr="00DE73B5">
          <w:rPr>
            <w:rFonts w:ascii="Times New Roman" w:eastAsia="Times New Roman" w:hAnsi="Times New Roman"/>
            <w:sz w:val="20"/>
            <w:szCs w:val="20"/>
            <w:lang w:eastAsia="ru-RU"/>
          </w:rPr>
          <w:t>постановлением</w:t>
        </w:r>
      </w:hyperlink>
      <w:r w:rsidRPr="00DE73B5">
        <w:rPr>
          <w:rFonts w:ascii="Times New Roman" w:eastAsia="Times New Roman" w:hAnsi="Times New Roman"/>
          <w:sz w:val="20"/>
          <w:szCs w:val="20"/>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 ответственным исполнителем за совершение административной процедуры является специалист общего отдела Администрации (далее – ответственный специалист);</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lastRenderedPageBreak/>
        <w:t>3) ответственный специалист регистрирует поступившее уведомление о планируемом строительстве с приложенными документами с присвоением входящего номера в день его поступления.</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4) результатом административной процедуры является регистрация поступившего уведомления о планируемом строительстве с приложенными документами;</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 максимальный срок выполнения административной процедуры составляет один рабочий день со дня поступления уведомления о планируемом строительстве и прилагаемых документов в Администрацию.</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3.3. Рассмотрение уведомления о планируемом строительстве и прилагаемых документов:</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 основанием для начала административной процедуры является поступление зарегистрированного уведомления о планируемом строительстве и прилагаемых документов начальнику отдела по архитектуре и градостроительству (Далее – Отдел);</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 ответственным исполнителем по совершению административной процедуры является специалист Отдела;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color w:val="FF0000"/>
          <w:sz w:val="20"/>
          <w:szCs w:val="20"/>
          <w:lang w:eastAsia="ru-RU"/>
        </w:rPr>
      </w:pPr>
      <w:r w:rsidRPr="00DE73B5">
        <w:rPr>
          <w:rFonts w:ascii="Times New Roman" w:eastAsia="Times New Roman" w:hAnsi="Times New Roman"/>
          <w:sz w:val="20"/>
          <w:szCs w:val="20"/>
          <w:lang w:eastAsia="ru-RU"/>
        </w:rPr>
        <w:t>3) начальник Отдела в течение одного рабочего дня с момента поступления в отдел зарегистрированного уведомления о планируемом строительстве назначает ответственного специалиста за проведение проверки уведомления о планируемом строительстве и прилагаемых документов на соответствие сведениям и документам, предусмотренным подпунктом 1, абзацами третьим – шестым подпункта 2 пункта 2.6. настоящего Регламента;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4) ответственный специалист в течение одного рабочего дня проводит проверку уведомления о планируемом строительстве и прилагаемых документов на соответствие сведениям и документам, предусмотренным подпунктом 1, абзацами третьим – шестым подпункта 2 пункта 2.6 настоящего Регламента;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 в случае принятия решения о возврате уведомления о планируемом строительстве и прилагаемых документов застройщику ответственный специалист в течение трех рабочих дней со дня их поступления в Отдел возвращает уведомление о планируемом строительстве и прилагаемые документы застройщику в соответствии с пунктом 2.9 настоящего Регламента способом, указанным в уведомлении о планируемом строительстве.</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случае если уведомление о планируемом строительстве подано      в электронной форме и застройщик выбрал способ получения уведомления о соответствии планируемого объекта в электронной форме, уведомление о планируемом строительстве и прилагаемые документы направляется ответственным специалистом в раздел «Личный кабинет» на Сайте;</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6) при отсутствии оснований для возврата уведомления о планируемом строительстве застройщику в соответствии с пунктом 2.9 настоящего Регламента ответственный специалист проводит проверку соответствия указанных в уведомлении о планируемом строительстве параметров объекта: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этого уведомления; </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допустимости размещения объекта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случае непредставления застройщиком по собственной инициативе находящихся в распоряжении органов (организаций), предоставляющих (участвующих в предоставлении) государственные и муниципальные услуги, документов, указанных в абзаце третьем под</w:t>
      </w:r>
      <w:hyperlink r:id="rId80" w:anchor="Par133" w:history="1">
        <w:r w:rsidRPr="00DE73B5">
          <w:rPr>
            <w:rFonts w:ascii="Times New Roman" w:eastAsia="Times New Roman" w:hAnsi="Times New Roman"/>
            <w:sz w:val="20"/>
            <w:szCs w:val="20"/>
            <w:lang w:eastAsia="ru-RU"/>
          </w:rPr>
          <w:t xml:space="preserve">пункта </w:t>
        </w:r>
      </w:hyperlink>
      <w:r w:rsidRPr="00DE73B5">
        <w:rPr>
          <w:rFonts w:ascii="Times New Roman" w:eastAsia="Times New Roman" w:hAnsi="Times New Roman"/>
          <w:sz w:val="20"/>
          <w:szCs w:val="20"/>
          <w:lang w:eastAsia="ru-RU"/>
        </w:rPr>
        <w:t>2 пункта 2.6 настоящего Регламента, ответственный специалист формирует и направляет необходимый межведомственный запрос. Запрос подлежит направлению в течение трех рабочих дней со дня поступления в Администрацию уведомления о планируемом строительстве.</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случае если строительство или реконструкция объекта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ответственный специалист в течение трех рабочих дней со дня поступления в Администрацию уведомления о планируемом строительстве направляет указанное уведомление и приложенное к нему описание внешнего облика объекта,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службу по государственной охране объектов культурного наследия Красноярского края;</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7) при отсутствии оснований для выдачи уведомления о несоответствии планируемого объекта, предусмотренных </w:t>
      </w:r>
      <w:hyperlink r:id="rId81" w:anchor="Par200" w:history="1">
        <w:r w:rsidRPr="00DE73B5">
          <w:rPr>
            <w:rFonts w:ascii="Times New Roman" w:eastAsia="Times New Roman" w:hAnsi="Times New Roman"/>
            <w:sz w:val="20"/>
            <w:szCs w:val="20"/>
            <w:lang w:eastAsia="ru-RU"/>
          </w:rPr>
          <w:t xml:space="preserve">подпунктом 2 пункта </w:t>
        </w:r>
      </w:hyperlink>
      <w:r w:rsidRPr="00DE73B5">
        <w:rPr>
          <w:rFonts w:ascii="Times New Roman" w:eastAsia="Times New Roman" w:hAnsi="Times New Roman"/>
          <w:sz w:val="20"/>
          <w:szCs w:val="20"/>
          <w:lang w:eastAsia="ru-RU"/>
        </w:rPr>
        <w:t>2.10 настоящего Регламента, ответственный специалист осуществляет подготовку проекта уведомления о соответствии планируемого объекта по форме, утвержденной приказом 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lastRenderedPageBreak/>
        <w:t xml:space="preserve">8) при наличии оснований, предусмотренных </w:t>
      </w:r>
      <w:hyperlink r:id="rId82" w:anchor="Par200" w:history="1">
        <w:r w:rsidRPr="00DE73B5">
          <w:rPr>
            <w:rFonts w:ascii="Times New Roman" w:eastAsia="Times New Roman" w:hAnsi="Times New Roman"/>
            <w:sz w:val="20"/>
            <w:szCs w:val="20"/>
            <w:lang w:eastAsia="ru-RU"/>
          </w:rPr>
          <w:t>подпунктом 2 пункта 2.10</w:t>
        </w:r>
        <w:r w:rsidRPr="00DE73B5">
          <w:rPr>
            <w:rFonts w:ascii="Times New Roman" w:eastAsia="Times New Roman" w:hAnsi="Times New Roman"/>
            <w:color w:val="0000FF"/>
            <w:sz w:val="20"/>
            <w:szCs w:val="20"/>
            <w:u w:val="single"/>
            <w:lang w:eastAsia="ru-RU"/>
          </w:rPr>
          <w:t xml:space="preserve"> </w:t>
        </w:r>
      </w:hyperlink>
      <w:r w:rsidRPr="00DE73B5">
        <w:rPr>
          <w:rFonts w:ascii="Times New Roman" w:eastAsia="Times New Roman" w:hAnsi="Times New Roman"/>
          <w:sz w:val="20"/>
          <w:szCs w:val="20"/>
          <w:lang w:eastAsia="ru-RU"/>
        </w:rPr>
        <w:t xml:space="preserve"> настоящего Регламента, ответственный специалист осуществляет подготовку проекта уведомления о несоответствии планируемого объекта по форме, утвержденной приказом 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 </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случае направления застройщику уведомления о несоответствии планируемого объекта по основанию, предусмотренному абзацем пятым</w:t>
      </w:r>
      <w:r w:rsidRPr="00DE73B5">
        <w:rPr>
          <w:rFonts w:ascii="Times New Roman" w:eastAsia="Times New Roman" w:hAnsi="Times New Roman"/>
          <w:color w:val="FF0000"/>
          <w:sz w:val="20"/>
          <w:szCs w:val="20"/>
          <w:lang w:eastAsia="ru-RU"/>
        </w:rPr>
        <w:t xml:space="preserve"> </w:t>
      </w:r>
      <w:r w:rsidRPr="00DE73B5">
        <w:rPr>
          <w:rFonts w:ascii="Times New Roman" w:eastAsia="Times New Roman" w:hAnsi="Times New Roman"/>
          <w:sz w:val="20"/>
          <w:szCs w:val="20"/>
          <w:lang w:eastAsia="ru-RU"/>
        </w:rPr>
        <w:t>подпункта 2 пункта 2.10  настоящего Регламента, обязательным приложением к нему является уведомление о несоответствии описания внешнего облика объекта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bookmarkStart w:id="24" w:name="Par306"/>
      <w:bookmarkEnd w:id="24"/>
      <w:r w:rsidRPr="00DE73B5">
        <w:rPr>
          <w:rFonts w:ascii="Times New Roman" w:eastAsia="Times New Roman" w:hAnsi="Times New Roman"/>
          <w:sz w:val="20"/>
          <w:szCs w:val="20"/>
          <w:lang w:eastAsia="ru-RU"/>
        </w:rPr>
        <w:t xml:space="preserve">9) подготовленный проект уведомления о соответствии планируемого объекта передается ответственным специалистом на подпись  Главе Богучанского района в течении одного рабочего дня. </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Проект уведомления о несоответствии планируемого объекта передается ответственным специалистом на подпись Главе Богучанского района; </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10) результатом административной процедуры является:</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подписание уведомления о соответствии планируемого объекта  либо уведомления о несоответствии планируемого объекта Главой Богучанского района, и направление уведомления о соответствии (несоответствии) планируемого объекта в отдел по архитектуре и градостроительству  для выдачи застройщику;</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возврат уведомления о планируемом строительстве и прилагаемых документов застройщику;</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11) копия уведомления о несоответствии объекта направляется ответственным сотрудником в сроки, указанные в подпунктах 1 или 2 пункта 2.4 настоящего Регламента,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службу строительного надзора и жилищного контроля Красноярского края в случае направления указанного уведомления по основанию, предусмотренному абзацем вторым подпункта 2 пункта 2.10 настоящего Регламента;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У</w:t>
      </w:r>
      <w:r w:rsidRPr="00DE73B5">
        <w:rPr>
          <w:rFonts w:ascii="Times New Roman" w:eastAsia="Times New Roman" w:hAnsi="Times New Roman"/>
          <w:sz w:val="20"/>
          <w:szCs w:val="20"/>
          <w:shd w:val="clear" w:color="auto" w:fill="FFFFFF"/>
          <w:lang w:eastAsia="ru-RU"/>
        </w:rPr>
        <w:t>правление Федеральной службы государственной</w:t>
      </w:r>
      <w:r w:rsidRPr="00DE73B5">
        <w:rPr>
          <w:rFonts w:ascii="Times New Roman" w:eastAsia="Times New Roman" w:hAnsi="Times New Roman"/>
          <w:b/>
          <w:bCs/>
          <w:sz w:val="20"/>
          <w:szCs w:val="20"/>
          <w:shd w:val="clear" w:color="auto" w:fill="FFFFFF"/>
          <w:lang w:eastAsia="ru-RU"/>
        </w:rPr>
        <w:t> </w:t>
      </w:r>
      <w:r w:rsidRPr="00DE73B5">
        <w:rPr>
          <w:rFonts w:ascii="Times New Roman" w:eastAsia="Times New Roman" w:hAnsi="Times New Roman"/>
          <w:sz w:val="20"/>
          <w:szCs w:val="20"/>
          <w:shd w:val="clear" w:color="auto" w:fill="FFFFFF"/>
          <w:lang w:eastAsia="ru-RU"/>
        </w:rPr>
        <w:t>регистрации, кадастра и картографии по Красноярскому краю</w:t>
      </w:r>
      <w:r w:rsidRPr="00DE73B5">
        <w:rPr>
          <w:rFonts w:ascii="Times New Roman" w:eastAsia="Times New Roman" w:hAnsi="Times New Roman"/>
          <w:sz w:val="20"/>
          <w:szCs w:val="20"/>
          <w:lang w:eastAsia="ru-RU"/>
        </w:rPr>
        <w:t>, департамент муниципального имущества и земельных отношений администрации Богучанского района в случае направления указанного уведомления по основанию, предусмотренному абзацами третьим или четвертым подпункта 2 пункта 2.10 настоящего Регламента;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службу по государственной охране объектов культурного наследия Красноярского края в случае направления указанного уведомления по основанию, предусмотренному абзацем пятым под</w:t>
      </w:r>
      <w:hyperlink r:id="rId83" w:history="1">
        <w:r w:rsidRPr="00DE73B5">
          <w:rPr>
            <w:rFonts w:ascii="Times New Roman" w:eastAsia="Times New Roman" w:hAnsi="Times New Roman"/>
            <w:sz w:val="20"/>
            <w:szCs w:val="20"/>
            <w:lang w:eastAsia="ru-RU"/>
          </w:rPr>
          <w:t>пункта 2</w:t>
        </w:r>
      </w:hyperlink>
      <w:r w:rsidRPr="00DE73B5">
        <w:rPr>
          <w:rFonts w:ascii="Times New Roman" w:eastAsia="Times New Roman" w:hAnsi="Times New Roman"/>
          <w:sz w:val="20"/>
          <w:szCs w:val="20"/>
          <w:lang w:eastAsia="ru-RU"/>
        </w:rPr>
        <w:t xml:space="preserve"> пункта 2.10 настоящего Регламента;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12) максимальный срок выполнения административной процедуры по рассмотрению уведомления о планируемом строительстве и прилагаемых документов составляет семь рабочих дней, за исключением случая, предусмотренного подпунктом 2 пункта 2.4 настоящего Регламента, при котором максимальный срок выполнения административной процедуры составляет двадцать рабочих дней.  </w:t>
      </w:r>
      <w:bookmarkStart w:id="25" w:name="Par314"/>
      <w:bookmarkEnd w:id="25"/>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3.4. Направление или выдача результата предоставления Услуги:</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 основанием для начала административной процедуры является поступление уведомления о соответствии (несоответствии) планируемого объекта в отдел по архитектуре и  градостроительству;</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 ответственным исполнителем за совершение административной процедуры является специалист Отдела;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3) результат предоставления Услуги выдается ответственным специалистом застройщику способом, указанным в уведомлении о планируемом строительстве.</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При выдаче результата предоставления Услуги на руки застройщику при предъявлении документа, удостоверяющего личность (его уполномоченному представителю при предъявлении документов, подтверждающих полномочия), в соответствующем журнале Отдела ставится подпись и расшифровка подписи застройщика (его уполномоченного представителя), получившего уведомление о соответствии (несоответствии) планируемого объекта, дата получения.</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случае если уведомление о планируемом строительстве подано через МФЦ и застройщик выбрал способ получения уведомления о соответствии планируемого объекта через МФЦ, результат предоставления Услуги направляется ответственным специалистом в адрес МФЦ для выдачи застройщику.</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В случае если уведомление о планируемом строительстве подано в электронной форме и застройщик выбрал способ получения уведомления о соответствии планируемого объекта в электронной форме, результат предоставления Услуги направляется ответственным специалистом в раздел «Личный кабинет» на Сайте.</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lastRenderedPageBreak/>
        <w:t>При выдаче результата предоставления Услуги в электронной форме  уведомление о соответствии (несоответствии) планируемого объекта должно быть заверено ответственным специалистом электронной подписью в соответствии с Федеральным законом от 06.04.2011 № 63-ФЗ «Об электронной подписи»;</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4) результатом административной процедуры является направление (выдача) ответственным специалистом застройщику (его уполномоченному представителю):</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уведомления о соответствии планируемого объекта;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уведомления о несоответствии планируемого объекта;</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 максимальный срок выполнения административной процедуры по выдаче результата предоставления Услуги составляет один рабочий день.</w:t>
      </w:r>
    </w:p>
    <w:p w:rsidR="00DE73B5" w:rsidRPr="00DE73B5" w:rsidRDefault="00DE73B5" w:rsidP="00DE73B5">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4. Формы контроля за исполнением Регламента</w:t>
      </w: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DE73B5" w:rsidRPr="00DE73B5" w:rsidRDefault="00DE73B5" w:rsidP="00DE73B5">
      <w:pPr>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4.1. Контроль за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DE73B5" w:rsidRPr="00DE73B5" w:rsidRDefault="00DE73B5" w:rsidP="00DE73B5">
      <w:pPr>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4.2. Текущий контроль за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DE73B5" w:rsidRPr="00DE73B5" w:rsidRDefault="00DE73B5" w:rsidP="00DE73B5">
      <w:pPr>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DE73B5" w:rsidRPr="00DE73B5" w:rsidRDefault="00DE73B5" w:rsidP="00DE73B5">
      <w:pPr>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4.3. Администрация осуществляет контроль за предоставлением муниципальной услуги отделом. </w:t>
      </w:r>
    </w:p>
    <w:p w:rsidR="00DE73B5" w:rsidRPr="00DE73B5" w:rsidRDefault="00DE73B5" w:rsidP="00DE73B5">
      <w:pPr>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4.4. Контроль за полнотой и качеством исполнения муниципальной услуги включает в себя проведение проверок. </w:t>
      </w:r>
    </w:p>
    <w:p w:rsidR="00DE73B5" w:rsidRPr="00DE73B5" w:rsidRDefault="00DE73B5" w:rsidP="00DE73B5">
      <w:pPr>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DE73B5" w:rsidRPr="00DE73B5" w:rsidRDefault="00DE73B5" w:rsidP="00DE73B5">
      <w:pPr>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DE73B5" w:rsidRPr="00DE73B5" w:rsidRDefault="00DE73B5" w:rsidP="00DE73B5">
      <w:pPr>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DE73B5" w:rsidRPr="00DE73B5" w:rsidRDefault="00DE73B5" w:rsidP="00DE73B5">
      <w:pPr>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E73B5" w:rsidRPr="00DE73B5" w:rsidRDefault="00DE73B5" w:rsidP="00DE73B5">
      <w:pPr>
        <w:suppressAutoHyphens/>
        <w:spacing w:after="0" w:line="240" w:lineRule="auto"/>
        <w:ind w:firstLine="709"/>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4.7. Контроль за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DE73B5" w:rsidRPr="00DE73B5" w:rsidRDefault="00DE73B5" w:rsidP="00DE73B5">
      <w:pPr>
        <w:autoSpaceDE w:val="0"/>
        <w:autoSpaceDN w:val="0"/>
        <w:adjustRightInd w:val="0"/>
        <w:spacing w:after="0" w:line="240" w:lineRule="auto"/>
        <w:jc w:val="both"/>
        <w:rPr>
          <w:rFonts w:ascii="Times New Roman" w:eastAsia="Times New Roman" w:hAnsi="Times New Roman"/>
          <w:sz w:val="20"/>
          <w:szCs w:val="20"/>
          <w:lang w:eastAsia="ru-RU"/>
        </w:rPr>
      </w:pP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5. Досудебный (внесудебный) порядок обжалования решений </w:t>
      </w: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и действий (бездействия) органа, предоставляющего Услугу, </w:t>
      </w: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 а также  должностных лиц или муниципальных служащих</w:t>
      </w:r>
    </w:p>
    <w:p w:rsidR="00DE73B5" w:rsidRPr="00DE73B5" w:rsidRDefault="00DE73B5" w:rsidP="00DE73B5">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5.1. Заявитель может обратиться с жалобой в  том числе в следующих случаях:</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 нарушение срока регистрации запроса о предоставлении муниципальной услуги;</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w:t>
      </w:r>
      <w:r w:rsidRPr="00DE73B5">
        <w:rPr>
          <w:rFonts w:ascii="Times New Roman" w:eastAsia="Times New Roman" w:hAnsi="Times New Roman"/>
          <w:sz w:val="20"/>
          <w:szCs w:val="20"/>
          <w:lang w:eastAsia="ru-RU"/>
        </w:rPr>
        <w:lastRenderedPageBreak/>
        <w:t>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   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    8)  нарушение срока или порядка выдачи документов по результатам предоставления муниципальной услуги;</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DE73B5" w:rsidRPr="00DE73B5" w:rsidRDefault="00DE73B5" w:rsidP="00DE73B5">
      <w:pPr>
        <w:suppressAutoHyphens/>
        <w:spacing w:after="0" w:line="240" w:lineRule="auto"/>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нормативным правовым актом субъекта  Российской Федерации.</w:t>
      </w:r>
    </w:p>
    <w:p w:rsidR="00DE73B5" w:rsidRPr="00DE73B5" w:rsidRDefault="00DE73B5" w:rsidP="00DE73B5">
      <w:pPr>
        <w:suppressAutoHyphens/>
        <w:spacing w:after="0" w:line="240" w:lineRule="auto"/>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ab/>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  заявителя. </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5.4.  Жалоба  должна  содержать:</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(бездействие) которых обжалуются;</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w:t>
      </w:r>
      <w:r w:rsidRPr="00DE73B5">
        <w:rPr>
          <w:rFonts w:ascii="Times New Roman" w:eastAsia="Times New Roman" w:hAnsi="Times New Roman"/>
          <w:sz w:val="20"/>
          <w:szCs w:val="20"/>
          <w:lang w:eastAsia="ru-RU"/>
        </w:rPr>
        <w:lastRenderedPageBreak/>
        <w:t>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 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5.6.  По результатам рассмотрения  жалобы  принимается одно из следующих  решений:</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2)  в удовлетворении   жалобы отказывается.</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E73B5" w:rsidRPr="00DE73B5" w:rsidRDefault="00DE73B5" w:rsidP="00DE73B5">
      <w:pPr>
        <w:suppressAutoHyphens/>
        <w:spacing w:after="0" w:line="240" w:lineRule="auto"/>
        <w:ind w:firstLine="360"/>
        <w:jc w:val="both"/>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DE73B5" w:rsidRPr="00DE73B5" w:rsidRDefault="00DE73B5" w:rsidP="00DE73B5">
      <w:pPr>
        <w:autoSpaceDE w:val="0"/>
        <w:autoSpaceDN w:val="0"/>
        <w:adjustRightInd w:val="0"/>
        <w:spacing w:after="0" w:line="240" w:lineRule="auto"/>
        <w:jc w:val="both"/>
        <w:rPr>
          <w:rFonts w:ascii="Times New Roman" w:eastAsia="Times New Roman" w:hAnsi="Times New Roman"/>
          <w:sz w:val="20"/>
          <w:szCs w:val="20"/>
          <w:lang w:eastAsia="ru-RU"/>
        </w:rPr>
      </w:pPr>
    </w:p>
    <w:p w:rsidR="00DE73B5" w:rsidRPr="00DE73B5" w:rsidRDefault="00DE73B5" w:rsidP="00DE73B5">
      <w:pPr>
        <w:widowControl w:val="0"/>
        <w:autoSpaceDE w:val="0"/>
        <w:autoSpaceDN w:val="0"/>
        <w:spacing w:after="0" w:line="240" w:lineRule="auto"/>
        <w:jc w:val="right"/>
        <w:outlineLvl w:val="0"/>
        <w:rPr>
          <w:rFonts w:ascii="Times New Roman" w:eastAsia="Times New Roman" w:hAnsi="Times New Roman"/>
          <w:sz w:val="20"/>
          <w:szCs w:val="20"/>
          <w:lang w:eastAsia="ru-RU"/>
        </w:rPr>
      </w:pP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Приложение 1</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к Административному регламенту</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предоставления муниципальной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услуги по выдаче уведомления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о соответствии (несоответствии)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указанных в уведомлении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о планируемых строительстве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или реконструкции объекта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индивидуального жилищного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строительства или садового дома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параметров объекта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индивидуального жилищного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строительства или садового дома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установленным параметрам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и (или) допустимости (недопусти-</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мости) размещения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объекта индивидуального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жилищного строительства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 xml:space="preserve">или садового дома </w:t>
      </w:r>
    </w:p>
    <w:p w:rsidR="00DE73B5" w:rsidRPr="00DE73B5" w:rsidRDefault="00DE73B5" w:rsidP="00DE73B5">
      <w:pPr>
        <w:widowControl w:val="0"/>
        <w:autoSpaceDE w:val="0"/>
        <w:autoSpaceDN w:val="0"/>
        <w:spacing w:after="0" w:line="240" w:lineRule="auto"/>
        <w:ind w:firstLine="4820"/>
        <w:jc w:val="right"/>
        <w:rPr>
          <w:rFonts w:ascii="Times New Roman" w:eastAsia="Times New Roman" w:hAnsi="Times New Roman"/>
          <w:sz w:val="18"/>
          <w:szCs w:val="20"/>
          <w:lang w:eastAsia="ru-RU"/>
        </w:rPr>
      </w:pPr>
      <w:r w:rsidRPr="00DE73B5">
        <w:rPr>
          <w:rFonts w:ascii="Times New Roman" w:eastAsia="Times New Roman" w:hAnsi="Times New Roman"/>
          <w:sz w:val="18"/>
          <w:szCs w:val="20"/>
          <w:lang w:eastAsia="ru-RU"/>
        </w:rPr>
        <w:t>на земельном участке</w:t>
      </w:r>
    </w:p>
    <w:p w:rsidR="00DE73B5" w:rsidRPr="00DE73B5" w:rsidRDefault="00DE73B5" w:rsidP="00DE73B5">
      <w:pPr>
        <w:widowControl w:val="0"/>
        <w:autoSpaceDE w:val="0"/>
        <w:autoSpaceDN w:val="0"/>
        <w:spacing w:after="0" w:line="240" w:lineRule="auto"/>
        <w:jc w:val="right"/>
        <w:rPr>
          <w:rFonts w:ascii="Times New Roman" w:eastAsia="Times New Roman" w:hAnsi="Times New Roman"/>
          <w:sz w:val="20"/>
          <w:szCs w:val="20"/>
          <w:lang w:eastAsia="ru-RU"/>
        </w:rPr>
      </w:pPr>
    </w:p>
    <w:p w:rsidR="00DE73B5" w:rsidRPr="00DE73B5" w:rsidRDefault="00DE73B5" w:rsidP="00DE73B5">
      <w:pPr>
        <w:widowControl w:val="0"/>
        <w:autoSpaceDE w:val="0"/>
        <w:autoSpaceDN w:val="0"/>
        <w:spacing w:after="0" w:line="240" w:lineRule="auto"/>
        <w:jc w:val="center"/>
        <w:rPr>
          <w:rFonts w:ascii="Times New Roman" w:eastAsia="Times New Roman" w:hAnsi="Times New Roman"/>
          <w:sz w:val="20"/>
          <w:szCs w:val="20"/>
          <w:lang w:eastAsia="ru-RU"/>
        </w:rPr>
      </w:pPr>
    </w:p>
    <w:p w:rsidR="00DE73B5" w:rsidRPr="00DE73B5" w:rsidRDefault="00DE73B5" w:rsidP="00DE73B5">
      <w:pPr>
        <w:widowControl w:val="0"/>
        <w:autoSpaceDE w:val="0"/>
        <w:autoSpaceDN w:val="0"/>
        <w:spacing w:after="0" w:line="240" w:lineRule="auto"/>
        <w:jc w:val="center"/>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lastRenderedPageBreak/>
        <w:t>БЛОК-СХЕМА</w:t>
      </w:r>
    </w:p>
    <w:p w:rsidR="00DE73B5" w:rsidRPr="00DE73B5" w:rsidRDefault="00DE73B5" w:rsidP="00DE73B5">
      <w:pPr>
        <w:widowControl w:val="0"/>
        <w:autoSpaceDE w:val="0"/>
        <w:autoSpaceDN w:val="0"/>
        <w:spacing w:after="0" w:line="240" w:lineRule="auto"/>
        <w:jc w:val="center"/>
        <w:rPr>
          <w:rFonts w:ascii="Times New Roman" w:eastAsia="Times New Roman" w:hAnsi="Times New Roman"/>
          <w:sz w:val="20"/>
          <w:szCs w:val="20"/>
          <w:lang w:eastAsia="ru-RU"/>
        </w:rPr>
      </w:pPr>
    </w:p>
    <w:p w:rsidR="00DE73B5" w:rsidRPr="00DE73B5" w:rsidRDefault="00DE73B5" w:rsidP="00DE73B5">
      <w:pPr>
        <w:widowControl w:val="0"/>
        <w:autoSpaceDE w:val="0"/>
        <w:autoSpaceDN w:val="0"/>
        <w:spacing w:after="0" w:line="240" w:lineRule="auto"/>
        <w:jc w:val="center"/>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 xml:space="preserve">предоставления муниципальной услуги по выдаче уведомления </w:t>
      </w:r>
    </w:p>
    <w:p w:rsidR="00DE73B5" w:rsidRPr="00DE73B5" w:rsidRDefault="00DE73B5" w:rsidP="00DE73B5">
      <w:pPr>
        <w:widowControl w:val="0"/>
        <w:autoSpaceDE w:val="0"/>
        <w:autoSpaceDN w:val="0"/>
        <w:spacing w:after="0" w:line="240" w:lineRule="auto"/>
        <w:jc w:val="center"/>
        <w:rPr>
          <w:rFonts w:ascii="Times New Roman" w:eastAsia="Times New Roman" w:hAnsi="Times New Roman"/>
          <w:sz w:val="20"/>
          <w:szCs w:val="20"/>
          <w:lang w:eastAsia="ru-RU"/>
        </w:rPr>
      </w:pPr>
      <w:r w:rsidRPr="00DE73B5">
        <w:rPr>
          <w:rFonts w:ascii="Times New Roman" w:eastAsia="Times New Roman" w:hAnsi="Times New Roman"/>
          <w:sz w:val="20"/>
          <w:szCs w:val="20"/>
          <w:lang w:eastAsia="ru-RU"/>
        </w:rPr>
        <w:t>о соответствии (несоответствии) планируемого объекта</w:t>
      </w:r>
    </w:p>
    <w:p w:rsidR="00414702" w:rsidRPr="00414702" w:rsidRDefault="00414702" w:rsidP="00DE73B5">
      <w:pPr>
        <w:widowControl w:val="0"/>
        <w:tabs>
          <w:tab w:val="left" w:pos="3830"/>
        </w:tabs>
        <w:spacing w:after="0" w:line="240" w:lineRule="auto"/>
        <w:ind w:right="40"/>
        <w:jc w:val="both"/>
        <w:rPr>
          <w:rFonts w:ascii="Times New Roman" w:eastAsia="Times New Roman" w:hAnsi="Times New Roman"/>
          <w:spacing w:val="5"/>
          <w:sz w:val="20"/>
          <w:szCs w:val="20"/>
          <w:lang w:eastAsia="ru-RU"/>
        </w:rPr>
      </w:pPr>
    </w:p>
    <w:p w:rsidR="00414702" w:rsidRPr="00414702" w:rsidRDefault="00DE73B5" w:rsidP="00DE73B5">
      <w:pPr>
        <w:widowControl w:val="0"/>
        <w:tabs>
          <w:tab w:val="left" w:pos="3830"/>
        </w:tabs>
        <w:spacing w:after="0" w:line="240" w:lineRule="auto"/>
        <w:ind w:right="40"/>
        <w:jc w:val="center"/>
        <w:rPr>
          <w:rFonts w:ascii="Times New Roman" w:eastAsia="Times New Roman" w:hAnsi="Times New Roman"/>
          <w:spacing w:val="5"/>
          <w:sz w:val="28"/>
          <w:szCs w:val="28"/>
          <w:lang w:eastAsia="ru-RU"/>
        </w:rPr>
      </w:pPr>
      <w:r>
        <w:rPr>
          <w:rFonts w:ascii="Times New Roman" w:eastAsia="Times New Roman" w:hAnsi="Times New Roman"/>
          <w:noProof/>
          <w:spacing w:val="5"/>
          <w:sz w:val="28"/>
          <w:szCs w:val="28"/>
          <w:lang w:eastAsia="ru-RU"/>
        </w:rPr>
        <w:drawing>
          <wp:inline distT="0" distB="0" distL="0" distR="0">
            <wp:extent cx="5647690" cy="3233807"/>
            <wp:effectExtent l="19050" t="0" r="0" b="0"/>
            <wp:docPr id="20" name="Рисунок 19" descr="2021-12-16_17-5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6_17-52-30.png"/>
                    <pic:cNvPicPr/>
                  </pic:nvPicPr>
                  <pic:blipFill>
                    <a:blip r:embed="rId84"/>
                    <a:stretch>
                      <a:fillRect/>
                    </a:stretch>
                  </pic:blipFill>
                  <pic:spPr>
                    <a:xfrm>
                      <a:off x="0" y="0"/>
                      <a:ext cx="5647690" cy="3233807"/>
                    </a:xfrm>
                    <a:prstGeom prst="rect">
                      <a:avLst/>
                    </a:prstGeom>
                  </pic:spPr>
                </pic:pic>
              </a:graphicData>
            </a:graphic>
          </wp:inline>
        </w:drawing>
      </w:r>
    </w:p>
    <w:p w:rsidR="00FA24B0" w:rsidRDefault="00FA24B0" w:rsidP="00FA24B0">
      <w:pPr>
        <w:tabs>
          <w:tab w:val="center" w:pos="1836"/>
          <w:tab w:val="left" w:pos="2620"/>
        </w:tabs>
        <w:suppressAutoHyphens/>
        <w:spacing w:after="0" w:line="240" w:lineRule="auto"/>
        <w:jc w:val="center"/>
        <w:rPr>
          <w:rFonts w:eastAsia="Lucida Sans Unicode" w:cs="Tahoma"/>
          <w:kern w:val="1"/>
          <w:sz w:val="20"/>
          <w:szCs w:val="20"/>
          <w:lang w:val="en-US" w:eastAsia="ar-SA"/>
        </w:rPr>
      </w:pPr>
      <w:r w:rsidRPr="00FA24B0">
        <w:rPr>
          <w:rFonts w:eastAsia="Lucida Sans Unicode" w:cs="Tahoma"/>
          <w:noProof/>
          <w:kern w:val="1"/>
          <w:sz w:val="20"/>
          <w:szCs w:val="20"/>
          <w:lang w:eastAsia="ru-RU"/>
        </w:rPr>
        <w:drawing>
          <wp:inline distT="0" distB="0" distL="0" distR="0">
            <wp:extent cx="495300" cy="622300"/>
            <wp:effectExtent l="19050" t="0" r="0" b="0"/>
            <wp:docPr id="22" name="Рисунок 9"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снизу убран белый цвет"/>
                    <pic:cNvPicPr>
                      <a:picLocks noChangeAspect="1" noChangeArrowheads="1"/>
                    </pic:cNvPicPr>
                  </pic:nvPicPr>
                  <pic:blipFill>
                    <a:blip r:embed="rId85" cstate="print"/>
                    <a:srcRect/>
                    <a:stretch>
                      <a:fillRect/>
                    </a:stretch>
                  </pic:blipFill>
                  <pic:spPr bwMode="auto">
                    <a:xfrm>
                      <a:off x="0" y="0"/>
                      <a:ext cx="495300" cy="622300"/>
                    </a:xfrm>
                    <a:prstGeom prst="rect">
                      <a:avLst/>
                    </a:prstGeom>
                    <a:noFill/>
                    <a:ln w="9525">
                      <a:noFill/>
                      <a:miter lim="800000"/>
                      <a:headEnd/>
                      <a:tailEnd/>
                    </a:ln>
                  </pic:spPr>
                </pic:pic>
              </a:graphicData>
            </a:graphic>
          </wp:inline>
        </w:drawing>
      </w:r>
    </w:p>
    <w:p w:rsidR="00FA24B0" w:rsidRPr="00FA24B0" w:rsidRDefault="00FA24B0" w:rsidP="00FA24B0">
      <w:pPr>
        <w:tabs>
          <w:tab w:val="center" w:pos="1836"/>
          <w:tab w:val="left" w:pos="2620"/>
        </w:tabs>
        <w:suppressAutoHyphens/>
        <w:spacing w:after="0" w:line="240" w:lineRule="auto"/>
        <w:jc w:val="center"/>
        <w:rPr>
          <w:rFonts w:eastAsia="Lucida Sans Unicode" w:cs="Tahoma"/>
          <w:kern w:val="1"/>
          <w:sz w:val="20"/>
          <w:szCs w:val="20"/>
          <w:lang w:val="en-US" w:eastAsia="ar-SA"/>
        </w:rPr>
      </w:pPr>
    </w:p>
    <w:p w:rsidR="00FA24B0" w:rsidRPr="00FA24B0" w:rsidRDefault="00FA24B0" w:rsidP="00FA24B0">
      <w:pPr>
        <w:widowControl w:val="0"/>
        <w:suppressAutoHyphens/>
        <w:spacing w:after="0" w:line="240" w:lineRule="auto"/>
        <w:jc w:val="center"/>
        <w:rPr>
          <w:rFonts w:ascii="Times New Roman" w:eastAsia="Times New Roman" w:hAnsi="Times New Roman"/>
          <w:kern w:val="1"/>
          <w:sz w:val="18"/>
          <w:szCs w:val="20"/>
          <w:lang w:eastAsia="ar-SA"/>
        </w:rPr>
      </w:pPr>
      <w:r w:rsidRPr="00FA24B0">
        <w:rPr>
          <w:rFonts w:ascii="Times New Roman" w:eastAsia="Times New Roman" w:hAnsi="Times New Roman"/>
          <w:kern w:val="1"/>
          <w:sz w:val="18"/>
          <w:szCs w:val="20"/>
          <w:lang w:eastAsia="ar-SA"/>
        </w:rPr>
        <w:t>АДМИНИСТРАЦИЯ БОГУЧАНСКОГО РАЙОНА</w:t>
      </w:r>
    </w:p>
    <w:p w:rsidR="00FA24B0" w:rsidRPr="00FA24B0" w:rsidRDefault="00FA24B0" w:rsidP="00FA24B0">
      <w:pPr>
        <w:keepNext/>
        <w:widowControl w:val="0"/>
        <w:suppressAutoHyphens/>
        <w:spacing w:after="0" w:line="240" w:lineRule="auto"/>
        <w:jc w:val="center"/>
        <w:rPr>
          <w:rFonts w:ascii="Times New Roman" w:eastAsia="Times New Roman" w:hAnsi="Times New Roman"/>
          <w:kern w:val="1"/>
          <w:sz w:val="18"/>
          <w:szCs w:val="20"/>
          <w:lang w:eastAsia="ar-SA"/>
        </w:rPr>
      </w:pPr>
      <w:r w:rsidRPr="00FA24B0">
        <w:rPr>
          <w:rFonts w:ascii="Times New Roman" w:eastAsia="Times New Roman" w:hAnsi="Times New Roman"/>
          <w:kern w:val="1"/>
          <w:sz w:val="18"/>
          <w:szCs w:val="20"/>
          <w:lang w:eastAsia="ar-SA"/>
        </w:rPr>
        <w:t>П О С Т А Н О В Л Е Н И Е</w:t>
      </w:r>
    </w:p>
    <w:p w:rsidR="00FA24B0" w:rsidRPr="00FA24B0" w:rsidRDefault="00FA24B0" w:rsidP="00FA24B0">
      <w:pPr>
        <w:widowControl w:val="0"/>
        <w:suppressAutoHyphens/>
        <w:spacing w:after="0" w:line="240" w:lineRule="auto"/>
        <w:jc w:val="center"/>
        <w:rPr>
          <w:rFonts w:ascii="Times New Roman" w:eastAsia="Times New Roman" w:hAnsi="Times New Roman"/>
          <w:kern w:val="1"/>
          <w:sz w:val="20"/>
          <w:szCs w:val="20"/>
          <w:lang w:eastAsia="ar-SA"/>
        </w:rPr>
      </w:pPr>
      <w:r w:rsidRPr="00FA24B0">
        <w:rPr>
          <w:rFonts w:ascii="Times New Roman" w:eastAsia="Times New Roman" w:hAnsi="Times New Roman"/>
          <w:kern w:val="1"/>
          <w:sz w:val="20"/>
          <w:szCs w:val="20"/>
          <w:lang w:eastAsia="ar-SA"/>
        </w:rPr>
        <w:t>11.10. 2021 г.</w:t>
      </w:r>
      <w:r w:rsidRPr="00FA24B0">
        <w:rPr>
          <w:rFonts w:ascii="Times New Roman" w:eastAsia="Times New Roman" w:hAnsi="Times New Roman"/>
          <w:kern w:val="1"/>
          <w:sz w:val="20"/>
          <w:szCs w:val="20"/>
          <w:lang w:eastAsia="ar-SA"/>
        </w:rPr>
        <w:tab/>
      </w:r>
      <w:r w:rsidRPr="00FA24B0">
        <w:rPr>
          <w:rFonts w:ascii="Times New Roman" w:eastAsia="Times New Roman" w:hAnsi="Times New Roman"/>
          <w:kern w:val="1"/>
          <w:sz w:val="20"/>
          <w:szCs w:val="20"/>
          <w:lang w:eastAsia="ar-SA"/>
        </w:rPr>
        <w:tab/>
        <w:t xml:space="preserve">      </w:t>
      </w:r>
      <w:r w:rsidRPr="00FA24B0">
        <w:rPr>
          <w:rFonts w:ascii="Times New Roman" w:eastAsia="Times New Roman" w:hAnsi="Times New Roman"/>
          <w:kern w:val="1"/>
          <w:sz w:val="20"/>
          <w:szCs w:val="20"/>
          <w:lang w:eastAsia="ar-SA"/>
        </w:rPr>
        <w:tab/>
        <w:t xml:space="preserve">       с. Богучаны </w:t>
      </w:r>
      <w:r w:rsidRPr="00FA24B0">
        <w:rPr>
          <w:rFonts w:ascii="Times New Roman" w:eastAsia="Times New Roman" w:hAnsi="Times New Roman"/>
          <w:kern w:val="1"/>
          <w:sz w:val="20"/>
          <w:szCs w:val="20"/>
          <w:lang w:eastAsia="ar-SA"/>
        </w:rPr>
        <w:tab/>
      </w:r>
      <w:r w:rsidRPr="00FA24B0">
        <w:rPr>
          <w:rFonts w:ascii="Times New Roman" w:eastAsia="Times New Roman" w:hAnsi="Times New Roman"/>
          <w:kern w:val="1"/>
          <w:sz w:val="20"/>
          <w:szCs w:val="20"/>
          <w:lang w:eastAsia="ar-SA"/>
        </w:rPr>
        <w:tab/>
      </w:r>
      <w:r w:rsidRPr="00FA24B0">
        <w:rPr>
          <w:rFonts w:ascii="Times New Roman" w:eastAsia="Times New Roman" w:hAnsi="Times New Roman"/>
          <w:kern w:val="1"/>
          <w:sz w:val="20"/>
          <w:szCs w:val="20"/>
          <w:lang w:eastAsia="ar-SA"/>
        </w:rPr>
        <w:tab/>
        <w:t xml:space="preserve">           № 842-п</w:t>
      </w:r>
    </w:p>
    <w:p w:rsidR="00FA24B0" w:rsidRPr="00894B68" w:rsidRDefault="00FA24B0" w:rsidP="00FA24B0">
      <w:pPr>
        <w:widowControl w:val="0"/>
        <w:suppressAutoHyphens/>
        <w:spacing w:after="0" w:line="240" w:lineRule="auto"/>
        <w:jc w:val="center"/>
        <w:rPr>
          <w:rFonts w:ascii="Times New Roman" w:eastAsia="Times New Roman" w:hAnsi="Times New Roman"/>
          <w:kern w:val="1"/>
          <w:sz w:val="20"/>
          <w:szCs w:val="20"/>
          <w:lang w:eastAsia="ar-SA"/>
        </w:rPr>
      </w:pPr>
    </w:p>
    <w:p w:rsidR="00FA24B0" w:rsidRPr="00FA24B0" w:rsidRDefault="00FA24B0" w:rsidP="00FA24B0">
      <w:pPr>
        <w:widowControl w:val="0"/>
        <w:suppressAutoHyphens/>
        <w:spacing w:after="0" w:line="240" w:lineRule="auto"/>
        <w:jc w:val="center"/>
        <w:rPr>
          <w:rFonts w:ascii="Times New Roman" w:eastAsia="Times New Roman" w:hAnsi="Times New Roman"/>
          <w:kern w:val="1"/>
          <w:sz w:val="20"/>
          <w:szCs w:val="20"/>
          <w:lang w:eastAsia="ar-SA"/>
        </w:rPr>
      </w:pPr>
      <w:r w:rsidRPr="00FA24B0">
        <w:rPr>
          <w:rFonts w:ascii="Times New Roman" w:eastAsia="Times New Roman" w:hAnsi="Times New Roman"/>
          <w:kern w:val="1"/>
          <w:sz w:val="20"/>
          <w:szCs w:val="20"/>
          <w:lang w:eastAsia="ar-SA"/>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p>
    <w:p w:rsidR="00FA24B0" w:rsidRPr="00FA24B0" w:rsidRDefault="00FA24B0" w:rsidP="00FA24B0">
      <w:pPr>
        <w:widowControl w:val="0"/>
        <w:suppressAutoHyphens/>
        <w:spacing w:after="0" w:line="240" w:lineRule="auto"/>
        <w:jc w:val="center"/>
        <w:rPr>
          <w:rFonts w:ascii="Times New Roman" w:eastAsia="Times New Roman" w:hAnsi="Times New Roman"/>
          <w:kern w:val="1"/>
          <w:sz w:val="20"/>
          <w:szCs w:val="20"/>
          <w:lang w:eastAsia="ar-SA"/>
        </w:rPr>
      </w:pPr>
    </w:p>
    <w:p w:rsidR="00FA24B0" w:rsidRPr="00FA24B0" w:rsidRDefault="00FA24B0" w:rsidP="00FA24B0">
      <w:pPr>
        <w:widowControl w:val="0"/>
        <w:suppressAutoHyphens/>
        <w:spacing w:after="0" w:line="240" w:lineRule="auto"/>
        <w:jc w:val="both"/>
        <w:rPr>
          <w:rFonts w:ascii="Times New Roman" w:eastAsia="Times New Roman" w:hAnsi="Times New Roman"/>
          <w:kern w:val="1"/>
          <w:sz w:val="20"/>
          <w:szCs w:val="20"/>
          <w:lang w:eastAsia="ar-SA"/>
        </w:rPr>
      </w:pPr>
    </w:p>
    <w:p w:rsidR="00FA24B0" w:rsidRPr="00FA24B0" w:rsidRDefault="00FA24B0" w:rsidP="00FA24B0">
      <w:pPr>
        <w:suppressAutoHyphens/>
        <w:spacing w:after="0" w:line="240" w:lineRule="auto"/>
        <w:ind w:firstLine="720"/>
        <w:jc w:val="both"/>
        <w:rPr>
          <w:rFonts w:ascii="Times New Roman" w:eastAsia="Lucida Sans Unicode" w:hAnsi="Times New Roman"/>
          <w:kern w:val="1"/>
          <w:sz w:val="20"/>
          <w:szCs w:val="20"/>
          <w:lang w:eastAsia="ar-SA"/>
        </w:rPr>
      </w:pPr>
      <w:r w:rsidRPr="00FA24B0">
        <w:rPr>
          <w:rFonts w:ascii="Times New Roman" w:eastAsia="Lucida Sans Unicode" w:hAnsi="Times New Roman"/>
          <w:kern w:val="1"/>
          <w:sz w:val="20"/>
          <w:szCs w:val="20"/>
          <w:lang w:eastAsia="ar-SA"/>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w:t>
      </w:r>
      <w:r w:rsidRPr="00FA24B0">
        <w:rPr>
          <w:rFonts w:eastAsia="Lucida Sans Unicode" w:cs="Tahoma"/>
          <w:kern w:val="1"/>
          <w:sz w:val="20"/>
          <w:szCs w:val="20"/>
          <w:lang w:eastAsia="ar-SA"/>
        </w:rPr>
        <w:t xml:space="preserve">  </w:t>
      </w:r>
      <w:r w:rsidRPr="00FA24B0">
        <w:rPr>
          <w:rFonts w:ascii="Times New Roman" w:eastAsia="Lucida Sans Unicode" w:hAnsi="Times New Roman"/>
          <w:kern w:val="1"/>
          <w:sz w:val="20"/>
          <w:szCs w:val="20"/>
          <w:lang w:eastAsia="ar-SA"/>
        </w:rPr>
        <w:t>ПОСТАНОВЛЯЮ:</w:t>
      </w:r>
    </w:p>
    <w:p w:rsidR="00FA24B0" w:rsidRPr="00FA24B0" w:rsidRDefault="00FA24B0" w:rsidP="00FA24B0">
      <w:pPr>
        <w:suppressAutoHyphens/>
        <w:spacing w:after="0" w:line="240" w:lineRule="auto"/>
        <w:ind w:firstLine="708"/>
        <w:jc w:val="both"/>
        <w:rPr>
          <w:rFonts w:ascii="Times New Roman" w:eastAsia="Lucida Sans Unicode" w:hAnsi="Times New Roman"/>
          <w:kern w:val="1"/>
          <w:sz w:val="20"/>
          <w:szCs w:val="20"/>
          <w:lang w:eastAsia="ar-SA"/>
        </w:rPr>
      </w:pPr>
      <w:r w:rsidRPr="00FA24B0">
        <w:rPr>
          <w:rFonts w:ascii="Times New Roman" w:eastAsia="Lucida Sans Unicode" w:hAnsi="Times New Roman"/>
          <w:kern w:val="1"/>
          <w:sz w:val="20"/>
          <w:szCs w:val="20"/>
          <w:lang w:eastAsia="ar-SA"/>
        </w:rPr>
        <w:t xml:space="preserve">1. Внести изменения в </w:t>
      </w:r>
      <w:r w:rsidRPr="00FA24B0">
        <w:rPr>
          <w:rFonts w:ascii="Times New Roman" w:eastAsia="Lucida Sans Unicode" w:hAnsi="Times New Roman"/>
          <w:color w:val="000000"/>
          <w:kern w:val="1"/>
          <w:sz w:val="20"/>
          <w:szCs w:val="20"/>
          <w:lang w:eastAsia="ar-SA"/>
        </w:rPr>
        <w:t>муниципальную программу Богучанского района «</w:t>
      </w:r>
      <w:r w:rsidRPr="00FA24B0">
        <w:rPr>
          <w:rFonts w:ascii="Times New Roman" w:eastAsia="Lucida Sans Unicode" w:hAnsi="Times New Roman"/>
          <w:kern w:val="1"/>
          <w:sz w:val="20"/>
          <w:szCs w:val="20"/>
          <w:lang w:eastAsia="ar-SA"/>
        </w:rPr>
        <w:t>Развитие культуры» утвержденную постановлением администрации Богучанского района от 01.11.2013 № 1392-п следующего содержания;</w:t>
      </w:r>
    </w:p>
    <w:p w:rsidR="00FA24B0" w:rsidRPr="00FA24B0" w:rsidRDefault="00FA24B0" w:rsidP="00FA24B0">
      <w:pPr>
        <w:suppressAutoHyphens/>
        <w:spacing w:after="0" w:line="240" w:lineRule="auto"/>
        <w:ind w:firstLine="708"/>
        <w:jc w:val="both"/>
        <w:rPr>
          <w:rFonts w:ascii="Times New Roman" w:eastAsia="Lucida Sans Unicode" w:hAnsi="Times New Roman"/>
          <w:kern w:val="1"/>
          <w:sz w:val="20"/>
          <w:szCs w:val="20"/>
          <w:lang w:eastAsia="ar-SA"/>
        </w:rPr>
      </w:pPr>
      <w:r w:rsidRPr="00FA24B0">
        <w:rPr>
          <w:rFonts w:ascii="Times New Roman" w:eastAsia="Lucida Sans Unicode" w:hAnsi="Times New Roman"/>
          <w:kern w:val="1"/>
          <w:sz w:val="20"/>
          <w:szCs w:val="20"/>
          <w:lang w:eastAsia="ar-SA"/>
        </w:rPr>
        <w:t>1.1.</w:t>
      </w:r>
      <w:r w:rsidRPr="00FA24B0">
        <w:rPr>
          <w:rFonts w:eastAsia="Lucida Sans Unicode" w:cs="Tahoma"/>
          <w:kern w:val="1"/>
          <w:sz w:val="20"/>
          <w:szCs w:val="20"/>
          <w:lang w:eastAsia="ar-SA"/>
        </w:rPr>
        <w:t xml:space="preserve"> </w:t>
      </w:r>
      <w:r w:rsidRPr="00FA24B0">
        <w:rPr>
          <w:rFonts w:ascii="Times New Roman" w:eastAsia="Lucida Sans Unicode" w:hAnsi="Times New Roman"/>
          <w:kern w:val="1"/>
          <w:sz w:val="20"/>
          <w:szCs w:val="20"/>
          <w:lang w:eastAsia="ar-SA"/>
        </w:rPr>
        <w:t>В разделе 1. Паспорт муниципальной программы Богучанского района «Развитие культуры», строку «ресурсное обеспечение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A24B0" w:rsidRPr="00FA24B0" w:rsidTr="00FA24B0">
        <w:tc>
          <w:tcPr>
            <w:tcW w:w="1635" w:type="pct"/>
          </w:tcPr>
          <w:p w:rsidR="00FA24B0" w:rsidRPr="00FA24B0" w:rsidRDefault="00FA24B0" w:rsidP="00FA24B0">
            <w:pPr>
              <w:widowControl w:val="0"/>
              <w:suppressAutoHyphens/>
              <w:spacing w:after="0" w:line="240" w:lineRule="auto"/>
              <w:jc w:val="both"/>
              <w:rPr>
                <w:rFonts w:ascii="Times New Roman" w:eastAsia="Times New Roman" w:hAnsi="Times New Roman"/>
                <w:kern w:val="1"/>
                <w:sz w:val="14"/>
                <w:szCs w:val="14"/>
                <w:lang w:eastAsia="ar-SA"/>
              </w:rPr>
            </w:pPr>
            <w:r w:rsidRPr="00FA24B0">
              <w:rPr>
                <w:rFonts w:ascii="Times New Roman" w:eastAsia="Times New Roman" w:hAnsi="Times New Roman"/>
                <w:kern w:val="1"/>
                <w:sz w:val="14"/>
                <w:szCs w:val="14"/>
                <w:lang w:eastAsia="ar-SA"/>
              </w:rPr>
              <w:t>Ресурсное обеспечение программы в том числе в разбивке по всем источникам финансирования по годам реализации</w:t>
            </w:r>
          </w:p>
        </w:tc>
        <w:tc>
          <w:tcPr>
            <w:tcW w:w="3365" w:type="pct"/>
          </w:tcPr>
          <w:p w:rsidR="00FA24B0" w:rsidRPr="00FA24B0" w:rsidRDefault="00FA24B0" w:rsidP="00FA24B0">
            <w:pPr>
              <w:suppressAutoHyphens/>
              <w:spacing w:after="0" w:line="240" w:lineRule="auto"/>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Общий объем финансирования программы –  2 377 736 251,64 рублей, в том числе по годам:</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2014 году – </w:t>
            </w:r>
            <w:r w:rsidRPr="00FA24B0">
              <w:rPr>
                <w:rFonts w:ascii="Times New Roman" w:eastAsia="Lucida Sans Unicode" w:hAnsi="Times New Roman"/>
                <w:color w:val="000000"/>
                <w:kern w:val="1"/>
                <w:sz w:val="14"/>
                <w:szCs w:val="14"/>
                <w:lang w:eastAsia="ar-SA"/>
              </w:rPr>
              <w:t xml:space="preserve">165 587 445,10 </w:t>
            </w:r>
            <w:r w:rsidRPr="00FA24B0">
              <w:rPr>
                <w:rFonts w:ascii="Times New Roman" w:eastAsia="Lucida Sans Unicode" w:hAnsi="Times New Roman"/>
                <w:kern w:val="1"/>
                <w:sz w:val="14"/>
                <w:szCs w:val="14"/>
                <w:lang w:eastAsia="ar-SA"/>
              </w:rPr>
              <w:t>рублей, в том числе;</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147 113 242, 51 рублей - средства районного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17 152 940,00 рублей - средства бюджета поселений.</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1 321 262,59 рублей - средства краевого бюджета </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2015 году – </w:t>
            </w:r>
            <w:r w:rsidRPr="00FA24B0">
              <w:rPr>
                <w:rFonts w:ascii="Times New Roman" w:eastAsia="Lucida Sans Unicode" w:hAnsi="Times New Roman"/>
                <w:color w:val="000000"/>
                <w:kern w:val="1"/>
                <w:sz w:val="14"/>
                <w:szCs w:val="14"/>
                <w:lang w:eastAsia="ar-SA"/>
              </w:rPr>
              <w:t xml:space="preserve">180 027 426,26 </w:t>
            </w:r>
            <w:r w:rsidRPr="00FA24B0">
              <w:rPr>
                <w:rFonts w:ascii="Times New Roman" w:eastAsia="Lucida Sans Unicode" w:hAnsi="Times New Roman"/>
                <w:kern w:val="1"/>
                <w:sz w:val="14"/>
                <w:szCs w:val="14"/>
                <w:lang w:eastAsia="ar-SA"/>
              </w:rPr>
              <w:t>рублей, в том числе;</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153 119 165,26 рублей - средства районного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26 053 396,00 рублей - средства бюджета поселений,</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686 165,00  рублей - средства краевого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168 700,00 рублей -средства федерального бюджета. </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2016 году – </w:t>
            </w:r>
            <w:r w:rsidRPr="00FA24B0">
              <w:rPr>
                <w:rFonts w:ascii="Times New Roman" w:eastAsia="Lucida Sans Unicode" w:hAnsi="Times New Roman"/>
                <w:color w:val="000000"/>
                <w:kern w:val="1"/>
                <w:sz w:val="14"/>
                <w:szCs w:val="14"/>
                <w:lang w:eastAsia="ar-SA"/>
              </w:rPr>
              <w:t xml:space="preserve">191  857  789,95  </w:t>
            </w:r>
            <w:r w:rsidRPr="00FA24B0">
              <w:rPr>
                <w:rFonts w:ascii="Times New Roman" w:eastAsia="Lucida Sans Unicode" w:hAnsi="Times New Roman"/>
                <w:kern w:val="1"/>
                <w:sz w:val="14"/>
                <w:szCs w:val="14"/>
                <w:lang w:eastAsia="ar-SA"/>
              </w:rPr>
              <w:t>рублей, в том числе;</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162  674 471,95  рублей -средства районного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25 406 310,00 рублей -средства бюджета поселений,</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3 708 608,00 рублей – средства краевого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68 400,00 рублей -средства федерального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lastRenderedPageBreak/>
              <w:t xml:space="preserve">в 2017 году – </w:t>
            </w:r>
            <w:r w:rsidRPr="00FA24B0">
              <w:rPr>
                <w:rFonts w:ascii="Times New Roman" w:eastAsia="Lucida Sans Unicode" w:hAnsi="Times New Roman"/>
                <w:color w:val="000000"/>
                <w:kern w:val="1"/>
                <w:sz w:val="14"/>
                <w:szCs w:val="14"/>
                <w:lang w:eastAsia="ar-SA"/>
              </w:rPr>
              <w:t xml:space="preserve">216 579 777,79 </w:t>
            </w:r>
            <w:r w:rsidRPr="00FA24B0">
              <w:rPr>
                <w:rFonts w:ascii="Times New Roman" w:eastAsia="Lucida Sans Unicode" w:hAnsi="Times New Roman"/>
                <w:kern w:val="1"/>
                <w:sz w:val="14"/>
                <w:szCs w:val="14"/>
                <w:lang w:eastAsia="ar-SA"/>
              </w:rPr>
              <w:t>рублей, в том числе;</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167 709 020,86 рублей -средства районного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32 087 867,00  рублей -средства бюджета поселений;</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16 215 399,93  рублей -средства  краевого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567 490,00 рублей -средства федерального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2018 году – </w:t>
            </w:r>
            <w:r w:rsidRPr="00FA24B0">
              <w:rPr>
                <w:rFonts w:ascii="Times New Roman" w:eastAsia="Lucida Sans Unicode" w:hAnsi="Times New Roman"/>
                <w:color w:val="000000"/>
                <w:kern w:val="1"/>
                <w:sz w:val="14"/>
                <w:szCs w:val="14"/>
                <w:lang w:eastAsia="ar-SA"/>
              </w:rPr>
              <w:t xml:space="preserve">247 471 687,90 </w:t>
            </w:r>
            <w:r w:rsidRPr="00FA24B0">
              <w:rPr>
                <w:rFonts w:ascii="Times New Roman" w:eastAsia="Lucida Sans Unicode" w:hAnsi="Times New Roman"/>
                <w:kern w:val="1"/>
                <w:sz w:val="14"/>
                <w:szCs w:val="14"/>
                <w:lang w:eastAsia="ar-SA"/>
              </w:rPr>
              <w:t>рублей, в том числе;</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221 745 677,90 рублей -средства районного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24 335 660,00  рублей -средства  краевого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1 390 350,00 рублей -средства федерального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2019 году – </w:t>
            </w:r>
            <w:r w:rsidRPr="00FA24B0">
              <w:rPr>
                <w:rFonts w:ascii="Times New Roman" w:eastAsia="Lucida Sans Unicode" w:hAnsi="Times New Roman"/>
                <w:color w:val="000000"/>
                <w:kern w:val="1"/>
                <w:sz w:val="14"/>
                <w:szCs w:val="14"/>
                <w:lang w:eastAsia="ar-SA"/>
              </w:rPr>
              <w:t xml:space="preserve">281 222 262,79 </w:t>
            </w:r>
            <w:r w:rsidRPr="00FA24B0">
              <w:rPr>
                <w:rFonts w:ascii="Times New Roman" w:eastAsia="Lucida Sans Unicode" w:hAnsi="Times New Roman"/>
                <w:kern w:val="1"/>
                <w:sz w:val="14"/>
                <w:szCs w:val="14"/>
                <w:lang w:eastAsia="ar-SA"/>
              </w:rPr>
              <w:t>рублей, в том числе;</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color w:val="000000"/>
                <w:sz w:val="14"/>
                <w:szCs w:val="14"/>
              </w:rPr>
              <w:t>244 556 162,79</w:t>
            </w:r>
            <w:r w:rsidRPr="00FA24B0">
              <w:rPr>
                <w:rFonts w:ascii="Times New Roman" w:hAnsi="Times New Roman"/>
                <w:sz w:val="14"/>
                <w:szCs w:val="14"/>
              </w:rPr>
              <w:t xml:space="preserve"> рублей -средства районного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34 885 600,00  рублей -средства  краевого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1 780 500,00  рублей -средства федерального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2020 году – </w:t>
            </w:r>
            <w:r w:rsidRPr="00FA24B0">
              <w:rPr>
                <w:rFonts w:ascii="Times New Roman" w:eastAsia="Lucida Sans Unicode" w:hAnsi="Times New Roman"/>
                <w:color w:val="000000"/>
                <w:kern w:val="1"/>
                <w:sz w:val="14"/>
                <w:szCs w:val="14"/>
                <w:lang w:eastAsia="ar-SA"/>
              </w:rPr>
              <w:t xml:space="preserve">287 472 130,95 </w:t>
            </w:r>
            <w:r w:rsidRPr="00FA24B0">
              <w:rPr>
                <w:rFonts w:ascii="Times New Roman" w:eastAsia="Lucida Sans Unicode" w:hAnsi="Times New Roman"/>
                <w:kern w:val="1"/>
                <w:sz w:val="14"/>
                <w:szCs w:val="14"/>
                <w:lang w:eastAsia="ar-SA"/>
              </w:rPr>
              <w:t>рублей, в том числе;</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282 374 910,95 рублей - средства районного бюджета;</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4 506 320,46  рублей - средства  краевого бюджета;</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590 899,54  рублей - средства  федерального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2021 году – </w:t>
            </w:r>
            <w:r w:rsidRPr="00FA24B0">
              <w:rPr>
                <w:rFonts w:ascii="Times New Roman" w:eastAsia="Lucida Sans Unicode" w:hAnsi="Times New Roman"/>
                <w:color w:val="000000"/>
                <w:kern w:val="1"/>
                <w:sz w:val="14"/>
                <w:szCs w:val="14"/>
                <w:lang w:eastAsia="ar-SA"/>
              </w:rPr>
              <w:t xml:space="preserve">286 964 140,90  </w:t>
            </w:r>
            <w:r w:rsidRPr="00FA24B0">
              <w:rPr>
                <w:rFonts w:ascii="Times New Roman" w:eastAsia="Lucida Sans Unicode" w:hAnsi="Times New Roman"/>
                <w:kern w:val="1"/>
                <w:sz w:val="14"/>
                <w:szCs w:val="14"/>
                <w:lang w:eastAsia="ar-SA"/>
              </w:rPr>
              <w:t>рублей  в том числе;</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282 661 210,90 рублей -средства районного бюджета;</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1 830 312,26  рублей -средства  краевого бюджета;</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2 472 617,74  рублей - средства  федерального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2022 году – </w:t>
            </w:r>
            <w:r w:rsidRPr="00FA24B0">
              <w:rPr>
                <w:rFonts w:ascii="Times New Roman" w:eastAsia="Lucida Sans Unicode" w:hAnsi="Times New Roman"/>
                <w:color w:val="000000"/>
                <w:kern w:val="1"/>
                <w:sz w:val="14"/>
                <w:szCs w:val="14"/>
                <w:lang w:eastAsia="ar-SA"/>
              </w:rPr>
              <w:t xml:space="preserve">260 276 795,00 </w:t>
            </w:r>
            <w:r w:rsidRPr="00FA24B0">
              <w:rPr>
                <w:rFonts w:ascii="Times New Roman" w:eastAsia="Lucida Sans Unicode" w:hAnsi="Times New Roman"/>
                <w:kern w:val="1"/>
                <w:sz w:val="14"/>
                <w:szCs w:val="14"/>
                <w:lang w:eastAsia="ar-SA"/>
              </w:rPr>
              <w:t>рублей, в том числе;</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259 925 395,00 рублей -средства районного бюджета;</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351 400,00  рублей -средства  краевого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2023 году – </w:t>
            </w:r>
            <w:r w:rsidRPr="00FA24B0">
              <w:rPr>
                <w:rFonts w:ascii="Times New Roman" w:eastAsia="Lucida Sans Unicode" w:hAnsi="Times New Roman"/>
                <w:color w:val="000000"/>
                <w:kern w:val="1"/>
                <w:sz w:val="14"/>
                <w:szCs w:val="14"/>
                <w:lang w:eastAsia="ar-SA"/>
              </w:rPr>
              <w:t xml:space="preserve">260 276 795,00 </w:t>
            </w:r>
            <w:r w:rsidRPr="00FA24B0">
              <w:rPr>
                <w:rFonts w:ascii="Times New Roman" w:eastAsia="Lucida Sans Unicode" w:hAnsi="Times New Roman"/>
                <w:kern w:val="1"/>
                <w:sz w:val="14"/>
                <w:szCs w:val="14"/>
                <w:lang w:eastAsia="ar-SA"/>
              </w:rPr>
              <w:t>рублей, в том числе;</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259 925 395,00 рублей -средства районного бюджета;</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351 400,00  рублей -средства  краевого бюджета.</w:t>
            </w:r>
          </w:p>
        </w:tc>
      </w:tr>
    </w:tbl>
    <w:p w:rsidR="00FA24B0" w:rsidRPr="00FA24B0" w:rsidRDefault="00FA24B0" w:rsidP="00FA24B0">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r w:rsidRPr="00FA24B0">
        <w:rPr>
          <w:rFonts w:ascii="Times New Roman" w:eastAsia="Lucida Sans Unicode" w:hAnsi="Times New Roman"/>
          <w:kern w:val="1"/>
          <w:sz w:val="20"/>
          <w:szCs w:val="20"/>
          <w:lang w:eastAsia="ar-SA"/>
        </w:rPr>
        <w:lastRenderedPageBreak/>
        <w:t>1.2. В приложении № 5 к муниципальной программе Богучанского района «Развитие культуры», в паспорте подпрограммы «Культурное наследие», 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A24B0" w:rsidRPr="00FA24B0" w:rsidTr="00FA24B0">
        <w:trPr>
          <w:trHeight w:val="20"/>
        </w:trPr>
        <w:tc>
          <w:tcPr>
            <w:tcW w:w="1635" w:type="pct"/>
          </w:tcPr>
          <w:p w:rsidR="00FA24B0" w:rsidRPr="00FA24B0" w:rsidRDefault="00FA24B0" w:rsidP="00FA24B0">
            <w:pPr>
              <w:widowControl w:val="0"/>
              <w:autoSpaceDE w:val="0"/>
              <w:autoSpaceDN w:val="0"/>
              <w:adjustRightInd w:val="0"/>
              <w:spacing w:after="0" w:line="240" w:lineRule="auto"/>
              <w:rPr>
                <w:rFonts w:ascii="Times New Roman" w:eastAsia="Times New Roman" w:hAnsi="Times New Roman"/>
                <w:sz w:val="14"/>
                <w:szCs w:val="14"/>
                <w:lang w:eastAsia="ru-RU"/>
              </w:rPr>
            </w:pPr>
            <w:r w:rsidRPr="00FA24B0">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FA24B0" w:rsidRPr="00FA24B0" w:rsidRDefault="00FA24B0" w:rsidP="00FA24B0">
            <w:pPr>
              <w:suppressAutoHyphens/>
              <w:spacing w:after="0" w:line="240" w:lineRule="auto"/>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Общий объем финансирования подпрограммы – 167 079 884,00 рублей, в том числе по годам:</w:t>
            </w:r>
          </w:p>
          <w:p w:rsidR="00FA24B0" w:rsidRPr="00FA24B0" w:rsidRDefault="00FA24B0" w:rsidP="00FA24B0">
            <w:pPr>
              <w:autoSpaceDE w:val="0"/>
              <w:autoSpaceDN w:val="0"/>
              <w:adjustRightInd w:val="0"/>
              <w:spacing w:after="0" w:line="240" w:lineRule="auto"/>
              <w:contextualSpacing/>
              <w:jc w:val="both"/>
              <w:rPr>
                <w:rFonts w:ascii="Times New Roman" w:hAnsi="Times New Roman"/>
                <w:sz w:val="14"/>
                <w:szCs w:val="14"/>
              </w:rPr>
            </w:pPr>
            <w:r w:rsidRPr="00FA24B0">
              <w:rPr>
                <w:rFonts w:ascii="Times New Roman" w:hAnsi="Times New Roman"/>
                <w:sz w:val="14"/>
                <w:szCs w:val="14"/>
              </w:rPr>
              <w:t>средства районного бюджета:</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2020 году –</w:t>
            </w:r>
            <w:r w:rsidRPr="00FA24B0">
              <w:rPr>
                <w:rFonts w:ascii="Times New Roman" w:eastAsia="Lucida Sans Unicode" w:hAnsi="Times New Roman"/>
                <w:color w:val="000000"/>
                <w:kern w:val="1"/>
                <w:sz w:val="14"/>
                <w:szCs w:val="14"/>
                <w:lang w:eastAsia="ar-SA"/>
              </w:rPr>
              <w:t xml:space="preserve"> 40 788 369,00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2021 году –</w:t>
            </w:r>
            <w:r w:rsidRPr="00FA24B0">
              <w:rPr>
                <w:rFonts w:ascii="Times New Roman" w:eastAsia="Lucida Sans Unicode" w:hAnsi="Times New Roman"/>
                <w:color w:val="000000"/>
                <w:kern w:val="1"/>
                <w:sz w:val="14"/>
                <w:szCs w:val="14"/>
                <w:lang w:eastAsia="ar-SA"/>
              </w:rPr>
              <w:t xml:space="preserve"> 42 518 069,00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2022 году –</w:t>
            </w:r>
            <w:r w:rsidRPr="00FA24B0">
              <w:rPr>
                <w:rFonts w:ascii="Times New Roman" w:eastAsia="Lucida Sans Unicode" w:hAnsi="Times New Roman"/>
                <w:color w:val="000000"/>
                <w:kern w:val="1"/>
                <w:sz w:val="14"/>
                <w:szCs w:val="14"/>
                <w:lang w:eastAsia="ar-SA"/>
              </w:rPr>
              <w:t xml:space="preserve"> 40 952 167,00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2023 году –</w:t>
            </w:r>
            <w:r w:rsidRPr="00FA24B0">
              <w:rPr>
                <w:rFonts w:ascii="Times New Roman" w:eastAsia="Lucida Sans Unicode" w:hAnsi="Times New Roman"/>
                <w:color w:val="000000"/>
                <w:kern w:val="1"/>
                <w:sz w:val="14"/>
                <w:szCs w:val="14"/>
                <w:lang w:eastAsia="ar-SA"/>
              </w:rPr>
              <w:t xml:space="preserve"> 40 952 167,00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FA24B0">
              <w:rPr>
                <w:rFonts w:ascii="Times New Roman" w:eastAsia="Lucida Sans Unicode" w:hAnsi="Times New Roman"/>
                <w:kern w:val="1"/>
                <w:sz w:val="14"/>
                <w:szCs w:val="14"/>
                <w:lang w:eastAsia="ar-SA"/>
              </w:rPr>
              <w:t>средства краевого бюджета:</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2020 году – </w:t>
            </w:r>
            <w:r w:rsidRPr="00FA24B0">
              <w:rPr>
                <w:rFonts w:ascii="Times New Roman" w:eastAsia="Lucida Sans Unicode" w:hAnsi="Times New Roman"/>
                <w:color w:val="000000"/>
                <w:kern w:val="1"/>
                <w:sz w:val="14"/>
                <w:szCs w:val="14"/>
                <w:lang w:eastAsia="ar-SA"/>
              </w:rPr>
              <w:t xml:space="preserve">814 912,00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2021 году – </w:t>
            </w:r>
            <w:r w:rsidRPr="00FA24B0">
              <w:rPr>
                <w:rFonts w:ascii="Times New Roman" w:eastAsia="Lucida Sans Unicode" w:hAnsi="Times New Roman"/>
                <w:color w:val="000000"/>
                <w:kern w:val="1"/>
                <w:sz w:val="14"/>
                <w:szCs w:val="14"/>
                <w:lang w:eastAsia="ar-SA"/>
              </w:rPr>
              <w:t xml:space="preserve">351 400,00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2022 году – </w:t>
            </w:r>
            <w:r w:rsidRPr="00FA24B0">
              <w:rPr>
                <w:rFonts w:ascii="Times New Roman" w:eastAsia="Lucida Sans Unicode" w:hAnsi="Times New Roman"/>
                <w:color w:val="000000"/>
                <w:kern w:val="1"/>
                <w:sz w:val="14"/>
                <w:szCs w:val="14"/>
                <w:lang w:eastAsia="ar-SA"/>
              </w:rPr>
              <w:t xml:space="preserve">351 400,00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2023 году –</w:t>
            </w:r>
            <w:r w:rsidRPr="00FA24B0">
              <w:rPr>
                <w:rFonts w:ascii="Times New Roman" w:eastAsia="Lucida Sans Unicode" w:hAnsi="Times New Roman"/>
                <w:color w:val="000000"/>
                <w:kern w:val="1"/>
                <w:sz w:val="14"/>
                <w:szCs w:val="14"/>
                <w:lang w:eastAsia="ar-SA"/>
              </w:rPr>
              <w:t xml:space="preserve"> 351 400,00 </w:t>
            </w:r>
            <w:r w:rsidRPr="00FA24B0">
              <w:rPr>
                <w:rFonts w:ascii="Times New Roman" w:eastAsia="Lucida Sans Unicode" w:hAnsi="Times New Roman"/>
                <w:kern w:val="1"/>
                <w:sz w:val="14"/>
                <w:szCs w:val="14"/>
                <w:lang w:eastAsia="ar-SA"/>
              </w:rPr>
              <w:t>рублей.</w:t>
            </w:r>
          </w:p>
        </w:tc>
      </w:tr>
    </w:tbl>
    <w:p w:rsidR="00FA24B0" w:rsidRPr="00FA24B0" w:rsidRDefault="00FA24B0" w:rsidP="00FA24B0">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p>
    <w:p w:rsidR="00FA24B0" w:rsidRPr="00FA24B0" w:rsidRDefault="00FA24B0" w:rsidP="00FA24B0">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r w:rsidRPr="00FA24B0">
        <w:rPr>
          <w:rFonts w:ascii="Times New Roman" w:eastAsia="Lucida Sans Unicode" w:hAnsi="Times New Roman"/>
          <w:kern w:val="1"/>
          <w:sz w:val="20"/>
          <w:szCs w:val="20"/>
          <w:lang w:eastAsia="ar-SA"/>
        </w:rPr>
        <w:t>1.3. В приложении № 6 к муниципальной программе Богучанского района «Развитие культуры», в паспорте подпрограммы «Искусство и народное творчество», 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A24B0" w:rsidRPr="00FA24B0" w:rsidTr="00FA24B0">
        <w:tc>
          <w:tcPr>
            <w:tcW w:w="1635" w:type="pct"/>
          </w:tcPr>
          <w:p w:rsidR="00FA24B0" w:rsidRPr="00FA24B0" w:rsidRDefault="00FA24B0" w:rsidP="00FA24B0">
            <w:pPr>
              <w:widowControl w:val="0"/>
              <w:autoSpaceDE w:val="0"/>
              <w:autoSpaceDN w:val="0"/>
              <w:adjustRightInd w:val="0"/>
              <w:spacing w:after="0" w:line="240" w:lineRule="auto"/>
              <w:rPr>
                <w:rFonts w:ascii="Times New Roman" w:eastAsia="Times New Roman" w:hAnsi="Times New Roman"/>
                <w:sz w:val="14"/>
                <w:szCs w:val="14"/>
                <w:lang w:eastAsia="ru-RU"/>
              </w:rPr>
            </w:pPr>
            <w:r w:rsidRPr="00FA24B0">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FA24B0" w:rsidRPr="00FA24B0" w:rsidRDefault="00FA24B0" w:rsidP="00FA24B0">
            <w:pPr>
              <w:suppressAutoHyphens/>
              <w:spacing w:after="0" w:line="240" w:lineRule="auto"/>
              <w:rPr>
                <w:rFonts w:ascii="Times New Roman" w:eastAsia="Lucida Sans Unicode" w:hAnsi="Times New Roman"/>
                <w:kern w:val="2"/>
                <w:sz w:val="14"/>
                <w:szCs w:val="14"/>
                <w:lang w:eastAsia="ar-SA"/>
              </w:rPr>
            </w:pPr>
            <w:r w:rsidRPr="00FA24B0">
              <w:rPr>
                <w:rFonts w:ascii="Times New Roman" w:eastAsia="Lucida Sans Unicode" w:hAnsi="Times New Roman"/>
                <w:kern w:val="1"/>
                <w:sz w:val="14"/>
                <w:szCs w:val="14"/>
                <w:lang w:eastAsia="ar-SA"/>
              </w:rPr>
              <w:t>Общий объем финансирования подпрограммы – 378 652 198,20 рублей, в том числе по годам:</w:t>
            </w:r>
          </w:p>
          <w:p w:rsidR="00FA24B0" w:rsidRPr="00FA24B0" w:rsidRDefault="00FA24B0" w:rsidP="00FA24B0">
            <w:pPr>
              <w:autoSpaceDE w:val="0"/>
              <w:autoSpaceDN w:val="0"/>
              <w:adjustRightInd w:val="0"/>
              <w:spacing w:after="0" w:line="240" w:lineRule="auto"/>
              <w:contextualSpacing/>
              <w:jc w:val="both"/>
              <w:rPr>
                <w:rFonts w:ascii="Times New Roman" w:hAnsi="Times New Roman"/>
                <w:sz w:val="14"/>
                <w:szCs w:val="14"/>
              </w:rPr>
            </w:pPr>
            <w:r w:rsidRPr="00FA24B0">
              <w:rPr>
                <w:rFonts w:ascii="Times New Roman" w:hAnsi="Times New Roman"/>
                <w:sz w:val="14"/>
                <w:szCs w:val="14"/>
              </w:rPr>
              <w:t>средства районного бюджета:</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2020 году –</w:t>
            </w:r>
            <w:r w:rsidRPr="00FA24B0">
              <w:rPr>
                <w:rFonts w:ascii="Times New Roman" w:eastAsia="Lucida Sans Unicode" w:hAnsi="Times New Roman"/>
                <w:color w:val="000000"/>
                <w:kern w:val="1"/>
                <w:sz w:val="14"/>
                <w:szCs w:val="14"/>
                <w:lang w:eastAsia="ar-SA"/>
              </w:rPr>
              <w:t xml:space="preserve"> 95 529 405,20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2021 году –</w:t>
            </w:r>
            <w:r w:rsidRPr="00FA24B0">
              <w:rPr>
                <w:rFonts w:ascii="Times New Roman" w:eastAsia="Lucida Sans Unicode" w:hAnsi="Times New Roman"/>
                <w:color w:val="000000"/>
                <w:kern w:val="1"/>
                <w:sz w:val="14"/>
                <w:szCs w:val="14"/>
                <w:lang w:eastAsia="ar-SA"/>
              </w:rPr>
              <w:t xml:space="preserve"> 94 787 905,00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2022 году –</w:t>
            </w:r>
            <w:r w:rsidRPr="00FA24B0">
              <w:rPr>
                <w:rFonts w:ascii="Times New Roman" w:eastAsia="Lucida Sans Unicode" w:hAnsi="Times New Roman"/>
                <w:color w:val="000000"/>
                <w:kern w:val="1"/>
                <w:sz w:val="14"/>
                <w:szCs w:val="14"/>
                <w:lang w:eastAsia="ar-SA"/>
              </w:rPr>
              <w:t xml:space="preserve"> 93 467 800,00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2023 году –</w:t>
            </w:r>
            <w:r w:rsidRPr="00FA24B0">
              <w:rPr>
                <w:rFonts w:ascii="Times New Roman" w:eastAsia="Lucida Sans Unicode" w:hAnsi="Times New Roman"/>
                <w:color w:val="000000"/>
                <w:kern w:val="1"/>
                <w:sz w:val="14"/>
                <w:szCs w:val="14"/>
                <w:lang w:eastAsia="ar-SA"/>
              </w:rPr>
              <w:t xml:space="preserve"> 93 467 800,00  </w:t>
            </w:r>
            <w:r w:rsidRPr="00FA24B0">
              <w:rPr>
                <w:rFonts w:ascii="Times New Roman" w:eastAsia="Lucida Sans Unicode" w:hAnsi="Times New Roman"/>
                <w:kern w:val="1"/>
                <w:sz w:val="14"/>
                <w:szCs w:val="14"/>
                <w:lang w:eastAsia="ar-SA"/>
              </w:rPr>
              <w:t>рублей.</w:t>
            </w:r>
          </w:p>
          <w:p w:rsidR="00FA24B0" w:rsidRPr="00FA24B0" w:rsidRDefault="00FA24B0" w:rsidP="00FA24B0">
            <w:pPr>
              <w:tabs>
                <w:tab w:val="left" w:pos="3900"/>
              </w:tabs>
              <w:suppressAutoHyphens/>
              <w:spacing w:after="0" w:line="240" w:lineRule="auto"/>
              <w:jc w:val="both"/>
              <w:outlineLvl w:val="0"/>
              <w:rPr>
                <w:rFonts w:ascii="Times New Roman" w:eastAsia="Lucida Sans Unicode" w:hAnsi="Times New Roman"/>
                <w:color w:val="000000"/>
                <w:kern w:val="1"/>
                <w:sz w:val="14"/>
                <w:szCs w:val="14"/>
                <w:lang w:eastAsia="ar-SA"/>
              </w:rPr>
            </w:pPr>
            <w:r w:rsidRPr="00FA24B0">
              <w:rPr>
                <w:rFonts w:ascii="Times New Roman" w:eastAsia="Lucida Sans Unicode" w:hAnsi="Times New Roman"/>
                <w:kern w:val="1"/>
                <w:sz w:val="14"/>
                <w:szCs w:val="14"/>
                <w:lang w:eastAsia="ar-SA"/>
              </w:rPr>
              <w:t>средства краевого бюджета:</w:t>
            </w:r>
            <w:r w:rsidRPr="00FA24B0">
              <w:rPr>
                <w:rFonts w:ascii="Times New Roman" w:eastAsia="Lucida Sans Unicode" w:hAnsi="Times New Roman"/>
                <w:kern w:val="1"/>
                <w:sz w:val="14"/>
                <w:szCs w:val="14"/>
                <w:lang w:eastAsia="ar-SA"/>
              </w:rPr>
              <w:tab/>
            </w:r>
          </w:p>
          <w:p w:rsidR="00FA24B0" w:rsidRPr="00FA24B0" w:rsidRDefault="00FA24B0" w:rsidP="00FA24B0">
            <w:pPr>
              <w:suppressAutoHyphens/>
              <w:spacing w:after="0" w:line="240" w:lineRule="auto"/>
              <w:jc w:val="both"/>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2020 году – </w:t>
            </w:r>
            <w:r w:rsidRPr="00FA24B0">
              <w:rPr>
                <w:rFonts w:ascii="Times New Roman" w:eastAsia="Lucida Sans Unicode" w:hAnsi="Times New Roman"/>
                <w:color w:val="000000"/>
                <w:kern w:val="1"/>
                <w:sz w:val="14"/>
                <w:szCs w:val="14"/>
                <w:lang w:eastAsia="ar-SA"/>
              </w:rPr>
              <w:t xml:space="preserve">1 289 288,00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jc w:val="both"/>
              <w:outlineLvl w:val="0"/>
              <w:rPr>
                <w:rFonts w:ascii="Times New Roman" w:eastAsia="Lucida Sans Unicode" w:hAnsi="Times New Roman"/>
                <w:kern w:val="2"/>
                <w:sz w:val="14"/>
                <w:szCs w:val="14"/>
                <w:lang w:eastAsia="ar-SA"/>
              </w:rPr>
            </w:pPr>
            <w:r w:rsidRPr="00FA24B0">
              <w:rPr>
                <w:rFonts w:ascii="Times New Roman" w:eastAsia="Lucida Sans Unicode" w:hAnsi="Times New Roman"/>
                <w:kern w:val="1"/>
                <w:sz w:val="14"/>
                <w:szCs w:val="14"/>
                <w:lang w:eastAsia="ar-SA"/>
              </w:rPr>
              <w:t xml:space="preserve">в 2021 году – </w:t>
            </w:r>
            <w:r w:rsidRPr="00FA24B0">
              <w:rPr>
                <w:rFonts w:ascii="Times New Roman" w:eastAsia="Lucida Sans Unicode" w:hAnsi="Times New Roman"/>
                <w:color w:val="000000"/>
                <w:kern w:val="1"/>
                <w:sz w:val="14"/>
                <w:szCs w:val="14"/>
                <w:lang w:eastAsia="ar-SA"/>
              </w:rPr>
              <w:t xml:space="preserve">110 000,00 </w:t>
            </w:r>
            <w:r w:rsidRPr="00FA24B0">
              <w:rPr>
                <w:rFonts w:ascii="Times New Roman" w:eastAsia="Lucida Sans Unicode" w:hAnsi="Times New Roman"/>
                <w:kern w:val="1"/>
                <w:sz w:val="14"/>
                <w:szCs w:val="14"/>
                <w:lang w:eastAsia="ar-SA"/>
              </w:rPr>
              <w:t>рублей.</w:t>
            </w:r>
          </w:p>
        </w:tc>
      </w:tr>
    </w:tbl>
    <w:p w:rsidR="00FA24B0" w:rsidRPr="00FA24B0" w:rsidRDefault="00FA24B0" w:rsidP="00FA24B0">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p>
    <w:p w:rsidR="00FA24B0" w:rsidRPr="00FA24B0" w:rsidRDefault="00FA24B0" w:rsidP="00FA24B0">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r w:rsidRPr="00FA24B0">
        <w:rPr>
          <w:rFonts w:ascii="Times New Roman" w:eastAsia="Lucida Sans Unicode" w:hAnsi="Times New Roman"/>
          <w:kern w:val="1"/>
          <w:sz w:val="20"/>
          <w:szCs w:val="20"/>
          <w:lang w:eastAsia="ar-SA"/>
        </w:rPr>
        <w:t>1.4.  В приложении № 7 к муниципальной программе Богучанского района «Развитие культуры», в паспорте подпрограммы «Обеспечение условий реализации программы и прочие мероприятия», 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A24B0" w:rsidRPr="00FA24B0" w:rsidTr="00FA24B0">
        <w:tc>
          <w:tcPr>
            <w:tcW w:w="1635" w:type="pct"/>
          </w:tcPr>
          <w:p w:rsidR="00FA24B0" w:rsidRPr="00FA24B0" w:rsidRDefault="00FA24B0" w:rsidP="00FA24B0">
            <w:pPr>
              <w:widowControl w:val="0"/>
              <w:autoSpaceDE w:val="0"/>
              <w:autoSpaceDN w:val="0"/>
              <w:adjustRightInd w:val="0"/>
              <w:spacing w:after="0" w:line="240" w:lineRule="auto"/>
              <w:rPr>
                <w:rFonts w:ascii="Times New Roman" w:eastAsia="Times New Roman" w:hAnsi="Times New Roman"/>
                <w:sz w:val="14"/>
                <w:szCs w:val="14"/>
                <w:lang w:eastAsia="ru-RU"/>
              </w:rPr>
            </w:pPr>
            <w:r w:rsidRPr="00FA24B0">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FA24B0" w:rsidRPr="00FA24B0" w:rsidRDefault="00FA24B0" w:rsidP="00FA24B0">
            <w:pPr>
              <w:suppressAutoHyphens/>
              <w:spacing w:after="0" w:line="240" w:lineRule="auto"/>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Общий объем финансирования подпрограммы – 549  257  779,65 рублей, в том числе по годам:</w:t>
            </w:r>
          </w:p>
          <w:p w:rsidR="00FA24B0" w:rsidRPr="00FA24B0" w:rsidRDefault="00FA24B0" w:rsidP="00FA24B0">
            <w:pPr>
              <w:autoSpaceDE w:val="0"/>
              <w:autoSpaceDN w:val="0"/>
              <w:adjustRightInd w:val="0"/>
              <w:spacing w:after="0" w:line="240" w:lineRule="auto"/>
              <w:contextualSpacing/>
              <w:rPr>
                <w:rFonts w:ascii="Times New Roman" w:hAnsi="Times New Roman"/>
                <w:sz w:val="14"/>
                <w:szCs w:val="14"/>
              </w:rPr>
            </w:pPr>
            <w:r w:rsidRPr="00FA24B0">
              <w:rPr>
                <w:rFonts w:ascii="Times New Roman" w:hAnsi="Times New Roman"/>
                <w:sz w:val="14"/>
                <w:szCs w:val="14"/>
              </w:rPr>
              <w:t>средства районного бюджета:</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2020 году –</w:t>
            </w:r>
            <w:r w:rsidRPr="00FA24B0">
              <w:rPr>
                <w:rFonts w:ascii="Times New Roman" w:eastAsia="Lucida Sans Unicode" w:hAnsi="Times New Roman"/>
                <w:color w:val="000000"/>
                <w:kern w:val="1"/>
                <w:sz w:val="14"/>
                <w:szCs w:val="14"/>
                <w:lang w:eastAsia="ar-SA"/>
              </w:rPr>
              <w:t xml:space="preserve"> 146 057 136,75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2021 году –</w:t>
            </w:r>
            <w:r w:rsidRPr="00FA24B0">
              <w:rPr>
                <w:rFonts w:ascii="Times New Roman" w:eastAsia="Lucida Sans Unicode" w:hAnsi="Times New Roman"/>
                <w:color w:val="000000"/>
                <w:kern w:val="1"/>
                <w:sz w:val="14"/>
                <w:szCs w:val="14"/>
                <w:lang w:eastAsia="ar-SA"/>
              </w:rPr>
              <w:t xml:space="preserve"> 145 355 236,90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2022 году –</w:t>
            </w:r>
            <w:r w:rsidRPr="00FA24B0">
              <w:rPr>
                <w:rFonts w:ascii="Times New Roman" w:eastAsia="Lucida Sans Unicode" w:hAnsi="Times New Roman"/>
                <w:color w:val="000000"/>
                <w:kern w:val="1"/>
                <w:sz w:val="14"/>
                <w:szCs w:val="14"/>
                <w:lang w:eastAsia="ar-SA"/>
              </w:rPr>
              <w:t xml:space="preserve"> 125 505 428,00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outlineLvl w:val="0"/>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2023 году –</w:t>
            </w:r>
            <w:r w:rsidRPr="00FA24B0">
              <w:rPr>
                <w:rFonts w:ascii="Times New Roman" w:eastAsia="Lucida Sans Unicode" w:hAnsi="Times New Roman"/>
                <w:color w:val="000000"/>
                <w:kern w:val="1"/>
                <w:sz w:val="14"/>
                <w:szCs w:val="14"/>
                <w:lang w:eastAsia="ar-SA"/>
              </w:rPr>
              <w:t xml:space="preserve"> 125 505 428,00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outlineLvl w:val="0"/>
              <w:rPr>
                <w:rFonts w:ascii="Times New Roman" w:eastAsia="Lucida Sans Unicode" w:hAnsi="Times New Roman"/>
                <w:color w:val="000000"/>
                <w:kern w:val="1"/>
                <w:sz w:val="14"/>
                <w:szCs w:val="14"/>
                <w:lang w:eastAsia="ar-SA"/>
              </w:rPr>
            </w:pPr>
            <w:r w:rsidRPr="00FA24B0">
              <w:rPr>
                <w:rFonts w:ascii="Times New Roman" w:eastAsia="Lucida Sans Unicode" w:hAnsi="Times New Roman"/>
                <w:kern w:val="1"/>
                <w:sz w:val="14"/>
                <w:szCs w:val="14"/>
                <w:lang w:eastAsia="ar-SA"/>
              </w:rPr>
              <w:t xml:space="preserve">средства  краевого бюджета: </w:t>
            </w:r>
          </w:p>
          <w:p w:rsidR="00FA24B0" w:rsidRPr="00FA24B0" w:rsidRDefault="00FA24B0" w:rsidP="00FA24B0">
            <w:pPr>
              <w:suppressAutoHyphens/>
              <w:spacing w:after="0" w:line="240" w:lineRule="auto"/>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2020 году – </w:t>
            </w:r>
            <w:r w:rsidRPr="00FA24B0">
              <w:rPr>
                <w:rFonts w:ascii="Times New Roman" w:eastAsia="Lucida Sans Unicode" w:hAnsi="Times New Roman"/>
                <w:color w:val="000000"/>
                <w:kern w:val="1"/>
                <w:sz w:val="14"/>
                <w:szCs w:val="14"/>
                <w:lang w:eastAsia="ar-SA"/>
              </w:rPr>
              <w:t xml:space="preserve">2 402 120,46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2021 году – </w:t>
            </w:r>
            <w:r w:rsidRPr="00FA24B0">
              <w:rPr>
                <w:rFonts w:ascii="Times New Roman" w:eastAsia="Lucida Sans Unicode" w:hAnsi="Times New Roman"/>
                <w:color w:val="000000"/>
                <w:kern w:val="1"/>
                <w:sz w:val="14"/>
                <w:szCs w:val="14"/>
                <w:lang w:eastAsia="ar-SA"/>
              </w:rPr>
              <w:t xml:space="preserve">1 368 912,26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outlineLvl w:val="0"/>
              <w:rPr>
                <w:rFonts w:ascii="Times New Roman" w:eastAsia="Lucida Sans Unicode" w:hAnsi="Times New Roman"/>
                <w:color w:val="000000"/>
                <w:kern w:val="1"/>
                <w:sz w:val="14"/>
                <w:szCs w:val="14"/>
                <w:lang w:eastAsia="ar-SA"/>
              </w:rPr>
            </w:pPr>
            <w:r w:rsidRPr="00FA24B0">
              <w:rPr>
                <w:rFonts w:ascii="Times New Roman" w:eastAsia="Lucida Sans Unicode" w:hAnsi="Times New Roman"/>
                <w:kern w:val="1"/>
                <w:sz w:val="14"/>
                <w:szCs w:val="14"/>
                <w:lang w:eastAsia="ar-SA"/>
              </w:rPr>
              <w:t>средства федерального бюджета:</w:t>
            </w:r>
          </w:p>
          <w:p w:rsidR="00FA24B0" w:rsidRPr="00FA24B0" w:rsidRDefault="00FA24B0" w:rsidP="00FA24B0">
            <w:pPr>
              <w:suppressAutoHyphens/>
              <w:spacing w:after="0" w:line="240" w:lineRule="auto"/>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в 2020 году - 590 899,54</w:t>
            </w:r>
            <w:r w:rsidRPr="00FA24B0">
              <w:rPr>
                <w:rFonts w:ascii="Times New Roman" w:eastAsia="Lucida Sans Unicode" w:hAnsi="Times New Roman"/>
                <w:color w:val="000000"/>
                <w:kern w:val="1"/>
                <w:sz w:val="14"/>
                <w:szCs w:val="14"/>
                <w:lang w:eastAsia="ar-SA"/>
              </w:rPr>
              <w:t xml:space="preserve"> </w:t>
            </w:r>
            <w:r w:rsidRPr="00FA24B0">
              <w:rPr>
                <w:rFonts w:ascii="Times New Roman" w:eastAsia="Lucida Sans Unicode" w:hAnsi="Times New Roman"/>
                <w:kern w:val="1"/>
                <w:sz w:val="14"/>
                <w:szCs w:val="14"/>
                <w:lang w:eastAsia="ar-SA"/>
              </w:rPr>
              <w:t>рублей;</w:t>
            </w:r>
          </w:p>
          <w:p w:rsidR="00FA24B0" w:rsidRPr="00FA24B0" w:rsidRDefault="00FA24B0" w:rsidP="00FA24B0">
            <w:pPr>
              <w:suppressAutoHyphens/>
              <w:spacing w:after="0" w:line="240" w:lineRule="auto"/>
              <w:rPr>
                <w:rFonts w:ascii="Times New Roman" w:eastAsia="Lucida Sans Unicode" w:hAnsi="Times New Roman"/>
                <w:kern w:val="1"/>
                <w:sz w:val="14"/>
                <w:szCs w:val="14"/>
                <w:lang w:eastAsia="ar-SA"/>
              </w:rPr>
            </w:pPr>
            <w:r w:rsidRPr="00FA24B0">
              <w:rPr>
                <w:rFonts w:ascii="Times New Roman" w:eastAsia="Lucida Sans Unicode" w:hAnsi="Times New Roman"/>
                <w:kern w:val="1"/>
                <w:sz w:val="14"/>
                <w:szCs w:val="14"/>
                <w:lang w:eastAsia="ar-SA"/>
              </w:rPr>
              <w:t xml:space="preserve">в 2021 году – </w:t>
            </w:r>
            <w:r w:rsidRPr="00FA24B0">
              <w:rPr>
                <w:rFonts w:ascii="Times New Roman" w:eastAsia="Lucida Sans Unicode" w:hAnsi="Times New Roman"/>
                <w:color w:val="000000"/>
                <w:kern w:val="1"/>
                <w:sz w:val="14"/>
                <w:szCs w:val="14"/>
                <w:lang w:eastAsia="ar-SA"/>
              </w:rPr>
              <w:t xml:space="preserve">2 472 617,74 </w:t>
            </w:r>
            <w:r w:rsidRPr="00FA24B0">
              <w:rPr>
                <w:rFonts w:ascii="Times New Roman" w:eastAsia="Lucida Sans Unicode" w:hAnsi="Times New Roman"/>
                <w:kern w:val="1"/>
                <w:sz w:val="14"/>
                <w:szCs w:val="14"/>
                <w:lang w:eastAsia="ar-SA"/>
              </w:rPr>
              <w:t>рублей</w:t>
            </w:r>
          </w:p>
        </w:tc>
      </w:tr>
    </w:tbl>
    <w:p w:rsidR="00FA24B0" w:rsidRPr="00FA24B0" w:rsidRDefault="00FA24B0" w:rsidP="00FA24B0">
      <w:pPr>
        <w:suppressAutoHyphens/>
        <w:spacing w:after="0" w:line="240" w:lineRule="auto"/>
        <w:jc w:val="both"/>
        <w:rPr>
          <w:rFonts w:ascii="Times New Roman" w:eastAsia="Lucida Sans Unicode" w:hAnsi="Times New Roman"/>
          <w:kern w:val="1"/>
          <w:sz w:val="20"/>
          <w:szCs w:val="20"/>
          <w:lang w:eastAsia="ar-SA"/>
        </w:rPr>
      </w:pPr>
    </w:p>
    <w:p w:rsidR="00FA24B0" w:rsidRPr="00FA24B0" w:rsidRDefault="00FA24B0" w:rsidP="00FA24B0">
      <w:pPr>
        <w:suppressAutoHyphens/>
        <w:spacing w:after="0" w:line="240" w:lineRule="auto"/>
        <w:ind w:firstLine="709"/>
        <w:jc w:val="both"/>
        <w:rPr>
          <w:rFonts w:ascii="Times New Roman" w:eastAsia="Lucida Sans Unicode" w:hAnsi="Times New Roman"/>
          <w:kern w:val="1"/>
          <w:sz w:val="20"/>
          <w:szCs w:val="20"/>
          <w:lang w:eastAsia="ar-SA"/>
        </w:rPr>
      </w:pPr>
      <w:r w:rsidRPr="00FA24B0">
        <w:rPr>
          <w:rFonts w:ascii="Times New Roman" w:eastAsia="Lucida Sans Unicode" w:hAnsi="Times New Roman"/>
          <w:kern w:val="1"/>
          <w:sz w:val="20"/>
          <w:szCs w:val="20"/>
          <w:lang w:eastAsia="ar-SA"/>
        </w:rPr>
        <w:t>1.5.  Приложение № 2 к муниципальной программе  «Информация о распределении планируемых расходов по отдельным мероприятиям программы, подпрограммам муниципальной программы Богучанского района  «Развитие культуры», изложить в новой редакции согласно приложению № 1.</w:t>
      </w:r>
    </w:p>
    <w:p w:rsidR="00FA24B0" w:rsidRPr="00FA24B0" w:rsidRDefault="00FA24B0" w:rsidP="00FA24B0">
      <w:pPr>
        <w:widowControl w:val="0"/>
        <w:suppressAutoHyphens/>
        <w:spacing w:after="0" w:line="240" w:lineRule="auto"/>
        <w:jc w:val="both"/>
        <w:rPr>
          <w:rFonts w:ascii="Times New Roman" w:eastAsia="Times New Roman" w:hAnsi="Times New Roman"/>
          <w:kern w:val="1"/>
          <w:sz w:val="20"/>
          <w:szCs w:val="20"/>
          <w:lang w:eastAsia="ar-SA"/>
        </w:rPr>
      </w:pPr>
      <w:r w:rsidRPr="00FA24B0">
        <w:rPr>
          <w:rFonts w:ascii="Times New Roman" w:eastAsia="Times New Roman" w:hAnsi="Times New Roman"/>
          <w:kern w:val="1"/>
          <w:sz w:val="20"/>
          <w:szCs w:val="20"/>
          <w:lang w:eastAsia="ar-SA"/>
        </w:rPr>
        <w:tab/>
        <w:t>1.6. Приложение № 3 к муниципальной программе  «Информация о ресурсном обеспечении и прогнозной оценке расходов на реализацию целей муниципальной программы Богучанского района  «Развитие культуры» с учетом источников финансирования, в том числе по уровням бюджетной системы» изложить в новой редакции согласно приложению № 2.</w:t>
      </w:r>
    </w:p>
    <w:p w:rsidR="00FA24B0" w:rsidRPr="00FA24B0" w:rsidRDefault="00FA24B0" w:rsidP="00FA24B0">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A24B0">
        <w:rPr>
          <w:rFonts w:ascii="Times New Roman" w:eastAsia="Times New Roman" w:hAnsi="Times New Roman"/>
          <w:kern w:val="1"/>
          <w:sz w:val="20"/>
          <w:szCs w:val="20"/>
          <w:lang w:eastAsia="ar-SA"/>
        </w:rPr>
        <w:lastRenderedPageBreak/>
        <w:t>1.7. Приложение № 2 к подпрограмме «Культурное наследие» реализуемой в рамках муниципальной программы Богучанского района, «Перечень мероприятий подпрограммы «Культурное наследие» с указанием объема средств на их реализацию и ожидаемых результатов» изложить в новой редакции согласно приложению № 3.</w:t>
      </w:r>
    </w:p>
    <w:p w:rsidR="00FA24B0" w:rsidRPr="00FA24B0" w:rsidRDefault="00FA24B0" w:rsidP="00FA24B0">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A24B0">
        <w:rPr>
          <w:rFonts w:ascii="Times New Roman" w:eastAsia="Times New Roman" w:hAnsi="Times New Roman"/>
          <w:kern w:val="1"/>
          <w:sz w:val="20"/>
          <w:szCs w:val="20"/>
          <w:lang w:eastAsia="ar-SA"/>
        </w:rPr>
        <w:t>1.8. Приложение № 2 к подпрограмме «Искусство и народное творчество» реализуемой в рамках муниципальной программы Богучанского района, «Перечень мероприятий подпрограммы «Искусство и народное творчество» с указанием объема средств на их реализацию и ожидаемых результатов» изложить в новой редакции согласно приложению № 4.</w:t>
      </w:r>
    </w:p>
    <w:p w:rsidR="00FA24B0" w:rsidRPr="00FA24B0" w:rsidRDefault="00FA24B0" w:rsidP="00FA24B0">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A24B0">
        <w:rPr>
          <w:rFonts w:ascii="Times New Roman" w:eastAsia="Times New Roman" w:hAnsi="Times New Roman"/>
          <w:kern w:val="1"/>
          <w:sz w:val="20"/>
          <w:szCs w:val="20"/>
          <w:lang w:eastAsia="ar-SA"/>
        </w:rPr>
        <w:t>1.9. Приложение № 2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 изложить в новой редакции согласно приложению № 5.</w:t>
      </w:r>
    </w:p>
    <w:p w:rsidR="00FA24B0" w:rsidRPr="00894B68" w:rsidRDefault="00FA24B0" w:rsidP="00FA24B0">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A24B0">
        <w:rPr>
          <w:rFonts w:ascii="Times New Roman" w:eastAsia="Times New Roman" w:hAnsi="Times New Roman"/>
          <w:kern w:val="1"/>
          <w:sz w:val="20"/>
          <w:szCs w:val="20"/>
          <w:lang w:eastAsia="ar-SA"/>
        </w:rPr>
        <w:t>1.10. Приложение № 4  к муниципальной программе Богучанского района "Развитие культуры",  «Прогноз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 изложить в новой редакции согласно приложению № 6.</w:t>
      </w:r>
    </w:p>
    <w:p w:rsidR="00FA24B0" w:rsidRPr="00FA24B0" w:rsidRDefault="00FA24B0" w:rsidP="00FA24B0">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A24B0">
        <w:rPr>
          <w:rFonts w:ascii="Times New Roman" w:eastAsia="Times New Roman" w:hAnsi="Times New Roman"/>
          <w:kern w:val="1"/>
          <w:sz w:val="20"/>
          <w:szCs w:val="20"/>
          <w:lang w:eastAsia="ar-SA"/>
        </w:rPr>
        <w:t>2.    Контроль за исполнением настоящего постановления возложить на заместителя Главы Богучанского района по социальным вопросам И.М.  Брюханова.</w:t>
      </w:r>
    </w:p>
    <w:p w:rsidR="00FA24B0" w:rsidRPr="00FA24B0" w:rsidRDefault="00FA24B0" w:rsidP="00FA24B0">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A24B0">
        <w:rPr>
          <w:rFonts w:ascii="Times New Roman" w:eastAsia="Times New Roman" w:hAnsi="Times New Roman"/>
          <w:kern w:val="1"/>
          <w:sz w:val="20"/>
          <w:szCs w:val="20"/>
          <w:lang w:eastAsia="ar-SA"/>
        </w:rPr>
        <w:t>3. Постановление вступает в силу со дня, следующего за днем опубликования в  Официальном вестнике Богучанского района.</w:t>
      </w:r>
    </w:p>
    <w:p w:rsidR="00FA24B0" w:rsidRPr="00894B68" w:rsidRDefault="00FA24B0" w:rsidP="00FA24B0">
      <w:pPr>
        <w:widowControl w:val="0"/>
        <w:suppressAutoHyphens/>
        <w:spacing w:after="0" w:line="240" w:lineRule="auto"/>
        <w:jc w:val="both"/>
        <w:rPr>
          <w:rFonts w:ascii="Times New Roman" w:eastAsia="Times New Roman" w:hAnsi="Times New Roman"/>
          <w:kern w:val="1"/>
          <w:sz w:val="20"/>
          <w:szCs w:val="20"/>
          <w:lang w:eastAsia="ar-SA"/>
        </w:rPr>
      </w:pPr>
    </w:p>
    <w:p w:rsidR="00FA24B0" w:rsidRPr="00894B68" w:rsidRDefault="00FA24B0" w:rsidP="00FA24B0">
      <w:pPr>
        <w:widowControl w:val="0"/>
        <w:suppressAutoHyphens/>
        <w:spacing w:after="0" w:line="240" w:lineRule="auto"/>
        <w:jc w:val="both"/>
        <w:rPr>
          <w:rFonts w:ascii="Times New Roman" w:eastAsia="Times New Roman" w:hAnsi="Times New Roman"/>
          <w:kern w:val="1"/>
          <w:sz w:val="20"/>
          <w:szCs w:val="20"/>
          <w:lang w:eastAsia="ar-SA"/>
        </w:rPr>
      </w:pPr>
      <w:r w:rsidRPr="00FA24B0">
        <w:rPr>
          <w:rFonts w:ascii="Times New Roman" w:eastAsia="Times New Roman" w:hAnsi="Times New Roman"/>
          <w:kern w:val="1"/>
          <w:sz w:val="20"/>
          <w:szCs w:val="20"/>
          <w:lang w:eastAsia="ar-SA"/>
        </w:rPr>
        <w:t xml:space="preserve">И.о.  Главы  Богучанского района </w:t>
      </w:r>
      <w:r w:rsidRPr="00FA24B0">
        <w:rPr>
          <w:rFonts w:ascii="Times New Roman" w:eastAsia="Times New Roman" w:hAnsi="Times New Roman"/>
          <w:kern w:val="1"/>
          <w:sz w:val="20"/>
          <w:szCs w:val="20"/>
          <w:lang w:eastAsia="ar-SA"/>
        </w:rPr>
        <w:tab/>
        <w:t xml:space="preserve">                        </w:t>
      </w:r>
      <w:r w:rsidRPr="00FA24B0">
        <w:rPr>
          <w:rFonts w:ascii="Times New Roman" w:eastAsia="Times New Roman" w:hAnsi="Times New Roman"/>
          <w:kern w:val="1"/>
          <w:sz w:val="20"/>
          <w:szCs w:val="20"/>
          <w:lang w:eastAsia="ar-SA"/>
        </w:rPr>
        <w:tab/>
        <w:t xml:space="preserve">                   С.И. Нохрин</w:t>
      </w:r>
    </w:p>
    <w:p w:rsidR="00FA24B0" w:rsidRPr="00894B68" w:rsidRDefault="00FA24B0" w:rsidP="00FA24B0">
      <w:pPr>
        <w:widowControl w:val="0"/>
        <w:suppressAutoHyphens/>
        <w:spacing w:after="0" w:line="240" w:lineRule="auto"/>
        <w:jc w:val="both"/>
        <w:rPr>
          <w:rFonts w:ascii="Times New Roman" w:eastAsia="Times New Roman" w:hAnsi="Times New Roman"/>
          <w:kern w:val="1"/>
          <w:sz w:val="20"/>
          <w:szCs w:val="20"/>
          <w:lang w:eastAsia="ar-SA"/>
        </w:rPr>
      </w:pPr>
    </w:p>
    <w:tbl>
      <w:tblPr>
        <w:tblW w:w="5000" w:type="pct"/>
        <w:tblLook w:val="04A0"/>
      </w:tblPr>
      <w:tblGrid>
        <w:gridCol w:w="9570"/>
      </w:tblGrid>
      <w:tr w:rsidR="00A41A08" w:rsidRPr="00A41A08" w:rsidTr="00A41A08">
        <w:trPr>
          <w:trHeight w:val="20"/>
        </w:trPr>
        <w:tc>
          <w:tcPr>
            <w:tcW w:w="5000" w:type="pct"/>
            <w:tcBorders>
              <w:top w:val="nil"/>
              <w:left w:val="nil"/>
              <w:right w:val="nil"/>
            </w:tcBorders>
            <w:shd w:val="clear" w:color="auto" w:fill="auto"/>
            <w:vAlign w:val="bottom"/>
            <w:hideMark/>
          </w:tcPr>
          <w:p w:rsidR="00A41A08" w:rsidRPr="00894B68" w:rsidRDefault="00A41A08" w:rsidP="00A41A08">
            <w:pPr>
              <w:spacing w:after="0" w:line="240" w:lineRule="auto"/>
              <w:jc w:val="right"/>
              <w:rPr>
                <w:rFonts w:ascii="Times New Roman" w:eastAsia="Times New Roman" w:hAnsi="Times New Roman"/>
                <w:color w:val="000000"/>
                <w:sz w:val="18"/>
                <w:szCs w:val="18"/>
                <w:lang w:eastAsia="ru-RU"/>
              </w:rPr>
            </w:pPr>
            <w:r w:rsidRPr="00A41A08">
              <w:rPr>
                <w:rFonts w:ascii="Times New Roman" w:eastAsia="Times New Roman" w:hAnsi="Times New Roman"/>
                <w:color w:val="000000"/>
                <w:sz w:val="18"/>
                <w:szCs w:val="18"/>
                <w:lang w:eastAsia="ru-RU"/>
              </w:rPr>
              <w:t>Приложение № 1</w:t>
            </w:r>
          </w:p>
          <w:p w:rsidR="00A41A08" w:rsidRPr="00A41A08" w:rsidRDefault="00A41A08" w:rsidP="00A41A08">
            <w:pPr>
              <w:spacing w:after="0" w:line="240" w:lineRule="auto"/>
              <w:jc w:val="right"/>
              <w:rPr>
                <w:rFonts w:ascii="Times New Roman" w:eastAsia="Times New Roman" w:hAnsi="Times New Roman"/>
                <w:color w:val="000000"/>
                <w:sz w:val="18"/>
                <w:szCs w:val="18"/>
                <w:lang w:eastAsia="ru-RU"/>
              </w:rPr>
            </w:pPr>
            <w:r w:rsidRPr="00A41A08">
              <w:rPr>
                <w:rFonts w:ascii="Times New Roman" w:eastAsia="Times New Roman" w:hAnsi="Times New Roman"/>
                <w:color w:val="000000"/>
                <w:sz w:val="18"/>
                <w:szCs w:val="18"/>
                <w:lang w:eastAsia="ru-RU"/>
              </w:rPr>
              <w:t xml:space="preserve"> к постановлению администрации</w:t>
            </w:r>
          </w:p>
          <w:p w:rsidR="00A41A08" w:rsidRPr="00894B68" w:rsidRDefault="00A41A08" w:rsidP="00A41A08">
            <w:pPr>
              <w:spacing w:after="0" w:line="240" w:lineRule="auto"/>
              <w:jc w:val="right"/>
              <w:rPr>
                <w:rFonts w:ascii="Times New Roman" w:eastAsia="Times New Roman" w:hAnsi="Times New Roman"/>
                <w:color w:val="000000"/>
                <w:sz w:val="18"/>
                <w:szCs w:val="18"/>
                <w:lang w:eastAsia="ru-RU"/>
              </w:rPr>
            </w:pPr>
            <w:r w:rsidRPr="00A41A08">
              <w:rPr>
                <w:rFonts w:ascii="Times New Roman" w:eastAsia="Times New Roman" w:hAnsi="Times New Roman"/>
                <w:color w:val="000000"/>
                <w:sz w:val="18"/>
                <w:szCs w:val="18"/>
                <w:lang w:eastAsia="ru-RU"/>
              </w:rPr>
              <w:t xml:space="preserve"> Богучанского района  от    "11" 10  2021 г.   № 842-п</w:t>
            </w:r>
            <w:r w:rsidRPr="00A41A08">
              <w:rPr>
                <w:rFonts w:ascii="Times New Roman" w:eastAsia="Times New Roman" w:hAnsi="Times New Roman"/>
                <w:color w:val="000000"/>
                <w:sz w:val="18"/>
                <w:szCs w:val="18"/>
                <w:lang w:eastAsia="ru-RU"/>
              </w:rPr>
              <w:br/>
              <w:t xml:space="preserve">Приложение №2 </w:t>
            </w:r>
          </w:p>
          <w:p w:rsidR="00A41A08" w:rsidRPr="00A41A08" w:rsidRDefault="00A41A08" w:rsidP="00A41A08">
            <w:pPr>
              <w:spacing w:after="0" w:line="240" w:lineRule="auto"/>
              <w:jc w:val="right"/>
              <w:rPr>
                <w:rFonts w:ascii="Times New Roman" w:eastAsia="Times New Roman" w:hAnsi="Times New Roman"/>
                <w:color w:val="000000"/>
                <w:sz w:val="18"/>
                <w:szCs w:val="18"/>
                <w:lang w:eastAsia="ru-RU"/>
              </w:rPr>
            </w:pPr>
            <w:r w:rsidRPr="00A41A08">
              <w:rPr>
                <w:rFonts w:ascii="Times New Roman" w:eastAsia="Times New Roman" w:hAnsi="Times New Roman"/>
                <w:color w:val="000000"/>
                <w:sz w:val="18"/>
                <w:szCs w:val="18"/>
                <w:lang w:eastAsia="ru-RU"/>
              </w:rPr>
              <w:t>к муниципальной программе Богучанского района</w:t>
            </w:r>
          </w:p>
          <w:p w:rsidR="00A41A08" w:rsidRPr="00894B68" w:rsidRDefault="00A41A08" w:rsidP="00A41A08">
            <w:pPr>
              <w:spacing w:after="0" w:line="240" w:lineRule="auto"/>
              <w:jc w:val="right"/>
              <w:rPr>
                <w:rFonts w:ascii="Times New Roman" w:eastAsia="Times New Roman" w:hAnsi="Times New Roman"/>
                <w:color w:val="000000"/>
                <w:sz w:val="18"/>
                <w:szCs w:val="18"/>
                <w:lang w:eastAsia="ru-RU"/>
              </w:rPr>
            </w:pPr>
            <w:r w:rsidRPr="00A41A08">
              <w:rPr>
                <w:rFonts w:ascii="Times New Roman" w:eastAsia="Times New Roman" w:hAnsi="Times New Roman"/>
                <w:color w:val="000000"/>
                <w:sz w:val="18"/>
                <w:szCs w:val="18"/>
                <w:lang w:eastAsia="ru-RU"/>
              </w:rPr>
              <w:t xml:space="preserve"> "Развитие культуры"</w:t>
            </w:r>
          </w:p>
          <w:p w:rsidR="00A41A08" w:rsidRPr="00894B68" w:rsidRDefault="00A41A08" w:rsidP="00A41A08">
            <w:pPr>
              <w:spacing w:after="0" w:line="240" w:lineRule="auto"/>
              <w:jc w:val="right"/>
              <w:rPr>
                <w:rFonts w:ascii="Times New Roman" w:eastAsia="Times New Roman" w:hAnsi="Times New Roman"/>
                <w:color w:val="000000"/>
                <w:sz w:val="18"/>
                <w:szCs w:val="18"/>
                <w:lang w:eastAsia="ru-RU"/>
              </w:rPr>
            </w:pPr>
          </w:p>
          <w:p w:rsidR="00A41A08" w:rsidRPr="00A41A08" w:rsidRDefault="00A41A08" w:rsidP="00A41A08">
            <w:pPr>
              <w:spacing w:after="0" w:line="240" w:lineRule="auto"/>
              <w:jc w:val="center"/>
              <w:rPr>
                <w:rFonts w:ascii="Times New Roman" w:eastAsia="Times New Roman" w:hAnsi="Times New Roman"/>
                <w:color w:val="000000"/>
                <w:sz w:val="18"/>
                <w:szCs w:val="18"/>
                <w:lang w:eastAsia="ru-RU"/>
              </w:rPr>
            </w:pPr>
            <w:r w:rsidRPr="00A41A08">
              <w:rPr>
                <w:rFonts w:ascii="Times New Roman" w:eastAsia="Times New Roman" w:hAnsi="Times New Roman"/>
                <w:color w:val="000000"/>
                <w:sz w:val="20"/>
                <w:szCs w:val="18"/>
                <w:lang w:eastAsia="ru-RU"/>
              </w:rPr>
              <w:t>Информация о распределении планируемых расходов  по мероприятиям программы, подпрограммам муниципальной программы Богучанского района «Развитие культуры»</w:t>
            </w:r>
          </w:p>
        </w:tc>
      </w:tr>
    </w:tbl>
    <w:p w:rsidR="00FA24B0" w:rsidRPr="00FA24B0" w:rsidRDefault="00FA24B0" w:rsidP="00FA24B0">
      <w:pPr>
        <w:widowControl w:val="0"/>
        <w:suppressAutoHyphens/>
        <w:spacing w:after="0" w:line="240" w:lineRule="auto"/>
        <w:jc w:val="both"/>
        <w:rPr>
          <w:rFonts w:ascii="Times New Roman" w:eastAsia="Times New Roman" w:hAnsi="Times New Roman"/>
          <w:kern w:val="1"/>
          <w:sz w:val="20"/>
          <w:szCs w:val="20"/>
          <w:lang w:eastAsia="ar-SA"/>
        </w:rPr>
      </w:pPr>
    </w:p>
    <w:tbl>
      <w:tblPr>
        <w:tblW w:w="5000" w:type="pct"/>
        <w:tblLook w:val="04A0"/>
      </w:tblPr>
      <w:tblGrid>
        <w:gridCol w:w="1194"/>
        <w:gridCol w:w="1108"/>
        <w:gridCol w:w="1189"/>
        <w:gridCol w:w="794"/>
        <w:gridCol w:w="1028"/>
        <w:gridCol w:w="995"/>
        <w:gridCol w:w="1007"/>
        <w:gridCol w:w="1029"/>
        <w:gridCol w:w="1226"/>
      </w:tblGrid>
      <w:tr w:rsidR="00A41A08" w:rsidRPr="00A41A08" w:rsidTr="00A41A08">
        <w:trPr>
          <w:trHeight w:val="20"/>
        </w:trPr>
        <w:tc>
          <w:tcPr>
            <w:tcW w:w="4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Статус (муниципальная программа, подпрограмма)</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Наименование  программы, подпрограммы</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Наименование ГРБС</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ГРБС</w:t>
            </w:r>
          </w:p>
        </w:tc>
        <w:tc>
          <w:tcPr>
            <w:tcW w:w="2874" w:type="pct"/>
            <w:gridSpan w:val="5"/>
            <w:tcBorders>
              <w:top w:val="single" w:sz="4" w:space="0" w:color="auto"/>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r>
      <w:tr w:rsidR="00A41A08" w:rsidRPr="00A41A08" w:rsidTr="00A41A08">
        <w:trPr>
          <w:trHeight w:val="20"/>
        </w:trPr>
        <w:tc>
          <w:tcPr>
            <w:tcW w:w="477" w:type="pct"/>
            <w:vMerge/>
            <w:tcBorders>
              <w:top w:val="single" w:sz="4" w:space="0" w:color="auto"/>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2020 год</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2021 год</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2022 год</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2023 год</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Итого на  </w:t>
            </w:r>
            <w:r w:rsidRPr="00A41A08">
              <w:rPr>
                <w:rFonts w:ascii="Times New Roman" w:eastAsia="Times New Roman" w:hAnsi="Times New Roman"/>
                <w:color w:val="000000"/>
                <w:sz w:val="14"/>
                <w:szCs w:val="14"/>
                <w:lang w:eastAsia="ru-RU"/>
              </w:rPr>
              <w:br/>
              <w:t>2020-2023 годы</w:t>
            </w:r>
          </w:p>
        </w:tc>
      </w:tr>
      <w:tr w:rsidR="00A41A08" w:rsidRPr="00A41A08" w:rsidTr="00A41A08">
        <w:trPr>
          <w:trHeight w:val="20"/>
        </w:trPr>
        <w:tc>
          <w:tcPr>
            <w:tcW w:w="477" w:type="pct"/>
            <w:vMerge w:val="restart"/>
            <w:tcBorders>
              <w:top w:val="nil"/>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Муниципальная программа</w:t>
            </w:r>
          </w:p>
        </w:tc>
        <w:tc>
          <w:tcPr>
            <w:tcW w:w="566" w:type="pct"/>
            <w:vMerge w:val="restart"/>
            <w:tcBorders>
              <w:top w:val="nil"/>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Развитие культуры</w:t>
            </w:r>
          </w:p>
        </w:tc>
        <w:tc>
          <w:tcPr>
            <w:tcW w:w="642" w:type="pct"/>
            <w:tcBorders>
              <w:top w:val="single" w:sz="4" w:space="0" w:color="auto"/>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всего расходные обязательства по программе</w:t>
            </w:r>
          </w:p>
        </w:tc>
        <w:tc>
          <w:tcPr>
            <w:tcW w:w="440" w:type="pct"/>
            <w:tcBorders>
              <w:top w:val="single" w:sz="4" w:space="0" w:color="auto"/>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000</w:t>
            </w:r>
          </w:p>
        </w:tc>
        <w:tc>
          <w:tcPr>
            <w:tcW w:w="560" w:type="pct"/>
            <w:tcBorders>
              <w:top w:val="single" w:sz="4" w:space="0" w:color="auto"/>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287 472 130,95   </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286 964 140,90   </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260 276 795,00   </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260 276 795,00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1 094 989 861,85   </w:t>
            </w:r>
          </w:p>
        </w:tc>
      </w:tr>
      <w:tr w:rsidR="00A41A08" w:rsidRPr="00A41A08" w:rsidTr="00A41A08">
        <w:trPr>
          <w:trHeight w:val="20"/>
        </w:trPr>
        <w:tc>
          <w:tcPr>
            <w:tcW w:w="477"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в том числе по ГРБС:</w:t>
            </w:r>
          </w:p>
        </w:tc>
        <w:tc>
          <w:tcPr>
            <w:tcW w:w="44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r>
      <w:tr w:rsidR="00A41A08" w:rsidRPr="00A41A08" w:rsidTr="00A41A08">
        <w:trPr>
          <w:trHeight w:val="20"/>
        </w:trPr>
        <w:tc>
          <w:tcPr>
            <w:tcW w:w="477"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4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856</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287 472 130,95   </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286 964 140,90   </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260 276 795,00   </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260 276 795,00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1 094 989 861,85   </w:t>
            </w:r>
          </w:p>
        </w:tc>
      </w:tr>
      <w:tr w:rsidR="00A41A08" w:rsidRPr="00A41A08" w:rsidTr="00A41A08">
        <w:trPr>
          <w:trHeight w:val="20"/>
        </w:trPr>
        <w:tc>
          <w:tcPr>
            <w:tcW w:w="477" w:type="pct"/>
            <w:vMerge w:val="restart"/>
            <w:tcBorders>
              <w:top w:val="nil"/>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Подпрограмма 1</w:t>
            </w:r>
          </w:p>
        </w:tc>
        <w:tc>
          <w:tcPr>
            <w:tcW w:w="566" w:type="pct"/>
            <w:vMerge w:val="restart"/>
            <w:tcBorders>
              <w:top w:val="nil"/>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sz w:val="14"/>
                <w:szCs w:val="14"/>
                <w:lang w:eastAsia="ru-RU"/>
              </w:rPr>
            </w:pPr>
            <w:r w:rsidRPr="00A41A08">
              <w:rPr>
                <w:rFonts w:ascii="Times New Roman" w:eastAsia="Times New Roman" w:hAnsi="Times New Roman"/>
                <w:sz w:val="14"/>
                <w:szCs w:val="14"/>
                <w:lang w:eastAsia="ru-RU"/>
              </w:rPr>
              <w:t>Культурное наследие</w:t>
            </w:r>
          </w:p>
        </w:tc>
        <w:tc>
          <w:tcPr>
            <w:tcW w:w="642"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856</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41 603 281,00   </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42 869 469,00   </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41 303 567,00   </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41 303 567,00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167 079 884,00   </w:t>
            </w:r>
          </w:p>
        </w:tc>
      </w:tr>
      <w:tr w:rsidR="00A41A08" w:rsidRPr="00A41A08" w:rsidTr="00A41A08">
        <w:trPr>
          <w:trHeight w:val="20"/>
        </w:trPr>
        <w:tc>
          <w:tcPr>
            <w:tcW w:w="477"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в том числе по ГРБС:</w:t>
            </w:r>
          </w:p>
        </w:tc>
        <w:tc>
          <w:tcPr>
            <w:tcW w:w="44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    </w:t>
            </w:r>
          </w:p>
        </w:tc>
      </w:tr>
      <w:tr w:rsidR="00A41A08" w:rsidRPr="00A41A08" w:rsidTr="00A41A08">
        <w:trPr>
          <w:trHeight w:val="20"/>
        </w:trPr>
        <w:tc>
          <w:tcPr>
            <w:tcW w:w="477"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Муниципальное казенное учреждение «Управление  культуры, физической культуры, спорта и молодежной </w:t>
            </w:r>
            <w:r w:rsidRPr="00A41A08">
              <w:rPr>
                <w:rFonts w:ascii="Times New Roman" w:eastAsia="Times New Roman" w:hAnsi="Times New Roman"/>
                <w:color w:val="000000"/>
                <w:sz w:val="14"/>
                <w:szCs w:val="14"/>
                <w:lang w:eastAsia="ru-RU"/>
              </w:rPr>
              <w:lastRenderedPageBreak/>
              <w:t>политики  Богучанского района»</w:t>
            </w:r>
          </w:p>
        </w:tc>
        <w:tc>
          <w:tcPr>
            <w:tcW w:w="44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lastRenderedPageBreak/>
              <w:t>856</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41 603 281,00   </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42 869 469,00   </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41 303 567,00   </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41 303 567,00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167 079 884,00   </w:t>
            </w:r>
          </w:p>
        </w:tc>
      </w:tr>
      <w:tr w:rsidR="00A41A08" w:rsidRPr="00A41A08" w:rsidTr="00A41A08">
        <w:trPr>
          <w:trHeight w:val="20"/>
        </w:trPr>
        <w:tc>
          <w:tcPr>
            <w:tcW w:w="477" w:type="pct"/>
            <w:vMerge w:val="restart"/>
            <w:tcBorders>
              <w:top w:val="nil"/>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lastRenderedPageBreak/>
              <w:t>Подпрограмма 2</w:t>
            </w:r>
          </w:p>
        </w:tc>
        <w:tc>
          <w:tcPr>
            <w:tcW w:w="566" w:type="pct"/>
            <w:vMerge w:val="restart"/>
            <w:tcBorders>
              <w:top w:val="nil"/>
              <w:left w:val="single" w:sz="4" w:space="0" w:color="auto"/>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Искусство и народное творчество</w:t>
            </w:r>
          </w:p>
        </w:tc>
        <w:tc>
          <w:tcPr>
            <w:tcW w:w="642"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000</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96 818 693,20   </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94 897 905,00   </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93 467 800,00   </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93 467 800,00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378 652 198,20   </w:t>
            </w:r>
          </w:p>
        </w:tc>
      </w:tr>
      <w:tr w:rsidR="00A41A08" w:rsidRPr="00A41A08" w:rsidTr="00A41A08">
        <w:trPr>
          <w:trHeight w:val="20"/>
        </w:trPr>
        <w:tc>
          <w:tcPr>
            <w:tcW w:w="477"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в том числе по ГРБС:</w:t>
            </w:r>
          </w:p>
        </w:tc>
        <w:tc>
          <w:tcPr>
            <w:tcW w:w="44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    </w:t>
            </w:r>
          </w:p>
        </w:tc>
      </w:tr>
      <w:tr w:rsidR="00A41A08" w:rsidRPr="00A41A08" w:rsidTr="00A41A08">
        <w:trPr>
          <w:trHeight w:val="20"/>
        </w:trPr>
        <w:tc>
          <w:tcPr>
            <w:tcW w:w="477"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4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856</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96 818 693,20   </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94 897 905,00   </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93 467 800,00   </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93 467 800,00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378 652 198,20   </w:t>
            </w:r>
          </w:p>
        </w:tc>
      </w:tr>
      <w:tr w:rsidR="00A41A08" w:rsidRPr="00A41A08" w:rsidTr="00A41A08">
        <w:trPr>
          <w:trHeight w:val="20"/>
        </w:trPr>
        <w:tc>
          <w:tcPr>
            <w:tcW w:w="477" w:type="pct"/>
            <w:vMerge w:val="restart"/>
            <w:tcBorders>
              <w:top w:val="nil"/>
              <w:left w:val="single" w:sz="4" w:space="0" w:color="auto"/>
              <w:bottom w:val="single" w:sz="4" w:space="0" w:color="000000"/>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Подпрограмма 3</w:t>
            </w:r>
          </w:p>
        </w:tc>
        <w:tc>
          <w:tcPr>
            <w:tcW w:w="566" w:type="pct"/>
            <w:vMerge w:val="restart"/>
            <w:tcBorders>
              <w:top w:val="nil"/>
              <w:left w:val="single" w:sz="4" w:space="0" w:color="auto"/>
              <w:bottom w:val="single" w:sz="4" w:space="0" w:color="000000"/>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642"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000</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149 050 156,75   </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149 196 766,90   </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125 505 428,00   </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125 505 428,00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549 257 779,65   </w:t>
            </w:r>
          </w:p>
        </w:tc>
      </w:tr>
      <w:tr w:rsidR="00A41A08" w:rsidRPr="00A41A08" w:rsidTr="00A41A08">
        <w:trPr>
          <w:trHeight w:val="20"/>
        </w:trPr>
        <w:tc>
          <w:tcPr>
            <w:tcW w:w="477" w:type="pct"/>
            <w:vMerge/>
            <w:tcBorders>
              <w:top w:val="nil"/>
              <w:left w:val="single" w:sz="4" w:space="0" w:color="auto"/>
              <w:bottom w:val="single" w:sz="4" w:space="0" w:color="000000"/>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000000"/>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в том числе по ГРБС:</w:t>
            </w:r>
          </w:p>
        </w:tc>
        <w:tc>
          <w:tcPr>
            <w:tcW w:w="44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000000" w:fill="FFFFFF"/>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    </w:t>
            </w:r>
          </w:p>
        </w:tc>
      </w:tr>
      <w:tr w:rsidR="00A41A08" w:rsidRPr="00A41A08" w:rsidTr="00A41A08">
        <w:trPr>
          <w:trHeight w:val="20"/>
        </w:trPr>
        <w:tc>
          <w:tcPr>
            <w:tcW w:w="477" w:type="pct"/>
            <w:vMerge/>
            <w:tcBorders>
              <w:top w:val="nil"/>
              <w:left w:val="single" w:sz="4" w:space="0" w:color="auto"/>
              <w:bottom w:val="single" w:sz="4" w:space="0" w:color="000000"/>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000000"/>
              <w:right w:val="single" w:sz="4" w:space="0" w:color="auto"/>
            </w:tcBorders>
            <w:vAlign w:val="center"/>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br/>
              <w:t>Муниципальное казенное учреждение «Управление  культуры, физической культуры, спорта и молодежной политики  Богучанского района»*</w:t>
            </w:r>
          </w:p>
        </w:tc>
        <w:tc>
          <w:tcPr>
            <w:tcW w:w="44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center"/>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856</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149 050 156,75   </w:t>
            </w:r>
          </w:p>
        </w:tc>
        <w:tc>
          <w:tcPr>
            <w:tcW w:w="54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149 196 766,90   </w:t>
            </w:r>
          </w:p>
        </w:tc>
        <w:tc>
          <w:tcPr>
            <w:tcW w:w="549"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125 505 428,00   </w:t>
            </w:r>
          </w:p>
        </w:tc>
        <w:tc>
          <w:tcPr>
            <w:tcW w:w="560"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125 505 428,00   </w:t>
            </w:r>
          </w:p>
        </w:tc>
        <w:tc>
          <w:tcPr>
            <w:tcW w:w="663" w:type="pct"/>
            <w:tcBorders>
              <w:top w:val="nil"/>
              <w:left w:val="nil"/>
              <w:bottom w:val="single" w:sz="4" w:space="0" w:color="auto"/>
              <w:right w:val="single" w:sz="4" w:space="0" w:color="auto"/>
            </w:tcBorders>
            <w:shd w:val="clear" w:color="auto" w:fill="auto"/>
            <w:hideMark/>
          </w:tcPr>
          <w:p w:rsidR="00A41A08" w:rsidRPr="00A41A08" w:rsidRDefault="00A41A08" w:rsidP="00A41A08">
            <w:pPr>
              <w:spacing w:after="0" w:line="240" w:lineRule="auto"/>
              <w:jc w:val="right"/>
              <w:rPr>
                <w:rFonts w:ascii="Times New Roman" w:eastAsia="Times New Roman" w:hAnsi="Times New Roman"/>
                <w:color w:val="000000"/>
                <w:sz w:val="14"/>
                <w:szCs w:val="14"/>
                <w:lang w:eastAsia="ru-RU"/>
              </w:rPr>
            </w:pPr>
            <w:r w:rsidRPr="00A41A08">
              <w:rPr>
                <w:rFonts w:ascii="Times New Roman" w:eastAsia="Times New Roman" w:hAnsi="Times New Roman"/>
                <w:color w:val="000000"/>
                <w:sz w:val="14"/>
                <w:szCs w:val="14"/>
                <w:lang w:eastAsia="ru-RU"/>
              </w:rPr>
              <w:t xml:space="preserve">              549 257 779,65   </w:t>
            </w:r>
          </w:p>
        </w:tc>
      </w:tr>
    </w:tbl>
    <w:p w:rsidR="00EF5DCC" w:rsidRPr="00FA24B0" w:rsidRDefault="00602009" w:rsidP="00FA24B0">
      <w:pPr>
        <w:tabs>
          <w:tab w:val="left" w:pos="6248"/>
        </w:tabs>
        <w:spacing w:after="0" w:line="240" w:lineRule="auto"/>
        <w:rPr>
          <w:rFonts w:ascii="Times New Roman" w:eastAsia="Times New Roman" w:hAnsi="Times New Roman"/>
          <w:sz w:val="20"/>
          <w:szCs w:val="20"/>
          <w:lang w:eastAsia="ru-RU"/>
        </w:rPr>
      </w:pPr>
      <w:r w:rsidRPr="00FA24B0">
        <w:rPr>
          <w:rFonts w:ascii="Times New Roman" w:eastAsia="Times New Roman" w:hAnsi="Times New Roman"/>
          <w:sz w:val="20"/>
          <w:szCs w:val="20"/>
          <w:lang w:eastAsia="ru-RU"/>
        </w:rPr>
        <w:tab/>
      </w:r>
    </w:p>
    <w:tbl>
      <w:tblPr>
        <w:tblW w:w="5000" w:type="pct"/>
        <w:tblLook w:val="04A0"/>
      </w:tblPr>
      <w:tblGrid>
        <w:gridCol w:w="9570"/>
      </w:tblGrid>
      <w:tr w:rsidR="004C57FB" w:rsidRPr="004C57FB" w:rsidTr="004C57FB">
        <w:trPr>
          <w:trHeight w:val="20"/>
        </w:trPr>
        <w:tc>
          <w:tcPr>
            <w:tcW w:w="5000" w:type="pct"/>
            <w:tcBorders>
              <w:top w:val="nil"/>
              <w:left w:val="nil"/>
              <w:right w:val="nil"/>
            </w:tcBorders>
            <w:shd w:val="clear" w:color="auto" w:fill="auto"/>
            <w:vAlign w:val="bottom"/>
            <w:hideMark/>
          </w:tcPr>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Приложение № 2 </w:t>
            </w:r>
          </w:p>
          <w:p w:rsidR="004C57FB" w:rsidRPr="004C57FB"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к постановлению администрации </w:t>
            </w:r>
          </w:p>
          <w:p w:rsidR="004C57FB" w:rsidRPr="004C57FB"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Богучанского района  от     </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  "11" 10  2021 г.   № 842-п</w:t>
            </w:r>
            <w:r w:rsidRPr="004C57FB">
              <w:rPr>
                <w:rFonts w:ascii="Times New Roman" w:eastAsia="Times New Roman" w:hAnsi="Times New Roman"/>
                <w:color w:val="000000"/>
                <w:sz w:val="18"/>
                <w:szCs w:val="18"/>
                <w:lang w:eastAsia="ru-RU"/>
              </w:rPr>
              <w:br/>
              <w:t xml:space="preserve">Приложение №3 к муниципальной программе </w:t>
            </w:r>
          </w:p>
          <w:p w:rsidR="004C57FB" w:rsidRPr="004C57FB"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Богучанского района "Развитие культуры"</w:t>
            </w:r>
          </w:p>
          <w:p w:rsidR="004C57FB" w:rsidRPr="004C57FB" w:rsidRDefault="004C57FB" w:rsidP="004C57FB">
            <w:pPr>
              <w:spacing w:after="0" w:line="240" w:lineRule="auto"/>
              <w:rPr>
                <w:rFonts w:ascii="Times New Roman" w:eastAsia="Times New Roman" w:hAnsi="Times New Roman"/>
                <w:color w:val="000000"/>
                <w:sz w:val="18"/>
                <w:szCs w:val="18"/>
                <w:lang w:eastAsia="ru-RU"/>
              </w:rPr>
            </w:pPr>
          </w:p>
          <w:p w:rsidR="004C57FB" w:rsidRPr="004C57FB" w:rsidRDefault="004C57FB" w:rsidP="004C57FB">
            <w:pPr>
              <w:spacing w:after="0" w:line="240" w:lineRule="auto"/>
              <w:jc w:val="center"/>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20"/>
                <w:szCs w:val="18"/>
                <w:lang w:eastAsia="ru-RU"/>
              </w:rPr>
              <w:t xml:space="preserve">Информация о ресурсном обеспечении и прогнозной оценке расходов на реализацию целей </w:t>
            </w:r>
            <w:r w:rsidRPr="004C57FB">
              <w:rPr>
                <w:rFonts w:ascii="Times New Roman" w:eastAsia="Times New Roman" w:hAnsi="Times New Roman"/>
                <w:color w:val="000000"/>
                <w:sz w:val="20"/>
                <w:szCs w:val="18"/>
                <w:lang w:eastAsia="ru-RU"/>
              </w:rPr>
              <w:br/>
              <w:t>муниципальной  программы Богучанского района «Развитие культуры» с уче</w:t>
            </w:r>
            <w:r>
              <w:rPr>
                <w:rFonts w:ascii="Times New Roman" w:eastAsia="Times New Roman" w:hAnsi="Times New Roman"/>
                <w:color w:val="000000"/>
                <w:sz w:val="20"/>
                <w:szCs w:val="18"/>
                <w:lang w:eastAsia="ru-RU"/>
              </w:rPr>
              <w:t xml:space="preserve">том источников финансирования, </w:t>
            </w:r>
            <w:r w:rsidRPr="004C57FB">
              <w:rPr>
                <w:rFonts w:ascii="Times New Roman" w:eastAsia="Times New Roman" w:hAnsi="Times New Roman"/>
                <w:color w:val="000000"/>
                <w:sz w:val="20"/>
                <w:szCs w:val="18"/>
                <w:lang w:eastAsia="ru-RU"/>
              </w:rPr>
              <w:t xml:space="preserve"> в том числе по уровням бюджетной системы</w:t>
            </w:r>
          </w:p>
        </w:tc>
      </w:tr>
    </w:tbl>
    <w:p w:rsidR="00066A23" w:rsidRPr="00894B68" w:rsidRDefault="00066A23" w:rsidP="005D4983">
      <w:pPr>
        <w:spacing w:after="0" w:line="240" w:lineRule="auto"/>
        <w:rPr>
          <w:rFonts w:ascii="Times New Roman" w:eastAsia="Times New Roman" w:hAnsi="Times New Roman"/>
          <w:sz w:val="24"/>
          <w:szCs w:val="24"/>
          <w:lang w:eastAsia="ru-RU"/>
        </w:rPr>
      </w:pPr>
    </w:p>
    <w:tbl>
      <w:tblPr>
        <w:tblW w:w="5000" w:type="pct"/>
        <w:tblLook w:val="04A0"/>
      </w:tblPr>
      <w:tblGrid>
        <w:gridCol w:w="1183"/>
        <w:gridCol w:w="1108"/>
        <w:gridCol w:w="1821"/>
        <w:gridCol w:w="1063"/>
        <w:gridCol w:w="1082"/>
        <w:gridCol w:w="1007"/>
        <w:gridCol w:w="1074"/>
        <w:gridCol w:w="1232"/>
      </w:tblGrid>
      <w:tr w:rsidR="004C57FB" w:rsidRPr="004C57FB" w:rsidTr="004C57FB">
        <w:trPr>
          <w:trHeight w:val="20"/>
        </w:trPr>
        <w:tc>
          <w:tcPr>
            <w:tcW w:w="46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Статус </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Наименование  программы,  подпрограммы</w:t>
            </w:r>
          </w:p>
        </w:tc>
        <w:tc>
          <w:tcPr>
            <w:tcW w:w="9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Источники финансирования</w:t>
            </w:r>
          </w:p>
        </w:tc>
        <w:tc>
          <w:tcPr>
            <w:tcW w:w="2984" w:type="pct"/>
            <w:gridSpan w:val="5"/>
            <w:tcBorders>
              <w:top w:val="single" w:sz="4" w:space="0" w:color="auto"/>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Оценка расходов (руб), годы</w:t>
            </w:r>
          </w:p>
        </w:tc>
      </w:tr>
      <w:tr w:rsidR="004C57FB" w:rsidRPr="004C57FB" w:rsidTr="004C57FB">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2020 год</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2021 год</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2022 год</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2023 год</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Итого на  </w:t>
            </w:r>
            <w:r w:rsidRPr="004C57FB">
              <w:rPr>
                <w:rFonts w:ascii="Times New Roman" w:eastAsia="Times New Roman" w:hAnsi="Times New Roman"/>
                <w:color w:val="000000"/>
                <w:sz w:val="14"/>
                <w:szCs w:val="14"/>
                <w:lang w:eastAsia="ru-RU"/>
              </w:rPr>
              <w:br/>
              <w:t>2020-2023 годы</w:t>
            </w:r>
          </w:p>
        </w:tc>
      </w:tr>
      <w:tr w:rsidR="004C57FB" w:rsidRPr="004C57FB" w:rsidTr="004C57FB">
        <w:trPr>
          <w:trHeight w:val="20"/>
        </w:trPr>
        <w:tc>
          <w:tcPr>
            <w:tcW w:w="465"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Муниципальная программа</w:t>
            </w:r>
          </w:p>
        </w:tc>
        <w:tc>
          <w:tcPr>
            <w:tcW w:w="572"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Развитие культуры</w:t>
            </w: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287 472 130,95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286 964 140,90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260 276 795,00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260 276 795,00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1 094 989 861,85   </w:t>
            </w:r>
          </w:p>
        </w:tc>
      </w:tr>
      <w:tr w:rsidR="004C57FB" w:rsidRPr="004C57FB" w:rsidTr="004C57FB">
        <w:trPr>
          <w:trHeight w:val="20"/>
        </w:trPr>
        <w:tc>
          <w:tcPr>
            <w:tcW w:w="465"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в том числе :</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465"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федеральный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590 899,54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2 472 617,74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3 063 517,28   </w:t>
            </w:r>
          </w:p>
        </w:tc>
      </w:tr>
      <w:tr w:rsidR="004C57FB" w:rsidRPr="004C57FB" w:rsidTr="004C57FB">
        <w:trPr>
          <w:trHeight w:val="20"/>
        </w:trPr>
        <w:tc>
          <w:tcPr>
            <w:tcW w:w="465"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краевой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4 506 320,46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1 830 312,26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7 039 432,72   </w:t>
            </w:r>
          </w:p>
        </w:tc>
      </w:tr>
      <w:tr w:rsidR="004C57FB" w:rsidRPr="004C57FB" w:rsidTr="004C57FB">
        <w:trPr>
          <w:trHeight w:val="20"/>
        </w:trPr>
        <w:tc>
          <w:tcPr>
            <w:tcW w:w="465"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районный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282 374 910,95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282 661 210,90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259 925 395,00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259 925 395,00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outlineLvl w:val="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1 084 886 911,85   </w:t>
            </w:r>
          </w:p>
        </w:tc>
      </w:tr>
      <w:tr w:rsidR="004C57FB" w:rsidRPr="004C57FB" w:rsidTr="004C57FB">
        <w:trPr>
          <w:trHeight w:val="20"/>
        </w:trPr>
        <w:tc>
          <w:tcPr>
            <w:tcW w:w="465" w:type="pct"/>
            <w:vMerge w:val="restart"/>
            <w:tcBorders>
              <w:top w:val="single" w:sz="4" w:space="0" w:color="auto"/>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Подпрограмма 1</w:t>
            </w:r>
          </w:p>
        </w:tc>
        <w:tc>
          <w:tcPr>
            <w:tcW w:w="572" w:type="pct"/>
            <w:vMerge w:val="restart"/>
            <w:tcBorders>
              <w:top w:val="single" w:sz="4" w:space="0" w:color="auto"/>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Культурное наследие</w:t>
            </w: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41 603 281,00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42 869 469,00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41 303 567,00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41 303 567,00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167 079 884,00   </w:t>
            </w:r>
          </w:p>
        </w:tc>
      </w:tr>
      <w:tr w:rsidR="004C57FB" w:rsidRPr="004C57FB" w:rsidTr="004C57FB">
        <w:trPr>
          <w:trHeight w:val="20"/>
        </w:trPr>
        <w:tc>
          <w:tcPr>
            <w:tcW w:w="465"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в том числе :</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465"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федеральный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r>
      <w:tr w:rsidR="004C57FB" w:rsidRPr="004C57FB" w:rsidTr="004C57FB">
        <w:trPr>
          <w:trHeight w:val="20"/>
        </w:trPr>
        <w:tc>
          <w:tcPr>
            <w:tcW w:w="465"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краевой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814 912,00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1 869 112,00   </w:t>
            </w:r>
          </w:p>
        </w:tc>
      </w:tr>
      <w:tr w:rsidR="004C57FB" w:rsidRPr="004C57FB" w:rsidTr="004C57FB">
        <w:trPr>
          <w:trHeight w:val="20"/>
        </w:trPr>
        <w:tc>
          <w:tcPr>
            <w:tcW w:w="465"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районный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40 788 369,00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42 518 069,00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40 952 167,00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40 952 167,00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165 210 772,00   </w:t>
            </w:r>
          </w:p>
        </w:tc>
      </w:tr>
      <w:tr w:rsidR="004C57FB" w:rsidRPr="004C57FB" w:rsidTr="004C57FB">
        <w:trPr>
          <w:trHeight w:val="20"/>
        </w:trPr>
        <w:tc>
          <w:tcPr>
            <w:tcW w:w="465" w:type="pct"/>
            <w:vMerge w:val="restart"/>
            <w:tcBorders>
              <w:top w:val="single" w:sz="4" w:space="0" w:color="auto"/>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Подпрограмма 2</w:t>
            </w:r>
          </w:p>
        </w:tc>
        <w:tc>
          <w:tcPr>
            <w:tcW w:w="572" w:type="pct"/>
            <w:vMerge w:val="restart"/>
            <w:tcBorders>
              <w:top w:val="single" w:sz="4" w:space="0" w:color="auto"/>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Исскуство и народное творчество</w:t>
            </w: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96 818 693,20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94 897 905,00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93 467 800,00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93 467 800,00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378 652 198,20   </w:t>
            </w:r>
          </w:p>
        </w:tc>
      </w:tr>
      <w:tr w:rsidR="004C57FB" w:rsidRPr="004C57FB" w:rsidTr="004C57FB">
        <w:trPr>
          <w:trHeight w:val="20"/>
        </w:trPr>
        <w:tc>
          <w:tcPr>
            <w:tcW w:w="465"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в том числе :</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r>
      <w:tr w:rsidR="004C57FB" w:rsidRPr="004C57FB" w:rsidTr="004C57FB">
        <w:trPr>
          <w:trHeight w:val="20"/>
        </w:trPr>
        <w:tc>
          <w:tcPr>
            <w:tcW w:w="465"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федеральный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r>
      <w:tr w:rsidR="004C57FB" w:rsidRPr="004C57FB" w:rsidTr="004C57FB">
        <w:trPr>
          <w:trHeight w:val="20"/>
        </w:trPr>
        <w:tc>
          <w:tcPr>
            <w:tcW w:w="465"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краевой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1 289 288,00   </w:t>
            </w:r>
          </w:p>
        </w:tc>
        <w:tc>
          <w:tcPr>
            <w:tcW w:w="59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110 000,00   </w:t>
            </w:r>
          </w:p>
        </w:tc>
        <w:tc>
          <w:tcPr>
            <w:tcW w:w="553"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58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1 399 288,00   </w:t>
            </w:r>
          </w:p>
        </w:tc>
      </w:tr>
      <w:tr w:rsidR="004C57FB" w:rsidRPr="004C57FB" w:rsidTr="004C57FB">
        <w:trPr>
          <w:trHeight w:val="20"/>
        </w:trPr>
        <w:tc>
          <w:tcPr>
            <w:tcW w:w="465"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районный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95 529 405,20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94 787 905,00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93 467 800,00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93 467 800,00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377 252 910,20   </w:t>
            </w:r>
          </w:p>
        </w:tc>
      </w:tr>
      <w:tr w:rsidR="004C57FB" w:rsidRPr="004C57FB" w:rsidTr="004C57FB">
        <w:trPr>
          <w:trHeight w:val="20"/>
        </w:trPr>
        <w:tc>
          <w:tcPr>
            <w:tcW w:w="46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Подпрограмма 3</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149 050 156,75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149 196 766,90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125 505 428,00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125 505 428,00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549 257 779,65   </w:t>
            </w:r>
          </w:p>
        </w:tc>
      </w:tr>
      <w:tr w:rsidR="004C57FB" w:rsidRPr="004C57FB" w:rsidTr="004C57FB">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в том числе :</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r>
      <w:tr w:rsidR="004C57FB" w:rsidRPr="004C57FB" w:rsidTr="004C57FB">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федеральный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590 899,54   </w:t>
            </w:r>
          </w:p>
        </w:tc>
        <w:tc>
          <w:tcPr>
            <w:tcW w:w="59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2 472 617,74   </w:t>
            </w:r>
          </w:p>
        </w:tc>
        <w:tc>
          <w:tcPr>
            <w:tcW w:w="553"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58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3 063 517,28   </w:t>
            </w:r>
          </w:p>
        </w:tc>
      </w:tr>
      <w:tr w:rsidR="004C57FB" w:rsidRPr="004C57FB" w:rsidTr="004C57FB">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краевой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2 402 120,46   </w:t>
            </w:r>
          </w:p>
        </w:tc>
        <w:tc>
          <w:tcPr>
            <w:tcW w:w="59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1 368 912,26   </w:t>
            </w:r>
          </w:p>
        </w:tc>
        <w:tc>
          <w:tcPr>
            <w:tcW w:w="553"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58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3 771 032,72   </w:t>
            </w:r>
          </w:p>
        </w:tc>
      </w:tr>
      <w:tr w:rsidR="004C57FB" w:rsidRPr="004C57FB" w:rsidTr="004C57FB">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районный бюджет</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146 057 136,75   </w:t>
            </w:r>
          </w:p>
        </w:tc>
        <w:tc>
          <w:tcPr>
            <w:tcW w:w="59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145 355 236,90   </w:t>
            </w:r>
          </w:p>
        </w:tc>
        <w:tc>
          <w:tcPr>
            <w:tcW w:w="553"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125 505 428,00   </w:t>
            </w:r>
          </w:p>
        </w:tc>
        <w:tc>
          <w:tcPr>
            <w:tcW w:w="58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125 505 428,00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542 423 229,65   </w:t>
            </w:r>
          </w:p>
        </w:tc>
      </w:tr>
      <w:tr w:rsidR="004C57FB" w:rsidRPr="004C57FB" w:rsidTr="004C57FB">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ind w:firstLineChars="300" w:firstLine="420"/>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юридические лица</w:t>
            </w:r>
          </w:p>
        </w:tc>
        <w:tc>
          <w:tcPr>
            <w:tcW w:w="5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r>
    </w:tbl>
    <w:p w:rsidR="00066A23" w:rsidRDefault="00066A23" w:rsidP="005D4983">
      <w:pPr>
        <w:spacing w:after="0" w:line="240" w:lineRule="auto"/>
        <w:rPr>
          <w:rFonts w:ascii="Times New Roman" w:eastAsia="Times New Roman" w:hAnsi="Times New Roman"/>
          <w:sz w:val="24"/>
          <w:szCs w:val="24"/>
          <w:lang w:eastAsia="ru-RU"/>
        </w:rPr>
      </w:pPr>
    </w:p>
    <w:tbl>
      <w:tblPr>
        <w:tblW w:w="5000" w:type="pct"/>
        <w:tblLook w:val="04A0"/>
      </w:tblPr>
      <w:tblGrid>
        <w:gridCol w:w="9570"/>
      </w:tblGrid>
      <w:tr w:rsidR="004C57FB" w:rsidRPr="004C57FB" w:rsidTr="004C57FB">
        <w:trPr>
          <w:trHeight w:val="20"/>
        </w:trPr>
        <w:tc>
          <w:tcPr>
            <w:tcW w:w="5000" w:type="pct"/>
            <w:tcBorders>
              <w:top w:val="nil"/>
              <w:left w:val="nil"/>
              <w:right w:val="nil"/>
            </w:tcBorders>
            <w:shd w:val="clear" w:color="auto" w:fill="auto"/>
            <w:hideMark/>
          </w:tcPr>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Приложение № 3</w:t>
            </w:r>
          </w:p>
          <w:p w:rsidR="004C57FB" w:rsidRDefault="004C57FB" w:rsidP="004C57FB">
            <w:pPr>
              <w:spacing w:after="0" w:line="240" w:lineRule="auto"/>
              <w:jc w:val="right"/>
              <w:rPr>
                <w:rFonts w:ascii="Times New Roman" w:eastAsia="Times New Roman" w:hAnsi="Times New Roman"/>
                <w:color w:val="000000"/>
                <w:sz w:val="18"/>
                <w:szCs w:val="18"/>
                <w:lang w:val="en-US" w:eastAsia="ru-RU"/>
              </w:rPr>
            </w:pPr>
            <w:r w:rsidRPr="004C57FB">
              <w:rPr>
                <w:rFonts w:ascii="Times New Roman" w:eastAsia="Times New Roman" w:hAnsi="Times New Roman"/>
                <w:color w:val="000000"/>
                <w:sz w:val="18"/>
                <w:szCs w:val="18"/>
                <w:lang w:eastAsia="ru-RU"/>
              </w:rPr>
              <w:t xml:space="preserve"> к постановлению администрации Богучанского района  от   "11" 10  2021 г.   № 842-п</w:t>
            </w:r>
            <w:r w:rsidRPr="004C57FB">
              <w:rPr>
                <w:rFonts w:ascii="Times New Roman" w:eastAsia="Times New Roman" w:hAnsi="Times New Roman"/>
                <w:color w:val="000000"/>
                <w:sz w:val="18"/>
                <w:szCs w:val="18"/>
                <w:lang w:eastAsia="ru-RU"/>
              </w:rPr>
              <w:br/>
              <w:t>Приложение №2</w:t>
            </w:r>
            <w:r w:rsidRPr="004C57FB">
              <w:rPr>
                <w:rFonts w:ascii="Times New Roman" w:eastAsia="Times New Roman" w:hAnsi="Times New Roman"/>
                <w:color w:val="000000"/>
                <w:sz w:val="18"/>
                <w:szCs w:val="18"/>
                <w:lang w:eastAsia="ru-RU"/>
              </w:rPr>
              <w:br/>
              <w:t xml:space="preserve">к подпрограмме "Культурное наследие", </w:t>
            </w:r>
          </w:p>
          <w:p w:rsidR="004C57FB" w:rsidRPr="004C57FB"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реализуемой в рамках муниципальной программы</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 Богучанского района "Развитие культуры"</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p>
          <w:p w:rsidR="004C57FB" w:rsidRPr="004C57FB" w:rsidRDefault="004C57FB" w:rsidP="004C57FB">
            <w:pPr>
              <w:spacing w:after="0" w:line="240" w:lineRule="auto"/>
              <w:jc w:val="center"/>
              <w:rPr>
                <w:rFonts w:ascii="Times New Roman" w:eastAsia="Times New Roman" w:hAnsi="Times New Roman"/>
                <w:color w:val="000000"/>
                <w:sz w:val="18"/>
                <w:szCs w:val="18"/>
                <w:lang w:eastAsia="ru-RU"/>
              </w:rPr>
            </w:pPr>
            <w:r w:rsidRPr="004C57FB">
              <w:rPr>
                <w:rFonts w:ascii="Times New Roman" w:eastAsia="Times New Roman" w:hAnsi="Times New Roman"/>
                <w:bCs/>
                <w:color w:val="000000"/>
                <w:sz w:val="20"/>
                <w:szCs w:val="18"/>
                <w:lang w:eastAsia="ru-RU"/>
              </w:rPr>
              <w:t>Перечень мероприятий подпрограммы "Культурное наследие"  с указанием объема средств на их реализацию и ожидаемых результатов</w:t>
            </w:r>
          </w:p>
        </w:tc>
      </w:tr>
    </w:tbl>
    <w:p w:rsidR="00EF5DCC" w:rsidRDefault="00EF5DCC" w:rsidP="005D4983">
      <w:pPr>
        <w:spacing w:after="0" w:line="240" w:lineRule="auto"/>
        <w:rPr>
          <w:rFonts w:ascii="Times New Roman" w:eastAsia="Times New Roman" w:hAnsi="Times New Roman"/>
          <w:sz w:val="24"/>
          <w:szCs w:val="24"/>
          <w:lang w:eastAsia="ru-RU"/>
        </w:rPr>
      </w:pPr>
    </w:p>
    <w:tbl>
      <w:tblPr>
        <w:tblW w:w="5000" w:type="pct"/>
        <w:tblLook w:val="04A0"/>
      </w:tblPr>
      <w:tblGrid>
        <w:gridCol w:w="426"/>
        <w:gridCol w:w="1355"/>
        <w:gridCol w:w="1320"/>
        <w:gridCol w:w="549"/>
        <w:gridCol w:w="521"/>
        <w:gridCol w:w="299"/>
        <w:gridCol w:w="376"/>
        <w:gridCol w:w="297"/>
        <w:gridCol w:w="658"/>
        <w:gridCol w:w="601"/>
        <w:gridCol w:w="601"/>
        <w:gridCol w:w="601"/>
        <w:gridCol w:w="679"/>
        <w:gridCol w:w="1287"/>
      </w:tblGrid>
      <w:tr w:rsidR="004C57FB" w:rsidRPr="004C57FB" w:rsidTr="004C57FB">
        <w:trPr>
          <w:trHeight w:val="20"/>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w:t>
            </w:r>
          </w:p>
        </w:tc>
        <w:tc>
          <w:tcPr>
            <w:tcW w:w="708"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Наименование  программы, подпрограммы</w:t>
            </w:r>
          </w:p>
        </w:tc>
        <w:tc>
          <w:tcPr>
            <w:tcW w:w="6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ГРБС </w:t>
            </w:r>
          </w:p>
        </w:tc>
        <w:tc>
          <w:tcPr>
            <w:tcW w:w="1066" w:type="pct"/>
            <w:gridSpan w:val="5"/>
            <w:tcBorders>
              <w:top w:val="single" w:sz="4" w:space="0" w:color="auto"/>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Код бюджетной классификации</w:t>
            </w:r>
          </w:p>
        </w:tc>
        <w:tc>
          <w:tcPr>
            <w:tcW w:w="1641" w:type="pct"/>
            <w:gridSpan w:val="5"/>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4C57FB">
              <w:rPr>
                <w:rFonts w:ascii="Times New Roman" w:eastAsia="Times New Roman" w:hAnsi="Times New Roman"/>
                <w:color w:val="000000"/>
                <w:sz w:val="14"/>
                <w:szCs w:val="14"/>
                <w:lang w:eastAsia="ru-RU"/>
              </w:rPr>
              <w:br/>
              <w:t xml:space="preserve"> (в натуральном выражении)</w:t>
            </w:r>
          </w:p>
        </w:tc>
      </w:tr>
      <w:tr w:rsidR="004C57FB" w:rsidRPr="004C57FB" w:rsidTr="004C57FB">
        <w:trPr>
          <w:trHeight w:val="20"/>
        </w:trPr>
        <w:tc>
          <w:tcPr>
            <w:tcW w:w="223"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0"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ГРБС</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РзПр</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ЦСР</w:t>
            </w:r>
          </w:p>
        </w:tc>
        <w:tc>
          <w:tcPr>
            <w:tcW w:w="34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2020 год</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2021 год</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2022 год</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2023 год</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Итого на 2020 -2023 годы</w:t>
            </w: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105" w:type="pct"/>
            <w:gridSpan w:val="12"/>
            <w:tcBorders>
              <w:top w:val="single" w:sz="4" w:space="0" w:color="auto"/>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Цель. Сохранение и эффективное использование культурного наследия Богучанского района</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w:t>
            </w:r>
          </w:p>
        </w:tc>
        <w:tc>
          <w:tcPr>
            <w:tcW w:w="1957" w:type="pct"/>
            <w:gridSpan w:val="4"/>
            <w:tcBorders>
              <w:top w:val="single" w:sz="4" w:space="0" w:color="auto"/>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Задача 1. Развитие библиотечного дела</w:t>
            </w:r>
          </w:p>
        </w:tc>
        <w:tc>
          <w:tcPr>
            <w:tcW w:w="156"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55"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4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223"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1.1.</w:t>
            </w:r>
          </w:p>
        </w:tc>
        <w:tc>
          <w:tcPr>
            <w:tcW w:w="708"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Предоставление услуг (выполнение работ) муниципальными библиотеками</w:t>
            </w:r>
          </w:p>
        </w:tc>
        <w:tc>
          <w:tcPr>
            <w:tcW w:w="690"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МКУ«Управление  культуры, физической культуры, спорта и молодежной политики  Богучанского района»</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0510040000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31 551 141,00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31 858 004,00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31 858 004,00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31 858 004,00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127 125 153,00   </w:t>
            </w:r>
          </w:p>
        </w:tc>
        <w:tc>
          <w:tcPr>
            <w:tcW w:w="672"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Число посещений, учреждений библиотечного типа составит 755 584</w:t>
            </w: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0510027240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1 097 000,00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1 097 000,00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0510045000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58 590,00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58 590,00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0510010480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390 600,00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390 600,00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051004Г000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2 418 793,00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2 445 431,72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2 200 000,00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2 200 000,00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9 264 224,72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051004М000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20 000,00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66 000,00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051004Э000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1 000 000,00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804 568,28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1 050 000,00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1 050 000,00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3 904 568,28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1.2.</w:t>
            </w:r>
          </w:p>
        </w:tc>
        <w:tc>
          <w:tcPr>
            <w:tcW w:w="7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690" w:type="pct"/>
            <w:tcBorders>
              <w:top w:val="single" w:sz="4" w:space="0" w:color="auto"/>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0510047000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207 475,00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270 000,00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270 000,00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270 000,00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1 017 475,00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Оплата проезда к месту проведения отпуска и обратно 52 работников</w:t>
            </w:r>
          </w:p>
        </w:tc>
      </w:tr>
      <w:tr w:rsidR="004C57FB" w:rsidRPr="004C57FB" w:rsidTr="004C57FB">
        <w:trPr>
          <w:trHeight w:val="20"/>
        </w:trPr>
        <w:tc>
          <w:tcPr>
            <w:tcW w:w="223"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1.3.</w:t>
            </w:r>
          </w:p>
        </w:tc>
        <w:tc>
          <w:tcPr>
            <w:tcW w:w="708"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Комплектование книжных фондов муниципальных библиотек</w:t>
            </w:r>
          </w:p>
        </w:tc>
        <w:tc>
          <w:tcPr>
            <w:tcW w:w="690"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МКУ«Управление  культуры, физической культуры, спорта и молодежной политики  Богучанского района»</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05100S4880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87 850,00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87 850,00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87 850,00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87 850,00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672"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Приобретение  8340 экземпляров книг</w:t>
            </w: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05100S4880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1 405 600,00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1.4.</w:t>
            </w:r>
          </w:p>
        </w:tc>
        <w:tc>
          <w:tcPr>
            <w:tcW w:w="7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Модернизация сельских библиотек</w:t>
            </w:r>
          </w:p>
        </w:tc>
        <w:tc>
          <w:tcPr>
            <w:tcW w:w="69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0510080530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295 680,00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250 000,00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250 000,00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250 000,00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1 045 680,00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Приобретение основных средств, материальных запасов для улучшения показателей, приведение в </w:t>
            </w:r>
            <w:r w:rsidRPr="004C57FB">
              <w:rPr>
                <w:rFonts w:ascii="Times New Roman" w:eastAsia="Times New Roman" w:hAnsi="Times New Roman"/>
                <w:color w:val="000000"/>
                <w:sz w:val="14"/>
                <w:szCs w:val="14"/>
                <w:lang w:eastAsia="ru-RU"/>
              </w:rPr>
              <w:lastRenderedPageBreak/>
              <w:t>соответствии с нормами СанПина, техническими условиями учреждений библиотечного типа</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lastRenderedPageBreak/>
              <w:t>1.5.</w:t>
            </w:r>
          </w:p>
        </w:tc>
        <w:tc>
          <w:tcPr>
            <w:tcW w:w="7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Сохранение материального и нематериального культурного наследия библиотек района</w:t>
            </w:r>
          </w:p>
        </w:tc>
        <w:tc>
          <w:tcPr>
            <w:tcW w:w="69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МКУ«Управление  культуры, физической культуры, спорта и молодежной политики  Богучанского района»</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0510080520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92 495,00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120 000,00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120 000,00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120 000,00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452 495,00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проведение 72  мероприятий</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1.6.</w:t>
            </w:r>
          </w:p>
        </w:tc>
        <w:tc>
          <w:tcPr>
            <w:tcW w:w="7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69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05100Ф0000</w:t>
            </w:r>
          </w:p>
        </w:tc>
        <w:tc>
          <w:tcPr>
            <w:tcW w:w="34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18 000,00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18 000,00   </w:t>
            </w:r>
          </w:p>
        </w:tc>
        <w:tc>
          <w:tcPr>
            <w:tcW w:w="6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Приобретение основных средств для укрепления материально технической базы учреждение библиотечного типа </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7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Итого  по задаче 1</w:t>
            </w:r>
          </w:p>
        </w:tc>
        <w:tc>
          <w:tcPr>
            <w:tcW w:w="69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36 401 434,00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37 380 844,00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36 207 254,00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36 207 254,00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146 196 786,00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w:t>
            </w:r>
          </w:p>
        </w:tc>
        <w:tc>
          <w:tcPr>
            <w:tcW w:w="2464" w:type="pct"/>
            <w:gridSpan w:val="7"/>
            <w:tcBorders>
              <w:top w:val="single" w:sz="4" w:space="0" w:color="auto"/>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Задача 2. Развитие музейного дела.</w:t>
            </w:r>
          </w:p>
        </w:tc>
        <w:tc>
          <w:tcPr>
            <w:tcW w:w="34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r>
      <w:tr w:rsidR="004C57FB" w:rsidRPr="004C57FB" w:rsidTr="004C57FB">
        <w:trPr>
          <w:trHeight w:val="20"/>
        </w:trPr>
        <w:tc>
          <w:tcPr>
            <w:tcW w:w="223"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2.1.</w:t>
            </w:r>
          </w:p>
        </w:tc>
        <w:tc>
          <w:tcPr>
            <w:tcW w:w="708"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Предоставление услуг (выполнение работ) бюджетным учреждением</w:t>
            </w:r>
          </w:p>
        </w:tc>
        <w:tc>
          <w:tcPr>
            <w:tcW w:w="690"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МКУ«Управление  культуры, физической культуры, спорта и молодежной политики  Богучанского района»</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0510040000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4 150 129,00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4 287 759,00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4 287 759,00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4 287 759,00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17 013 406,00   </w:t>
            </w:r>
          </w:p>
        </w:tc>
        <w:tc>
          <w:tcPr>
            <w:tcW w:w="672"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Количество посетителей составит 28431 человек</w:t>
            </w: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0510027240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130 200,00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130 200,00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0510010480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72 912,00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72 912,00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0510041000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50 000,00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200 000,00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051004М000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3 000,00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5 100,00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5 100,00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5 100,00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18 300,00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051004Г000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402 141,00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423 454,00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423 454,00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423 454,00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1 672 503,00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051004Э000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100 000,00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100 000,00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100 000,00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100 000,00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400 000,00   </w:t>
            </w:r>
          </w:p>
        </w:tc>
        <w:tc>
          <w:tcPr>
            <w:tcW w:w="672"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2.2.</w:t>
            </w:r>
          </w:p>
        </w:tc>
        <w:tc>
          <w:tcPr>
            <w:tcW w:w="708"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Организация и проведение культурно-массовых мероприятий посвященных истории района</w:t>
            </w:r>
          </w:p>
        </w:tc>
        <w:tc>
          <w:tcPr>
            <w:tcW w:w="690"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0510080520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233 369,14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115 800,00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150 000,00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150 000,00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649 169,14   </w:t>
            </w:r>
          </w:p>
        </w:tc>
        <w:tc>
          <w:tcPr>
            <w:tcW w:w="672" w:type="pct"/>
            <w:tcBorders>
              <w:top w:val="single" w:sz="4" w:space="0" w:color="auto"/>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Проведение 48 мероприятий</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2.3.</w:t>
            </w:r>
          </w:p>
        </w:tc>
        <w:tc>
          <w:tcPr>
            <w:tcW w:w="708" w:type="pct"/>
            <w:tcBorders>
              <w:top w:val="single" w:sz="4" w:space="0" w:color="auto"/>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690" w:type="pct"/>
            <w:tcBorders>
              <w:top w:val="single" w:sz="4" w:space="0" w:color="auto"/>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0510047000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80 000,00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182 000,00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80 000,00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80 000,00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422 000,00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Оплата проезда к месту проведения отпуска и обратно 25 работников</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2.4.</w:t>
            </w:r>
          </w:p>
        </w:tc>
        <w:tc>
          <w:tcPr>
            <w:tcW w:w="7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690" w:type="pct"/>
            <w:tcBorders>
              <w:top w:val="single" w:sz="4" w:space="0" w:color="auto"/>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05100Ф0000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34 200,00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34 200,00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Приобретение офисной мебели</w:t>
            </w:r>
          </w:p>
        </w:tc>
      </w:tr>
      <w:tr w:rsidR="004C57FB" w:rsidRPr="004C57FB" w:rsidTr="004C57FB">
        <w:trPr>
          <w:trHeight w:val="20"/>
        </w:trPr>
        <w:tc>
          <w:tcPr>
            <w:tcW w:w="223"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2.5.</w:t>
            </w:r>
          </w:p>
        </w:tc>
        <w:tc>
          <w:tcPr>
            <w:tcW w:w="708"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Предоставление субсидий бюджетным учреждениям на отдельные </w:t>
            </w:r>
            <w:r w:rsidRPr="004C57FB">
              <w:rPr>
                <w:rFonts w:ascii="Times New Roman" w:eastAsia="Times New Roman" w:hAnsi="Times New Roman"/>
                <w:color w:val="000000"/>
                <w:sz w:val="14"/>
                <w:szCs w:val="14"/>
                <w:lang w:eastAsia="ru-RU"/>
              </w:rPr>
              <w:lastRenderedPageBreak/>
              <w:t>мероприятия</w:t>
            </w:r>
          </w:p>
        </w:tc>
        <w:tc>
          <w:tcPr>
            <w:tcW w:w="690"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lastRenderedPageBreak/>
              <w:t xml:space="preserve"> МКУ«Управление  культуры, физической культуры, спорта </w:t>
            </w:r>
            <w:r w:rsidRPr="004C57FB">
              <w:rPr>
                <w:rFonts w:ascii="Times New Roman" w:eastAsia="Times New Roman" w:hAnsi="Times New Roman"/>
                <w:sz w:val="14"/>
                <w:szCs w:val="14"/>
                <w:lang w:eastAsia="ru-RU"/>
              </w:rPr>
              <w:lastRenderedPageBreak/>
              <w:t>и молодежной политики  Богучанского района»</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lastRenderedPageBreak/>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0510080020</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110 295,86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110 295,86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24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Проведение ряда мероприятий по изготовлению книжной и печатной </w:t>
            </w:r>
            <w:r w:rsidRPr="004C57FB">
              <w:rPr>
                <w:rFonts w:ascii="Times New Roman" w:eastAsia="Times New Roman" w:hAnsi="Times New Roman"/>
                <w:color w:val="000000"/>
                <w:sz w:val="14"/>
                <w:szCs w:val="14"/>
                <w:lang w:eastAsia="ru-RU"/>
              </w:rPr>
              <w:lastRenderedPageBreak/>
              <w:t>продукции</w:t>
            </w:r>
          </w:p>
        </w:tc>
      </w:tr>
      <w:tr w:rsidR="004C57FB" w:rsidRPr="004C57FB" w:rsidTr="004C57FB">
        <w:trPr>
          <w:trHeight w:val="20"/>
        </w:trPr>
        <w:tc>
          <w:tcPr>
            <w:tcW w:w="22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70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0"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856</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0801</w:t>
            </w:r>
          </w:p>
        </w:tc>
        <w:tc>
          <w:tcPr>
            <w:tcW w:w="507"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0510080000</w:t>
            </w:r>
          </w:p>
        </w:tc>
        <w:tc>
          <w:tcPr>
            <w:tcW w:w="34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160 112,00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160 112,00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Проведение ряда мероприятий по осуществлению полевой поисковой экспедиции на местах боевой славы воинов Богучанского района -участников Великой Отечественной войны в Волгоградской области</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7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Итого по задаче 2</w:t>
            </w:r>
          </w:p>
        </w:tc>
        <w:tc>
          <w:tcPr>
            <w:tcW w:w="69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27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156"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196"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1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5 201 847,00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5 488 625,00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5 096 313,00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5 096 313,00   </w:t>
            </w:r>
          </w:p>
        </w:tc>
        <w:tc>
          <w:tcPr>
            <w:tcW w:w="35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20 883 098,00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70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Итого по подпрограмме</w:t>
            </w:r>
          </w:p>
        </w:tc>
        <w:tc>
          <w:tcPr>
            <w:tcW w:w="6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2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156"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196"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15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41 603 281,00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42 869 469,00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41 303 567,00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41 303 567,00   </w:t>
            </w:r>
          </w:p>
        </w:tc>
        <w:tc>
          <w:tcPr>
            <w:tcW w:w="35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167 079 884,00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70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в том числе:</w:t>
            </w:r>
          </w:p>
        </w:tc>
        <w:tc>
          <w:tcPr>
            <w:tcW w:w="6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8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56"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5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FF0000"/>
                <w:sz w:val="14"/>
                <w:szCs w:val="14"/>
                <w:lang w:eastAsia="ru-RU"/>
              </w:rPr>
            </w:pPr>
            <w:r w:rsidRPr="004C57FB">
              <w:rPr>
                <w:rFonts w:ascii="Times New Roman" w:eastAsia="Times New Roman" w:hAnsi="Times New Roman"/>
                <w:color w:val="FF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FF0000"/>
                <w:sz w:val="14"/>
                <w:szCs w:val="14"/>
                <w:lang w:eastAsia="ru-RU"/>
              </w:rPr>
            </w:pPr>
            <w:r w:rsidRPr="004C57FB">
              <w:rPr>
                <w:rFonts w:ascii="Times New Roman" w:eastAsia="Times New Roman" w:hAnsi="Times New Roman"/>
                <w:color w:val="FF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FF0000"/>
                <w:sz w:val="14"/>
                <w:szCs w:val="14"/>
                <w:lang w:eastAsia="ru-RU"/>
              </w:rPr>
            </w:pPr>
            <w:r w:rsidRPr="004C57FB">
              <w:rPr>
                <w:rFonts w:ascii="Times New Roman" w:eastAsia="Times New Roman" w:hAnsi="Times New Roman"/>
                <w:color w:val="FF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FF0000"/>
                <w:sz w:val="14"/>
                <w:szCs w:val="14"/>
                <w:lang w:eastAsia="ru-RU"/>
              </w:rPr>
            </w:pPr>
            <w:r w:rsidRPr="004C57FB">
              <w:rPr>
                <w:rFonts w:ascii="Times New Roman" w:eastAsia="Times New Roman" w:hAnsi="Times New Roman"/>
                <w:color w:val="FF0000"/>
                <w:sz w:val="14"/>
                <w:szCs w:val="14"/>
                <w:lang w:eastAsia="ru-RU"/>
              </w:rPr>
              <w:t> </w:t>
            </w:r>
          </w:p>
        </w:tc>
        <w:tc>
          <w:tcPr>
            <w:tcW w:w="35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70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федеральный бюджет</w:t>
            </w:r>
          </w:p>
        </w:tc>
        <w:tc>
          <w:tcPr>
            <w:tcW w:w="6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8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56"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5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5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70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краевой бюджет</w:t>
            </w:r>
          </w:p>
        </w:tc>
        <w:tc>
          <w:tcPr>
            <w:tcW w:w="6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8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56"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5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814 912,00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31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351 400,00   </w:t>
            </w:r>
          </w:p>
        </w:tc>
        <w:tc>
          <w:tcPr>
            <w:tcW w:w="35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1 869 112,00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70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районный бюджет</w:t>
            </w:r>
          </w:p>
        </w:tc>
        <w:tc>
          <w:tcPr>
            <w:tcW w:w="6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8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07" w:type="pct"/>
            <w:gridSpan w:val="3"/>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4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40 788 369,00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42 518 069,00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40 952 167,00   </w:t>
            </w:r>
          </w:p>
        </w:tc>
        <w:tc>
          <w:tcPr>
            <w:tcW w:w="31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40 952 167,00   </w:t>
            </w:r>
          </w:p>
        </w:tc>
        <w:tc>
          <w:tcPr>
            <w:tcW w:w="35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165 210 772,00   </w:t>
            </w:r>
          </w:p>
        </w:tc>
        <w:tc>
          <w:tcPr>
            <w:tcW w:w="67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bl>
    <w:p w:rsidR="00EF5DCC" w:rsidRDefault="00EF5DCC" w:rsidP="005D4983">
      <w:pPr>
        <w:spacing w:after="0" w:line="240" w:lineRule="auto"/>
        <w:rPr>
          <w:rFonts w:ascii="Times New Roman" w:eastAsia="Times New Roman" w:hAnsi="Times New Roman"/>
          <w:sz w:val="24"/>
          <w:szCs w:val="24"/>
          <w:lang w:eastAsia="ru-RU"/>
        </w:rPr>
      </w:pPr>
    </w:p>
    <w:tbl>
      <w:tblPr>
        <w:tblW w:w="5000" w:type="pct"/>
        <w:tblLook w:val="04A0"/>
      </w:tblPr>
      <w:tblGrid>
        <w:gridCol w:w="9570"/>
      </w:tblGrid>
      <w:tr w:rsidR="004C57FB" w:rsidRPr="004C57FB" w:rsidTr="004C57FB">
        <w:trPr>
          <w:trHeight w:val="20"/>
        </w:trPr>
        <w:tc>
          <w:tcPr>
            <w:tcW w:w="5000" w:type="pct"/>
            <w:tcBorders>
              <w:top w:val="nil"/>
              <w:left w:val="nil"/>
              <w:right w:val="nil"/>
            </w:tcBorders>
            <w:shd w:val="clear" w:color="auto" w:fill="auto"/>
            <w:hideMark/>
          </w:tcPr>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Приложение № 4 </w:t>
            </w:r>
          </w:p>
          <w:p w:rsidR="004C57FB" w:rsidRPr="004C57FB"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к постановлению администрации</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 Богучанского района  от  "11" 10  2021 г. </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  № 842-п      Приложение №2</w:t>
            </w:r>
            <w:r w:rsidRPr="004C57FB">
              <w:rPr>
                <w:rFonts w:ascii="Times New Roman" w:eastAsia="Times New Roman" w:hAnsi="Times New Roman"/>
                <w:color w:val="000000"/>
                <w:sz w:val="18"/>
                <w:szCs w:val="18"/>
                <w:lang w:eastAsia="ru-RU"/>
              </w:rPr>
              <w:br/>
              <w:t xml:space="preserve">к подпрограмме "Искусство и народное творчество", </w:t>
            </w:r>
          </w:p>
          <w:p w:rsidR="004C57FB" w:rsidRPr="004C57FB"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реализуемой в рамках муниципальной программы </w:t>
            </w:r>
          </w:p>
          <w:p w:rsidR="004C57FB" w:rsidRPr="004C57FB"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Богучанского района "Развитие культуры"</w:t>
            </w:r>
          </w:p>
          <w:p w:rsidR="004C57FB" w:rsidRPr="004C57FB" w:rsidRDefault="004C57FB" w:rsidP="004C57FB">
            <w:pPr>
              <w:spacing w:after="0" w:line="240" w:lineRule="auto"/>
              <w:rPr>
                <w:rFonts w:ascii="Times New Roman" w:eastAsia="Times New Roman" w:hAnsi="Times New Roman"/>
                <w:color w:val="000000"/>
                <w:sz w:val="18"/>
                <w:szCs w:val="18"/>
                <w:lang w:eastAsia="ru-RU"/>
              </w:rPr>
            </w:pPr>
          </w:p>
          <w:p w:rsidR="004C57FB" w:rsidRPr="004C57FB" w:rsidRDefault="004C57FB" w:rsidP="004C57FB">
            <w:pPr>
              <w:spacing w:after="0" w:line="240" w:lineRule="auto"/>
              <w:jc w:val="center"/>
              <w:rPr>
                <w:rFonts w:ascii="Times New Roman" w:eastAsia="Times New Roman" w:hAnsi="Times New Roman"/>
                <w:color w:val="000000"/>
                <w:sz w:val="18"/>
                <w:szCs w:val="18"/>
                <w:lang w:eastAsia="ru-RU"/>
              </w:rPr>
            </w:pPr>
            <w:r w:rsidRPr="004C57FB">
              <w:rPr>
                <w:rFonts w:ascii="Times New Roman" w:eastAsia="Times New Roman" w:hAnsi="Times New Roman"/>
                <w:bCs/>
                <w:sz w:val="20"/>
                <w:szCs w:val="18"/>
                <w:lang w:eastAsia="ru-RU"/>
              </w:rPr>
              <w:t>Перечень мероприятий подпрограммы «Искусство  и народное творчество»</w:t>
            </w:r>
            <w:r w:rsidRPr="004C57FB">
              <w:rPr>
                <w:rFonts w:ascii="Times New Roman" w:eastAsia="Times New Roman" w:hAnsi="Times New Roman"/>
                <w:bCs/>
                <w:sz w:val="20"/>
                <w:szCs w:val="18"/>
                <w:lang w:eastAsia="ru-RU"/>
              </w:rPr>
              <w:br/>
              <w:t>с указанием объема средств на их реализацию и ожидаемых результатов</w:t>
            </w:r>
          </w:p>
        </w:tc>
      </w:tr>
    </w:tbl>
    <w:p w:rsidR="00EF5DCC" w:rsidRPr="00894B68" w:rsidRDefault="00EF5DCC" w:rsidP="005D4983">
      <w:pPr>
        <w:spacing w:after="0" w:line="240" w:lineRule="auto"/>
        <w:rPr>
          <w:rFonts w:ascii="Times New Roman" w:eastAsia="Times New Roman" w:hAnsi="Times New Roman"/>
          <w:sz w:val="24"/>
          <w:szCs w:val="24"/>
          <w:lang w:eastAsia="ru-RU"/>
        </w:rPr>
      </w:pPr>
    </w:p>
    <w:tbl>
      <w:tblPr>
        <w:tblW w:w="5000" w:type="pct"/>
        <w:tblLook w:val="04A0"/>
      </w:tblPr>
      <w:tblGrid>
        <w:gridCol w:w="401"/>
        <w:gridCol w:w="1223"/>
        <w:gridCol w:w="1588"/>
        <w:gridCol w:w="510"/>
        <w:gridCol w:w="485"/>
        <w:gridCol w:w="340"/>
        <w:gridCol w:w="430"/>
        <w:gridCol w:w="574"/>
        <w:gridCol w:w="556"/>
        <w:gridCol w:w="556"/>
        <w:gridCol w:w="556"/>
        <w:gridCol w:w="556"/>
        <w:gridCol w:w="556"/>
        <w:gridCol w:w="1239"/>
      </w:tblGrid>
      <w:tr w:rsidR="004C57FB" w:rsidRPr="004C57FB" w:rsidTr="004C57FB">
        <w:trPr>
          <w:trHeight w:val="20"/>
        </w:trPr>
        <w:tc>
          <w:tcPr>
            <w:tcW w:w="14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w:t>
            </w:r>
          </w:p>
        </w:tc>
        <w:tc>
          <w:tcPr>
            <w:tcW w:w="67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Наименование  программы, подпрограммы</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ГРБС </w:t>
            </w:r>
          </w:p>
        </w:tc>
        <w:tc>
          <w:tcPr>
            <w:tcW w:w="875" w:type="pct"/>
            <w:gridSpan w:val="5"/>
            <w:tcBorders>
              <w:top w:val="single" w:sz="4" w:space="0" w:color="auto"/>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Код бюджетной классификации</w:t>
            </w:r>
          </w:p>
        </w:tc>
        <w:tc>
          <w:tcPr>
            <w:tcW w:w="1876" w:type="pct"/>
            <w:gridSpan w:val="5"/>
            <w:tcBorders>
              <w:top w:val="single" w:sz="4" w:space="0" w:color="auto"/>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73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4C57FB">
              <w:rPr>
                <w:rFonts w:ascii="Times New Roman" w:eastAsia="Times New Roman" w:hAnsi="Times New Roman"/>
                <w:color w:val="000000"/>
                <w:sz w:val="14"/>
                <w:szCs w:val="14"/>
                <w:lang w:eastAsia="ru-RU"/>
              </w:rPr>
              <w:br/>
              <w:t xml:space="preserve"> (в натуральном выражении)</w:t>
            </w:r>
          </w:p>
        </w:tc>
      </w:tr>
      <w:tr w:rsidR="004C57FB" w:rsidRPr="004C57FB" w:rsidTr="004C57FB">
        <w:trPr>
          <w:trHeight w:val="20"/>
        </w:trPr>
        <w:tc>
          <w:tcPr>
            <w:tcW w:w="146"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ГРБС</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РзПр</w:t>
            </w:r>
          </w:p>
        </w:tc>
        <w:tc>
          <w:tcPr>
            <w:tcW w:w="490"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ЦСР</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2020 год</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2021 год</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2022 год</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2023 год</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Итого на 2020 -2023 годы</w:t>
            </w:r>
          </w:p>
        </w:tc>
        <w:tc>
          <w:tcPr>
            <w:tcW w:w="734"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120" w:type="pct"/>
            <w:gridSpan w:val="12"/>
            <w:tcBorders>
              <w:top w:val="single" w:sz="4" w:space="0" w:color="auto"/>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Цель. Обеспечение доступа населения Богучанского района к культурным благам и участию в культурной жизни</w:t>
            </w:r>
          </w:p>
        </w:tc>
        <w:tc>
          <w:tcPr>
            <w:tcW w:w="73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w:t>
            </w:r>
          </w:p>
        </w:tc>
        <w:tc>
          <w:tcPr>
            <w:tcW w:w="4120" w:type="pct"/>
            <w:gridSpan w:val="12"/>
            <w:tcBorders>
              <w:top w:val="single" w:sz="4" w:space="0" w:color="auto"/>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c>
          <w:tcPr>
            <w:tcW w:w="73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46" w:type="pct"/>
            <w:vMerge w:val="restart"/>
            <w:tcBorders>
              <w:top w:val="nil"/>
              <w:left w:val="single" w:sz="4" w:space="0" w:color="auto"/>
              <w:bottom w:val="single" w:sz="4" w:space="0" w:color="000000"/>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1.1.</w:t>
            </w:r>
          </w:p>
        </w:tc>
        <w:tc>
          <w:tcPr>
            <w:tcW w:w="675"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695"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40000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66 206 746,47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67 103 235,00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67 298 750,00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67 298 750,00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267 907 481,47   </w:t>
            </w:r>
          </w:p>
        </w:tc>
        <w:tc>
          <w:tcPr>
            <w:tcW w:w="734"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Количество проведенных мероприятий  составит 21010 </w:t>
            </w:r>
          </w:p>
        </w:tc>
      </w:tr>
      <w:tr w:rsidR="004C57FB" w:rsidRPr="004C57FB" w:rsidTr="004C57FB">
        <w:trPr>
          <w:trHeight w:val="20"/>
        </w:trPr>
        <w:tc>
          <w:tcPr>
            <w:tcW w:w="146"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27240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1 171 800,00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1 171 800,00   </w:t>
            </w:r>
          </w:p>
        </w:tc>
        <w:tc>
          <w:tcPr>
            <w:tcW w:w="734"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46"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10480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1 139 288,00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1 139 288,00   </w:t>
            </w:r>
          </w:p>
        </w:tc>
        <w:tc>
          <w:tcPr>
            <w:tcW w:w="734"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46"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41000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4 350 800,00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310 000,00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120 000,00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4 900 800,00   </w:t>
            </w:r>
          </w:p>
        </w:tc>
        <w:tc>
          <w:tcPr>
            <w:tcW w:w="734"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46"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45000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500 000,00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977 050,00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977 050,00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977 050,00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3 431 150,00   </w:t>
            </w:r>
          </w:p>
        </w:tc>
        <w:tc>
          <w:tcPr>
            <w:tcW w:w="734"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46"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4М000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190 453,50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380 000,00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380 000,00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380 000,00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1 330 453,50   </w:t>
            </w:r>
          </w:p>
        </w:tc>
        <w:tc>
          <w:tcPr>
            <w:tcW w:w="734"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46"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4Г000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17 </w:t>
            </w:r>
            <w:r w:rsidRPr="004C57FB">
              <w:rPr>
                <w:rFonts w:ascii="Times New Roman" w:eastAsia="Times New Roman" w:hAnsi="Times New Roman"/>
                <w:color w:val="000000"/>
                <w:sz w:val="14"/>
                <w:szCs w:val="14"/>
                <w:lang w:eastAsia="ru-RU"/>
              </w:rPr>
              <w:lastRenderedPageBreak/>
              <w:t xml:space="preserve">611 265,23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lastRenderedPageBreak/>
              <w:t xml:space="preserve">      19 </w:t>
            </w:r>
            <w:r w:rsidRPr="004C57FB">
              <w:rPr>
                <w:rFonts w:ascii="Times New Roman" w:eastAsia="Times New Roman" w:hAnsi="Times New Roman"/>
                <w:color w:val="000000"/>
                <w:sz w:val="14"/>
                <w:szCs w:val="14"/>
                <w:lang w:eastAsia="ru-RU"/>
              </w:rPr>
              <w:lastRenderedPageBreak/>
              <w:t xml:space="preserve">220 000,00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lastRenderedPageBreak/>
              <w:t xml:space="preserve">      18 </w:t>
            </w:r>
            <w:r w:rsidRPr="004C57FB">
              <w:rPr>
                <w:rFonts w:ascii="Times New Roman" w:eastAsia="Times New Roman" w:hAnsi="Times New Roman"/>
                <w:color w:val="000000"/>
                <w:sz w:val="14"/>
                <w:szCs w:val="14"/>
                <w:lang w:eastAsia="ru-RU"/>
              </w:rPr>
              <w:lastRenderedPageBreak/>
              <w:t xml:space="preserve">620 000,00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lastRenderedPageBreak/>
              <w:t xml:space="preserve">      18 </w:t>
            </w:r>
            <w:r w:rsidRPr="004C57FB">
              <w:rPr>
                <w:rFonts w:ascii="Times New Roman" w:eastAsia="Times New Roman" w:hAnsi="Times New Roman"/>
                <w:color w:val="000000"/>
                <w:sz w:val="14"/>
                <w:szCs w:val="14"/>
                <w:lang w:eastAsia="ru-RU"/>
              </w:rPr>
              <w:lastRenderedPageBreak/>
              <w:t xml:space="preserve">620 000,00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lastRenderedPageBreak/>
              <w:t xml:space="preserve">           74 </w:t>
            </w:r>
            <w:r w:rsidRPr="004C57FB">
              <w:rPr>
                <w:rFonts w:ascii="Times New Roman" w:eastAsia="Times New Roman" w:hAnsi="Times New Roman"/>
                <w:color w:val="000000"/>
                <w:sz w:val="14"/>
                <w:szCs w:val="14"/>
                <w:lang w:eastAsia="ru-RU"/>
              </w:rPr>
              <w:lastRenderedPageBreak/>
              <w:t xml:space="preserve">071 265,23   </w:t>
            </w:r>
          </w:p>
        </w:tc>
        <w:tc>
          <w:tcPr>
            <w:tcW w:w="734"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46"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4Э000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3 215 000,00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2 750 000,00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3 350 000,00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3 350 000,00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12 665 000,00   </w:t>
            </w:r>
          </w:p>
        </w:tc>
        <w:tc>
          <w:tcPr>
            <w:tcW w:w="734"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46" w:type="pc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1.2.</w:t>
            </w:r>
          </w:p>
        </w:tc>
        <w:tc>
          <w:tcPr>
            <w:tcW w:w="675"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695"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 Управление культуры Богучанского района, МКУ«Управление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80020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734"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Выполнение обязательств бюджетными учреждениями </w:t>
            </w:r>
          </w:p>
        </w:tc>
      </w:tr>
      <w:tr w:rsidR="004C57FB" w:rsidRPr="004C57FB" w:rsidTr="004C57FB">
        <w:trPr>
          <w:trHeight w:val="20"/>
        </w:trPr>
        <w:tc>
          <w:tcPr>
            <w:tcW w:w="14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1.2.</w:t>
            </w:r>
          </w:p>
        </w:tc>
        <w:tc>
          <w:tcPr>
            <w:tcW w:w="67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Проведение районных мероприятий, фестивалей, выставок, конкурсов</w:t>
            </w:r>
          </w:p>
        </w:tc>
        <w:tc>
          <w:tcPr>
            <w:tcW w:w="69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80520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2 405 410,00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2 010 508,00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2 010 508,00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2 010 508,00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8 436 934,00   </w:t>
            </w:r>
          </w:p>
        </w:tc>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Проведение      мероприятий, фестивалей, выставок, конкурсов.</w:t>
            </w:r>
            <w:r w:rsidRPr="004C57FB">
              <w:rPr>
                <w:rFonts w:ascii="Times New Roman" w:eastAsia="Times New Roman" w:hAnsi="Times New Roman"/>
                <w:color w:val="000000"/>
                <w:sz w:val="14"/>
                <w:szCs w:val="14"/>
                <w:lang w:eastAsia="ru-RU"/>
              </w:rPr>
              <w:br/>
              <w:t xml:space="preserve">проведение учреждениями дополнительного образования детей 20 конкурсов, 1 пленэрной практики </w:t>
            </w:r>
          </w:p>
        </w:tc>
      </w:tr>
      <w:tr w:rsidR="004C57FB" w:rsidRPr="004C57FB" w:rsidTr="004C57FB">
        <w:trPr>
          <w:trHeight w:val="20"/>
        </w:trPr>
        <w:tc>
          <w:tcPr>
            <w:tcW w:w="146"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95"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80520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512 000,00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150 000,00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150 000,00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150 000,00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962 000,00   </w:t>
            </w:r>
          </w:p>
        </w:tc>
        <w:tc>
          <w:tcPr>
            <w:tcW w:w="734"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46" w:type="pct"/>
            <w:vMerge w:val="restart"/>
            <w:tcBorders>
              <w:top w:val="nil"/>
              <w:left w:val="single" w:sz="4" w:space="0" w:color="auto"/>
              <w:bottom w:val="single" w:sz="4" w:space="0" w:color="000000"/>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1.3.</w:t>
            </w:r>
          </w:p>
        </w:tc>
        <w:tc>
          <w:tcPr>
            <w:tcW w:w="675"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Поддержка творческих коллективов</w:t>
            </w:r>
          </w:p>
        </w:tc>
        <w:tc>
          <w:tcPr>
            <w:tcW w:w="695"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 Управление культуры Богучанского района,МКУ«Управление  культуры, физической культуры, спорта и молодежной политики  Богучанского района», Финансовое управление администрации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2А2</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74820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150 000,00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110 000,00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260 000,00   </w:t>
            </w:r>
          </w:p>
        </w:tc>
        <w:tc>
          <w:tcPr>
            <w:tcW w:w="734"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Субсидии на поддержку творческих коллективов СДК "Юность" п. Чунояр</w:t>
            </w:r>
            <w:r w:rsidRPr="004C57FB">
              <w:rPr>
                <w:rFonts w:ascii="Times New Roman" w:eastAsia="Times New Roman" w:hAnsi="Times New Roman"/>
                <w:color w:val="000000"/>
                <w:sz w:val="14"/>
                <w:szCs w:val="14"/>
                <w:lang w:eastAsia="ru-RU"/>
              </w:rPr>
              <w:br/>
              <w:t xml:space="preserve">Субсидии на поддержку хореографического ансамбля "Ангарята" </w:t>
            </w:r>
          </w:p>
        </w:tc>
      </w:tr>
      <w:tr w:rsidR="004C57FB" w:rsidRPr="004C57FB" w:rsidTr="004C57FB">
        <w:trPr>
          <w:trHeight w:val="20"/>
        </w:trPr>
        <w:tc>
          <w:tcPr>
            <w:tcW w:w="146"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75"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95"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2A2</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74820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2 200,00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5 200,00   </w:t>
            </w:r>
          </w:p>
        </w:tc>
        <w:tc>
          <w:tcPr>
            <w:tcW w:w="734"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1.4.</w:t>
            </w:r>
          </w:p>
        </w:tc>
        <w:tc>
          <w:tcPr>
            <w:tcW w:w="675" w:type="pct"/>
            <w:tcBorders>
              <w:top w:val="single" w:sz="4" w:space="0" w:color="auto"/>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Мероприятие по развитию народных промыслов</w:t>
            </w:r>
          </w:p>
        </w:tc>
        <w:tc>
          <w:tcPr>
            <w:tcW w:w="69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80540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89 492,00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89 492,00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89 492,00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268 476,00   </w:t>
            </w:r>
          </w:p>
        </w:tc>
        <w:tc>
          <w:tcPr>
            <w:tcW w:w="73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Проведение выставок, мастер классов, фестивалей направленных на развитие народных промыслов </w:t>
            </w:r>
          </w:p>
        </w:tc>
      </w:tr>
      <w:tr w:rsidR="004C57FB" w:rsidRPr="004C57FB" w:rsidTr="004C57FB">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1.5.</w:t>
            </w:r>
          </w:p>
        </w:tc>
        <w:tc>
          <w:tcPr>
            <w:tcW w:w="675"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695"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4"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w:t>
            </w:r>
          </w:p>
        </w:tc>
        <w:tc>
          <w:tcPr>
            <w:tcW w:w="20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47000</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534 730,00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623 620,00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472 000,00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472 000,00   </w:t>
            </w:r>
          </w:p>
        </w:tc>
        <w:tc>
          <w:tcPr>
            <w:tcW w:w="41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2 102 350,00   </w:t>
            </w:r>
          </w:p>
        </w:tc>
        <w:tc>
          <w:tcPr>
            <w:tcW w:w="734"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Оплата проезда к месту проведения отпуска и обратно100 работников</w:t>
            </w:r>
          </w:p>
        </w:tc>
      </w:tr>
      <w:tr w:rsidR="004C57FB" w:rsidRPr="004C57FB" w:rsidTr="004C57FB">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5" w:type="pct"/>
            <w:tcBorders>
              <w:top w:val="single" w:sz="4" w:space="0" w:color="auto"/>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Итого  по задаче 1</w:t>
            </w:r>
          </w:p>
        </w:tc>
        <w:tc>
          <w:tcPr>
            <w:tcW w:w="69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4"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96 818 693,20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94 897 905,00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93 467 800,00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93 467 800,00   </w:t>
            </w:r>
          </w:p>
        </w:tc>
        <w:tc>
          <w:tcPr>
            <w:tcW w:w="41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378 652 198,20   </w:t>
            </w:r>
          </w:p>
        </w:tc>
        <w:tc>
          <w:tcPr>
            <w:tcW w:w="734" w:type="pct"/>
            <w:tcBorders>
              <w:top w:val="single" w:sz="4" w:space="0" w:color="auto"/>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Итого по подпрограмме</w:t>
            </w:r>
          </w:p>
        </w:tc>
        <w:tc>
          <w:tcPr>
            <w:tcW w:w="69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4"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96 818 693,20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94 897 905,00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93 467 800,00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93 467 800,00   </w:t>
            </w:r>
          </w:p>
        </w:tc>
        <w:tc>
          <w:tcPr>
            <w:tcW w:w="41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378 652 198,20   </w:t>
            </w:r>
          </w:p>
        </w:tc>
        <w:tc>
          <w:tcPr>
            <w:tcW w:w="73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в том числе:</w:t>
            </w:r>
          </w:p>
        </w:tc>
        <w:tc>
          <w:tcPr>
            <w:tcW w:w="69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4"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73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краевой бюджет</w:t>
            </w:r>
          </w:p>
        </w:tc>
        <w:tc>
          <w:tcPr>
            <w:tcW w:w="69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4"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1 289 288,00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110 000,00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364"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1 399 288,00   </w:t>
            </w:r>
          </w:p>
        </w:tc>
        <w:tc>
          <w:tcPr>
            <w:tcW w:w="73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7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районный бюджет</w:t>
            </w:r>
          </w:p>
        </w:tc>
        <w:tc>
          <w:tcPr>
            <w:tcW w:w="69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95 529 405,20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94 787 905,00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93 467 800,00   </w:t>
            </w:r>
          </w:p>
        </w:tc>
        <w:tc>
          <w:tcPr>
            <w:tcW w:w="36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93 467 800,00   </w:t>
            </w:r>
          </w:p>
        </w:tc>
        <w:tc>
          <w:tcPr>
            <w:tcW w:w="41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377 252 910,20   </w:t>
            </w:r>
          </w:p>
        </w:tc>
        <w:tc>
          <w:tcPr>
            <w:tcW w:w="73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bl>
    <w:p w:rsidR="00EF5DCC" w:rsidRPr="004C57FB" w:rsidRDefault="00EF5DCC" w:rsidP="005D4983">
      <w:pPr>
        <w:spacing w:after="0" w:line="240" w:lineRule="auto"/>
        <w:rPr>
          <w:rFonts w:ascii="Times New Roman" w:eastAsia="Times New Roman" w:hAnsi="Times New Roman"/>
          <w:sz w:val="24"/>
          <w:szCs w:val="24"/>
          <w:lang w:val="en-US" w:eastAsia="ru-RU"/>
        </w:rPr>
      </w:pPr>
    </w:p>
    <w:tbl>
      <w:tblPr>
        <w:tblW w:w="5000" w:type="pct"/>
        <w:tblLook w:val="04A0"/>
      </w:tblPr>
      <w:tblGrid>
        <w:gridCol w:w="9570"/>
      </w:tblGrid>
      <w:tr w:rsidR="004C57FB" w:rsidRPr="004C57FB" w:rsidTr="004C57FB">
        <w:trPr>
          <w:trHeight w:val="20"/>
        </w:trPr>
        <w:tc>
          <w:tcPr>
            <w:tcW w:w="5000" w:type="pct"/>
            <w:tcBorders>
              <w:top w:val="nil"/>
              <w:left w:val="nil"/>
              <w:right w:val="nil"/>
            </w:tcBorders>
            <w:shd w:val="clear" w:color="auto" w:fill="auto"/>
            <w:hideMark/>
          </w:tcPr>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Приложение № 5</w:t>
            </w:r>
          </w:p>
          <w:p w:rsidR="004C57FB" w:rsidRPr="004C57FB"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 к постановлению администрации Богучанского района</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  от   "11" 10  2021 г.   № 842-п              Приложение №2</w:t>
            </w:r>
            <w:r w:rsidRPr="004C57FB">
              <w:rPr>
                <w:rFonts w:ascii="Times New Roman" w:eastAsia="Times New Roman" w:hAnsi="Times New Roman"/>
                <w:color w:val="000000"/>
                <w:sz w:val="18"/>
                <w:szCs w:val="18"/>
                <w:lang w:eastAsia="ru-RU"/>
              </w:rPr>
              <w:br/>
              <w:t>к подпрограмме "Обеспечение условий</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 реализации программы и прочие мероприятия",</w:t>
            </w:r>
          </w:p>
          <w:p w:rsidR="004C57FB" w:rsidRPr="004C57FB"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lastRenderedPageBreak/>
              <w:t xml:space="preserve"> реализуемой в рамках муниципальной программы </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Богучанского района "Развитие культуры"</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p>
          <w:p w:rsidR="004C57FB" w:rsidRPr="004C57FB" w:rsidRDefault="004C57FB" w:rsidP="004C57FB">
            <w:pPr>
              <w:spacing w:after="0" w:line="240" w:lineRule="auto"/>
              <w:jc w:val="center"/>
              <w:rPr>
                <w:rFonts w:ascii="Times New Roman" w:eastAsia="Times New Roman" w:hAnsi="Times New Roman"/>
                <w:color w:val="000000"/>
                <w:sz w:val="18"/>
                <w:szCs w:val="18"/>
                <w:lang w:eastAsia="ru-RU"/>
              </w:rPr>
            </w:pPr>
            <w:r w:rsidRPr="004C57FB">
              <w:rPr>
                <w:rFonts w:ascii="Times New Roman" w:eastAsia="Times New Roman" w:hAnsi="Times New Roman"/>
                <w:bCs/>
                <w:color w:val="000000"/>
                <w:sz w:val="20"/>
                <w:szCs w:val="18"/>
                <w:lang w:eastAsia="ru-RU"/>
              </w:rPr>
              <w:t xml:space="preserve">Перечень мероприятий подпрограммы «Обеспечение условий реализации  программы  </w:t>
            </w:r>
            <w:r>
              <w:rPr>
                <w:rFonts w:ascii="Times New Roman" w:eastAsia="Times New Roman" w:hAnsi="Times New Roman"/>
                <w:bCs/>
                <w:color w:val="000000"/>
                <w:sz w:val="20"/>
                <w:szCs w:val="18"/>
                <w:lang w:eastAsia="ru-RU"/>
              </w:rPr>
              <w:t>и прочие мероприятия»</w:t>
            </w:r>
            <w:r w:rsidRPr="004C57FB">
              <w:rPr>
                <w:rFonts w:ascii="Times New Roman" w:eastAsia="Times New Roman" w:hAnsi="Times New Roman"/>
                <w:bCs/>
                <w:color w:val="000000"/>
                <w:sz w:val="20"/>
                <w:szCs w:val="18"/>
                <w:lang w:eastAsia="ru-RU"/>
              </w:rPr>
              <w:t xml:space="preserve"> с указанием объема средств на их реализацию и ожидаемых результатов</w:t>
            </w:r>
          </w:p>
        </w:tc>
      </w:tr>
    </w:tbl>
    <w:p w:rsidR="00EF5DCC" w:rsidRDefault="00EF5DCC" w:rsidP="005D4983">
      <w:pPr>
        <w:spacing w:after="0" w:line="240" w:lineRule="auto"/>
        <w:rPr>
          <w:rFonts w:ascii="Times New Roman" w:eastAsia="Times New Roman" w:hAnsi="Times New Roman"/>
          <w:sz w:val="24"/>
          <w:szCs w:val="24"/>
          <w:lang w:eastAsia="ru-RU"/>
        </w:rPr>
      </w:pPr>
    </w:p>
    <w:tbl>
      <w:tblPr>
        <w:tblW w:w="5000" w:type="pct"/>
        <w:tblLook w:val="04A0"/>
      </w:tblPr>
      <w:tblGrid>
        <w:gridCol w:w="409"/>
        <w:gridCol w:w="1259"/>
        <w:gridCol w:w="1226"/>
        <w:gridCol w:w="521"/>
        <w:gridCol w:w="495"/>
        <w:gridCol w:w="344"/>
        <w:gridCol w:w="437"/>
        <w:gridCol w:w="587"/>
        <w:gridCol w:w="568"/>
        <w:gridCol w:w="654"/>
        <w:gridCol w:w="568"/>
        <w:gridCol w:w="568"/>
        <w:gridCol w:w="568"/>
        <w:gridCol w:w="1366"/>
      </w:tblGrid>
      <w:tr w:rsidR="004C57FB" w:rsidRPr="004C57FB" w:rsidTr="004C57FB">
        <w:trPr>
          <w:trHeight w:val="2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w:t>
            </w:r>
          </w:p>
        </w:tc>
        <w:tc>
          <w:tcPr>
            <w:tcW w:w="687"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Наименование  программы, подпрограммы</w:t>
            </w:r>
          </w:p>
        </w:tc>
        <w:tc>
          <w:tcPr>
            <w:tcW w:w="45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ГРБС </w:t>
            </w:r>
          </w:p>
        </w:tc>
        <w:tc>
          <w:tcPr>
            <w:tcW w:w="911" w:type="pct"/>
            <w:gridSpan w:val="5"/>
            <w:tcBorders>
              <w:top w:val="single" w:sz="4" w:space="0" w:color="auto"/>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Код бюджетной классификации</w:t>
            </w:r>
          </w:p>
        </w:tc>
        <w:tc>
          <w:tcPr>
            <w:tcW w:w="2091" w:type="pct"/>
            <w:gridSpan w:val="5"/>
            <w:tcBorders>
              <w:top w:val="single" w:sz="4" w:space="0" w:color="auto"/>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8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4C57FB">
              <w:rPr>
                <w:rFonts w:ascii="Times New Roman" w:eastAsia="Times New Roman" w:hAnsi="Times New Roman"/>
                <w:color w:val="000000"/>
                <w:sz w:val="14"/>
                <w:szCs w:val="14"/>
                <w:lang w:eastAsia="ru-RU"/>
              </w:rPr>
              <w:br/>
              <w:t xml:space="preserve"> (в натуральном выражении)</w:t>
            </w:r>
          </w:p>
        </w:tc>
      </w:tr>
      <w:tr w:rsidR="004C57FB" w:rsidRPr="004C57FB" w:rsidTr="004C57FB">
        <w:trPr>
          <w:trHeight w:val="20"/>
        </w:trPr>
        <w:tc>
          <w:tcPr>
            <w:tcW w:w="169"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ГРБС</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РзПр</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ЦСР</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2020 год</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2021год</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2022 год</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2023 год</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Итого на 2020 -2023 годы</w:t>
            </w: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142" w:type="pct"/>
            <w:gridSpan w:val="12"/>
            <w:tcBorders>
              <w:top w:val="single" w:sz="4" w:space="0" w:color="auto"/>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Цель. Создание условий для устойчивого развития отрасли «культура»</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w:t>
            </w:r>
          </w:p>
        </w:tc>
        <w:tc>
          <w:tcPr>
            <w:tcW w:w="4142" w:type="pct"/>
            <w:gridSpan w:val="12"/>
            <w:tcBorders>
              <w:top w:val="single" w:sz="4" w:space="0" w:color="auto"/>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vMerge w:val="restart"/>
            <w:tcBorders>
              <w:top w:val="nil"/>
              <w:left w:val="single" w:sz="4" w:space="0" w:color="auto"/>
              <w:bottom w:val="single" w:sz="4" w:space="0" w:color="000000"/>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1.1.</w:t>
            </w:r>
          </w:p>
        </w:tc>
        <w:tc>
          <w:tcPr>
            <w:tcW w:w="687"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453"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33 963 267,73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36 116 429,00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36 207 429,00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36 207 429,00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142 494 554,73   </w:t>
            </w:r>
          </w:p>
        </w:tc>
        <w:tc>
          <w:tcPr>
            <w:tcW w:w="688"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Число человеко-часов пребывания составит 228 538 ч/час </w:t>
            </w: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10480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1 897 600,00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1 897 600,00   </w:t>
            </w:r>
          </w:p>
        </w:tc>
        <w:tc>
          <w:tcPr>
            <w:tcW w:w="688"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27240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1 747 570,00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1 747 570,00   </w:t>
            </w:r>
          </w:p>
        </w:tc>
        <w:tc>
          <w:tcPr>
            <w:tcW w:w="688"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41000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11 509 600,00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9 602 400,00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6 052 400,00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6 052 400,00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33 216 800,00   </w:t>
            </w:r>
          </w:p>
        </w:tc>
        <w:tc>
          <w:tcPr>
            <w:tcW w:w="688"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45000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268 577,00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269 192,00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217 112,00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217 112,00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971 993,00   </w:t>
            </w:r>
          </w:p>
        </w:tc>
        <w:tc>
          <w:tcPr>
            <w:tcW w:w="688"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4М000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46 488,31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49 000,00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49 000,00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49 000,00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193 488,31   </w:t>
            </w:r>
          </w:p>
        </w:tc>
        <w:tc>
          <w:tcPr>
            <w:tcW w:w="688"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4Г000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3 018 469,96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3 286 238,00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3 017 238,00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3 017 238,00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12 339 183,96   </w:t>
            </w:r>
          </w:p>
        </w:tc>
        <w:tc>
          <w:tcPr>
            <w:tcW w:w="688"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4Э000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377 400,00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349 000,00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381 000,00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381 000,00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1 488 400,00   </w:t>
            </w:r>
          </w:p>
        </w:tc>
        <w:tc>
          <w:tcPr>
            <w:tcW w:w="688"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1.2.</w:t>
            </w:r>
          </w:p>
        </w:tc>
        <w:tc>
          <w:tcPr>
            <w:tcW w:w="687"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53"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МКУ«Управление  культуры, физической культуры, спорта и молодежной политики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47000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625 000,00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460 302,90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605 000,00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605 000,00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2 295 302,90   </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Оплата проезда к месту проведения отпуска и обратно 34 работникам </w:t>
            </w: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87" w:type="pct"/>
            <w:tcBorders>
              <w:top w:val="single" w:sz="4" w:space="0" w:color="auto"/>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Итого по задаче 1</w:t>
            </w:r>
          </w:p>
        </w:tc>
        <w:tc>
          <w:tcPr>
            <w:tcW w:w="453" w:type="pct"/>
            <w:tcBorders>
              <w:top w:val="single" w:sz="4" w:space="0" w:color="auto"/>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51 706 403,00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51 880 131,90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46 529 179,00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46 529 179,00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196 644 892,90   </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w:t>
            </w:r>
          </w:p>
        </w:tc>
        <w:tc>
          <w:tcPr>
            <w:tcW w:w="4142" w:type="pct"/>
            <w:gridSpan w:val="12"/>
            <w:tcBorders>
              <w:top w:val="single" w:sz="4" w:space="0" w:color="auto"/>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Задача 2. Поддержка  творческих работников</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vMerge w:val="restart"/>
            <w:tcBorders>
              <w:top w:val="nil"/>
              <w:left w:val="single" w:sz="4" w:space="0" w:color="auto"/>
              <w:bottom w:val="single" w:sz="4" w:space="0" w:color="000000"/>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2.1.</w:t>
            </w:r>
          </w:p>
        </w:tc>
        <w:tc>
          <w:tcPr>
            <w:tcW w:w="687"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Денежное поощрение победителям Конкурса на получение денежного поощрения лучшими муниципальными учреждениями культуры и образования в области культуры, находящимися на территории сельских поселений </w:t>
            </w:r>
            <w:r w:rsidRPr="004C57FB">
              <w:rPr>
                <w:rFonts w:ascii="Times New Roman" w:eastAsia="Times New Roman" w:hAnsi="Times New Roman"/>
                <w:color w:val="000000"/>
                <w:sz w:val="14"/>
                <w:szCs w:val="14"/>
                <w:lang w:eastAsia="ru-RU"/>
              </w:rPr>
              <w:lastRenderedPageBreak/>
              <w:t>Красноярского края, и их работникам</w:t>
            </w:r>
          </w:p>
        </w:tc>
        <w:tc>
          <w:tcPr>
            <w:tcW w:w="453"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lastRenderedPageBreak/>
              <w:t>МКУ «Управление  культуры, физической культуры, спорта и молодежной политики  Богучанского района»*, Финансовое управление администрации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053А255195</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25 000,0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25 000,00   </w:t>
            </w:r>
          </w:p>
        </w:tc>
        <w:tc>
          <w:tcPr>
            <w:tcW w:w="688"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Выплата денежного поощрения 2  работникам сельского Дома культуры п. Манзя  </w:t>
            </w: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053А255195</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75 000,0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75 000,00   </w:t>
            </w:r>
          </w:p>
        </w:tc>
        <w:tc>
          <w:tcPr>
            <w:tcW w:w="688"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053А255196</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200 000,0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147 619,05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347 619,05   </w:t>
            </w:r>
          </w:p>
        </w:tc>
        <w:tc>
          <w:tcPr>
            <w:tcW w:w="688"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2020 год Приобретение оборудования для МБУК БКМ им. Д.М. Андона</w:t>
            </w:r>
            <w:r w:rsidRPr="004C57FB">
              <w:rPr>
                <w:rFonts w:ascii="Times New Roman" w:eastAsia="Times New Roman" w:hAnsi="Times New Roman"/>
                <w:color w:val="000000"/>
                <w:sz w:val="14"/>
                <w:szCs w:val="14"/>
                <w:lang w:eastAsia="ru-RU"/>
              </w:rPr>
              <w:br/>
              <w:t>Ремонт звуковой аппаратуры ДК п. Таежный</w:t>
            </w:r>
            <w:r w:rsidRPr="004C57FB">
              <w:rPr>
                <w:rFonts w:ascii="Times New Roman" w:eastAsia="Times New Roman" w:hAnsi="Times New Roman"/>
                <w:color w:val="000000"/>
                <w:sz w:val="14"/>
                <w:szCs w:val="14"/>
                <w:lang w:eastAsia="ru-RU"/>
              </w:rPr>
              <w:br/>
              <w:t xml:space="preserve">В 2021 году  СДК п. </w:t>
            </w:r>
            <w:r w:rsidRPr="004C57FB">
              <w:rPr>
                <w:rFonts w:ascii="Times New Roman" w:eastAsia="Times New Roman" w:hAnsi="Times New Roman"/>
                <w:color w:val="000000"/>
                <w:sz w:val="14"/>
                <w:szCs w:val="14"/>
                <w:lang w:eastAsia="ru-RU"/>
              </w:rPr>
              <w:lastRenderedPageBreak/>
              <w:t>Красногорьевкий приобретение звуковой аппаратуры</w:t>
            </w:r>
            <w:r w:rsidRPr="004C57FB">
              <w:rPr>
                <w:rFonts w:ascii="Times New Roman" w:eastAsia="Times New Roman" w:hAnsi="Times New Roman"/>
                <w:color w:val="000000"/>
                <w:sz w:val="14"/>
                <w:szCs w:val="14"/>
                <w:lang w:eastAsia="ru-RU"/>
              </w:rPr>
              <w:br/>
              <w:t xml:space="preserve">СДК с. Богучаны приобретение одежды сцены </w:t>
            </w: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053А255196</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52 380,95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52 380,95   </w:t>
            </w:r>
          </w:p>
        </w:tc>
        <w:tc>
          <w:tcPr>
            <w:tcW w:w="688"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lastRenderedPageBreak/>
              <w:t> </w:t>
            </w:r>
          </w:p>
        </w:tc>
        <w:tc>
          <w:tcPr>
            <w:tcW w:w="6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Итого  по задаче 2</w:t>
            </w:r>
          </w:p>
        </w:tc>
        <w:tc>
          <w:tcPr>
            <w:tcW w:w="4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200 000,0</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300 000,0</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0,0</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0,0</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500 000,0</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w:t>
            </w:r>
          </w:p>
        </w:tc>
        <w:tc>
          <w:tcPr>
            <w:tcW w:w="4142" w:type="pct"/>
            <w:gridSpan w:val="12"/>
            <w:tcBorders>
              <w:top w:val="single" w:sz="4" w:space="0" w:color="auto"/>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Задача 3. Развитие инфраструктуры отрасли «культура»</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3.1.</w:t>
            </w:r>
          </w:p>
        </w:tc>
        <w:tc>
          <w:tcPr>
            <w:tcW w:w="687"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53"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Ф0000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47 000,00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308 000,00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355 000,00   </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Приобретение основных средств для укрепления материально технической базы детских школ искусств </w:t>
            </w:r>
          </w:p>
        </w:tc>
      </w:tr>
      <w:tr w:rsidR="004C57FB" w:rsidRPr="004C57FB" w:rsidTr="004C57FB">
        <w:trPr>
          <w:trHeight w:val="20"/>
        </w:trPr>
        <w:tc>
          <w:tcPr>
            <w:tcW w:w="169"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Ф0000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1 840 992,00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1 840 992,00   </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Приобретение основных средств для укрепления материально технической базы учреждений клубного типа </w:t>
            </w:r>
          </w:p>
        </w:tc>
      </w:tr>
      <w:tr w:rsidR="004C57FB" w:rsidRPr="004C57FB" w:rsidTr="004C57FB">
        <w:trPr>
          <w:trHeight w:val="20"/>
        </w:trPr>
        <w:tc>
          <w:tcPr>
            <w:tcW w:w="169"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80020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100 500,00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100 500,00   </w:t>
            </w:r>
          </w:p>
        </w:tc>
        <w:tc>
          <w:tcPr>
            <w:tcW w:w="688"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Приобретение  покрытия для пола сцены СДК п. Ангарский </w:t>
            </w:r>
          </w:p>
        </w:tc>
      </w:tr>
      <w:tr w:rsidR="004C57FB" w:rsidRPr="004C57FB" w:rsidTr="004C57FB">
        <w:trPr>
          <w:trHeight w:val="20"/>
        </w:trPr>
        <w:tc>
          <w:tcPr>
            <w:tcW w:w="169"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L4670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130 300,46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750 001,31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880 301,77   </w:t>
            </w:r>
          </w:p>
        </w:tc>
        <w:tc>
          <w:tcPr>
            <w:tcW w:w="688" w:type="pct"/>
            <w:vMerge w:val="restart"/>
            <w:tcBorders>
              <w:top w:val="single" w:sz="4" w:space="0" w:color="auto"/>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Приобретение 250  театральных кресел, приобретение звукового и видеопроекционного оборудования</w:t>
            </w:r>
            <w:r w:rsidRPr="004C57FB">
              <w:rPr>
                <w:rFonts w:ascii="Times New Roman" w:eastAsia="Times New Roman" w:hAnsi="Times New Roman"/>
                <w:color w:val="000000"/>
                <w:sz w:val="14"/>
                <w:szCs w:val="14"/>
                <w:lang w:eastAsia="ru-RU"/>
              </w:rPr>
              <w:br/>
              <w:t xml:space="preserve">В 2021 году СДК п. Таежный приобретение 350 театральных кресел, приобретение механики и одежды сцены </w:t>
            </w:r>
          </w:p>
        </w:tc>
      </w:tr>
      <w:tr w:rsidR="004C57FB" w:rsidRPr="004C57FB" w:rsidTr="004C57FB">
        <w:trPr>
          <w:trHeight w:val="20"/>
        </w:trPr>
        <w:tc>
          <w:tcPr>
            <w:tcW w:w="169"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L4670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2 249 998,69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2 249 998,69   </w:t>
            </w:r>
          </w:p>
        </w:tc>
        <w:tc>
          <w:tcPr>
            <w:tcW w:w="688"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R4670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390 899,54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390 899,54   </w:t>
            </w:r>
          </w:p>
        </w:tc>
        <w:tc>
          <w:tcPr>
            <w:tcW w:w="688"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L4670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5 270,00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31 000,00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36 270,00   </w:t>
            </w:r>
          </w:p>
        </w:tc>
        <w:tc>
          <w:tcPr>
            <w:tcW w:w="688"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3.2.</w:t>
            </w:r>
          </w:p>
        </w:tc>
        <w:tc>
          <w:tcPr>
            <w:tcW w:w="687" w:type="pct"/>
            <w:vMerge w:val="restart"/>
            <w:tcBorders>
              <w:top w:val="nil"/>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Капитальный ремонт и реконструкция зданий и помещений муниципальных учреждений культуры и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453" w:type="pct"/>
            <w:vMerge w:val="restart"/>
            <w:tcBorders>
              <w:top w:val="single" w:sz="4" w:space="0" w:color="auto"/>
              <w:left w:val="single" w:sz="4" w:space="0" w:color="auto"/>
              <w:bottom w:val="nil"/>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Ц0000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Проведение капитального ремонта в  учреждениях библиотечного типа</w:t>
            </w:r>
          </w:p>
        </w:tc>
      </w:tr>
      <w:tr w:rsidR="004C57FB" w:rsidRPr="004C57FB" w:rsidTr="004C57FB">
        <w:trPr>
          <w:trHeight w:val="20"/>
        </w:trPr>
        <w:tc>
          <w:tcPr>
            <w:tcW w:w="169"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Ц0000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1 317 783,00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1 600 000,00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2 917 783,00   </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Проведение капитального ремонта в  учреждениях клубного типа</w:t>
            </w:r>
          </w:p>
        </w:tc>
      </w:tr>
      <w:tr w:rsidR="004C57FB" w:rsidRPr="004C57FB" w:rsidTr="004C57FB">
        <w:trPr>
          <w:trHeight w:val="20"/>
        </w:trPr>
        <w:tc>
          <w:tcPr>
            <w:tcW w:w="169"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20" w:type="pct"/>
            <w:tcBorders>
              <w:top w:val="nil"/>
              <w:left w:val="nil"/>
              <w:bottom w:val="nil"/>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nil"/>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3А1</w:t>
            </w:r>
          </w:p>
        </w:tc>
        <w:tc>
          <w:tcPr>
            <w:tcW w:w="240"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74840</w:t>
            </w:r>
          </w:p>
        </w:tc>
        <w:tc>
          <w:tcPr>
            <w:tcW w:w="409"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374 220,00   </w:t>
            </w:r>
          </w:p>
        </w:tc>
        <w:tc>
          <w:tcPr>
            <w:tcW w:w="402"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541 530,00   </w:t>
            </w:r>
          </w:p>
        </w:tc>
        <w:tc>
          <w:tcPr>
            <w:tcW w:w="399"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nil"/>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915 750,00   </w:t>
            </w:r>
          </w:p>
        </w:tc>
        <w:tc>
          <w:tcPr>
            <w:tcW w:w="688"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Составление проектно сметной документации для осуществления капитального ремонта филиала МБУК БМ РДК "Янтарь"  СДК п. Новохайский</w:t>
            </w:r>
            <w:r w:rsidRPr="004C57FB">
              <w:rPr>
                <w:rFonts w:ascii="Times New Roman" w:eastAsia="Times New Roman" w:hAnsi="Times New Roman"/>
                <w:color w:val="000000"/>
                <w:sz w:val="14"/>
                <w:szCs w:val="14"/>
                <w:lang w:eastAsia="ru-RU"/>
              </w:rPr>
              <w:br/>
              <w:t>В 2021 году. Разработка ПСД п. Красногорьевский</w:t>
            </w:r>
          </w:p>
        </w:tc>
      </w:tr>
      <w:tr w:rsidR="004C57FB" w:rsidRPr="004C57FB" w:rsidTr="004C57FB">
        <w:trPr>
          <w:trHeight w:val="20"/>
        </w:trPr>
        <w:tc>
          <w:tcPr>
            <w:tcW w:w="169"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single" w:sz="4" w:space="0" w:color="auto"/>
              <w:left w:val="nil"/>
              <w:bottom w:val="nil"/>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single" w:sz="4" w:space="0" w:color="auto"/>
              <w:left w:val="nil"/>
              <w:bottom w:val="nil"/>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20" w:type="pct"/>
            <w:tcBorders>
              <w:top w:val="single" w:sz="4" w:space="0" w:color="auto"/>
              <w:left w:val="nil"/>
              <w:bottom w:val="nil"/>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single" w:sz="4" w:space="0" w:color="auto"/>
              <w:left w:val="nil"/>
              <w:bottom w:val="nil"/>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3А1</w:t>
            </w:r>
          </w:p>
        </w:tc>
        <w:tc>
          <w:tcPr>
            <w:tcW w:w="240" w:type="pct"/>
            <w:tcBorders>
              <w:top w:val="single" w:sz="4" w:space="0" w:color="auto"/>
              <w:left w:val="nil"/>
              <w:bottom w:val="nil"/>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74840</w:t>
            </w:r>
          </w:p>
        </w:tc>
        <w:tc>
          <w:tcPr>
            <w:tcW w:w="409" w:type="pct"/>
            <w:tcBorders>
              <w:top w:val="single" w:sz="4" w:space="0" w:color="auto"/>
              <w:left w:val="nil"/>
              <w:bottom w:val="nil"/>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3 780,00   </w:t>
            </w:r>
          </w:p>
        </w:tc>
        <w:tc>
          <w:tcPr>
            <w:tcW w:w="402" w:type="pct"/>
            <w:tcBorders>
              <w:top w:val="single" w:sz="4" w:space="0" w:color="auto"/>
              <w:left w:val="nil"/>
              <w:bottom w:val="nil"/>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5 470,00   </w:t>
            </w:r>
          </w:p>
        </w:tc>
        <w:tc>
          <w:tcPr>
            <w:tcW w:w="399" w:type="pct"/>
            <w:tcBorders>
              <w:top w:val="single" w:sz="4" w:space="0" w:color="auto"/>
              <w:left w:val="nil"/>
              <w:bottom w:val="nil"/>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single" w:sz="4" w:space="0" w:color="auto"/>
              <w:left w:val="nil"/>
              <w:bottom w:val="nil"/>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9 250,00   </w:t>
            </w:r>
          </w:p>
        </w:tc>
        <w:tc>
          <w:tcPr>
            <w:tcW w:w="688"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И0000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535 787,00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535 787,00   </w:t>
            </w:r>
          </w:p>
        </w:tc>
        <w:tc>
          <w:tcPr>
            <w:tcW w:w="688"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Проведение государственной экспертизы ПСД </w:t>
            </w: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Итого  по задаче 3</w:t>
            </w:r>
          </w:p>
        </w:tc>
        <w:tc>
          <w:tcPr>
            <w:tcW w:w="4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4 210 745,00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6 021 787,00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10 232 532,00   </w:t>
            </w:r>
          </w:p>
        </w:tc>
        <w:tc>
          <w:tcPr>
            <w:tcW w:w="68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w:t>
            </w:r>
          </w:p>
        </w:tc>
        <w:tc>
          <w:tcPr>
            <w:tcW w:w="4142" w:type="pct"/>
            <w:gridSpan w:val="12"/>
            <w:tcBorders>
              <w:top w:val="single" w:sz="4" w:space="0" w:color="auto"/>
              <w:left w:val="nil"/>
              <w:bottom w:val="single" w:sz="4" w:space="0" w:color="auto"/>
              <w:right w:val="nil"/>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Задача 4. Обеспечение эффективного управления в отрасли "культура"</w:t>
            </w:r>
          </w:p>
        </w:tc>
        <w:tc>
          <w:tcPr>
            <w:tcW w:w="688" w:type="pct"/>
            <w:tcBorders>
              <w:top w:val="nil"/>
              <w:left w:val="nil"/>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vMerge w:val="restart"/>
            <w:tcBorders>
              <w:top w:val="nil"/>
              <w:left w:val="single" w:sz="4" w:space="0" w:color="auto"/>
              <w:bottom w:val="single" w:sz="4" w:space="0" w:color="000000"/>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4.1.</w:t>
            </w:r>
          </w:p>
        </w:tc>
        <w:tc>
          <w:tcPr>
            <w:tcW w:w="687"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Выполнение функций в установленной сфере деятельности</w:t>
            </w:r>
          </w:p>
        </w:tc>
        <w:tc>
          <w:tcPr>
            <w:tcW w:w="453" w:type="pct"/>
            <w:vMerge w:val="restart"/>
            <w:tcBorders>
              <w:top w:val="nil"/>
              <w:left w:val="single" w:sz="4" w:space="0" w:color="auto"/>
              <w:bottom w:val="single" w:sz="4" w:space="0" w:color="000000"/>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28 946 197,00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32 487 364,00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32 440 974,00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32 440 974,00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126 315 509,00   </w:t>
            </w:r>
          </w:p>
        </w:tc>
        <w:tc>
          <w:tcPr>
            <w:tcW w:w="68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Обеспечение реализации муниципальной программы на 100% </w:t>
            </w: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8 998 233,00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9 706 994,00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9 753 384,00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9 753 384,00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38 211 995,0</w:t>
            </w:r>
            <w:r w:rsidRPr="004C57FB">
              <w:rPr>
                <w:rFonts w:ascii="Times New Roman" w:eastAsia="Times New Roman" w:hAnsi="Times New Roman"/>
                <w:color w:val="000000"/>
                <w:sz w:val="14"/>
                <w:szCs w:val="14"/>
                <w:lang w:eastAsia="ru-RU"/>
              </w:rPr>
              <w:lastRenderedPageBreak/>
              <w:t xml:space="preserve">0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69 399,10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129 200,00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145 550,00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145 550,00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489 699,10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47000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279 994,04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700 388,00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450 388,00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450 388,00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1 881 158,04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294 000,00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294 000,00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2 631 601,36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2 646 353,00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3 269 853,00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3 269 853,00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11 817 660,36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4 477,46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4 477,46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3 040,35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9 022,54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13 500,00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13 500,00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39 062,89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25 000,00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25 000,00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4Ф000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685 590,00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281 350,00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966 940,00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4М000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12 696,90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23 500,00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13 000,00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13 000,00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62 196,90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4Г000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420 000,00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553 000,00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370 000,00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370 000,00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1 713 000,00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4Э000</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230 000,00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230 000,00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230 000,00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230 000,00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920 000,00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41000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38 680 692,00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33 946 389,00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24 800 000,00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24 800 000,00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122 227 081,00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41000</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11 681 565,00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10 251 810,00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7 489 600,00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7 489 600,00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36 912 575,00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Итого  по задаче 4</w:t>
            </w:r>
          </w:p>
        </w:tc>
        <w:tc>
          <w:tcPr>
            <w:tcW w:w="4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92 933 008,75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90 994 848,00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78 976 249,00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78 976 249,00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341 880 354,75   </w:t>
            </w:r>
          </w:p>
        </w:tc>
        <w:tc>
          <w:tcPr>
            <w:tcW w:w="68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Итого по подпрограмме</w:t>
            </w:r>
          </w:p>
        </w:tc>
        <w:tc>
          <w:tcPr>
            <w:tcW w:w="4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149 050 156,75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149 196 766,90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125 505 428,00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125 505 428,00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 xml:space="preserve">              549 257 779,65   </w:t>
            </w:r>
          </w:p>
        </w:tc>
        <w:tc>
          <w:tcPr>
            <w:tcW w:w="68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в том числе:</w:t>
            </w:r>
          </w:p>
        </w:tc>
        <w:tc>
          <w:tcPr>
            <w:tcW w:w="4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8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Федеральный бюджет</w:t>
            </w:r>
          </w:p>
        </w:tc>
        <w:tc>
          <w:tcPr>
            <w:tcW w:w="4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590 899,54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2 472 617,74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3 063 517,28   </w:t>
            </w:r>
          </w:p>
        </w:tc>
        <w:tc>
          <w:tcPr>
            <w:tcW w:w="68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районный бюджет</w:t>
            </w:r>
          </w:p>
        </w:tc>
        <w:tc>
          <w:tcPr>
            <w:tcW w:w="453"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146 057 136,75   </w:t>
            </w:r>
          </w:p>
        </w:tc>
        <w:tc>
          <w:tcPr>
            <w:tcW w:w="40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145 355 236,90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125 505 428,00   </w:t>
            </w:r>
          </w:p>
        </w:tc>
        <w:tc>
          <w:tcPr>
            <w:tcW w:w="399"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125 505 428,00   </w:t>
            </w:r>
          </w:p>
        </w:tc>
        <w:tc>
          <w:tcPr>
            <w:tcW w:w="482" w:type="pct"/>
            <w:tcBorders>
              <w:top w:val="nil"/>
              <w:left w:val="nil"/>
              <w:bottom w:val="single" w:sz="4" w:space="0" w:color="auto"/>
              <w:right w:val="single" w:sz="4" w:space="0" w:color="auto"/>
            </w:tcBorders>
            <w:shd w:val="clear" w:color="000000" w:fill="FFFFFF"/>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542 423 229,65   </w:t>
            </w:r>
          </w:p>
        </w:tc>
        <w:tc>
          <w:tcPr>
            <w:tcW w:w="68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2 402 120,46   </w:t>
            </w:r>
          </w:p>
        </w:tc>
        <w:tc>
          <w:tcPr>
            <w:tcW w:w="40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1 368 912,26   </w:t>
            </w:r>
          </w:p>
        </w:tc>
        <w:tc>
          <w:tcPr>
            <w:tcW w:w="39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399"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3 771 032,72   </w:t>
            </w:r>
          </w:p>
        </w:tc>
        <w:tc>
          <w:tcPr>
            <w:tcW w:w="68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bl>
    <w:p w:rsidR="00EF5DCC" w:rsidRPr="004C57FB" w:rsidRDefault="00EF5DCC" w:rsidP="005D4983">
      <w:pPr>
        <w:spacing w:after="0" w:line="240" w:lineRule="auto"/>
        <w:rPr>
          <w:rFonts w:ascii="Times New Roman" w:eastAsia="Times New Roman" w:hAnsi="Times New Roman"/>
          <w:sz w:val="24"/>
          <w:szCs w:val="24"/>
          <w:lang w:val="en-US" w:eastAsia="ru-RU"/>
        </w:rPr>
      </w:pPr>
    </w:p>
    <w:tbl>
      <w:tblPr>
        <w:tblW w:w="5000" w:type="pct"/>
        <w:tblLook w:val="04A0"/>
      </w:tblPr>
      <w:tblGrid>
        <w:gridCol w:w="9570"/>
      </w:tblGrid>
      <w:tr w:rsidR="004C57FB" w:rsidRPr="004C57FB" w:rsidTr="004C57FB">
        <w:trPr>
          <w:trHeight w:val="20"/>
        </w:trPr>
        <w:tc>
          <w:tcPr>
            <w:tcW w:w="5000" w:type="pct"/>
            <w:tcBorders>
              <w:top w:val="nil"/>
              <w:left w:val="nil"/>
              <w:right w:val="nil"/>
            </w:tcBorders>
            <w:shd w:val="clear" w:color="auto" w:fill="auto"/>
            <w:vAlign w:val="bottom"/>
            <w:hideMark/>
          </w:tcPr>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Приложение № 6</w:t>
            </w:r>
          </w:p>
          <w:p w:rsidR="004C57FB" w:rsidRPr="004C57FB"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  к постановлению администрации</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 xml:space="preserve"> Богучанского района  от    "11" 10  2021 г.   № 842-п</w:t>
            </w:r>
            <w:r w:rsidRPr="004C57FB">
              <w:rPr>
                <w:rFonts w:ascii="Times New Roman" w:eastAsia="Times New Roman" w:hAnsi="Times New Roman"/>
                <w:color w:val="000000"/>
                <w:sz w:val="18"/>
                <w:szCs w:val="18"/>
                <w:lang w:eastAsia="ru-RU"/>
              </w:rPr>
              <w:br/>
            </w:r>
            <w:r w:rsidRPr="004C57FB">
              <w:rPr>
                <w:rFonts w:ascii="Times New Roman" w:eastAsia="Times New Roman" w:hAnsi="Times New Roman"/>
                <w:color w:val="000000"/>
                <w:sz w:val="18"/>
                <w:szCs w:val="18"/>
                <w:lang w:eastAsia="ru-RU"/>
              </w:rPr>
              <w:lastRenderedPageBreak/>
              <w:t xml:space="preserve">Приложение №4 </w:t>
            </w:r>
            <w:r w:rsidRPr="004C57FB">
              <w:rPr>
                <w:rFonts w:ascii="Times New Roman" w:eastAsia="Times New Roman" w:hAnsi="Times New Roman"/>
                <w:color w:val="000000"/>
                <w:sz w:val="18"/>
                <w:szCs w:val="18"/>
                <w:lang w:eastAsia="ru-RU"/>
              </w:rPr>
              <w:br/>
              <w:t xml:space="preserve">к муниципальной программе </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r w:rsidRPr="004C57FB">
              <w:rPr>
                <w:rFonts w:ascii="Times New Roman" w:eastAsia="Times New Roman" w:hAnsi="Times New Roman"/>
                <w:color w:val="000000"/>
                <w:sz w:val="18"/>
                <w:szCs w:val="18"/>
                <w:lang w:eastAsia="ru-RU"/>
              </w:rPr>
              <w:t>Богучанского района "Развитие культуры"</w:t>
            </w:r>
          </w:p>
          <w:p w:rsidR="004C57FB" w:rsidRPr="00894B68" w:rsidRDefault="004C57FB" w:rsidP="004C57FB">
            <w:pPr>
              <w:spacing w:after="0" w:line="240" w:lineRule="auto"/>
              <w:jc w:val="right"/>
              <w:rPr>
                <w:rFonts w:ascii="Times New Roman" w:eastAsia="Times New Roman" w:hAnsi="Times New Roman"/>
                <w:color w:val="000000"/>
                <w:sz w:val="18"/>
                <w:szCs w:val="18"/>
                <w:lang w:eastAsia="ru-RU"/>
              </w:rPr>
            </w:pPr>
          </w:p>
          <w:p w:rsidR="004C57FB" w:rsidRPr="004C57FB" w:rsidRDefault="004C57FB" w:rsidP="004C57FB">
            <w:pPr>
              <w:spacing w:after="0" w:line="240" w:lineRule="auto"/>
              <w:jc w:val="center"/>
              <w:rPr>
                <w:rFonts w:ascii="Times New Roman" w:eastAsia="Times New Roman" w:hAnsi="Times New Roman"/>
                <w:color w:val="000000"/>
                <w:sz w:val="24"/>
                <w:szCs w:val="24"/>
                <w:lang w:eastAsia="ru-RU"/>
              </w:rPr>
            </w:pPr>
            <w:r w:rsidRPr="004C57FB">
              <w:rPr>
                <w:rFonts w:ascii="Times New Roman" w:eastAsia="Times New Roman" w:hAnsi="Times New Roman"/>
                <w:color w:val="000000"/>
                <w:sz w:val="20"/>
                <w:szCs w:val="18"/>
                <w:lang w:eastAsia="ru-RU"/>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w:t>
            </w:r>
          </w:p>
        </w:tc>
      </w:tr>
    </w:tbl>
    <w:p w:rsidR="00EF5DCC" w:rsidRDefault="00EF5DCC" w:rsidP="005D4983">
      <w:pPr>
        <w:spacing w:after="0" w:line="240" w:lineRule="auto"/>
        <w:rPr>
          <w:rFonts w:ascii="Times New Roman" w:eastAsia="Times New Roman" w:hAnsi="Times New Roman"/>
          <w:sz w:val="24"/>
          <w:szCs w:val="24"/>
          <w:lang w:eastAsia="ru-RU"/>
        </w:rPr>
      </w:pPr>
    </w:p>
    <w:tbl>
      <w:tblPr>
        <w:tblW w:w="5000" w:type="pct"/>
        <w:tblLook w:val="04A0"/>
      </w:tblPr>
      <w:tblGrid>
        <w:gridCol w:w="2153"/>
        <w:gridCol w:w="877"/>
        <w:gridCol w:w="739"/>
        <w:gridCol w:w="739"/>
        <w:gridCol w:w="746"/>
        <w:gridCol w:w="877"/>
        <w:gridCol w:w="1085"/>
        <w:gridCol w:w="1137"/>
        <w:gridCol w:w="1217"/>
      </w:tblGrid>
      <w:tr w:rsidR="004C57FB" w:rsidRPr="004C57FB" w:rsidTr="004C57FB">
        <w:trPr>
          <w:trHeight w:val="20"/>
        </w:trPr>
        <w:tc>
          <w:tcPr>
            <w:tcW w:w="11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Наименование услуги (работы)</w:t>
            </w:r>
          </w:p>
        </w:tc>
        <w:tc>
          <w:tcPr>
            <w:tcW w:w="1620" w:type="pct"/>
            <w:gridSpan w:val="4"/>
            <w:tcBorders>
              <w:top w:val="single" w:sz="4" w:space="0" w:color="auto"/>
              <w:left w:val="nil"/>
              <w:bottom w:val="single" w:sz="4" w:space="0" w:color="auto"/>
              <w:right w:val="single" w:sz="4" w:space="0" w:color="000000"/>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Значение показателя объема услуги (работы)</w:t>
            </w:r>
          </w:p>
        </w:tc>
        <w:tc>
          <w:tcPr>
            <w:tcW w:w="2255" w:type="pct"/>
            <w:gridSpan w:val="4"/>
            <w:tcBorders>
              <w:top w:val="single" w:sz="4" w:space="0" w:color="auto"/>
              <w:left w:val="nil"/>
              <w:bottom w:val="single" w:sz="4" w:space="0" w:color="auto"/>
              <w:right w:val="single" w:sz="4" w:space="0" w:color="000000"/>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Расходы местного бюджета на оказание услуг (работ), руб</w:t>
            </w:r>
          </w:p>
        </w:tc>
      </w:tr>
      <w:tr w:rsidR="004C57FB" w:rsidRPr="004C57FB" w:rsidTr="004C57FB">
        <w:trPr>
          <w:trHeight w:val="20"/>
        </w:trPr>
        <w:tc>
          <w:tcPr>
            <w:tcW w:w="1125" w:type="pct"/>
            <w:vMerge/>
            <w:tcBorders>
              <w:top w:val="single" w:sz="4" w:space="0" w:color="auto"/>
              <w:left w:val="single" w:sz="4" w:space="0" w:color="auto"/>
              <w:bottom w:val="single" w:sz="4" w:space="0" w:color="auto"/>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sz w:val="14"/>
                <w:szCs w:val="14"/>
                <w:lang w:eastAsia="ru-RU"/>
              </w:rPr>
            </w:pP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2020 год</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2021год</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2022 год</w:t>
            </w:r>
          </w:p>
        </w:tc>
        <w:tc>
          <w:tcPr>
            <w:tcW w:w="3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2023год</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2020 год</w:t>
            </w:r>
          </w:p>
        </w:tc>
        <w:tc>
          <w:tcPr>
            <w:tcW w:w="56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2021 год</w:t>
            </w:r>
          </w:p>
        </w:tc>
        <w:tc>
          <w:tcPr>
            <w:tcW w:w="59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2022 год</w:t>
            </w:r>
          </w:p>
        </w:tc>
        <w:tc>
          <w:tcPr>
            <w:tcW w:w="63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2023год</w:t>
            </w:r>
          </w:p>
        </w:tc>
      </w:tr>
      <w:tr w:rsidR="004C57FB" w:rsidRPr="004C57FB" w:rsidTr="004C57FB">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4C57FB" w:rsidRPr="004C57FB" w:rsidRDefault="004C57FB" w:rsidP="004C57FB">
            <w:pPr>
              <w:spacing w:after="0" w:line="240" w:lineRule="auto"/>
              <w:rPr>
                <w:rFonts w:ascii="Times New Roman" w:eastAsia="Times New Roman" w:hAnsi="Times New Roman"/>
                <w:bCs/>
                <w:color w:val="000000"/>
                <w:sz w:val="14"/>
                <w:szCs w:val="14"/>
                <w:lang w:eastAsia="ru-RU"/>
              </w:rPr>
            </w:pPr>
            <w:r w:rsidRPr="004C57FB">
              <w:rPr>
                <w:rFonts w:ascii="Times New Roman" w:eastAsia="Times New Roman" w:hAnsi="Times New Roman"/>
                <w:bCs/>
                <w:color w:val="000000"/>
                <w:sz w:val="14"/>
                <w:szCs w:val="14"/>
                <w:lang w:eastAsia="ru-RU"/>
              </w:rPr>
              <w:t xml:space="preserve">Наименование услуги и ее содержание: Осуществление библиотечного, библиографического и информационного обслуживания  пользователей библиотеки     </w:t>
            </w:r>
          </w:p>
        </w:tc>
      </w:tr>
      <w:tr w:rsidR="004C57FB" w:rsidRPr="004C57FB" w:rsidTr="004C57FB">
        <w:trPr>
          <w:trHeight w:val="20"/>
        </w:trPr>
        <w:tc>
          <w:tcPr>
            <w:tcW w:w="1125"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Подпрограмма 1. Культурное наследие</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9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125"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 Количество посещений</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184100</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187708</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191387</w:t>
            </w:r>
          </w:p>
        </w:tc>
        <w:tc>
          <w:tcPr>
            <w:tcW w:w="3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192389</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35 366 534,00</w:t>
            </w:r>
          </w:p>
        </w:tc>
        <w:tc>
          <w:tcPr>
            <w:tcW w:w="56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36 283 594,00</w:t>
            </w:r>
          </w:p>
        </w:tc>
        <w:tc>
          <w:tcPr>
            <w:tcW w:w="59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35 128 004,00</w:t>
            </w:r>
          </w:p>
        </w:tc>
        <w:tc>
          <w:tcPr>
            <w:tcW w:w="63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35 128 004,00</w:t>
            </w:r>
          </w:p>
        </w:tc>
      </w:tr>
      <w:tr w:rsidR="004C57FB" w:rsidRPr="004C57FB" w:rsidTr="004C57FB">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4C57FB" w:rsidRPr="004C57FB" w:rsidRDefault="004C57FB" w:rsidP="004C57FB">
            <w:pPr>
              <w:spacing w:after="0" w:line="240" w:lineRule="auto"/>
              <w:rPr>
                <w:rFonts w:ascii="Times New Roman" w:eastAsia="Times New Roman" w:hAnsi="Times New Roman"/>
                <w:bCs/>
                <w:color w:val="000000"/>
                <w:sz w:val="14"/>
                <w:szCs w:val="14"/>
                <w:lang w:eastAsia="ru-RU"/>
              </w:rPr>
            </w:pPr>
            <w:r w:rsidRPr="004C57FB">
              <w:rPr>
                <w:rFonts w:ascii="Times New Roman" w:eastAsia="Times New Roman" w:hAnsi="Times New Roman"/>
                <w:bCs/>
                <w:color w:val="000000"/>
                <w:sz w:val="14"/>
                <w:szCs w:val="14"/>
                <w:lang w:eastAsia="ru-RU"/>
              </w:rPr>
              <w:t>Наименование услуги и ее содержание: Публичный показ музейных предметов и музейных коллекций</w:t>
            </w:r>
          </w:p>
        </w:tc>
      </w:tr>
      <w:tr w:rsidR="004C57FB" w:rsidRPr="004C57FB" w:rsidTr="004C57FB">
        <w:trPr>
          <w:trHeight w:val="20"/>
        </w:trPr>
        <w:tc>
          <w:tcPr>
            <w:tcW w:w="1125"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Подпрограмма 1. Культурное наследие</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58"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4 778 182,00</w:t>
            </w:r>
          </w:p>
        </w:tc>
        <w:tc>
          <w:tcPr>
            <w:tcW w:w="567"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4 996 513,00</w:t>
            </w:r>
          </w:p>
        </w:tc>
        <w:tc>
          <w:tcPr>
            <w:tcW w:w="594"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4 866 313,00</w:t>
            </w:r>
          </w:p>
        </w:tc>
        <w:tc>
          <w:tcPr>
            <w:tcW w:w="635" w:type="pct"/>
            <w:vMerge w:val="restart"/>
            <w:tcBorders>
              <w:top w:val="nil"/>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4 866 313,00</w:t>
            </w:r>
          </w:p>
        </w:tc>
      </w:tr>
      <w:tr w:rsidR="004C57FB" w:rsidRPr="004C57FB" w:rsidTr="004C57FB">
        <w:trPr>
          <w:trHeight w:val="20"/>
        </w:trPr>
        <w:tc>
          <w:tcPr>
            <w:tcW w:w="1125"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1.Число посещений</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7 100   </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7 100   </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7 108   </w:t>
            </w:r>
          </w:p>
        </w:tc>
        <w:tc>
          <w:tcPr>
            <w:tcW w:w="3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               7 123   </w:t>
            </w:r>
          </w:p>
        </w:tc>
        <w:tc>
          <w:tcPr>
            <w:tcW w:w="458"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67"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94"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35" w:type="pct"/>
            <w:vMerge/>
            <w:tcBorders>
              <w:top w:val="nil"/>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4C57FB" w:rsidRPr="004C57FB" w:rsidRDefault="004C57FB" w:rsidP="004C57FB">
            <w:pPr>
              <w:spacing w:after="0" w:line="240" w:lineRule="auto"/>
              <w:rPr>
                <w:rFonts w:ascii="Times New Roman" w:eastAsia="Times New Roman" w:hAnsi="Times New Roman"/>
                <w:bCs/>
                <w:color w:val="000000"/>
                <w:sz w:val="14"/>
                <w:szCs w:val="14"/>
                <w:lang w:eastAsia="ru-RU"/>
              </w:rPr>
            </w:pPr>
            <w:r w:rsidRPr="004C57FB">
              <w:rPr>
                <w:rFonts w:ascii="Times New Roman" w:eastAsia="Times New Roman" w:hAnsi="Times New Roman"/>
                <w:bCs/>
                <w:color w:val="000000"/>
                <w:sz w:val="14"/>
                <w:szCs w:val="14"/>
                <w:lang w:eastAsia="ru-RU"/>
              </w:rPr>
              <w:t>Наименование услуги и ее содержание: Организация досуга в учреждениях клубного типа, организация деятельности клубных формирований и формирований самодеятельного народного творчества</w:t>
            </w:r>
          </w:p>
        </w:tc>
      </w:tr>
      <w:tr w:rsidR="004C57FB" w:rsidRPr="004C57FB" w:rsidTr="004C57FB">
        <w:trPr>
          <w:trHeight w:val="20"/>
        </w:trPr>
        <w:tc>
          <w:tcPr>
            <w:tcW w:w="1125"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Подпрограмма 2. Искусство  и народное творчество</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9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125" w:type="pct"/>
            <w:tcBorders>
              <w:top w:val="nil"/>
              <w:left w:val="single" w:sz="4" w:space="0" w:color="auto"/>
              <w:bottom w:val="single" w:sz="4" w:space="0" w:color="auto"/>
              <w:right w:val="nil"/>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1. Количество проведенных мероприятий</w:t>
            </w:r>
          </w:p>
        </w:tc>
        <w:tc>
          <w:tcPr>
            <w:tcW w:w="458"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5 245</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5 250</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5 255</w:t>
            </w:r>
          </w:p>
        </w:tc>
        <w:tc>
          <w:tcPr>
            <w:tcW w:w="3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5 260</w:t>
            </w:r>
          </w:p>
        </w:tc>
        <w:tc>
          <w:tcPr>
            <w:tcW w:w="458" w:type="pct"/>
            <w:vMerge w:val="restart"/>
            <w:tcBorders>
              <w:top w:val="single" w:sz="4" w:space="0" w:color="auto"/>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93 213 553,20</w:t>
            </w:r>
          </w:p>
        </w:tc>
        <w:tc>
          <w:tcPr>
            <w:tcW w:w="567" w:type="pct"/>
            <w:vMerge w:val="restart"/>
            <w:tcBorders>
              <w:top w:val="single" w:sz="4" w:space="0" w:color="auto"/>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91 912 085,00</w:t>
            </w:r>
          </w:p>
        </w:tc>
        <w:tc>
          <w:tcPr>
            <w:tcW w:w="594" w:type="pct"/>
            <w:vMerge w:val="restart"/>
            <w:tcBorders>
              <w:top w:val="nil"/>
              <w:left w:val="single" w:sz="4" w:space="0" w:color="auto"/>
              <w:bottom w:val="single" w:sz="4" w:space="0" w:color="000000"/>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90 745 800,00</w:t>
            </w:r>
          </w:p>
        </w:tc>
        <w:tc>
          <w:tcPr>
            <w:tcW w:w="635" w:type="pct"/>
            <w:vMerge w:val="restart"/>
            <w:tcBorders>
              <w:top w:val="single" w:sz="4" w:space="0" w:color="auto"/>
              <w:left w:val="single" w:sz="4" w:space="0" w:color="auto"/>
              <w:bottom w:val="nil"/>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90 365 800,00</w:t>
            </w:r>
          </w:p>
        </w:tc>
      </w:tr>
      <w:tr w:rsidR="004C57FB" w:rsidRPr="004C57FB" w:rsidTr="004C57FB">
        <w:trPr>
          <w:trHeight w:val="20"/>
        </w:trPr>
        <w:tc>
          <w:tcPr>
            <w:tcW w:w="1125" w:type="pct"/>
            <w:tcBorders>
              <w:top w:val="nil"/>
              <w:left w:val="single" w:sz="4" w:space="0" w:color="auto"/>
              <w:bottom w:val="single" w:sz="4" w:space="0" w:color="auto"/>
              <w:right w:val="nil"/>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 Количество участников клубных формирований</w:t>
            </w:r>
          </w:p>
        </w:tc>
        <w:tc>
          <w:tcPr>
            <w:tcW w:w="458"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5 143</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5 145</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5 150</w:t>
            </w:r>
          </w:p>
        </w:tc>
        <w:tc>
          <w:tcPr>
            <w:tcW w:w="3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5 155</w:t>
            </w:r>
          </w:p>
        </w:tc>
        <w:tc>
          <w:tcPr>
            <w:tcW w:w="458"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67"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94"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35"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1125" w:type="pct"/>
            <w:tcBorders>
              <w:top w:val="nil"/>
              <w:left w:val="single" w:sz="4" w:space="0" w:color="auto"/>
              <w:bottom w:val="single" w:sz="4" w:space="0" w:color="auto"/>
              <w:right w:val="nil"/>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 Количество клубных формирований</w:t>
            </w:r>
          </w:p>
        </w:tc>
        <w:tc>
          <w:tcPr>
            <w:tcW w:w="458"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58"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67"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594" w:type="pct"/>
            <w:vMerge/>
            <w:tcBorders>
              <w:top w:val="nil"/>
              <w:left w:val="single" w:sz="4" w:space="0" w:color="auto"/>
              <w:bottom w:val="single" w:sz="4" w:space="0" w:color="000000"/>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c>
          <w:tcPr>
            <w:tcW w:w="635" w:type="pct"/>
            <w:vMerge/>
            <w:tcBorders>
              <w:top w:val="single" w:sz="4" w:space="0" w:color="auto"/>
              <w:left w:val="single" w:sz="4" w:space="0" w:color="auto"/>
              <w:bottom w:val="nil"/>
              <w:right w:val="single" w:sz="4" w:space="0" w:color="auto"/>
            </w:tcBorders>
            <w:vAlign w:val="center"/>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p>
        </w:tc>
      </w:tr>
      <w:tr w:rsidR="004C57FB" w:rsidRPr="004C57FB" w:rsidTr="004C57FB">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4C57FB" w:rsidRPr="004C57FB" w:rsidRDefault="004C57FB" w:rsidP="004C57FB">
            <w:pPr>
              <w:spacing w:after="0" w:line="240" w:lineRule="auto"/>
              <w:rPr>
                <w:rFonts w:ascii="Times New Roman" w:eastAsia="Times New Roman" w:hAnsi="Times New Roman"/>
                <w:bCs/>
                <w:color w:val="000000"/>
                <w:sz w:val="14"/>
                <w:szCs w:val="14"/>
                <w:lang w:eastAsia="ru-RU"/>
              </w:rPr>
            </w:pPr>
            <w:r w:rsidRPr="004C57FB">
              <w:rPr>
                <w:rFonts w:ascii="Times New Roman" w:eastAsia="Times New Roman" w:hAnsi="Times New Roman"/>
                <w:bCs/>
                <w:color w:val="000000"/>
                <w:sz w:val="14"/>
                <w:szCs w:val="14"/>
                <w:lang w:eastAsia="ru-RU"/>
              </w:rPr>
              <w:t>Наименование услуги и ее содержание: Предоставление дополнительного образования в сфере культуры и искусства,реализация дополнительных общеобразовательных общеразвивающих программ</w:t>
            </w:r>
          </w:p>
        </w:tc>
      </w:tr>
      <w:tr w:rsidR="004C57FB" w:rsidRPr="004C57FB" w:rsidTr="004C57FB">
        <w:trPr>
          <w:trHeight w:val="20"/>
        </w:trPr>
        <w:tc>
          <w:tcPr>
            <w:tcW w:w="1125"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sz w:val="14"/>
                <w:szCs w:val="14"/>
                <w:lang w:eastAsia="ru-RU"/>
              </w:rPr>
            </w:pPr>
            <w:r w:rsidRPr="004C57FB">
              <w:rPr>
                <w:rFonts w:ascii="Times New Roman" w:eastAsia="Times New Roman" w:hAnsi="Times New Roman"/>
                <w:sz w:val="14"/>
                <w:szCs w:val="14"/>
                <w:lang w:eastAsia="ru-RU"/>
              </w:rPr>
              <w:t>Подпрограмма 3. Обеспечение условий реализации программы и прочие мероприятия</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59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w:t>
            </w:r>
          </w:p>
        </w:tc>
      </w:tr>
      <w:tr w:rsidR="004C57FB" w:rsidRPr="004C57FB" w:rsidTr="004C57FB">
        <w:trPr>
          <w:trHeight w:val="20"/>
        </w:trPr>
        <w:tc>
          <w:tcPr>
            <w:tcW w:w="1125" w:type="pct"/>
            <w:tcBorders>
              <w:top w:val="nil"/>
              <w:left w:val="single" w:sz="4" w:space="0" w:color="auto"/>
              <w:bottom w:val="single" w:sz="4" w:space="0" w:color="auto"/>
              <w:right w:val="single" w:sz="4" w:space="0" w:color="auto"/>
            </w:tcBorders>
            <w:shd w:val="clear" w:color="auto" w:fill="auto"/>
            <w:hideMark/>
          </w:tcPr>
          <w:p w:rsidR="004C57FB" w:rsidRPr="004C57FB" w:rsidRDefault="004C57FB" w:rsidP="004C57FB">
            <w:pPr>
              <w:spacing w:after="0" w:line="240" w:lineRule="auto"/>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 xml:space="preserve">1. Число человеко-часов </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96 533</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64 286</w:t>
            </w:r>
          </w:p>
        </w:tc>
        <w:tc>
          <w:tcPr>
            <w:tcW w:w="386"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39 112</w:t>
            </w:r>
          </w:p>
        </w:tc>
        <w:tc>
          <w:tcPr>
            <w:tcW w:w="390"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right"/>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28 607</w:t>
            </w:r>
          </w:p>
        </w:tc>
        <w:tc>
          <w:tcPr>
            <w:tcW w:w="458"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51 081 403,00</w:t>
            </w:r>
          </w:p>
        </w:tc>
        <w:tc>
          <w:tcPr>
            <w:tcW w:w="567"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51 419 829,00</w:t>
            </w:r>
          </w:p>
        </w:tc>
        <w:tc>
          <w:tcPr>
            <w:tcW w:w="594"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45 924 179,00</w:t>
            </w:r>
          </w:p>
        </w:tc>
        <w:tc>
          <w:tcPr>
            <w:tcW w:w="635" w:type="pct"/>
            <w:tcBorders>
              <w:top w:val="nil"/>
              <w:left w:val="nil"/>
              <w:bottom w:val="single" w:sz="4" w:space="0" w:color="auto"/>
              <w:right w:val="single" w:sz="4" w:space="0" w:color="auto"/>
            </w:tcBorders>
            <w:shd w:val="clear" w:color="auto" w:fill="auto"/>
            <w:hideMark/>
          </w:tcPr>
          <w:p w:rsidR="004C57FB" w:rsidRPr="004C57FB" w:rsidRDefault="004C57FB" w:rsidP="004C57FB">
            <w:pPr>
              <w:spacing w:after="0" w:line="240" w:lineRule="auto"/>
              <w:jc w:val="center"/>
              <w:rPr>
                <w:rFonts w:ascii="Times New Roman" w:eastAsia="Times New Roman" w:hAnsi="Times New Roman"/>
                <w:color w:val="000000"/>
                <w:sz w:val="14"/>
                <w:szCs w:val="14"/>
                <w:lang w:eastAsia="ru-RU"/>
              </w:rPr>
            </w:pPr>
            <w:r w:rsidRPr="004C57FB">
              <w:rPr>
                <w:rFonts w:ascii="Times New Roman" w:eastAsia="Times New Roman" w:hAnsi="Times New Roman"/>
                <w:color w:val="000000"/>
                <w:sz w:val="14"/>
                <w:szCs w:val="14"/>
                <w:lang w:eastAsia="ru-RU"/>
              </w:rPr>
              <w:t>45 924 179,00</w:t>
            </w:r>
          </w:p>
        </w:tc>
      </w:tr>
    </w:tbl>
    <w:p w:rsidR="00EF5DCC" w:rsidRPr="00894B68" w:rsidRDefault="00EF5DCC" w:rsidP="00894B68">
      <w:pPr>
        <w:spacing w:after="0" w:line="240" w:lineRule="auto"/>
        <w:rPr>
          <w:rFonts w:ascii="Times New Roman" w:eastAsia="Times New Roman" w:hAnsi="Times New Roman"/>
          <w:sz w:val="20"/>
          <w:szCs w:val="20"/>
          <w:lang w:eastAsia="ru-RU"/>
        </w:rPr>
      </w:pPr>
    </w:p>
    <w:p w:rsidR="00EF5DCC" w:rsidRPr="00894B68" w:rsidRDefault="00EF5DCC" w:rsidP="00894B68">
      <w:pPr>
        <w:spacing w:after="0" w:line="240" w:lineRule="auto"/>
        <w:rPr>
          <w:rFonts w:ascii="Times New Roman" w:eastAsia="Times New Roman" w:hAnsi="Times New Roman"/>
          <w:sz w:val="20"/>
          <w:szCs w:val="20"/>
          <w:lang w:eastAsia="ru-RU"/>
        </w:rPr>
      </w:pPr>
    </w:p>
    <w:p w:rsidR="00894B68" w:rsidRPr="00894B68" w:rsidRDefault="00894B68" w:rsidP="00894B68">
      <w:pPr>
        <w:keepNext/>
        <w:spacing w:before="240" w:after="60" w:line="240" w:lineRule="auto"/>
        <w:jc w:val="center"/>
        <w:outlineLvl w:val="0"/>
        <w:rPr>
          <w:rFonts w:ascii="Times New Roman" w:eastAsia="Times New Roman" w:hAnsi="Times New Roman"/>
          <w:b/>
          <w:bCs/>
          <w:kern w:val="32"/>
          <w:sz w:val="20"/>
          <w:szCs w:val="20"/>
          <w:lang w:eastAsia="ru-RU"/>
        </w:rPr>
      </w:pPr>
      <w:r w:rsidRPr="00894B68">
        <w:rPr>
          <w:rFonts w:ascii="Arial" w:eastAsia="Times New Roman" w:hAnsi="Arial" w:cs="Arial"/>
          <w:b/>
          <w:bCs/>
          <w:noProof/>
          <w:kern w:val="32"/>
          <w:sz w:val="20"/>
          <w:szCs w:val="20"/>
          <w:lang w:eastAsia="ru-RU"/>
        </w:rPr>
        <w:drawing>
          <wp:inline distT="0" distB="0" distL="0" distR="0">
            <wp:extent cx="495300" cy="622300"/>
            <wp:effectExtent l="19050" t="0" r="0" b="0"/>
            <wp:docPr id="9"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85" cstate="print"/>
                    <a:srcRect/>
                    <a:stretch>
                      <a:fillRect/>
                    </a:stretch>
                  </pic:blipFill>
                  <pic:spPr bwMode="auto">
                    <a:xfrm>
                      <a:off x="0" y="0"/>
                      <a:ext cx="495300" cy="622300"/>
                    </a:xfrm>
                    <a:prstGeom prst="rect">
                      <a:avLst/>
                    </a:prstGeom>
                    <a:noFill/>
                    <a:ln w="9525">
                      <a:noFill/>
                      <a:miter lim="800000"/>
                      <a:headEnd/>
                      <a:tailEnd/>
                    </a:ln>
                  </pic:spPr>
                </pic:pic>
              </a:graphicData>
            </a:graphic>
          </wp:inline>
        </w:drawing>
      </w:r>
    </w:p>
    <w:p w:rsidR="00894B68" w:rsidRPr="00894B68" w:rsidRDefault="00894B68" w:rsidP="00894B68">
      <w:pPr>
        <w:spacing w:after="0" w:line="240" w:lineRule="auto"/>
        <w:rPr>
          <w:rFonts w:ascii="Times New Roman" w:eastAsia="Times New Roman" w:hAnsi="Times New Roman"/>
          <w:sz w:val="20"/>
          <w:szCs w:val="20"/>
          <w:lang w:eastAsia="ru-RU"/>
        </w:rPr>
      </w:pPr>
    </w:p>
    <w:p w:rsidR="00894B68" w:rsidRPr="00894B68" w:rsidRDefault="00894B68" w:rsidP="00894B68">
      <w:pPr>
        <w:spacing w:after="0" w:line="240" w:lineRule="auto"/>
        <w:jc w:val="center"/>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АДМИНИСТРАЦИЯ БОГУЧАНСКОГО  РАЙОНА</w:t>
      </w:r>
    </w:p>
    <w:p w:rsidR="00894B68" w:rsidRPr="00894B68" w:rsidRDefault="00894B68" w:rsidP="00894B68">
      <w:pPr>
        <w:spacing w:after="0" w:line="240" w:lineRule="auto"/>
        <w:jc w:val="center"/>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ПОСТАНОВЛЕНИЕ</w:t>
      </w:r>
    </w:p>
    <w:p w:rsidR="00894B68" w:rsidRPr="00894B68" w:rsidRDefault="00894B68" w:rsidP="00894B68">
      <w:pPr>
        <w:spacing w:after="0" w:line="240" w:lineRule="auto"/>
        <w:jc w:val="center"/>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11 .10. 2021г.                              с. Богучаны                                          № 843-п</w:t>
      </w:r>
    </w:p>
    <w:p w:rsidR="00894B68" w:rsidRPr="00894B68" w:rsidRDefault="00894B68" w:rsidP="00894B68">
      <w:pPr>
        <w:spacing w:after="0" w:line="240" w:lineRule="auto"/>
        <w:jc w:val="center"/>
        <w:rPr>
          <w:rFonts w:ascii="Times New Roman" w:eastAsia="Times New Roman" w:hAnsi="Times New Roman"/>
          <w:sz w:val="20"/>
          <w:szCs w:val="20"/>
          <w:lang w:eastAsia="ru-RU"/>
        </w:rPr>
      </w:pPr>
    </w:p>
    <w:p w:rsidR="00894B68" w:rsidRPr="00894B68" w:rsidRDefault="00894B68" w:rsidP="00894B68">
      <w:pPr>
        <w:spacing w:after="0" w:line="240" w:lineRule="auto"/>
        <w:ind w:firstLine="708"/>
        <w:jc w:val="center"/>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О внесении изменений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№1397-п</w:t>
      </w:r>
    </w:p>
    <w:p w:rsidR="00894B68" w:rsidRPr="00894B68" w:rsidRDefault="00894B68" w:rsidP="00894B68">
      <w:pPr>
        <w:spacing w:after="0" w:line="240" w:lineRule="auto"/>
        <w:jc w:val="center"/>
        <w:rPr>
          <w:rFonts w:ascii="Times New Roman" w:eastAsia="Times New Roman" w:hAnsi="Times New Roman"/>
          <w:sz w:val="20"/>
          <w:szCs w:val="20"/>
          <w:lang w:eastAsia="ru-RU"/>
        </w:rPr>
      </w:pPr>
    </w:p>
    <w:p w:rsidR="00894B68" w:rsidRPr="00894B68" w:rsidRDefault="00894B68" w:rsidP="00894B68">
      <w:pPr>
        <w:autoSpaceDE w:val="0"/>
        <w:spacing w:after="0" w:line="240" w:lineRule="auto"/>
        <w:ind w:firstLine="720"/>
        <w:jc w:val="both"/>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8,47  Устава Богучанского района Красноярского края   ПОСТАНОВЛЯЮ:</w:t>
      </w:r>
    </w:p>
    <w:p w:rsidR="00894B68" w:rsidRPr="00894B68" w:rsidRDefault="00894B68" w:rsidP="00894B68">
      <w:pPr>
        <w:spacing w:after="0" w:line="240" w:lineRule="auto"/>
        <w:ind w:firstLine="720"/>
        <w:jc w:val="both"/>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1.  Внести изменения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 1397-п,  следующего содержания:</w:t>
      </w:r>
    </w:p>
    <w:p w:rsidR="00894B68" w:rsidRPr="00894B68" w:rsidRDefault="00894B68" w:rsidP="00894B68">
      <w:pPr>
        <w:spacing w:after="0" w:line="240" w:lineRule="auto"/>
        <w:ind w:firstLine="720"/>
        <w:jc w:val="both"/>
        <w:rPr>
          <w:rFonts w:ascii="Times New Roman" w:eastAsia="Times New Roman" w:hAnsi="Times New Roman"/>
          <w:sz w:val="20"/>
          <w:szCs w:val="20"/>
          <w:lang w:eastAsia="ru-RU"/>
        </w:rPr>
      </w:pPr>
    </w:p>
    <w:p w:rsidR="00894B68" w:rsidRPr="00894B68" w:rsidRDefault="00894B68" w:rsidP="00894B68">
      <w:pPr>
        <w:spacing w:after="0" w:line="240" w:lineRule="auto"/>
        <w:ind w:firstLine="708"/>
        <w:jc w:val="both"/>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1.1. В разделе 1. Паспорт муниципальной программы Богучанского района «Развитие физической культуры и спорта в Богучанском районе», строку «ресурсное обеспечение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2669"/>
        <w:gridCol w:w="6835"/>
      </w:tblGrid>
      <w:tr w:rsidR="00894B68" w:rsidRPr="00894B68" w:rsidTr="00894B68">
        <w:trPr>
          <w:trHeight w:val="800"/>
        </w:trPr>
        <w:tc>
          <w:tcPr>
            <w:tcW w:w="1404" w:type="pct"/>
            <w:tcBorders>
              <w:top w:val="single" w:sz="4" w:space="0" w:color="auto"/>
              <w:left w:val="single" w:sz="4" w:space="0" w:color="auto"/>
              <w:bottom w:val="single" w:sz="4" w:space="0" w:color="auto"/>
              <w:right w:val="single" w:sz="4" w:space="0" w:color="auto"/>
            </w:tcBorders>
          </w:tcPr>
          <w:p w:rsidR="00894B68" w:rsidRPr="00894B68" w:rsidRDefault="00894B68" w:rsidP="00894B68">
            <w:pPr>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Ресурсное обеспечение муниципальной программы</w:t>
            </w:r>
          </w:p>
        </w:tc>
        <w:tc>
          <w:tcPr>
            <w:tcW w:w="3596" w:type="pct"/>
            <w:tcBorders>
              <w:top w:val="single" w:sz="4" w:space="0" w:color="auto"/>
              <w:left w:val="single" w:sz="4" w:space="0" w:color="auto"/>
              <w:bottom w:val="single" w:sz="4" w:space="0" w:color="auto"/>
              <w:right w:val="single" w:sz="4" w:space="0" w:color="auto"/>
            </w:tcBorders>
          </w:tcPr>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Объем бюджетных ассигнований на реализацию программы составляет всего 94 701 034,52 рублей,  в т.ч. по годам:</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средства районного бюджета:</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 xml:space="preserve">в 2014 году –  2 420 500,00 рублей, </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 xml:space="preserve">в 2015 году –  2 570 000,00 рублей, </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2016 году –  2 570 000,00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2017 году  -  1 945 700,00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lastRenderedPageBreak/>
              <w:t>в 2018 году  -  8 347 880,00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2019 году  -  9 944 586,10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2020 году  -  14 942 447,95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2021 году  -  15 998 476,47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2022 году  -  12 971 072,00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2023 году  -  12 971 072,00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средства бюджета  поселений: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2018 году – 563 000,00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2019 году  - 688 000,00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2020 году  - 935 200,00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2021 году  - 900 000,00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2022 году  - 900 000,00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2023 году  - 900 000,00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средства краевого бюджета:</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 xml:space="preserve">в 2018 году – </w:t>
            </w:r>
            <w:r w:rsidRPr="00894B68">
              <w:rPr>
                <w:rFonts w:ascii="Times New Roman" w:eastAsia="Times New Roman" w:hAnsi="Times New Roman"/>
                <w:color w:val="000000"/>
                <w:sz w:val="14"/>
                <w:szCs w:val="14"/>
                <w:lang w:eastAsia="ru-RU"/>
              </w:rPr>
              <w:t xml:space="preserve">500 000,00 </w:t>
            </w:r>
            <w:r w:rsidRPr="00894B68">
              <w:rPr>
                <w:rFonts w:ascii="Times New Roman" w:eastAsia="Times New Roman" w:hAnsi="Times New Roman"/>
                <w:sz w:val="14"/>
                <w:szCs w:val="14"/>
                <w:lang w:eastAsia="ru-RU"/>
              </w:rPr>
              <w:t>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 xml:space="preserve">в 2019 году – </w:t>
            </w:r>
            <w:r w:rsidRPr="00894B68">
              <w:rPr>
                <w:rFonts w:ascii="Times New Roman" w:eastAsia="Times New Roman" w:hAnsi="Times New Roman"/>
                <w:color w:val="000000"/>
                <w:sz w:val="14"/>
                <w:szCs w:val="14"/>
                <w:lang w:eastAsia="ru-RU"/>
              </w:rPr>
              <w:t xml:space="preserve">525 002,36 </w:t>
            </w:r>
            <w:r w:rsidRPr="00894B68">
              <w:rPr>
                <w:rFonts w:ascii="Times New Roman" w:eastAsia="Times New Roman" w:hAnsi="Times New Roman"/>
                <w:sz w:val="14"/>
                <w:szCs w:val="14"/>
                <w:lang w:eastAsia="ru-RU"/>
              </w:rPr>
              <w:t>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 xml:space="preserve">в 2021 году – </w:t>
            </w:r>
            <w:r w:rsidRPr="00894B68">
              <w:rPr>
                <w:rFonts w:ascii="Times New Roman" w:eastAsia="Times New Roman" w:hAnsi="Times New Roman"/>
                <w:color w:val="000000"/>
                <w:sz w:val="14"/>
                <w:szCs w:val="14"/>
                <w:lang w:eastAsia="ru-RU"/>
              </w:rPr>
              <w:t xml:space="preserve">973 100,00 </w:t>
            </w:r>
            <w:r w:rsidRPr="00894B68">
              <w:rPr>
                <w:rFonts w:ascii="Times New Roman" w:eastAsia="Times New Roman" w:hAnsi="Times New Roman"/>
                <w:sz w:val="14"/>
                <w:szCs w:val="14"/>
                <w:lang w:eastAsia="ru-RU"/>
              </w:rPr>
              <w:t>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средства федерального бюджета:</w:t>
            </w:r>
          </w:p>
          <w:p w:rsidR="00894B68" w:rsidRPr="00894B68" w:rsidRDefault="00894B68" w:rsidP="00894B68">
            <w:pPr>
              <w:snapToGrid w:val="0"/>
              <w:spacing w:after="0" w:line="240" w:lineRule="auto"/>
              <w:rPr>
                <w:rFonts w:ascii="Times New Roman" w:eastAsia="Times New Roman" w:hAnsi="Times New Roman"/>
                <w:color w:val="000000"/>
                <w:sz w:val="14"/>
                <w:szCs w:val="14"/>
                <w:lang w:eastAsia="ru-RU"/>
              </w:rPr>
            </w:pPr>
            <w:r w:rsidRPr="00894B68">
              <w:rPr>
                <w:rFonts w:ascii="Times New Roman" w:eastAsia="Times New Roman" w:hAnsi="Times New Roman"/>
                <w:sz w:val="14"/>
                <w:szCs w:val="14"/>
                <w:lang w:eastAsia="ru-RU"/>
              </w:rPr>
              <w:t xml:space="preserve">в 2019 году – </w:t>
            </w:r>
            <w:r w:rsidRPr="00894B68">
              <w:rPr>
                <w:rFonts w:ascii="Times New Roman" w:eastAsia="Times New Roman" w:hAnsi="Times New Roman"/>
                <w:color w:val="000000"/>
                <w:sz w:val="14"/>
                <w:szCs w:val="14"/>
                <w:lang w:eastAsia="ru-RU"/>
              </w:rPr>
              <w:t xml:space="preserve">3 134 997,64 </w:t>
            </w:r>
            <w:r w:rsidRPr="00894B68">
              <w:rPr>
                <w:rFonts w:ascii="Times New Roman" w:eastAsia="Times New Roman" w:hAnsi="Times New Roman"/>
                <w:sz w:val="14"/>
                <w:szCs w:val="14"/>
                <w:lang w:eastAsia="ru-RU"/>
              </w:rPr>
              <w:t>рублей.</w:t>
            </w:r>
          </w:p>
        </w:tc>
      </w:tr>
    </w:tbl>
    <w:p w:rsidR="00894B68" w:rsidRPr="00894B68" w:rsidRDefault="00894B68" w:rsidP="00894B68">
      <w:pPr>
        <w:spacing w:after="0" w:line="240" w:lineRule="auto"/>
        <w:jc w:val="both"/>
        <w:rPr>
          <w:rFonts w:ascii="Times New Roman" w:eastAsia="Times New Roman" w:hAnsi="Times New Roman"/>
          <w:sz w:val="20"/>
          <w:szCs w:val="20"/>
          <w:lang w:eastAsia="ru-RU"/>
        </w:rPr>
      </w:pPr>
    </w:p>
    <w:p w:rsidR="00894B68" w:rsidRPr="00894B68" w:rsidRDefault="00894B68" w:rsidP="00894B68">
      <w:pPr>
        <w:spacing w:after="0" w:line="240" w:lineRule="auto"/>
        <w:ind w:firstLine="708"/>
        <w:jc w:val="both"/>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1.2. Приложение № 5 к подпрограмме «Развитие массовой физической культуры и спорта» реализуемой в рамках муниципальной программы Богучанского района, строку «Исполнитель подпрограммы, главный распорядитель бюджетных средств» читать в новой редакции:</w:t>
      </w:r>
    </w:p>
    <w:p w:rsidR="00894B68" w:rsidRPr="00894B68" w:rsidRDefault="00894B68" w:rsidP="00894B68">
      <w:pPr>
        <w:spacing w:after="0" w:line="240" w:lineRule="auto"/>
        <w:ind w:firstLine="708"/>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2669"/>
        <w:gridCol w:w="6835"/>
      </w:tblGrid>
      <w:tr w:rsidR="00894B68" w:rsidRPr="00894B68" w:rsidTr="00894B68">
        <w:trPr>
          <w:trHeight w:val="20"/>
        </w:trPr>
        <w:tc>
          <w:tcPr>
            <w:tcW w:w="1404" w:type="pct"/>
            <w:tcBorders>
              <w:top w:val="single" w:sz="4" w:space="0" w:color="auto"/>
              <w:left w:val="single" w:sz="4" w:space="0" w:color="auto"/>
              <w:bottom w:val="single" w:sz="4" w:space="0" w:color="auto"/>
              <w:right w:val="single" w:sz="4" w:space="0" w:color="auto"/>
            </w:tcBorders>
          </w:tcPr>
          <w:p w:rsidR="00894B68" w:rsidRPr="00894B68" w:rsidRDefault="00894B68" w:rsidP="00894B68">
            <w:pPr>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596" w:type="pct"/>
            <w:tcBorders>
              <w:top w:val="single" w:sz="4" w:space="0" w:color="auto"/>
              <w:left w:val="single" w:sz="4" w:space="0" w:color="auto"/>
              <w:bottom w:val="single" w:sz="4" w:space="0" w:color="auto"/>
              <w:right w:val="single" w:sz="4" w:space="0" w:color="auto"/>
            </w:tcBorders>
          </w:tcPr>
          <w:p w:rsidR="00894B68" w:rsidRPr="00894B68" w:rsidRDefault="00894B68" w:rsidP="00894B68">
            <w:pPr>
              <w:widowControl w:val="0"/>
              <w:suppressAutoHyphens/>
              <w:spacing w:after="0" w:line="240" w:lineRule="auto"/>
              <w:jc w:val="both"/>
              <w:rPr>
                <w:rFonts w:ascii="Times New Roman" w:eastAsia="SimSun" w:hAnsi="Times New Roman"/>
                <w:kern w:val="1"/>
                <w:sz w:val="14"/>
                <w:szCs w:val="14"/>
                <w:lang w:eastAsia="ar-SA"/>
              </w:rPr>
            </w:pPr>
            <w:r w:rsidRPr="00894B68">
              <w:rPr>
                <w:rFonts w:ascii="Times New Roman" w:eastAsia="SimSun" w:hAnsi="Times New Roman"/>
                <w:kern w:val="1"/>
                <w:sz w:val="14"/>
                <w:szCs w:val="14"/>
                <w:lang w:eastAsia="ar-SA"/>
              </w:rPr>
              <w:t>Муниципальное казенное учреждение «Управление  культуры, физической культуры, спорта и молодежной политики  Богучанского района» (далее по тексту -Управление)</w:t>
            </w:r>
          </w:p>
          <w:p w:rsidR="00894B68" w:rsidRPr="00894B68" w:rsidRDefault="00894B68" w:rsidP="00894B68">
            <w:pPr>
              <w:widowControl w:val="0"/>
              <w:suppressAutoHyphens/>
              <w:spacing w:after="0" w:line="240" w:lineRule="auto"/>
              <w:jc w:val="both"/>
              <w:rPr>
                <w:rFonts w:ascii="Times New Roman" w:eastAsia="SimSun" w:hAnsi="Times New Roman"/>
                <w:kern w:val="1"/>
                <w:sz w:val="14"/>
                <w:szCs w:val="14"/>
                <w:lang w:eastAsia="ar-SA"/>
              </w:rPr>
            </w:pPr>
            <w:r w:rsidRPr="00894B68">
              <w:rPr>
                <w:rFonts w:ascii="Times New Roman" w:eastAsia="SimSun" w:hAnsi="Times New Roman"/>
                <w:kern w:val="1"/>
                <w:sz w:val="14"/>
                <w:szCs w:val="14"/>
                <w:lang w:eastAsia="ar-SA"/>
              </w:rPr>
              <w:t>Управление образования администрации Богучанского района.</w:t>
            </w:r>
          </w:p>
          <w:p w:rsidR="00894B68" w:rsidRPr="00894B68" w:rsidRDefault="00894B68" w:rsidP="00894B68">
            <w:pPr>
              <w:widowControl w:val="0"/>
              <w:suppressAutoHyphens/>
              <w:spacing w:after="0" w:line="240" w:lineRule="auto"/>
              <w:jc w:val="both"/>
              <w:rPr>
                <w:rFonts w:ascii="Times New Roman" w:eastAsia="SimSun" w:hAnsi="Times New Roman"/>
                <w:kern w:val="1"/>
                <w:sz w:val="14"/>
                <w:szCs w:val="14"/>
                <w:lang w:eastAsia="ar-SA"/>
              </w:rPr>
            </w:pPr>
            <w:r w:rsidRPr="00894B68">
              <w:rPr>
                <w:rFonts w:ascii="Times New Roman" w:eastAsia="SimSun" w:hAnsi="Times New Roman"/>
                <w:kern w:val="1"/>
                <w:sz w:val="14"/>
                <w:szCs w:val="14"/>
                <w:lang w:eastAsia="ar-SA"/>
              </w:rPr>
              <w:t>Муниципальное казенное учреждение «Муниципальная служба Заказчика»;</w:t>
            </w:r>
          </w:p>
        </w:tc>
      </w:tr>
    </w:tbl>
    <w:p w:rsidR="00894B68" w:rsidRPr="00894B68" w:rsidRDefault="00894B68" w:rsidP="00894B68">
      <w:pPr>
        <w:spacing w:after="0" w:line="240" w:lineRule="auto"/>
        <w:jc w:val="both"/>
        <w:rPr>
          <w:rFonts w:ascii="Times New Roman" w:eastAsia="Times New Roman" w:hAnsi="Times New Roman"/>
          <w:sz w:val="20"/>
          <w:szCs w:val="20"/>
          <w:lang w:eastAsia="ru-RU"/>
        </w:rPr>
      </w:pPr>
    </w:p>
    <w:p w:rsidR="00894B68" w:rsidRPr="00894B68" w:rsidRDefault="00894B68" w:rsidP="00894B68">
      <w:pPr>
        <w:spacing w:after="0" w:line="240" w:lineRule="auto"/>
        <w:ind w:firstLine="708"/>
        <w:jc w:val="both"/>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 xml:space="preserve"> строку «Объемы и источники финансирования подпрограммы», читать в новой редакции:</w:t>
      </w:r>
    </w:p>
    <w:p w:rsidR="00894B68" w:rsidRPr="00894B68" w:rsidRDefault="00894B68" w:rsidP="00894B68">
      <w:pPr>
        <w:spacing w:after="0" w:line="240" w:lineRule="auto"/>
        <w:ind w:firstLine="708"/>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2669"/>
        <w:gridCol w:w="6835"/>
      </w:tblGrid>
      <w:tr w:rsidR="00894B68" w:rsidRPr="00894B68" w:rsidTr="00894B68">
        <w:trPr>
          <w:trHeight w:val="20"/>
        </w:trPr>
        <w:tc>
          <w:tcPr>
            <w:tcW w:w="1404" w:type="pct"/>
            <w:tcBorders>
              <w:top w:val="single" w:sz="4" w:space="0" w:color="auto"/>
              <w:left w:val="single" w:sz="4" w:space="0" w:color="auto"/>
              <w:bottom w:val="single" w:sz="4" w:space="0" w:color="auto"/>
              <w:right w:val="single" w:sz="4" w:space="0" w:color="auto"/>
            </w:tcBorders>
          </w:tcPr>
          <w:p w:rsidR="00894B68" w:rsidRPr="00894B68" w:rsidRDefault="00894B68" w:rsidP="00894B68">
            <w:pPr>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Объемы и источники финансирования подпрограммы</w:t>
            </w:r>
          </w:p>
        </w:tc>
        <w:tc>
          <w:tcPr>
            <w:tcW w:w="3596" w:type="pct"/>
            <w:tcBorders>
              <w:top w:val="single" w:sz="4" w:space="0" w:color="auto"/>
              <w:left w:val="single" w:sz="4" w:space="0" w:color="auto"/>
              <w:bottom w:val="single" w:sz="4" w:space="0" w:color="auto"/>
              <w:right w:val="single" w:sz="4" w:space="0" w:color="auto"/>
            </w:tcBorders>
          </w:tcPr>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bCs/>
                <w:sz w:val="14"/>
                <w:szCs w:val="14"/>
                <w:lang w:eastAsia="ru-RU"/>
              </w:rPr>
              <w:t>Объем финансирования подпрограммы на период  2020 - 2023 годы  составит – 60 874 468,42</w:t>
            </w:r>
            <w:r w:rsidRPr="00894B68">
              <w:rPr>
                <w:rFonts w:ascii="Times New Roman" w:eastAsia="Times New Roman" w:hAnsi="Times New Roman"/>
                <w:sz w:val="14"/>
                <w:szCs w:val="14"/>
                <w:lang w:eastAsia="ru-RU"/>
              </w:rPr>
              <w:t xml:space="preserve"> </w:t>
            </w:r>
            <w:r w:rsidRPr="00894B68">
              <w:rPr>
                <w:rFonts w:ascii="Times New Roman" w:eastAsia="Times New Roman" w:hAnsi="Times New Roman"/>
                <w:bCs/>
                <w:sz w:val="14"/>
                <w:szCs w:val="14"/>
                <w:lang w:eastAsia="ru-RU"/>
              </w:rPr>
              <w:t xml:space="preserve">рублей, </w:t>
            </w:r>
            <w:r w:rsidRPr="00894B68">
              <w:rPr>
                <w:rFonts w:ascii="Times New Roman" w:eastAsia="Times New Roman" w:hAnsi="Times New Roman"/>
                <w:sz w:val="14"/>
                <w:szCs w:val="14"/>
                <w:lang w:eastAsia="ru-RU"/>
              </w:rPr>
              <w:t xml:space="preserve"> в т.ч. по годам:</w:t>
            </w:r>
          </w:p>
          <w:p w:rsidR="00894B68" w:rsidRPr="00894B68" w:rsidRDefault="00894B68" w:rsidP="00894B68">
            <w:pPr>
              <w:widowControl w:val="0"/>
              <w:autoSpaceDE w:val="0"/>
              <w:autoSpaceDN w:val="0"/>
              <w:adjustRightInd w:val="0"/>
              <w:spacing w:after="0" w:line="240" w:lineRule="auto"/>
              <w:rPr>
                <w:rFonts w:ascii="Times New Roman" w:eastAsia="Times New Roman" w:hAnsi="Times New Roman"/>
                <w:bCs/>
                <w:sz w:val="14"/>
                <w:szCs w:val="14"/>
                <w:lang w:eastAsia="ru-RU"/>
              </w:rPr>
            </w:pPr>
            <w:r w:rsidRPr="00894B68">
              <w:rPr>
                <w:rFonts w:ascii="Times New Roman" w:eastAsia="Times New Roman" w:hAnsi="Times New Roman"/>
                <w:bCs/>
                <w:sz w:val="14"/>
                <w:szCs w:val="14"/>
                <w:lang w:eastAsia="ru-RU"/>
              </w:rPr>
              <w:t xml:space="preserve">средства районного бюджета, </w:t>
            </w:r>
          </w:p>
          <w:p w:rsidR="00894B68" w:rsidRPr="00894B68" w:rsidRDefault="00894B68" w:rsidP="00894B68">
            <w:pPr>
              <w:widowControl w:val="0"/>
              <w:suppressAutoHyphens/>
              <w:spacing w:after="0" w:line="240" w:lineRule="auto"/>
              <w:rPr>
                <w:rFonts w:ascii="Times New Roman" w:eastAsia="SimSun" w:hAnsi="Times New Roman"/>
                <w:kern w:val="1"/>
                <w:sz w:val="14"/>
                <w:szCs w:val="14"/>
                <w:lang w:eastAsia="ar-SA"/>
              </w:rPr>
            </w:pPr>
            <w:r w:rsidRPr="00894B68">
              <w:rPr>
                <w:rFonts w:ascii="Times New Roman" w:eastAsia="SimSun" w:hAnsi="Times New Roman"/>
                <w:kern w:val="1"/>
                <w:sz w:val="14"/>
                <w:szCs w:val="14"/>
                <w:lang w:eastAsia="ar-SA"/>
              </w:rPr>
              <w:t>в  2020 году -  14 742 447,95   рублей;</w:t>
            </w:r>
          </w:p>
          <w:p w:rsidR="00894B68" w:rsidRPr="00894B68" w:rsidRDefault="00894B68" w:rsidP="00894B68">
            <w:pPr>
              <w:widowControl w:val="0"/>
              <w:suppressAutoHyphens/>
              <w:spacing w:after="0" w:line="240" w:lineRule="auto"/>
              <w:rPr>
                <w:rFonts w:ascii="Times New Roman" w:eastAsia="SimSun" w:hAnsi="Times New Roman"/>
                <w:kern w:val="1"/>
                <w:sz w:val="14"/>
                <w:szCs w:val="14"/>
                <w:lang w:eastAsia="ar-SA"/>
              </w:rPr>
            </w:pPr>
            <w:r w:rsidRPr="00894B68">
              <w:rPr>
                <w:rFonts w:ascii="Times New Roman" w:eastAsia="SimSun" w:hAnsi="Times New Roman"/>
                <w:kern w:val="1"/>
                <w:sz w:val="14"/>
                <w:szCs w:val="14"/>
                <w:lang w:eastAsia="ar-SA"/>
              </w:rPr>
              <w:t>в  2021 году -  15 981 576,47  рублей;</w:t>
            </w:r>
          </w:p>
          <w:p w:rsidR="00894B68" w:rsidRPr="00894B68" w:rsidRDefault="00894B68" w:rsidP="00894B68">
            <w:pPr>
              <w:widowControl w:val="0"/>
              <w:suppressAutoHyphens/>
              <w:spacing w:after="0" w:line="240" w:lineRule="auto"/>
              <w:rPr>
                <w:rFonts w:ascii="Times New Roman" w:eastAsia="SimSun" w:hAnsi="Times New Roman"/>
                <w:kern w:val="1"/>
                <w:sz w:val="14"/>
                <w:szCs w:val="14"/>
                <w:lang w:eastAsia="ar-SA"/>
              </w:rPr>
            </w:pPr>
            <w:r w:rsidRPr="00894B68">
              <w:rPr>
                <w:rFonts w:ascii="Times New Roman" w:eastAsia="SimSun" w:hAnsi="Times New Roman"/>
                <w:kern w:val="1"/>
                <w:sz w:val="14"/>
                <w:szCs w:val="14"/>
                <w:lang w:eastAsia="ar-SA"/>
              </w:rPr>
              <w:t>в  2022 году -  12 771 072,00   рублей;</w:t>
            </w:r>
          </w:p>
          <w:p w:rsidR="00894B68" w:rsidRPr="00894B68" w:rsidRDefault="00894B68" w:rsidP="00894B68">
            <w:pPr>
              <w:widowControl w:val="0"/>
              <w:suppressAutoHyphens/>
              <w:spacing w:after="0" w:line="240" w:lineRule="auto"/>
              <w:rPr>
                <w:rFonts w:ascii="Times New Roman" w:eastAsia="SimSun" w:hAnsi="Times New Roman"/>
                <w:kern w:val="1"/>
                <w:sz w:val="14"/>
                <w:szCs w:val="14"/>
                <w:lang w:eastAsia="ar-SA"/>
              </w:rPr>
            </w:pPr>
            <w:r w:rsidRPr="00894B68">
              <w:rPr>
                <w:rFonts w:ascii="Times New Roman" w:eastAsia="SimSun" w:hAnsi="Times New Roman"/>
                <w:kern w:val="1"/>
                <w:sz w:val="14"/>
                <w:szCs w:val="14"/>
                <w:lang w:eastAsia="ar-SA"/>
              </w:rPr>
              <w:t>в  2023 году -  12 771 072,00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средства бюджета  поселений:</w:t>
            </w:r>
          </w:p>
          <w:p w:rsidR="00894B68" w:rsidRPr="00894B68" w:rsidRDefault="00894B68" w:rsidP="00894B68">
            <w:pPr>
              <w:widowControl w:val="0"/>
              <w:suppressAutoHyphens/>
              <w:spacing w:after="0" w:line="240" w:lineRule="auto"/>
              <w:rPr>
                <w:rFonts w:ascii="Times New Roman" w:eastAsia="SimSun" w:hAnsi="Times New Roman"/>
                <w:kern w:val="1"/>
                <w:sz w:val="14"/>
                <w:szCs w:val="14"/>
                <w:lang w:eastAsia="ar-SA"/>
              </w:rPr>
            </w:pPr>
            <w:r w:rsidRPr="00894B68">
              <w:rPr>
                <w:rFonts w:ascii="Times New Roman" w:eastAsia="SimSun" w:hAnsi="Times New Roman"/>
                <w:kern w:val="1"/>
                <w:sz w:val="14"/>
                <w:szCs w:val="14"/>
                <w:lang w:eastAsia="ar-SA"/>
              </w:rPr>
              <w:t>в  2020 году -   935 200,00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2021 году -  900 000,00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2022 году -  900 000,00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2023 году -   900 000,00 рублей.</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средства краевого бюджета:</w:t>
            </w:r>
          </w:p>
          <w:p w:rsidR="00894B68" w:rsidRPr="00894B68" w:rsidRDefault="00894B68" w:rsidP="00894B68">
            <w:pPr>
              <w:snapToGrid w:val="0"/>
              <w:spacing w:after="0" w:line="240" w:lineRule="auto"/>
              <w:rPr>
                <w:rFonts w:ascii="Times New Roman" w:eastAsia="Times New Roman" w:hAnsi="Times New Roman"/>
                <w:sz w:val="14"/>
                <w:szCs w:val="14"/>
                <w:lang w:eastAsia="ru-RU"/>
              </w:rPr>
            </w:pPr>
            <w:r w:rsidRPr="00894B68">
              <w:rPr>
                <w:rFonts w:ascii="Times New Roman" w:eastAsia="Times New Roman" w:hAnsi="Times New Roman"/>
                <w:sz w:val="14"/>
                <w:szCs w:val="14"/>
                <w:lang w:eastAsia="ru-RU"/>
              </w:rPr>
              <w:t>в  2021 году -  973 100,00 рублей.</w:t>
            </w:r>
          </w:p>
        </w:tc>
      </w:tr>
    </w:tbl>
    <w:p w:rsidR="00894B68" w:rsidRPr="00894B68" w:rsidRDefault="00894B68" w:rsidP="00894B68">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94B68" w:rsidRPr="00894B68" w:rsidRDefault="00894B68" w:rsidP="00894B68">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1.3. Приложение № 2 к муниципальной программы «Развитие физкультуры и спорта в Богучанском районе», «Распределение планируемых расходов за счет средств районного бюджета по мероприятиям и подпрограммам муниципальной программы», изложить в новой редакции согласно приложению №1.</w:t>
      </w:r>
    </w:p>
    <w:p w:rsidR="00894B68" w:rsidRPr="00894B68" w:rsidRDefault="00894B68" w:rsidP="00894B68">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1.4. Приложение № 3 к муниципальной программе «Развитие физической культуры и спорта» реализуемой в рамках муниципальной программы Богучанского района, «Ресурсное обеспечение и прогнозная оценка расходов на реализацию целей муниципальной программы   "Развитие физической культуры и спорта в Богучанском районе" с учетом источников финансирования, в том числе средств краевого бюджета и районного бюджета, изложить в новой редакции согласно приложению №2.</w:t>
      </w:r>
    </w:p>
    <w:p w:rsidR="00894B68" w:rsidRPr="00894B68" w:rsidRDefault="00894B68" w:rsidP="00894B68">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1.5. Приложение № 2 к подпрограмме «Развитие массовой физической культуры и спорта» реализуемой в рамках муниципальной программы Богучанского района, «Перечень мероприятий подпрограммы "Развитие массовой физической культуры и спорта"  с указанием объема средств на их реализацию и ожидаемых результатов», изложить в новой редакции согласно приложению №3.</w:t>
      </w:r>
    </w:p>
    <w:p w:rsidR="00894B68" w:rsidRPr="00894B68" w:rsidRDefault="00894B68" w:rsidP="00894B68">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1.6. Приложение № 4 к  муниципальной программе «Развитие физкультуры и спорта в Богучанском районе», «Прогноз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изложить в новой редакции согласно приложению №4.</w:t>
      </w:r>
    </w:p>
    <w:p w:rsidR="00894B68" w:rsidRPr="00894B68" w:rsidRDefault="00894B68" w:rsidP="00894B68">
      <w:pPr>
        <w:spacing w:after="0" w:line="240" w:lineRule="auto"/>
        <w:ind w:firstLine="708"/>
        <w:jc w:val="both"/>
        <w:rPr>
          <w:rFonts w:ascii="Times New Roman" w:eastAsia="Times New Roman" w:hAnsi="Times New Roman"/>
          <w:sz w:val="20"/>
          <w:szCs w:val="20"/>
          <w:lang w:eastAsia="ru-RU"/>
        </w:rPr>
      </w:pPr>
      <w:r w:rsidRPr="00894B68">
        <w:rPr>
          <w:rFonts w:ascii="Times New Roman" w:eastAsia="Times New Roman" w:hAnsi="Times New Roman"/>
          <w:sz w:val="20"/>
          <w:szCs w:val="20"/>
          <w:lang w:eastAsia="ru-RU"/>
        </w:rPr>
        <w:t>2. Контроль за исполнением настоящего постановления возложить на заместителя Главы  Богучанского района по социальным вопросам И.М.  Брюханова.</w:t>
      </w:r>
    </w:p>
    <w:p w:rsidR="00894B68" w:rsidRPr="00894B68" w:rsidRDefault="00894B68" w:rsidP="00894B68">
      <w:pPr>
        <w:widowControl w:val="0"/>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894B68">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894B68">
        <w:rPr>
          <w:rFonts w:ascii="Times New Roman" w:eastAsia="Times New Roman" w:hAnsi="Times New Roman"/>
          <w:color w:val="000000"/>
          <w:sz w:val="20"/>
          <w:szCs w:val="20"/>
          <w:lang w:eastAsia="ru-RU"/>
        </w:rPr>
        <w:t xml:space="preserve">  3. </w:t>
      </w:r>
      <w:r w:rsidRPr="00894B68">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894B68" w:rsidRPr="00894B68" w:rsidRDefault="00894B68" w:rsidP="00894B68">
      <w:pPr>
        <w:autoSpaceDE w:val="0"/>
        <w:spacing w:after="0" w:line="240" w:lineRule="auto"/>
        <w:rPr>
          <w:rFonts w:ascii="Times New Roman" w:eastAsia="Times New Roman" w:hAnsi="Times New Roman"/>
          <w:sz w:val="20"/>
          <w:szCs w:val="20"/>
          <w:lang w:eastAsia="ru-RU"/>
        </w:rPr>
      </w:pPr>
    </w:p>
    <w:p w:rsidR="00894B68" w:rsidRPr="00894B68" w:rsidRDefault="00894B68" w:rsidP="00894B68">
      <w:pPr>
        <w:widowControl w:val="0"/>
        <w:suppressAutoHyphens/>
        <w:spacing w:after="0" w:line="240" w:lineRule="auto"/>
        <w:jc w:val="both"/>
        <w:rPr>
          <w:rFonts w:ascii="Times New Roman" w:eastAsia="Times New Roman" w:hAnsi="Times New Roman"/>
          <w:kern w:val="1"/>
          <w:sz w:val="20"/>
          <w:szCs w:val="20"/>
          <w:lang w:eastAsia="ar-SA"/>
        </w:rPr>
      </w:pPr>
      <w:r w:rsidRPr="00894B68">
        <w:rPr>
          <w:rFonts w:ascii="Times New Roman" w:eastAsia="Times New Roman" w:hAnsi="Times New Roman"/>
          <w:kern w:val="1"/>
          <w:sz w:val="20"/>
          <w:szCs w:val="20"/>
          <w:lang w:eastAsia="ar-SA"/>
        </w:rPr>
        <w:t xml:space="preserve">И.о.  Главы  Богучанского района </w:t>
      </w:r>
      <w:r w:rsidRPr="00894B68">
        <w:rPr>
          <w:rFonts w:ascii="Times New Roman" w:eastAsia="Times New Roman" w:hAnsi="Times New Roman"/>
          <w:kern w:val="1"/>
          <w:sz w:val="20"/>
          <w:szCs w:val="20"/>
          <w:lang w:eastAsia="ar-SA"/>
        </w:rPr>
        <w:tab/>
        <w:t xml:space="preserve">                        </w:t>
      </w:r>
      <w:r w:rsidRPr="00894B68">
        <w:rPr>
          <w:rFonts w:ascii="Times New Roman" w:eastAsia="Times New Roman" w:hAnsi="Times New Roman"/>
          <w:kern w:val="1"/>
          <w:sz w:val="20"/>
          <w:szCs w:val="20"/>
          <w:lang w:eastAsia="ar-SA"/>
        </w:rPr>
        <w:tab/>
        <w:t xml:space="preserve">                      С.И. Нохрин</w:t>
      </w:r>
    </w:p>
    <w:p w:rsidR="00EF5DCC" w:rsidRDefault="00EF5DCC" w:rsidP="005D4983">
      <w:pPr>
        <w:spacing w:after="0" w:line="240" w:lineRule="auto"/>
        <w:rPr>
          <w:rFonts w:ascii="Times New Roman" w:eastAsia="Times New Roman" w:hAnsi="Times New Roman"/>
          <w:sz w:val="24"/>
          <w:szCs w:val="24"/>
          <w:lang w:eastAsia="ru-RU"/>
        </w:rPr>
      </w:pPr>
    </w:p>
    <w:tbl>
      <w:tblPr>
        <w:tblW w:w="5000" w:type="pct"/>
        <w:tblLook w:val="04A0"/>
      </w:tblPr>
      <w:tblGrid>
        <w:gridCol w:w="9570"/>
      </w:tblGrid>
      <w:tr w:rsidR="00AB0278" w:rsidRPr="00AB0278" w:rsidTr="00AB0278">
        <w:trPr>
          <w:trHeight w:val="20"/>
        </w:trPr>
        <w:tc>
          <w:tcPr>
            <w:tcW w:w="5000" w:type="pct"/>
            <w:tcBorders>
              <w:top w:val="nil"/>
              <w:left w:val="nil"/>
              <w:right w:val="nil"/>
            </w:tcBorders>
            <w:shd w:val="clear" w:color="auto" w:fill="auto"/>
            <w:hideMark/>
          </w:tcPr>
          <w:p w:rsidR="00AB0278" w:rsidRDefault="00AB0278" w:rsidP="00AB0278">
            <w:pPr>
              <w:spacing w:after="0" w:line="240" w:lineRule="auto"/>
              <w:jc w:val="right"/>
              <w:rPr>
                <w:rFonts w:ascii="Times New Roman" w:eastAsia="Times New Roman" w:hAnsi="Times New Roman"/>
                <w:sz w:val="18"/>
                <w:szCs w:val="18"/>
                <w:lang w:eastAsia="ru-RU"/>
              </w:rPr>
            </w:pPr>
            <w:r w:rsidRPr="00AB0278">
              <w:rPr>
                <w:rFonts w:ascii="Times New Roman" w:eastAsia="Times New Roman" w:hAnsi="Times New Roman"/>
                <w:sz w:val="18"/>
                <w:szCs w:val="18"/>
                <w:lang w:eastAsia="ru-RU"/>
              </w:rPr>
              <w:t xml:space="preserve">Приложение № 1 </w:t>
            </w:r>
          </w:p>
          <w:p w:rsidR="00AB0278" w:rsidRDefault="00AB0278" w:rsidP="00AB0278">
            <w:pPr>
              <w:spacing w:after="0" w:line="240" w:lineRule="auto"/>
              <w:jc w:val="right"/>
              <w:rPr>
                <w:rFonts w:ascii="Times New Roman" w:eastAsia="Times New Roman" w:hAnsi="Times New Roman"/>
                <w:sz w:val="18"/>
                <w:szCs w:val="18"/>
                <w:lang w:eastAsia="ru-RU"/>
              </w:rPr>
            </w:pPr>
            <w:r w:rsidRPr="00AB0278">
              <w:rPr>
                <w:rFonts w:ascii="Times New Roman" w:eastAsia="Times New Roman" w:hAnsi="Times New Roman"/>
                <w:sz w:val="18"/>
                <w:szCs w:val="18"/>
                <w:lang w:eastAsia="ru-RU"/>
              </w:rPr>
              <w:t xml:space="preserve">к постановлению администрации </w:t>
            </w:r>
          </w:p>
          <w:p w:rsidR="00AB0278" w:rsidRDefault="00AB0278" w:rsidP="00AB0278">
            <w:pPr>
              <w:spacing w:after="0" w:line="240" w:lineRule="auto"/>
              <w:jc w:val="right"/>
              <w:rPr>
                <w:rFonts w:ascii="Times New Roman" w:eastAsia="Times New Roman" w:hAnsi="Times New Roman"/>
                <w:sz w:val="18"/>
                <w:szCs w:val="18"/>
                <w:lang w:eastAsia="ru-RU"/>
              </w:rPr>
            </w:pPr>
            <w:r w:rsidRPr="00AB0278">
              <w:rPr>
                <w:rFonts w:ascii="Times New Roman" w:eastAsia="Times New Roman" w:hAnsi="Times New Roman"/>
                <w:sz w:val="18"/>
                <w:szCs w:val="18"/>
                <w:lang w:eastAsia="ru-RU"/>
              </w:rPr>
              <w:t>Богучанского района от  "</w:t>
            </w:r>
            <w:r>
              <w:rPr>
                <w:rFonts w:ascii="Times New Roman" w:eastAsia="Times New Roman" w:hAnsi="Times New Roman"/>
                <w:sz w:val="18"/>
                <w:szCs w:val="18"/>
                <w:lang w:eastAsia="ru-RU"/>
              </w:rPr>
              <w:t>11"   10.     2021 г.   № 843-п</w:t>
            </w:r>
            <w:r>
              <w:rPr>
                <w:rFonts w:ascii="Times New Roman" w:eastAsia="Times New Roman" w:hAnsi="Times New Roman"/>
                <w:sz w:val="18"/>
                <w:szCs w:val="18"/>
                <w:lang w:eastAsia="ru-RU"/>
              </w:rPr>
              <w:br/>
            </w:r>
            <w:r w:rsidRPr="00AB0278">
              <w:rPr>
                <w:rFonts w:ascii="Times New Roman" w:eastAsia="Times New Roman" w:hAnsi="Times New Roman"/>
                <w:sz w:val="18"/>
                <w:szCs w:val="18"/>
                <w:lang w:eastAsia="ru-RU"/>
              </w:rPr>
              <w:lastRenderedPageBreak/>
              <w:t xml:space="preserve">Приложение № 2 </w:t>
            </w:r>
          </w:p>
          <w:p w:rsidR="00AB0278" w:rsidRDefault="00AB0278" w:rsidP="00AB0278">
            <w:pPr>
              <w:spacing w:after="0" w:line="240" w:lineRule="auto"/>
              <w:jc w:val="right"/>
              <w:rPr>
                <w:rFonts w:ascii="Times New Roman" w:eastAsia="Times New Roman" w:hAnsi="Times New Roman"/>
                <w:sz w:val="18"/>
                <w:szCs w:val="18"/>
                <w:lang w:eastAsia="ru-RU"/>
              </w:rPr>
            </w:pPr>
            <w:r w:rsidRPr="00AB0278">
              <w:rPr>
                <w:rFonts w:ascii="Times New Roman" w:eastAsia="Times New Roman" w:hAnsi="Times New Roman"/>
                <w:sz w:val="18"/>
                <w:szCs w:val="18"/>
                <w:lang w:eastAsia="ru-RU"/>
              </w:rPr>
              <w:t>к муниципальной программе "Развитие</w:t>
            </w:r>
          </w:p>
          <w:p w:rsidR="00AB0278" w:rsidRDefault="00AB0278" w:rsidP="00AB0278">
            <w:pPr>
              <w:spacing w:after="0" w:line="240" w:lineRule="auto"/>
              <w:jc w:val="right"/>
              <w:rPr>
                <w:rFonts w:ascii="Times New Roman" w:eastAsia="Times New Roman" w:hAnsi="Times New Roman"/>
                <w:sz w:val="18"/>
                <w:szCs w:val="18"/>
                <w:lang w:eastAsia="ru-RU"/>
              </w:rPr>
            </w:pPr>
            <w:r w:rsidRPr="00AB0278">
              <w:rPr>
                <w:rFonts w:ascii="Times New Roman" w:eastAsia="Times New Roman" w:hAnsi="Times New Roman"/>
                <w:sz w:val="18"/>
                <w:szCs w:val="18"/>
                <w:lang w:eastAsia="ru-RU"/>
              </w:rPr>
              <w:t xml:space="preserve"> физической культуры и спорта в Богучанском районе"</w:t>
            </w:r>
          </w:p>
          <w:p w:rsidR="00AB0278" w:rsidRPr="00AB0278" w:rsidRDefault="00AB0278" w:rsidP="00AB0278">
            <w:pPr>
              <w:spacing w:after="0" w:line="240" w:lineRule="auto"/>
              <w:jc w:val="right"/>
              <w:rPr>
                <w:rFonts w:ascii="Times New Roman" w:eastAsia="Times New Roman" w:hAnsi="Times New Roman"/>
                <w:sz w:val="18"/>
                <w:szCs w:val="18"/>
                <w:lang w:eastAsia="ru-RU"/>
              </w:rPr>
            </w:pPr>
          </w:p>
          <w:p w:rsidR="00AB0278" w:rsidRPr="00AB0278" w:rsidRDefault="00AB0278" w:rsidP="00AB0278">
            <w:pPr>
              <w:spacing w:after="0" w:line="240" w:lineRule="auto"/>
              <w:jc w:val="center"/>
              <w:rPr>
                <w:rFonts w:ascii="Times New Roman" w:eastAsia="Times New Roman" w:hAnsi="Times New Roman"/>
                <w:sz w:val="18"/>
                <w:szCs w:val="18"/>
                <w:lang w:eastAsia="ru-RU"/>
              </w:rPr>
            </w:pPr>
            <w:r w:rsidRPr="00AB0278">
              <w:rPr>
                <w:rFonts w:ascii="Times New Roman" w:eastAsia="Times New Roman" w:hAnsi="Times New Roman"/>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 "Развитие физической  культуры и спорта в Богучанском районе"</w:t>
            </w:r>
          </w:p>
        </w:tc>
      </w:tr>
    </w:tbl>
    <w:p w:rsidR="00EF5DCC" w:rsidRDefault="00EF5DCC" w:rsidP="005D4983">
      <w:pPr>
        <w:spacing w:after="0" w:line="240" w:lineRule="auto"/>
        <w:rPr>
          <w:rFonts w:ascii="Times New Roman" w:eastAsia="Times New Roman" w:hAnsi="Times New Roman"/>
          <w:sz w:val="24"/>
          <w:szCs w:val="24"/>
          <w:lang w:eastAsia="ru-RU"/>
        </w:rPr>
      </w:pPr>
    </w:p>
    <w:tbl>
      <w:tblPr>
        <w:tblW w:w="5000" w:type="pct"/>
        <w:tblLook w:val="04A0"/>
      </w:tblPr>
      <w:tblGrid>
        <w:gridCol w:w="1194"/>
        <w:gridCol w:w="1662"/>
        <w:gridCol w:w="1320"/>
        <w:gridCol w:w="1136"/>
        <w:gridCol w:w="811"/>
        <w:gridCol w:w="741"/>
        <w:gridCol w:w="811"/>
        <w:gridCol w:w="811"/>
        <w:gridCol w:w="1084"/>
      </w:tblGrid>
      <w:tr w:rsidR="00AB0278" w:rsidRPr="00AB0278" w:rsidTr="00AB0278">
        <w:trPr>
          <w:trHeight w:val="20"/>
        </w:trPr>
        <w:tc>
          <w:tcPr>
            <w:tcW w:w="50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Статус (муниципальная  программа, подпрограмма)</w:t>
            </w:r>
          </w:p>
        </w:tc>
        <w:tc>
          <w:tcPr>
            <w:tcW w:w="93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Наименование программы, подпрограммы</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Наименование ГРБС</w:t>
            </w:r>
          </w:p>
        </w:tc>
        <w:tc>
          <w:tcPr>
            <w:tcW w:w="410" w:type="pct"/>
            <w:tcBorders>
              <w:top w:val="single" w:sz="4" w:space="0" w:color="auto"/>
              <w:left w:val="nil"/>
              <w:bottom w:val="single" w:sz="4" w:space="0" w:color="auto"/>
              <w:right w:val="nil"/>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Код бюджетной классификации</w:t>
            </w:r>
          </w:p>
        </w:tc>
        <w:tc>
          <w:tcPr>
            <w:tcW w:w="2559" w:type="pct"/>
            <w:gridSpan w:val="5"/>
            <w:tcBorders>
              <w:top w:val="single" w:sz="4" w:space="0" w:color="auto"/>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Расходы (руб.), годы</w:t>
            </w:r>
          </w:p>
        </w:tc>
      </w:tr>
      <w:tr w:rsidR="00AB0278" w:rsidRPr="00AB0278" w:rsidTr="00AB0278">
        <w:trPr>
          <w:trHeight w:val="20"/>
        </w:trPr>
        <w:tc>
          <w:tcPr>
            <w:tcW w:w="501"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10"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ГРБС</w:t>
            </w:r>
          </w:p>
        </w:tc>
        <w:tc>
          <w:tcPr>
            <w:tcW w:w="46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2020 год</w:t>
            </w:r>
          </w:p>
        </w:tc>
        <w:tc>
          <w:tcPr>
            <w:tcW w:w="44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2021год</w:t>
            </w:r>
          </w:p>
        </w:tc>
        <w:tc>
          <w:tcPr>
            <w:tcW w:w="460"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2022год</w:t>
            </w:r>
          </w:p>
        </w:tc>
        <w:tc>
          <w:tcPr>
            <w:tcW w:w="51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2023 год</w:t>
            </w:r>
          </w:p>
        </w:tc>
        <w:tc>
          <w:tcPr>
            <w:tcW w:w="67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Итого на период 2020-2023гг.</w:t>
            </w:r>
          </w:p>
        </w:tc>
      </w:tr>
      <w:tr w:rsidR="00AB0278" w:rsidRPr="00AB0278" w:rsidTr="00AB0278">
        <w:trPr>
          <w:trHeight w:val="20"/>
        </w:trPr>
        <w:tc>
          <w:tcPr>
            <w:tcW w:w="501" w:type="pct"/>
            <w:vMerge w:val="restart"/>
            <w:tcBorders>
              <w:top w:val="nil"/>
              <w:left w:val="single" w:sz="4" w:space="0" w:color="auto"/>
              <w:bottom w:val="nil"/>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Муниципальная программа</w:t>
            </w:r>
          </w:p>
        </w:tc>
        <w:tc>
          <w:tcPr>
            <w:tcW w:w="935" w:type="pct"/>
            <w:vMerge w:val="restart"/>
            <w:tcBorders>
              <w:top w:val="nil"/>
              <w:left w:val="single" w:sz="4" w:space="0" w:color="auto"/>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"Развитие физической  культуры и спорта в Богучанском районе" </w:t>
            </w:r>
          </w:p>
        </w:tc>
        <w:tc>
          <w:tcPr>
            <w:tcW w:w="595"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всего расходные обязательства</w:t>
            </w:r>
          </w:p>
        </w:tc>
        <w:tc>
          <w:tcPr>
            <w:tcW w:w="410"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х</w:t>
            </w:r>
          </w:p>
        </w:tc>
        <w:tc>
          <w:tcPr>
            <w:tcW w:w="46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bCs/>
                <w:sz w:val="14"/>
                <w:szCs w:val="14"/>
                <w:lang w:eastAsia="ru-RU"/>
              </w:rPr>
            </w:pPr>
            <w:r w:rsidRPr="00AB0278">
              <w:rPr>
                <w:rFonts w:ascii="Times New Roman" w:eastAsia="Times New Roman" w:hAnsi="Times New Roman"/>
                <w:bCs/>
                <w:sz w:val="14"/>
                <w:szCs w:val="14"/>
                <w:lang w:eastAsia="ru-RU"/>
              </w:rPr>
              <w:t>15 877 647,95</w:t>
            </w:r>
          </w:p>
        </w:tc>
        <w:tc>
          <w:tcPr>
            <w:tcW w:w="441"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bCs/>
                <w:sz w:val="14"/>
                <w:szCs w:val="14"/>
                <w:lang w:eastAsia="ru-RU"/>
              </w:rPr>
            </w:pPr>
            <w:r w:rsidRPr="00AB0278">
              <w:rPr>
                <w:rFonts w:ascii="Times New Roman" w:eastAsia="Times New Roman" w:hAnsi="Times New Roman"/>
                <w:bCs/>
                <w:sz w:val="14"/>
                <w:szCs w:val="14"/>
                <w:lang w:eastAsia="ru-RU"/>
              </w:rPr>
              <w:t>17 871 576,47</w:t>
            </w:r>
          </w:p>
        </w:tc>
        <w:tc>
          <w:tcPr>
            <w:tcW w:w="46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bCs/>
                <w:sz w:val="14"/>
                <w:szCs w:val="14"/>
                <w:lang w:eastAsia="ru-RU"/>
              </w:rPr>
            </w:pPr>
            <w:r w:rsidRPr="00AB0278">
              <w:rPr>
                <w:rFonts w:ascii="Times New Roman" w:eastAsia="Times New Roman" w:hAnsi="Times New Roman"/>
                <w:bCs/>
                <w:sz w:val="14"/>
                <w:szCs w:val="14"/>
                <w:lang w:eastAsia="ru-RU"/>
              </w:rPr>
              <w:t>13 871 072,00</w:t>
            </w:r>
          </w:p>
        </w:tc>
        <w:tc>
          <w:tcPr>
            <w:tcW w:w="51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bCs/>
                <w:sz w:val="14"/>
                <w:szCs w:val="14"/>
                <w:lang w:eastAsia="ru-RU"/>
              </w:rPr>
            </w:pPr>
            <w:r w:rsidRPr="00AB0278">
              <w:rPr>
                <w:rFonts w:ascii="Times New Roman" w:eastAsia="Times New Roman" w:hAnsi="Times New Roman"/>
                <w:bCs/>
                <w:sz w:val="14"/>
                <w:szCs w:val="14"/>
                <w:lang w:eastAsia="ru-RU"/>
              </w:rPr>
              <w:t>13 871 072,00</w:t>
            </w:r>
          </w:p>
        </w:tc>
        <w:tc>
          <w:tcPr>
            <w:tcW w:w="677"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bCs/>
                <w:sz w:val="14"/>
                <w:szCs w:val="14"/>
                <w:lang w:eastAsia="ru-RU"/>
              </w:rPr>
            </w:pPr>
            <w:r w:rsidRPr="00AB0278">
              <w:rPr>
                <w:rFonts w:ascii="Times New Roman" w:eastAsia="Times New Roman" w:hAnsi="Times New Roman"/>
                <w:bCs/>
                <w:sz w:val="14"/>
                <w:szCs w:val="14"/>
                <w:lang w:eastAsia="ru-RU"/>
              </w:rPr>
              <w:t>61 491 368,42</w:t>
            </w:r>
          </w:p>
        </w:tc>
      </w:tr>
      <w:tr w:rsidR="00AB0278" w:rsidRPr="00AB0278" w:rsidTr="00AB0278">
        <w:trPr>
          <w:trHeight w:val="20"/>
        </w:trPr>
        <w:tc>
          <w:tcPr>
            <w:tcW w:w="50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935"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595"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в том числе по ГРБС </w:t>
            </w:r>
          </w:p>
        </w:tc>
        <w:tc>
          <w:tcPr>
            <w:tcW w:w="410"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6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bCs/>
                <w:sz w:val="14"/>
                <w:szCs w:val="14"/>
                <w:lang w:eastAsia="ru-RU"/>
              </w:rPr>
            </w:pPr>
            <w:r w:rsidRPr="00AB0278">
              <w:rPr>
                <w:rFonts w:ascii="Times New Roman" w:eastAsia="Times New Roman" w:hAnsi="Times New Roman"/>
                <w:bCs/>
                <w:sz w:val="14"/>
                <w:szCs w:val="14"/>
                <w:lang w:eastAsia="ru-RU"/>
              </w:rPr>
              <w:t> </w:t>
            </w:r>
          </w:p>
        </w:tc>
        <w:tc>
          <w:tcPr>
            <w:tcW w:w="441"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bCs/>
                <w:sz w:val="14"/>
                <w:szCs w:val="14"/>
                <w:lang w:eastAsia="ru-RU"/>
              </w:rPr>
            </w:pPr>
            <w:r w:rsidRPr="00AB0278">
              <w:rPr>
                <w:rFonts w:ascii="Times New Roman" w:eastAsia="Times New Roman" w:hAnsi="Times New Roman"/>
                <w:bCs/>
                <w:sz w:val="14"/>
                <w:szCs w:val="14"/>
                <w:lang w:eastAsia="ru-RU"/>
              </w:rPr>
              <w:t> </w:t>
            </w:r>
          </w:p>
        </w:tc>
        <w:tc>
          <w:tcPr>
            <w:tcW w:w="46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bCs/>
                <w:sz w:val="14"/>
                <w:szCs w:val="14"/>
                <w:lang w:eastAsia="ru-RU"/>
              </w:rPr>
            </w:pPr>
            <w:r w:rsidRPr="00AB0278">
              <w:rPr>
                <w:rFonts w:ascii="Times New Roman" w:eastAsia="Times New Roman" w:hAnsi="Times New Roman"/>
                <w:bCs/>
                <w:sz w:val="14"/>
                <w:szCs w:val="14"/>
                <w:lang w:eastAsia="ru-RU"/>
              </w:rPr>
              <w:t> </w:t>
            </w:r>
          </w:p>
        </w:tc>
        <w:tc>
          <w:tcPr>
            <w:tcW w:w="51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bCs/>
                <w:sz w:val="14"/>
                <w:szCs w:val="14"/>
                <w:lang w:eastAsia="ru-RU"/>
              </w:rPr>
            </w:pPr>
            <w:r w:rsidRPr="00AB0278">
              <w:rPr>
                <w:rFonts w:ascii="Times New Roman" w:eastAsia="Times New Roman" w:hAnsi="Times New Roman"/>
                <w:bCs/>
                <w:sz w:val="14"/>
                <w:szCs w:val="14"/>
                <w:lang w:eastAsia="ru-RU"/>
              </w:rPr>
              <w:t> </w:t>
            </w:r>
          </w:p>
        </w:tc>
        <w:tc>
          <w:tcPr>
            <w:tcW w:w="677"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bCs/>
                <w:sz w:val="14"/>
                <w:szCs w:val="14"/>
                <w:lang w:eastAsia="ru-RU"/>
              </w:rPr>
            </w:pPr>
            <w:r w:rsidRPr="00AB0278">
              <w:rPr>
                <w:rFonts w:ascii="Times New Roman" w:eastAsia="Times New Roman" w:hAnsi="Times New Roman"/>
                <w:bCs/>
                <w:sz w:val="14"/>
                <w:szCs w:val="14"/>
                <w:lang w:eastAsia="ru-RU"/>
              </w:rPr>
              <w:t>0,00</w:t>
            </w:r>
          </w:p>
        </w:tc>
      </w:tr>
      <w:tr w:rsidR="00AB0278" w:rsidRPr="00AB0278" w:rsidTr="00AB0278">
        <w:trPr>
          <w:trHeight w:val="20"/>
        </w:trPr>
        <w:tc>
          <w:tcPr>
            <w:tcW w:w="50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935"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595"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Управление образования администрации Богучанского района</w:t>
            </w:r>
          </w:p>
        </w:tc>
        <w:tc>
          <w:tcPr>
            <w:tcW w:w="410"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875</w:t>
            </w:r>
          </w:p>
        </w:tc>
        <w:tc>
          <w:tcPr>
            <w:tcW w:w="46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1 035 212,77</w:t>
            </w:r>
          </w:p>
        </w:tc>
        <w:tc>
          <w:tcPr>
            <w:tcW w:w="46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0,00</w:t>
            </w:r>
          </w:p>
        </w:tc>
        <w:tc>
          <w:tcPr>
            <w:tcW w:w="51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0,00</w:t>
            </w:r>
          </w:p>
        </w:tc>
        <w:tc>
          <w:tcPr>
            <w:tcW w:w="677"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1 035 212,77</w:t>
            </w:r>
          </w:p>
        </w:tc>
      </w:tr>
      <w:tr w:rsidR="00AB0278" w:rsidRPr="00AB0278" w:rsidTr="00AB0278">
        <w:trPr>
          <w:trHeight w:val="20"/>
        </w:trPr>
        <w:tc>
          <w:tcPr>
            <w:tcW w:w="50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935"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595"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МКУ«Управление  культуры, физической культуры, спорта и молодежной политики  Богучанского района»</w:t>
            </w:r>
          </w:p>
        </w:tc>
        <w:tc>
          <w:tcPr>
            <w:tcW w:w="410"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856</w:t>
            </w:r>
          </w:p>
        </w:tc>
        <w:tc>
          <w:tcPr>
            <w:tcW w:w="46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15 877 647,95</w:t>
            </w:r>
          </w:p>
        </w:tc>
        <w:tc>
          <w:tcPr>
            <w:tcW w:w="441"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16 836 363,70</w:t>
            </w:r>
          </w:p>
        </w:tc>
        <w:tc>
          <w:tcPr>
            <w:tcW w:w="46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13 871 072,00</w:t>
            </w:r>
          </w:p>
        </w:tc>
        <w:tc>
          <w:tcPr>
            <w:tcW w:w="51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13 871 072,00</w:t>
            </w:r>
          </w:p>
        </w:tc>
        <w:tc>
          <w:tcPr>
            <w:tcW w:w="677"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60 456 155,65</w:t>
            </w:r>
          </w:p>
        </w:tc>
      </w:tr>
      <w:tr w:rsidR="00AB0278" w:rsidRPr="00AB0278" w:rsidTr="00AB0278">
        <w:trPr>
          <w:trHeight w:val="20"/>
        </w:trPr>
        <w:tc>
          <w:tcPr>
            <w:tcW w:w="501" w:type="pct"/>
            <w:vMerge w:val="restart"/>
            <w:tcBorders>
              <w:top w:val="single" w:sz="4" w:space="0" w:color="auto"/>
              <w:left w:val="single" w:sz="4" w:space="0" w:color="auto"/>
              <w:bottom w:val="nil"/>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Подпрограмма 1</w:t>
            </w:r>
          </w:p>
        </w:tc>
        <w:tc>
          <w:tcPr>
            <w:tcW w:w="935" w:type="pct"/>
            <w:vMerge w:val="restart"/>
            <w:tcBorders>
              <w:top w:val="single" w:sz="4" w:space="0" w:color="auto"/>
              <w:left w:val="single" w:sz="4" w:space="0" w:color="auto"/>
              <w:bottom w:val="nil"/>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«Развитие массовой физической культуры и спорта"   </w:t>
            </w:r>
          </w:p>
        </w:tc>
        <w:tc>
          <w:tcPr>
            <w:tcW w:w="595"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всего расходные обязательства</w:t>
            </w:r>
          </w:p>
        </w:tc>
        <w:tc>
          <w:tcPr>
            <w:tcW w:w="41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х</w:t>
            </w:r>
          </w:p>
        </w:tc>
        <w:tc>
          <w:tcPr>
            <w:tcW w:w="46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15 677 647,95</w:t>
            </w:r>
          </w:p>
        </w:tc>
        <w:tc>
          <w:tcPr>
            <w:tcW w:w="44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17 854 676,47</w:t>
            </w:r>
          </w:p>
        </w:tc>
        <w:tc>
          <w:tcPr>
            <w:tcW w:w="460"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13 671 072,00</w:t>
            </w:r>
          </w:p>
        </w:tc>
        <w:tc>
          <w:tcPr>
            <w:tcW w:w="5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13 671 072,00</w:t>
            </w:r>
          </w:p>
        </w:tc>
        <w:tc>
          <w:tcPr>
            <w:tcW w:w="67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60 874 468,42</w:t>
            </w:r>
          </w:p>
        </w:tc>
      </w:tr>
      <w:tr w:rsidR="00AB0278" w:rsidRPr="00AB0278" w:rsidTr="00AB0278">
        <w:trPr>
          <w:trHeight w:val="20"/>
        </w:trPr>
        <w:tc>
          <w:tcPr>
            <w:tcW w:w="501"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935"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595"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в том числе по ГРБС </w:t>
            </w:r>
          </w:p>
        </w:tc>
        <w:tc>
          <w:tcPr>
            <w:tcW w:w="41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6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60"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5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677"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0,00</w:t>
            </w:r>
          </w:p>
        </w:tc>
      </w:tr>
      <w:tr w:rsidR="00AB0278" w:rsidRPr="00AB0278" w:rsidTr="00AB0278">
        <w:trPr>
          <w:trHeight w:val="20"/>
        </w:trPr>
        <w:tc>
          <w:tcPr>
            <w:tcW w:w="501"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935"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595"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Управление образования администрации Богучанского района</w:t>
            </w:r>
          </w:p>
        </w:tc>
        <w:tc>
          <w:tcPr>
            <w:tcW w:w="41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875</w:t>
            </w:r>
          </w:p>
        </w:tc>
        <w:tc>
          <w:tcPr>
            <w:tcW w:w="46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41"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1 035 212,8</w:t>
            </w:r>
          </w:p>
        </w:tc>
        <w:tc>
          <w:tcPr>
            <w:tcW w:w="46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51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677"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1 035 212,77</w:t>
            </w:r>
          </w:p>
        </w:tc>
      </w:tr>
      <w:tr w:rsidR="00AB0278" w:rsidRPr="00AB0278" w:rsidTr="00AB0278">
        <w:trPr>
          <w:trHeight w:val="20"/>
        </w:trPr>
        <w:tc>
          <w:tcPr>
            <w:tcW w:w="501"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595"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41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856</w:t>
            </w:r>
          </w:p>
        </w:tc>
        <w:tc>
          <w:tcPr>
            <w:tcW w:w="46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15 677 647,95</w:t>
            </w:r>
          </w:p>
        </w:tc>
        <w:tc>
          <w:tcPr>
            <w:tcW w:w="441"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16 819 463,70</w:t>
            </w:r>
          </w:p>
        </w:tc>
        <w:tc>
          <w:tcPr>
            <w:tcW w:w="46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13 671 072,00</w:t>
            </w:r>
          </w:p>
        </w:tc>
        <w:tc>
          <w:tcPr>
            <w:tcW w:w="516"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13 671 072,00</w:t>
            </w:r>
          </w:p>
        </w:tc>
        <w:tc>
          <w:tcPr>
            <w:tcW w:w="677"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59 839 255,65</w:t>
            </w:r>
          </w:p>
        </w:tc>
      </w:tr>
      <w:tr w:rsidR="00AB0278" w:rsidRPr="00AB0278" w:rsidTr="00AB0278">
        <w:trPr>
          <w:trHeight w:val="20"/>
        </w:trPr>
        <w:tc>
          <w:tcPr>
            <w:tcW w:w="501" w:type="pct"/>
            <w:vMerge w:val="restart"/>
            <w:tcBorders>
              <w:top w:val="single" w:sz="4" w:space="0" w:color="auto"/>
              <w:left w:val="single" w:sz="4" w:space="0" w:color="auto"/>
              <w:bottom w:val="nil"/>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Подпрограмма 2</w:t>
            </w:r>
          </w:p>
        </w:tc>
        <w:tc>
          <w:tcPr>
            <w:tcW w:w="935" w:type="pct"/>
            <w:vMerge w:val="restart"/>
            <w:tcBorders>
              <w:top w:val="single" w:sz="4" w:space="0" w:color="auto"/>
              <w:left w:val="single" w:sz="4" w:space="0" w:color="auto"/>
              <w:bottom w:val="nil"/>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"Формирование культуры здорового образа жизни"</w:t>
            </w:r>
          </w:p>
        </w:tc>
        <w:tc>
          <w:tcPr>
            <w:tcW w:w="595" w:type="pct"/>
            <w:tcBorders>
              <w:top w:val="single" w:sz="4" w:space="0" w:color="auto"/>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всего расходные обязательства </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х</w:t>
            </w:r>
          </w:p>
        </w:tc>
        <w:tc>
          <w:tcPr>
            <w:tcW w:w="466" w:type="pct"/>
            <w:tcBorders>
              <w:top w:val="nil"/>
              <w:left w:val="nil"/>
              <w:bottom w:val="single" w:sz="4" w:space="0" w:color="auto"/>
              <w:right w:val="single" w:sz="4" w:space="0" w:color="auto"/>
            </w:tcBorders>
            <w:shd w:val="clear" w:color="auto" w:fill="auto"/>
            <w:noWrap/>
            <w:vAlign w:val="center"/>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200000,00</w:t>
            </w:r>
          </w:p>
        </w:tc>
        <w:tc>
          <w:tcPr>
            <w:tcW w:w="441" w:type="pct"/>
            <w:tcBorders>
              <w:top w:val="nil"/>
              <w:left w:val="nil"/>
              <w:bottom w:val="single" w:sz="4" w:space="0" w:color="auto"/>
              <w:right w:val="single" w:sz="4" w:space="0" w:color="auto"/>
            </w:tcBorders>
            <w:shd w:val="clear" w:color="auto" w:fill="auto"/>
            <w:noWrap/>
            <w:vAlign w:val="center"/>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16900,00</w:t>
            </w:r>
          </w:p>
        </w:tc>
        <w:tc>
          <w:tcPr>
            <w:tcW w:w="460" w:type="pct"/>
            <w:tcBorders>
              <w:top w:val="nil"/>
              <w:left w:val="nil"/>
              <w:bottom w:val="single" w:sz="4" w:space="0" w:color="auto"/>
              <w:right w:val="single" w:sz="4" w:space="0" w:color="auto"/>
            </w:tcBorders>
            <w:shd w:val="clear" w:color="auto" w:fill="auto"/>
            <w:noWrap/>
            <w:vAlign w:val="center"/>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200000,00</w:t>
            </w:r>
          </w:p>
        </w:tc>
        <w:tc>
          <w:tcPr>
            <w:tcW w:w="516" w:type="pct"/>
            <w:tcBorders>
              <w:top w:val="nil"/>
              <w:left w:val="nil"/>
              <w:bottom w:val="single" w:sz="4" w:space="0" w:color="auto"/>
              <w:right w:val="single" w:sz="4" w:space="0" w:color="auto"/>
            </w:tcBorders>
            <w:shd w:val="clear" w:color="auto" w:fill="auto"/>
            <w:noWrap/>
            <w:vAlign w:val="center"/>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200000,00</w:t>
            </w:r>
          </w:p>
        </w:tc>
        <w:tc>
          <w:tcPr>
            <w:tcW w:w="677" w:type="pct"/>
            <w:tcBorders>
              <w:top w:val="nil"/>
              <w:left w:val="nil"/>
              <w:bottom w:val="single" w:sz="4" w:space="0" w:color="auto"/>
              <w:right w:val="single" w:sz="4" w:space="0" w:color="auto"/>
            </w:tcBorders>
            <w:shd w:val="clear" w:color="auto" w:fill="auto"/>
            <w:noWrap/>
            <w:vAlign w:val="center"/>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616900,00</w:t>
            </w:r>
          </w:p>
        </w:tc>
      </w:tr>
      <w:tr w:rsidR="00AB0278" w:rsidRPr="00AB0278" w:rsidTr="00AB0278">
        <w:trPr>
          <w:trHeight w:val="20"/>
        </w:trPr>
        <w:tc>
          <w:tcPr>
            <w:tcW w:w="501"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935"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595"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в том числе по ГРБС </w:t>
            </w:r>
          </w:p>
        </w:tc>
        <w:tc>
          <w:tcPr>
            <w:tcW w:w="41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noWrap/>
            <w:vAlign w:val="bottom"/>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60" w:type="pct"/>
            <w:tcBorders>
              <w:top w:val="nil"/>
              <w:left w:val="nil"/>
              <w:bottom w:val="single" w:sz="4" w:space="0" w:color="auto"/>
              <w:right w:val="single" w:sz="4" w:space="0" w:color="auto"/>
            </w:tcBorders>
            <w:shd w:val="clear" w:color="auto" w:fill="auto"/>
            <w:noWrap/>
            <w:vAlign w:val="bottom"/>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516" w:type="pct"/>
            <w:tcBorders>
              <w:top w:val="nil"/>
              <w:left w:val="nil"/>
              <w:bottom w:val="single" w:sz="4" w:space="0" w:color="auto"/>
              <w:right w:val="single" w:sz="4" w:space="0" w:color="auto"/>
            </w:tcBorders>
            <w:shd w:val="clear" w:color="auto" w:fill="auto"/>
            <w:noWrap/>
            <w:vAlign w:val="bottom"/>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677"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0,00</w:t>
            </w:r>
          </w:p>
        </w:tc>
      </w:tr>
      <w:tr w:rsidR="00AB0278" w:rsidRPr="00AB0278" w:rsidTr="00AB0278">
        <w:trPr>
          <w:trHeight w:val="20"/>
        </w:trPr>
        <w:tc>
          <w:tcPr>
            <w:tcW w:w="501"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595"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410"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856</w:t>
            </w:r>
          </w:p>
        </w:tc>
        <w:tc>
          <w:tcPr>
            <w:tcW w:w="466" w:type="pct"/>
            <w:tcBorders>
              <w:top w:val="nil"/>
              <w:left w:val="nil"/>
              <w:bottom w:val="single" w:sz="4" w:space="0" w:color="auto"/>
              <w:right w:val="single" w:sz="4" w:space="0" w:color="auto"/>
            </w:tcBorders>
            <w:shd w:val="clear" w:color="auto" w:fill="auto"/>
            <w:noWrap/>
            <w:vAlign w:val="center"/>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200000,00</w:t>
            </w:r>
          </w:p>
        </w:tc>
        <w:tc>
          <w:tcPr>
            <w:tcW w:w="441" w:type="pct"/>
            <w:tcBorders>
              <w:top w:val="nil"/>
              <w:left w:val="nil"/>
              <w:bottom w:val="single" w:sz="4" w:space="0" w:color="auto"/>
              <w:right w:val="single" w:sz="4" w:space="0" w:color="auto"/>
            </w:tcBorders>
            <w:shd w:val="clear" w:color="auto" w:fill="auto"/>
            <w:noWrap/>
            <w:vAlign w:val="center"/>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16900,00</w:t>
            </w:r>
          </w:p>
        </w:tc>
        <w:tc>
          <w:tcPr>
            <w:tcW w:w="460" w:type="pct"/>
            <w:tcBorders>
              <w:top w:val="nil"/>
              <w:left w:val="nil"/>
              <w:bottom w:val="single" w:sz="4" w:space="0" w:color="auto"/>
              <w:right w:val="single" w:sz="4" w:space="0" w:color="auto"/>
            </w:tcBorders>
            <w:shd w:val="clear" w:color="auto" w:fill="auto"/>
            <w:noWrap/>
            <w:vAlign w:val="center"/>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200000,00</w:t>
            </w:r>
          </w:p>
        </w:tc>
        <w:tc>
          <w:tcPr>
            <w:tcW w:w="516" w:type="pct"/>
            <w:tcBorders>
              <w:top w:val="nil"/>
              <w:left w:val="nil"/>
              <w:bottom w:val="single" w:sz="4" w:space="0" w:color="auto"/>
              <w:right w:val="single" w:sz="4" w:space="0" w:color="auto"/>
            </w:tcBorders>
            <w:shd w:val="clear" w:color="auto" w:fill="auto"/>
            <w:noWrap/>
            <w:vAlign w:val="center"/>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200000,00</w:t>
            </w:r>
          </w:p>
        </w:tc>
        <w:tc>
          <w:tcPr>
            <w:tcW w:w="677" w:type="pct"/>
            <w:tcBorders>
              <w:top w:val="nil"/>
              <w:left w:val="nil"/>
              <w:bottom w:val="single" w:sz="4" w:space="0" w:color="auto"/>
              <w:right w:val="single" w:sz="4" w:space="0" w:color="auto"/>
            </w:tcBorders>
            <w:shd w:val="clear" w:color="000000" w:fill="FFFFFF"/>
            <w:vAlign w:val="center"/>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616 900,00</w:t>
            </w:r>
          </w:p>
        </w:tc>
      </w:tr>
    </w:tbl>
    <w:p w:rsidR="00EF5DCC" w:rsidRDefault="00EF5DCC" w:rsidP="005D4983">
      <w:pPr>
        <w:spacing w:after="0" w:line="240" w:lineRule="auto"/>
        <w:rPr>
          <w:rFonts w:ascii="Times New Roman" w:eastAsia="Times New Roman" w:hAnsi="Times New Roman"/>
          <w:sz w:val="24"/>
          <w:szCs w:val="24"/>
          <w:lang w:eastAsia="ru-RU"/>
        </w:rPr>
      </w:pPr>
    </w:p>
    <w:tbl>
      <w:tblPr>
        <w:tblW w:w="5000" w:type="pct"/>
        <w:tblLook w:val="04A0"/>
      </w:tblPr>
      <w:tblGrid>
        <w:gridCol w:w="9570"/>
      </w:tblGrid>
      <w:tr w:rsidR="00AB0278" w:rsidRPr="00AB0278" w:rsidTr="00AB0278">
        <w:trPr>
          <w:trHeight w:val="20"/>
        </w:trPr>
        <w:tc>
          <w:tcPr>
            <w:tcW w:w="5000" w:type="pct"/>
            <w:tcBorders>
              <w:top w:val="nil"/>
              <w:left w:val="nil"/>
              <w:right w:val="nil"/>
            </w:tcBorders>
            <w:shd w:val="clear" w:color="auto" w:fill="auto"/>
            <w:hideMark/>
          </w:tcPr>
          <w:p w:rsidR="00AB0278" w:rsidRDefault="00AB0278" w:rsidP="00AB0278">
            <w:pPr>
              <w:spacing w:after="0" w:line="240" w:lineRule="auto"/>
              <w:jc w:val="right"/>
              <w:rPr>
                <w:rFonts w:ascii="Times New Roman" w:eastAsia="Times New Roman" w:hAnsi="Times New Roman"/>
                <w:sz w:val="18"/>
                <w:szCs w:val="18"/>
                <w:lang w:eastAsia="ru-RU"/>
              </w:rPr>
            </w:pPr>
            <w:r w:rsidRPr="00AB0278">
              <w:rPr>
                <w:rFonts w:ascii="Times New Roman" w:eastAsia="Times New Roman" w:hAnsi="Times New Roman"/>
                <w:sz w:val="18"/>
                <w:szCs w:val="18"/>
                <w:lang w:eastAsia="ru-RU"/>
              </w:rPr>
              <w:t>Приложение № 2</w:t>
            </w:r>
          </w:p>
          <w:p w:rsidR="00AB0278" w:rsidRDefault="00AB0278" w:rsidP="00AB0278">
            <w:pPr>
              <w:spacing w:after="0" w:line="240" w:lineRule="auto"/>
              <w:jc w:val="right"/>
              <w:rPr>
                <w:rFonts w:ascii="Times New Roman" w:eastAsia="Times New Roman" w:hAnsi="Times New Roman"/>
                <w:sz w:val="18"/>
                <w:szCs w:val="18"/>
                <w:lang w:eastAsia="ru-RU"/>
              </w:rPr>
            </w:pPr>
            <w:r w:rsidRPr="00AB0278">
              <w:rPr>
                <w:rFonts w:ascii="Times New Roman" w:eastAsia="Times New Roman" w:hAnsi="Times New Roman"/>
                <w:sz w:val="18"/>
                <w:szCs w:val="18"/>
                <w:lang w:eastAsia="ru-RU"/>
              </w:rPr>
              <w:t xml:space="preserve"> к постановлению администрации</w:t>
            </w:r>
          </w:p>
          <w:p w:rsidR="00AB0278" w:rsidRDefault="00AB0278" w:rsidP="00AB0278">
            <w:pPr>
              <w:spacing w:after="0" w:line="240" w:lineRule="auto"/>
              <w:jc w:val="right"/>
              <w:rPr>
                <w:rFonts w:ascii="Times New Roman" w:eastAsia="Times New Roman" w:hAnsi="Times New Roman"/>
                <w:sz w:val="18"/>
                <w:szCs w:val="18"/>
                <w:lang w:eastAsia="ru-RU"/>
              </w:rPr>
            </w:pPr>
            <w:r w:rsidRPr="00AB0278">
              <w:rPr>
                <w:rFonts w:ascii="Times New Roman" w:eastAsia="Times New Roman" w:hAnsi="Times New Roman"/>
                <w:sz w:val="18"/>
                <w:szCs w:val="18"/>
                <w:lang w:eastAsia="ru-RU"/>
              </w:rPr>
              <w:t xml:space="preserve"> Богучанского района от "11"   10     2021 г.   № 843-п</w:t>
            </w:r>
            <w:r w:rsidRPr="00AB0278">
              <w:rPr>
                <w:rFonts w:ascii="Times New Roman" w:eastAsia="Times New Roman" w:hAnsi="Times New Roman"/>
                <w:sz w:val="18"/>
                <w:szCs w:val="18"/>
                <w:lang w:eastAsia="ru-RU"/>
              </w:rPr>
              <w:br/>
            </w:r>
            <w:r w:rsidRPr="00AB0278">
              <w:rPr>
                <w:rFonts w:ascii="Times New Roman" w:eastAsia="Times New Roman" w:hAnsi="Times New Roman"/>
                <w:sz w:val="18"/>
                <w:szCs w:val="18"/>
                <w:lang w:eastAsia="ru-RU"/>
              </w:rPr>
              <w:br/>
              <w:t xml:space="preserve">Приложение № 3 </w:t>
            </w:r>
          </w:p>
          <w:p w:rsidR="00AB0278" w:rsidRDefault="00AB0278" w:rsidP="00AB0278">
            <w:pPr>
              <w:spacing w:after="0" w:line="240" w:lineRule="auto"/>
              <w:jc w:val="right"/>
              <w:rPr>
                <w:rFonts w:ascii="Times New Roman" w:eastAsia="Times New Roman" w:hAnsi="Times New Roman"/>
                <w:sz w:val="18"/>
                <w:szCs w:val="18"/>
                <w:lang w:eastAsia="ru-RU"/>
              </w:rPr>
            </w:pPr>
            <w:r w:rsidRPr="00AB0278">
              <w:rPr>
                <w:rFonts w:ascii="Times New Roman" w:eastAsia="Times New Roman" w:hAnsi="Times New Roman"/>
                <w:sz w:val="18"/>
                <w:szCs w:val="18"/>
                <w:lang w:eastAsia="ru-RU"/>
              </w:rPr>
              <w:t xml:space="preserve">к муниципальной программе "Развитие </w:t>
            </w:r>
          </w:p>
          <w:p w:rsidR="00AB0278" w:rsidRDefault="00AB0278" w:rsidP="00AB0278">
            <w:pPr>
              <w:spacing w:after="0" w:line="240" w:lineRule="auto"/>
              <w:jc w:val="right"/>
              <w:rPr>
                <w:rFonts w:ascii="Times New Roman" w:eastAsia="Times New Roman" w:hAnsi="Times New Roman"/>
                <w:sz w:val="18"/>
                <w:szCs w:val="18"/>
                <w:lang w:eastAsia="ru-RU"/>
              </w:rPr>
            </w:pPr>
            <w:r w:rsidRPr="00AB0278">
              <w:rPr>
                <w:rFonts w:ascii="Times New Roman" w:eastAsia="Times New Roman" w:hAnsi="Times New Roman"/>
                <w:sz w:val="18"/>
                <w:szCs w:val="18"/>
                <w:lang w:eastAsia="ru-RU"/>
              </w:rPr>
              <w:t>физической культуры и спорта</w:t>
            </w:r>
          </w:p>
          <w:p w:rsidR="00AB0278" w:rsidRDefault="00AB0278" w:rsidP="00AB0278">
            <w:pPr>
              <w:spacing w:after="0" w:line="240" w:lineRule="auto"/>
              <w:jc w:val="right"/>
              <w:rPr>
                <w:rFonts w:ascii="Times New Roman" w:eastAsia="Times New Roman" w:hAnsi="Times New Roman"/>
                <w:sz w:val="18"/>
                <w:szCs w:val="18"/>
                <w:lang w:eastAsia="ru-RU"/>
              </w:rPr>
            </w:pPr>
            <w:r w:rsidRPr="00AB0278">
              <w:rPr>
                <w:rFonts w:ascii="Times New Roman" w:eastAsia="Times New Roman" w:hAnsi="Times New Roman"/>
                <w:sz w:val="18"/>
                <w:szCs w:val="18"/>
                <w:lang w:eastAsia="ru-RU"/>
              </w:rPr>
              <w:t xml:space="preserve"> в Богучанском районе"</w:t>
            </w:r>
          </w:p>
          <w:p w:rsidR="00AB0278" w:rsidRPr="00AB0278" w:rsidRDefault="00AB0278" w:rsidP="00AB0278">
            <w:pPr>
              <w:spacing w:after="0" w:line="240" w:lineRule="auto"/>
              <w:jc w:val="right"/>
              <w:rPr>
                <w:rFonts w:ascii="Times New Roman" w:eastAsia="Times New Roman" w:hAnsi="Times New Roman"/>
                <w:sz w:val="18"/>
                <w:szCs w:val="18"/>
                <w:lang w:eastAsia="ru-RU"/>
              </w:rPr>
            </w:pPr>
          </w:p>
          <w:p w:rsidR="00AB0278" w:rsidRPr="00AB0278" w:rsidRDefault="00AB0278" w:rsidP="00AB0278">
            <w:pPr>
              <w:spacing w:after="0" w:line="240" w:lineRule="auto"/>
              <w:jc w:val="center"/>
              <w:rPr>
                <w:rFonts w:ascii="Times New Roman" w:eastAsia="Times New Roman" w:hAnsi="Times New Roman"/>
                <w:sz w:val="18"/>
                <w:szCs w:val="18"/>
                <w:lang w:eastAsia="ru-RU"/>
              </w:rPr>
            </w:pPr>
            <w:r w:rsidRPr="00AB0278">
              <w:rPr>
                <w:rFonts w:ascii="Times New Roman" w:eastAsia="Times New Roman" w:hAnsi="Times New Roman"/>
                <w:bCs/>
                <w:sz w:val="20"/>
                <w:szCs w:val="20"/>
                <w:lang w:eastAsia="ru-RU"/>
              </w:rPr>
              <w:t xml:space="preserve"> Ресурсное обеспечение и прогнозная оценка расходов на реализацию целей муниципальной программы   "Развитие физической культуры и спорта в Богучанском районе" с учетом источников финансирования, в том числе средств краевого бюджета и районного бюджета</w:t>
            </w:r>
          </w:p>
        </w:tc>
      </w:tr>
    </w:tbl>
    <w:p w:rsidR="00EF5DCC" w:rsidRDefault="00EF5DCC" w:rsidP="005D4983">
      <w:pPr>
        <w:spacing w:after="0" w:line="240" w:lineRule="auto"/>
        <w:rPr>
          <w:rFonts w:ascii="Times New Roman" w:eastAsia="Times New Roman" w:hAnsi="Times New Roman"/>
          <w:sz w:val="24"/>
          <w:szCs w:val="24"/>
          <w:lang w:eastAsia="ru-RU"/>
        </w:rPr>
      </w:pPr>
    </w:p>
    <w:tbl>
      <w:tblPr>
        <w:tblW w:w="5000" w:type="pct"/>
        <w:tblLook w:val="04A0"/>
      </w:tblPr>
      <w:tblGrid>
        <w:gridCol w:w="1195"/>
        <w:gridCol w:w="2181"/>
        <w:gridCol w:w="1238"/>
        <w:gridCol w:w="926"/>
        <w:gridCol w:w="926"/>
        <w:gridCol w:w="926"/>
        <w:gridCol w:w="1001"/>
        <w:gridCol w:w="1177"/>
      </w:tblGrid>
      <w:tr w:rsidR="00AB0278" w:rsidRPr="00AB0278" w:rsidTr="00AB0278">
        <w:trPr>
          <w:trHeight w:val="20"/>
        </w:trPr>
        <w:tc>
          <w:tcPr>
            <w:tcW w:w="62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Статус</w:t>
            </w:r>
          </w:p>
        </w:tc>
        <w:tc>
          <w:tcPr>
            <w:tcW w:w="11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Наименование муниципальной  программы, подпрограммы </w:t>
            </w:r>
            <w:r w:rsidRPr="00AB0278">
              <w:rPr>
                <w:rFonts w:ascii="Times New Roman" w:eastAsia="Times New Roman" w:hAnsi="Times New Roman"/>
                <w:sz w:val="14"/>
                <w:szCs w:val="14"/>
                <w:lang w:eastAsia="ru-RU"/>
              </w:rPr>
              <w:lastRenderedPageBreak/>
              <w:t>муниципальной программы</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lastRenderedPageBreak/>
              <w:t>Источники финансирования</w:t>
            </w:r>
          </w:p>
        </w:tc>
        <w:tc>
          <w:tcPr>
            <w:tcW w:w="2590" w:type="pct"/>
            <w:gridSpan w:val="5"/>
            <w:tcBorders>
              <w:top w:val="single" w:sz="4" w:space="0" w:color="auto"/>
              <w:left w:val="nil"/>
              <w:bottom w:val="single" w:sz="4" w:space="0" w:color="auto"/>
              <w:right w:val="single" w:sz="4" w:space="0" w:color="000000"/>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Оценка расходов (руб.), годы</w:t>
            </w:r>
          </w:p>
        </w:tc>
      </w:tr>
      <w:tr w:rsidR="00AB0278" w:rsidRPr="00AB0278" w:rsidTr="00AB0278">
        <w:trPr>
          <w:trHeight w:val="20"/>
        </w:trPr>
        <w:tc>
          <w:tcPr>
            <w:tcW w:w="624" w:type="pct"/>
            <w:vMerge/>
            <w:tcBorders>
              <w:top w:val="single" w:sz="4" w:space="0" w:color="auto"/>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8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2020 год</w:t>
            </w:r>
          </w:p>
        </w:tc>
        <w:tc>
          <w:tcPr>
            <w:tcW w:w="48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2021 год</w:t>
            </w:r>
          </w:p>
        </w:tc>
        <w:tc>
          <w:tcPr>
            <w:tcW w:w="48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2022год</w:t>
            </w:r>
          </w:p>
        </w:tc>
        <w:tc>
          <w:tcPr>
            <w:tcW w:w="523"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2023 год</w:t>
            </w:r>
          </w:p>
        </w:tc>
        <w:tc>
          <w:tcPr>
            <w:tcW w:w="61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Итого на </w:t>
            </w:r>
            <w:r w:rsidRPr="00AB0278">
              <w:rPr>
                <w:rFonts w:ascii="Times New Roman" w:eastAsia="Times New Roman" w:hAnsi="Times New Roman"/>
                <w:sz w:val="14"/>
                <w:szCs w:val="14"/>
                <w:lang w:eastAsia="ru-RU"/>
              </w:rPr>
              <w:lastRenderedPageBreak/>
              <w:t xml:space="preserve">период                                 </w:t>
            </w:r>
            <w:r w:rsidRPr="00AB0278">
              <w:rPr>
                <w:rFonts w:ascii="Times New Roman" w:eastAsia="Times New Roman" w:hAnsi="Times New Roman"/>
                <w:sz w:val="14"/>
                <w:szCs w:val="14"/>
                <w:lang w:eastAsia="ru-RU"/>
              </w:rPr>
              <w:br/>
              <w:t>2020-2023гг.</w:t>
            </w:r>
          </w:p>
        </w:tc>
      </w:tr>
      <w:tr w:rsidR="00AB0278" w:rsidRPr="00AB0278" w:rsidTr="00AB0278">
        <w:trPr>
          <w:trHeight w:val="20"/>
        </w:trPr>
        <w:tc>
          <w:tcPr>
            <w:tcW w:w="624" w:type="pct"/>
            <w:vMerge w:val="restart"/>
            <w:tcBorders>
              <w:top w:val="nil"/>
              <w:left w:val="single" w:sz="4" w:space="0" w:color="auto"/>
              <w:bottom w:val="nil"/>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lastRenderedPageBreak/>
              <w:t>Муниципальная программа</w:t>
            </w:r>
          </w:p>
        </w:tc>
        <w:tc>
          <w:tcPr>
            <w:tcW w:w="1139" w:type="pct"/>
            <w:vMerge w:val="restart"/>
            <w:tcBorders>
              <w:top w:val="nil"/>
              <w:left w:val="single" w:sz="4" w:space="0" w:color="auto"/>
              <w:bottom w:val="nil"/>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"Развитие физической  культуры и спорта в Богучанском районе"  </w:t>
            </w: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Всего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15 877 647,95</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17 871 576,47</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13 871 072,00</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13 871 072,00</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61 491 368,42</w:t>
            </w:r>
          </w:p>
        </w:tc>
      </w:tr>
      <w:tr w:rsidR="00AB0278" w:rsidRPr="00AB0278" w:rsidTr="00AB0278">
        <w:trPr>
          <w:trHeight w:val="20"/>
        </w:trPr>
        <w:tc>
          <w:tcPr>
            <w:tcW w:w="624"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в том числе: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 </w:t>
            </w:r>
          </w:p>
        </w:tc>
      </w:tr>
      <w:tr w:rsidR="00AB0278" w:rsidRPr="00AB0278" w:rsidTr="00AB0278">
        <w:trPr>
          <w:trHeight w:val="20"/>
        </w:trPr>
        <w:tc>
          <w:tcPr>
            <w:tcW w:w="624"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федеральный бюджет</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0,00</w:t>
            </w:r>
          </w:p>
        </w:tc>
      </w:tr>
      <w:tr w:rsidR="00AB0278" w:rsidRPr="00AB0278" w:rsidTr="00AB0278">
        <w:trPr>
          <w:trHeight w:val="20"/>
        </w:trPr>
        <w:tc>
          <w:tcPr>
            <w:tcW w:w="624"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краевой бюджет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0,00</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973 100,00</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0,00</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0,00</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973 100,00</w:t>
            </w:r>
          </w:p>
        </w:tc>
      </w:tr>
      <w:tr w:rsidR="00AB0278" w:rsidRPr="00AB0278" w:rsidTr="00AB0278">
        <w:trPr>
          <w:trHeight w:val="20"/>
        </w:trPr>
        <w:tc>
          <w:tcPr>
            <w:tcW w:w="624"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бюджет поселений</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935 200,00</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900 000,00</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900 000,00</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900 000,00</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3 635 200,00</w:t>
            </w:r>
          </w:p>
        </w:tc>
      </w:tr>
      <w:tr w:rsidR="00AB0278" w:rsidRPr="00AB0278" w:rsidTr="00AB0278">
        <w:trPr>
          <w:trHeight w:val="20"/>
        </w:trPr>
        <w:tc>
          <w:tcPr>
            <w:tcW w:w="624"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районный бюджет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14 942 447,95</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15 998 476,47</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12 971 072,00</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12 971 072,00</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56 883 068,42</w:t>
            </w:r>
          </w:p>
        </w:tc>
      </w:tr>
      <w:tr w:rsidR="00AB0278" w:rsidRPr="00AB0278" w:rsidTr="00AB0278">
        <w:trPr>
          <w:trHeight w:val="20"/>
        </w:trPr>
        <w:tc>
          <w:tcPr>
            <w:tcW w:w="624" w:type="pct"/>
            <w:vMerge w:val="restart"/>
            <w:tcBorders>
              <w:top w:val="single" w:sz="4" w:space="0" w:color="auto"/>
              <w:left w:val="single" w:sz="4" w:space="0" w:color="auto"/>
              <w:bottom w:val="nil"/>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Подпрограмма 1</w:t>
            </w:r>
          </w:p>
        </w:tc>
        <w:tc>
          <w:tcPr>
            <w:tcW w:w="1139" w:type="pct"/>
            <w:vMerge w:val="restart"/>
            <w:tcBorders>
              <w:top w:val="single" w:sz="4" w:space="0" w:color="auto"/>
              <w:left w:val="single" w:sz="4" w:space="0" w:color="auto"/>
              <w:bottom w:val="nil"/>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«Развитие массовой физической культуры и спорта" </w:t>
            </w: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0,00</w:t>
            </w:r>
          </w:p>
        </w:tc>
      </w:tr>
      <w:tr w:rsidR="00AB0278" w:rsidRPr="00AB0278" w:rsidTr="00AB0278">
        <w:trPr>
          <w:trHeight w:val="20"/>
        </w:trPr>
        <w:tc>
          <w:tcPr>
            <w:tcW w:w="624"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Всего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15 677 647,95</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17 854 676,47</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13 671 072,00</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13 671 072,00</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60 874 468,42</w:t>
            </w:r>
          </w:p>
        </w:tc>
      </w:tr>
      <w:tr w:rsidR="00AB0278" w:rsidRPr="00AB0278" w:rsidTr="00AB0278">
        <w:trPr>
          <w:trHeight w:val="20"/>
        </w:trPr>
        <w:tc>
          <w:tcPr>
            <w:tcW w:w="624"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в том числе: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0,00</w:t>
            </w:r>
          </w:p>
        </w:tc>
      </w:tr>
      <w:tr w:rsidR="00AB0278" w:rsidRPr="00AB0278" w:rsidTr="00AB0278">
        <w:trPr>
          <w:trHeight w:val="20"/>
        </w:trPr>
        <w:tc>
          <w:tcPr>
            <w:tcW w:w="624"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федеральный бюджет</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0,00</w:t>
            </w:r>
          </w:p>
        </w:tc>
      </w:tr>
      <w:tr w:rsidR="00AB0278" w:rsidRPr="00AB0278" w:rsidTr="00AB0278">
        <w:trPr>
          <w:trHeight w:val="20"/>
        </w:trPr>
        <w:tc>
          <w:tcPr>
            <w:tcW w:w="624"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краевой бюджет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973 100,00</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973 100,00</w:t>
            </w:r>
          </w:p>
        </w:tc>
      </w:tr>
      <w:tr w:rsidR="00AB0278" w:rsidRPr="00AB0278" w:rsidTr="00AB0278">
        <w:trPr>
          <w:trHeight w:val="20"/>
        </w:trPr>
        <w:tc>
          <w:tcPr>
            <w:tcW w:w="624"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бюджет поселений</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935 200,00</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900 000,00</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900 000,00</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900 000,00</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3 635 200,00</w:t>
            </w:r>
          </w:p>
        </w:tc>
      </w:tr>
      <w:tr w:rsidR="00AB0278" w:rsidRPr="00AB0278" w:rsidTr="00AB0278">
        <w:trPr>
          <w:trHeight w:val="20"/>
        </w:trPr>
        <w:tc>
          <w:tcPr>
            <w:tcW w:w="624"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single" w:sz="4" w:space="0" w:color="auto"/>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районный бюджет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14 742 447,95</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15 981 576,47</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12 771 072,00</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12 771 072,00</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56 266 168,42</w:t>
            </w:r>
          </w:p>
        </w:tc>
      </w:tr>
      <w:tr w:rsidR="00AB0278" w:rsidRPr="00AB0278" w:rsidTr="00AB0278">
        <w:trPr>
          <w:trHeight w:val="20"/>
        </w:trPr>
        <w:tc>
          <w:tcPr>
            <w:tcW w:w="624" w:type="pct"/>
            <w:vMerge w:val="restart"/>
            <w:tcBorders>
              <w:top w:val="nil"/>
              <w:left w:val="single" w:sz="4" w:space="0" w:color="auto"/>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Подпрограмма 2</w:t>
            </w:r>
          </w:p>
        </w:tc>
        <w:tc>
          <w:tcPr>
            <w:tcW w:w="1139" w:type="pct"/>
            <w:vMerge w:val="restart"/>
            <w:tcBorders>
              <w:top w:val="nil"/>
              <w:left w:val="single" w:sz="4" w:space="0" w:color="auto"/>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"Формирование культуры здорового образа жизни"</w:t>
            </w: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Всего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200 000,00</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16 900,00</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200 000,00</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200 000,00</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616 900,00</w:t>
            </w:r>
          </w:p>
        </w:tc>
      </w:tr>
      <w:tr w:rsidR="00AB0278" w:rsidRPr="00AB0278" w:rsidTr="00AB0278">
        <w:trPr>
          <w:trHeight w:val="20"/>
        </w:trPr>
        <w:tc>
          <w:tcPr>
            <w:tcW w:w="624"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в том числе: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0,00</w:t>
            </w:r>
          </w:p>
        </w:tc>
      </w:tr>
      <w:tr w:rsidR="00AB0278" w:rsidRPr="00AB0278" w:rsidTr="00AB0278">
        <w:trPr>
          <w:trHeight w:val="20"/>
        </w:trPr>
        <w:tc>
          <w:tcPr>
            <w:tcW w:w="624"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краевой бюджет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0,00</w:t>
            </w:r>
          </w:p>
        </w:tc>
      </w:tr>
      <w:tr w:rsidR="00AB0278" w:rsidRPr="00AB0278" w:rsidTr="00AB0278">
        <w:trPr>
          <w:trHeight w:val="20"/>
        </w:trPr>
        <w:tc>
          <w:tcPr>
            <w:tcW w:w="624"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1139"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64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районный бюджет   </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200 000,00</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16 900,00</w:t>
            </w:r>
          </w:p>
        </w:tc>
        <w:tc>
          <w:tcPr>
            <w:tcW w:w="4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200 000,00</w:t>
            </w:r>
          </w:p>
        </w:tc>
        <w:tc>
          <w:tcPr>
            <w:tcW w:w="523"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200 000,00</w:t>
            </w:r>
          </w:p>
        </w:tc>
        <w:tc>
          <w:tcPr>
            <w:tcW w:w="61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b/>
                <w:bCs/>
                <w:sz w:val="14"/>
                <w:szCs w:val="14"/>
                <w:lang w:eastAsia="ru-RU"/>
              </w:rPr>
            </w:pPr>
            <w:r w:rsidRPr="00AB0278">
              <w:rPr>
                <w:rFonts w:ascii="Times New Roman" w:eastAsia="Times New Roman" w:hAnsi="Times New Roman"/>
                <w:b/>
                <w:bCs/>
                <w:sz w:val="14"/>
                <w:szCs w:val="14"/>
                <w:lang w:eastAsia="ru-RU"/>
              </w:rPr>
              <w:t>616 900,00</w:t>
            </w:r>
          </w:p>
        </w:tc>
      </w:tr>
    </w:tbl>
    <w:p w:rsidR="00EF5DCC" w:rsidRDefault="00EF5DCC" w:rsidP="005D4983">
      <w:pPr>
        <w:spacing w:after="0" w:line="240" w:lineRule="auto"/>
        <w:rPr>
          <w:rFonts w:ascii="Times New Roman" w:eastAsia="Times New Roman" w:hAnsi="Times New Roman"/>
          <w:sz w:val="24"/>
          <w:szCs w:val="24"/>
          <w:lang w:eastAsia="ru-RU"/>
        </w:rPr>
      </w:pPr>
    </w:p>
    <w:tbl>
      <w:tblPr>
        <w:tblW w:w="5000" w:type="pct"/>
        <w:tblLook w:val="04A0"/>
      </w:tblPr>
      <w:tblGrid>
        <w:gridCol w:w="9570"/>
      </w:tblGrid>
      <w:tr w:rsidR="00AB0278" w:rsidRPr="00AB0278" w:rsidTr="00AB0278">
        <w:trPr>
          <w:trHeight w:val="20"/>
        </w:trPr>
        <w:tc>
          <w:tcPr>
            <w:tcW w:w="5000" w:type="pct"/>
            <w:tcBorders>
              <w:top w:val="nil"/>
              <w:left w:val="nil"/>
              <w:right w:val="nil"/>
            </w:tcBorders>
            <w:shd w:val="clear" w:color="auto" w:fill="auto"/>
            <w:hideMark/>
          </w:tcPr>
          <w:p w:rsidR="00AB0278" w:rsidRDefault="00AB0278" w:rsidP="00AB0278">
            <w:pPr>
              <w:spacing w:after="0" w:line="240" w:lineRule="auto"/>
              <w:jc w:val="right"/>
              <w:rPr>
                <w:rFonts w:ascii="Times New Roman" w:eastAsia="Times New Roman" w:hAnsi="Times New Roman"/>
                <w:color w:val="000000"/>
                <w:sz w:val="18"/>
                <w:szCs w:val="18"/>
                <w:lang w:eastAsia="ru-RU"/>
              </w:rPr>
            </w:pPr>
            <w:r w:rsidRPr="00AB0278">
              <w:rPr>
                <w:rFonts w:ascii="Times New Roman" w:eastAsia="Times New Roman" w:hAnsi="Times New Roman"/>
                <w:color w:val="000000"/>
                <w:sz w:val="18"/>
                <w:szCs w:val="18"/>
                <w:lang w:eastAsia="ru-RU"/>
              </w:rPr>
              <w:t>Приложение № 3</w:t>
            </w:r>
          </w:p>
          <w:p w:rsidR="00AB0278" w:rsidRDefault="00AB0278" w:rsidP="00AB0278">
            <w:pPr>
              <w:spacing w:after="0" w:line="240" w:lineRule="auto"/>
              <w:jc w:val="right"/>
              <w:rPr>
                <w:rFonts w:ascii="Times New Roman" w:eastAsia="Times New Roman" w:hAnsi="Times New Roman"/>
                <w:color w:val="000000"/>
                <w:sz w:val="18"/>
                <w:szCs w:val="18"/>
                <w:lang w:eastAsia="ru-RU"/>
              </w:rPr>
            </w:pPr>
            <w:r w:rsidRPr="00AB0278">
              <w:rPr>
                <w:rFonts w:ascii="Times New Roman" w:eastAsia="Times New Roman" w:hAnsi="Times New Roman"/>
                <w:color w:val="000000"/>
                <w:sz w:val="18"/>
                <w:szCs w:val="18"/>
                <w:lang w:eastAsia="ru-RU"/>
              </w:rPr>
              <w:t xml:space="preserve"> к постановлению администрации Богучанского района</w:t>
            </w:r>
          </w:p>
          <w:p w:rsidR="00AB0278" w:rsidRDefault="00AB0278" w:rsidP="00AB0278">
            <w:pPr>
              <w:spacing w:after="0" w:line="240" w:lineRule="auto"/>
              <w:jc w:val="right"/>
              <w:rPr>
                <w:rFonts w:ascii="Times New Roman" w:eastAsia="Times New Roman" w:hAnsi="Times New Roman"/>
                <w:color w:val="000000"/>
                <w:sz w:val="18"/>
                <w:szCs w:val="18"/>
                <w:lang w:eastAsia="ru-RU"/>
              </w:rPr>
            </w:pPr>
            <w:r w:rsidRPr="00AB0278">
              <w:rPr>
                <w:rFonts w:ascii="Times New Roman" w:eastAsia="Times New Roman" w:hAnsi="Times New Roman"/>
                <w:color w:val="000000"/>
                <w:sz w:val="18"/>
                <w:szCs w:val="18"/>
                <w:lang w:eastAsia="ru-RU"/>
              </w:rPr>
              <w:t xml:space="preserve"> от   "11"   10     2021 г.   № 843-п</w:t>
            </w:r>
            <w:r w:rsidRPr="00AB0278">
              <w:rPr>
                <w:rFonts w:ascii="Times New Roman" w:eastAsia="Times New Roman" w:hAnsi="Times New Roman"/>
                <w:color w:val="000000"/>
                <w:sz w:val="18"/>
                <w:szCs w:val="18"/>
                <w:lang w:eastAsia="ru-RU"/>
              </w:rPr>
              <w:br/>
              <w:t>Приложение №2 к подпрограмме</w:t>
            </w:r>
            <w:r w:rsidRPr="00AB0278">
              <w:rPr>
                <w:rFonts w:ascii="Times New Roman" w:eastAsia="Times New Roman" w:hAnsi="Times New Roman"/>
                <w:color w:val="000000"/>
                <w:sz w:val="18"/>
                <w:szCs w:val="18"/>
                <w:lang w:eastAsia="ru-RU"/>
              </w:rPr>
              <w:br/>
              <w:t>"Развитие массовой физической культуры и спорта"</w:t>
            </w:r>
          </w:p>
          <w:p w:rsidR="00AB0278" w:rsidRPr="00AB0278" w:rsidRDefault="00AB0278" w:rsidP="00AB0278">
            <w:pPr>
              <w:spacing w:after="0" w:line="240" w:lineRule="auto"/>
              <w:jc w:val="right"/>
              <w:rPr>
                <w:rFonts w:ascii="Times New Roman" w:eastAsia="Times New Roman" w:hAnsi="Times New Roman"/>
                <w:color w:val="000000"/>
                <w:sz w:val="18"/>
                <w:szCs w:val="18"/>
                <w:lang w:eastAsia="ru-RU"/>
              </w:rPr>
            </w:pPr>
          </w:p>
          <w:p w:rsidR="00AB0278" w:rsidRPr="00AB0278" w:rsidRDefault="00AB0278" w:rsidP="00AB0278">
            <w:pPr>
              <w:spacing w:after="0" w:line="240" w:lineRule="auto"/>
              <w:jc w:val="center"/>
              <w:rPr>
                <w:rFonts w:ascii="Times New Roman" w:eastAsia="Times New Roman" w:hAnsi="Times New Roman"/>
                <w:color w:val="000000"/>
                <w:sz w:val="18"/>
                <w:szCs w:val="18"/>
                <w:lang w:eastAsia="ru-RU"/>
              </w:rPr>
            </w:pPr>
            <w:r w:rsidRPr="00AB0278">
              <w:rPr>
                <w:rFonts w:ascii="Times New Roman" w:eastAsia="Times New Roman" w:hAnsi="Times New Roman"/>
                <w:bCs/>
                <w:color w:val="000000"/>
                <w:sz w:val="20"/>
                <w:szCs w:val="18"/>
                <w:lang w:eastAsia="ru-RU"/>
              </w:rPr>
              <w:t xml:space="preserve">Перечень мероприятий подпрограммы "Развитие массовой физической культуры и спорта"  </w:t>
            </w:r>
            <w:r w:rsidRPr="00AB0278">
              <w:rPr>
                <w:rFonts w:ascii="Times New Roman" w:eastAsia="Times New Roman" w:hAnsi="Times New Roman"/>
                <w:bCs/>
                <w:color w:val="000000"/>
                <w:sz w:val="20"/>
                <w:szCs w:val="18"/>
                <w:lang w:eastAsia="ru-RU"/>
              </w:rPr>
              <w:br/>
              <w:t>с указанием объема средств на их реализацию и ожидаемых результатов</w:t>
            </w:r>
          </w:p>
        </w:tc>
      </w:tr>
    </w:tbl>
    <w:p w:rsidR="00EF5DCC" w:rsidRDefault="00EF5DCC" w:rsidP="005D4983">
      <w:pPr>
        <w:spacing w:after="0" w:line="240" w:lineRule="auto"/>
        <w:rPr>
          <w:rFonts w:ascii="Times New Roman" w:eastAsia="Times New Roman" w:hAnsi="Times New Roman"/>
          <w:sz w:val="24"/>
          <w:szCs w:val="24"/>
          <w:lang w:eastAsia="ru-RU"/>
        </w:rPr>
      </w:pPr>
    </w:p>
    <w:tbl>
      <w:tblPr>
        <w:tblW w:w="5000" w:type="pct"/>
        <w:tblLook w:val="04A0"/>
      </w:tblPr>
      <w:tblGrid>
        <w:gridCol w:w="418"/>
        <w:gridCol w:w="1316"/>
        <w:gridCol w:w="1281"/>
        <w:gridCol w:w="537"/>
        <w:gridCol w:w="510"/>
        <w:gridCol w:w="256"/>
        <w:gridCol w:w="319"/>
        <w:gridCol w:w="385"/>
        <w:gridCol w:w="587"/>
        <w:gridCol w:w="678"/>
        <w:gridCol w:w="678"/>
        <w:gridCol w:w="587"/>
        <w:gridCol w:w="769"/>
        <w:gridCol w:w="1249"/>
      </w:tblGrid>
      <w:tr w:rsidR="00AB0278" w:rsidRPr="00AB0278" w:rsidTr="00AB0278">
        <w:trPr>
          <w:trHeight w:val="20"/>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w:t>
            </w:r>
          </w:p>
        </w:tc>
        <w:tc>
          <w:tcPr>
            <w:tcW w:w="73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Наименование  программы, подпрограммы</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ГРБС </w:t>
            </w:r>
          </w:p>
        </w:tc>
        <w:tc>
          <w:tcPr>
            <w:tcW w:w="870" w:type="pct"/>
            <w:gridSpan w:val="5"/>
            <w:tcBorders>
              <w:top w:val="single" w:sz="4" w:space="0" w:color="auto"/>
              <w:left w:val="nil"/>
              <w:bottom w:val="single" w:sz="4" w:space="0" w:color="auto"/>
              <w:right w:val="nil"/>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Код бюджетной классификации</w:t>
            </w:r>
          </w:p>
        </w:tc>
        <w:tc>
          <w:tcPr>
            <w:tcW w:w="2127" w:type="pct"/>
            <w:gridSpan w:val="5"/>
            <w:tcBorders>
              <w:top w:val="single" w:sz="4" w:space="0" w:color="auto"/>
              <w:left w:val="nil"/>
              <w:bottom w:val="single" w:sz="4" w:space="0" w:color="auto"/>
              <w:right w:val="single" w:sz="4" w:space="0" w:color="000000"/>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AB0278">
              <w:rPr>
                <w:rFonts w:ascii="Times New Roman" w:eastAsia="Times New Roman" w:hAnsi="Times New Roman"/>
                <w:color w:val="000000"/>
                <w:sz w:val="14"/>
                <w:szCs w:val="14"/>
                <w:lang w:eastAsia="ru-RU"/>
              </w:rPr>
              <w:br/>
              <w:t xml:space="preserve"> (в натуральном выражении)</w:t>
            </w:r>
          </w:p>
        </w:tc>
      </w:tr>
      <w:tr w:rsidR="00AB0278" w:rsidRPr="00AB0278" w:rsidTr="00AB0278">
        <w:trPr>
          <w:trHeight w:val="20"/>
        </w:trPr>
        <w:tc>
          <w:tcPr>
            <w:tcW w:w="171"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single" w:sz="4" w:space="0" w:color="auto"/>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ГРБС</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РзПр</w:t>
            </w:r>
          </w:p>
        </w:tc>
        <w:tc>
          <w:tcPr>
            <w:tcW w:w="414" w:type="pct"/>
            <w:gridSpan w:val="3"/>
            <w:tcBorders>
              <w:top w:val="single" w:sz="4" w:space="0" w:color="auto"/>
              <w:left w:val="nil"/>
              <w:bottom w:val="single" w:sz="4" w:space="0" w:color="auto"/>
              <w:right w:val="single" w:sz="4" w:space="0" w:color="000000"/>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ЦСР</w:t>
            </w:r>
          </w:p>
        </w:tc>
        <w:tc>
          <w:tcPr>
            <w:tcW w:w="38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2020 год</w:t>
            </w:r>
          </w:p>
        </w:tc>
        <w:tc>
          <w:tcPr>
            <w:tcW w:w="40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2021год</w:t>
            </w:r>
          </w:p>
        </w:tc>
        <w:tc>
          <w:tcPr>
            <w:tcW w:w="4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2022год</w:t>
            </w:r>
          </w:p>
        </w:tc>
        <w:tc>
          <w:tcPr>
            <w:tcW w:w="43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2023 год</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Итого на 2020-2023годы</w:t>
            </w: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192" w:type="pct"/>
            <w:gridSpan w:val="12"/>
            <w:tcBorders>
              <w:top w:val="single" w:sz="4" w:space="0" w:color="auto"/>
              <w:left w:val="nil"/>
              <w:bottom w:val="single" w:sz="4" w:space="0" w:color="auto"/>
              <w:right w:val="nil"/>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Цель. Создание доступных условий для занятий населения Богучанского района различных возрастных и социальных групп физической культуры и спортом</w:t>
            </w:r>
          </w:p>
        </w:tc>
        <w:tc>
          <w:tcPr>
            <w:tcW w:w="6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w:t>
            </w:r>
          </w:p>
        </w:tc>
        <w:tc>
          <w:tcPr>
            <w:tcW w:w="4192" w:type="pct"/>
            <w:gridSpan w:val="12"/>
            <w:tcBorders>
              <w:top w:val="single" w:sz="4" w:space="0" w:color="auto"/>
              <w:left w:val="nil"/>
              <w:bottom w:val="single" w:sz="4" w:space="0" w:color="auto"/>
              <w:right w:val="nil"/>
            </w:tcBorders>
            <w:shd w:val="clear" w:color="000000" w:fill="FFFFFF"/>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Задача 1. Формирование мотивации к регулярным занятиям физической культурой и спортом посредством проведения, участия в организации официальных, спортивных мероприятий на территории Богучанского района.</w:t>
            </w:r>
          </w:p>
        </w:tc>
        <w:tc>
          <w:tcPr>
            <w:tcW w:w="6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r>
      <w:tr w:rsidR="00AB0278" w:rsidRPr="00AB0278" w:rsidTr="00AB0278">
        <w:trPr>
          <w:trHeight w:val="20"/>
        </w:trPr>
        <w:tc>
          <w:tcPr>
            <w:tcW w:w="171" w:type="pct"/>
            <w:tcBorders>
              <w:top w:val="nil"/>
              <w:left w:val="single" w:sz="4" w:space="0" w:color="auto"/>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1.1.</w:t>
            </w:r>
          </w:p>
        </w:tc>
        <w:tc>
          <w:tcPr>
            <w:tcW w:w="731" w:type="pct"/>
            <w:tcBorders>
              <w:top w:val="nil"/>
              <w:left w:val="nil"/>
              <w:bottom w:val="nil"/>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Организация и проведение районных спортивно-массовых мероприятий</w:t>
            </w:r>
          </w:p>
        </w:tc>
        <w:tc>
          <w:tcPr>
            <w:tcW w:w="464" w:type="pct"/>
            <w:tcBorders>
              <w:top w:val="nil"/>
              <w:left w:val="nil"/>
              <w:bottom w:val="nil"/>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28" w:type="pct"/>
            <w:tcBorders>
              <w:top w:val="nil"/>
              <w:left w:val="nil"/>
              <w:bottom w:val="nil"/>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856</w:t>
            </w: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1101</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0710040000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843 700,00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843 700,00</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843 700,00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843 700,00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3 374 800,00</w:t>
            </w:r>
          </w:p>
        </w:tc>
        <w:tc>
          <w:tcPr>
            <w:tcW w:w="637"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Ежегодное проведение не менее 60 официальных физкультурных, спортивных мероприятий с общим количеством участников не менее 15 тыс. человек.</w:t>
            </w:r>
          </w:p>
        </w:tc>
      </w:tr>
      <w:tr w:rsidR="00AB0278" w:rsidRPr="00AB0278" w:rsidTr="00AB0278">
        <w:trPr>
          <w:trHeight w:val="20"/>
        </w:trPr>
        <w:tc>
          <w:tcPr>
            <w:tcW w:w="171" w:type="pct"/>
            <w:vMerge w:val="restart"/>
            <w:tcBorders>
              <w:top w:val="nil"/>
              <w:left w:val="single" w:sz="4" w:space="0" w:color="auto"/>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1.2.</w:t>
            </w:r>
          </w:p>
        </w:tc>
        <w:tc>
          <w:tcPr>
            <w:tcW w:w="731" w:type="pct"/>
            <w:vMerge w:val="restart"/>
            <w:tcBorders>
              <w:top w:val="nil"/>
              <w:left w:val="single" w:sz="4" w:space="0" w:color="auto"/>
              <w:bottom w:val="nil"/>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Обеспечение участия спортсменов-членов сборных команд района в краевых спортивных мероприятиях, акциях, соревнованиях, сборах.</w:t>
            </w:r>
          </w:p>
        </w:tc>
        <w:tc>
          <w:tcPr>
            <w:tcW w:w="464" w:type="pct"/>
            <w:vMerge w:val="restart"/>
            <w:tcBorders>
              <w:top w:val="nil"/>
              <w:left w:val="single" w:sz="4" w:space="0" w:color="auto"/>
              <w:bottom w:val="nil"/>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   Управление образования администрации Богучанского района</w:t>
            </w: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856</w:t>
            </w: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1102</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0710080020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484 524,60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1 997 230,00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747 230,00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747 230,00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3 976 214,60</w:t>
            </w:r>
          </w:p>
        </w:tc>
        <w:tc>
          <w:tcPr>
            <w:tcW w:w="637" w:type="pct"/>
            <w:vMerge w:val="restart"/>
            <w:tcBorders>
              <w:top w:val="nil"/>
              <w:left w:val="single" w:sz="4" w:space="0" w:color="auto"/>
              <w:bottom w:val="nil"/>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не менее 260 спортсменов района ежегодно примут участие в краевых мероприятиях в том числе спортсменов-инвалидов не менее 30 человек.</w:t>
            </w: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875</w:t>
            </w: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1102</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07100S6500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973 100,00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973 100,00</w:t>
            </w:r>
          </w:p>
        </w:tc>
        <w:tc>
          <w:tcPr>
            <w:tcW w:w="637"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875</w:t>
            </w: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1102</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07100S6500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62 112,77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62 112,77</w:t>
            </w:r>
          </w:p>
        </w:tc>
        <w:tc>
          <w:tcPr>
            <w:tcW w:w="637"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856</w:t>
            </w: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1102</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07100Ф0000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111 460,00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68 200,00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179 660,00</w:t>
            </w:r>
          </w:p>
        </w:tc>
        <w:tc>
          <w:tcPr>
            <w:tcW w:w="637"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1.3</w:t>
            </w:r>
          </w:p>
        </w:tc>
        <w:tc>
          <w:tcPr>
            <w:tcW w:w="73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Оснащение объектов спортивной инфраструктуры спортивно технологическим оборудованием</w:t>
            </w:r>
          </w:p>
        </w:tc>
        <w:tc>
          <w:tcPr>
            <w:tcW w:w="46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24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Муниципальное казенное учреждение «Муниципальная служба Заказчика»;</w:t>
            </w:r>
            <w:r w:rsidRPr="00AB0278">
              <w:rPr>
                <w:rFonts w:ascii="Times New Roman" w:eastAsia="Times New Roman" w:hAnsi="Times New Roman"/>
                <w:color w:val="000000"/>
                <w:sz w:val="14"/>
                <w:szCs w:val="14"/>
                <w:lang w:eastAsia="ru-RU"/>
              </w:rPr>
              <w:br/>
            </w:r>
            <w:r w:rsidRPr="00AB0278">
              <w:rPr>
                <w:rFonts w:ascii="Times New Roman" w:eastAsia="Times New Roman" w:hAnsi="Times New Roman"/>
                <w:color w:val="000000"/>
                <w:sz w:val="14"/>
                <w:szCs w:val="14"/>
                <w:lang w:eastAsia="ru-RU"/>
              </w:rPr>
              <w:br/>
            </w: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lastRenderedPageBreak/>
              <w:t>830</w:t>
            </w: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1102</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071Р552280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206 487,50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206 487,50</w:t>
            </w:r>
          </w:p>
        </w:tc>
        <w:tc>
          <w:tcPr>
            <w:tcW w:w="6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Выполнение рекомендаций контрольно надзорных органов</w:t>
            </w: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lastRenderedPageBreak/>
              <w:t> </w:t>
            </w:r>
          </w:p>
        </w:tc>
        <w:tc>
          <w:tcPr>
            <w:tcW w:w="73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Итого  по задаче 1</w:t>
            </w:r>
          </w:p>
        </w:tc>
        <w:tc>
          <w:tcPr>
            <w:tcW w:w="46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1 439 684,60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4 150 830,27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1 590 930,00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1 590 930,00   </w:t>
            </w:r>
          </w:p>
        </w:tc>
        <w:tc>
          <w:tcPr>
            <w:tcW w:w="46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8 772 374,87   </w:t>
            </w:r>
          </w:p>
        </w:tc>
        <w:tc>
          <w:tcPr>
            <w:tcW w:w="6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w:t>
            </w:r>
          </w:p>
        </w:tc>
        <w:tc>
          <w:tcPr>
            <w:tcW w:w="4192" w:type="pct"/>
            <w:gridSpan w:val="12"/>
            <w:tcBorders>
              <w:top w:val="single" w:sz="4" w:space="0" w:color="auto"/>
              <w:left w:val="nil"/>
              <w:bottom w:val="single" w:sz="4" w:space="0" w:color="auto"/>
              <w:right w:val="nil"/>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Задача 2 Обеспечение развития массовой физической культуры и спорта на территории Богучанского района</w:t>
            </w:r>
          </w:p>
        </w:tc>
        <w:tc>
          <w:tcPr>
            <w:tcW w:w="6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r>
      <w:tr w:rsidR="00AB0278" w:rsidRPr="00AB0278" w:rsidTr="00AB0278">
        <w:trPr>
          <w:trHeight w:val="20"/>
        </w:trPr>
        <w:tc>
          <w:tcPr>
            <w:tcW w:w="171" w:type="pct"/>
            <w:vMerge w:val="restart"/>
            <w:tcBorders>
              <w:top w:val="nil"/>
              <w:left w:val="single" w:sz="4" w:space="0" w:color="auto"/>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2.1</w:t>
            </w:r>
          </w:p>
        </w:tc>
        <w:tc>
          <w:tcPr>
            <w:tcW w:w="731" w:type="pct"/>
            <w:vMerge w:val="restart"/>
            <w:tcBorders>
              <w:top w:val="nil"/>
              <w:left w:val="single" w:sz="4" w:space="0" w:color="auto"/>
              <w:bottom w:val="single" w:sz="4" w:space="0" w:color="000000"/>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Обеспечение деятельности (оказание услуг) подведомственных учреждений</w:t>
            </w:r>
          </w:p>
        </w:tc>
        <w:tc>
          <w:tcPr>
            <w:tcW w:w="464" w:type="pct"/>
            <w:vMerge w:val="restart"/>
            <w:tcBorders>
              <w:top w:val="nil"/>
              <w:left w:val="single" w:sz="4" w:space="0" w:color="auto"/>
              <w:bottom w:val="single" w:sz="4" w:space="0" w:color="000000"/>
              <w:right w:val="single" w:sz="4" w:space="0" w:color="auto"/>
            </w:tcBorders>
            <w:shd w:val="clear" w:color="000000" w:fill="FFFFFF"/>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228" w:type="pct"/>
            <w:vMerge w:val="restart"/>
            <w:tcBorders>
              <w:top w:val="nil"/>
              <w:left w:val="single" w:sz="4" w:space="0" w:color="auto"/>
              <w:bottom w:val="single" w:sz="4" w:space="0" w:color="000000"/>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856</w:t>
            </w: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1101</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0710040000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7 051 035,76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7 727 457,00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7 600 142,00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7 600 142,00   </w:t>
            </w:r>
          </w:p>
        </w:tc>
        <w:tc>
          <w:tcPr>
            <w:tcW w:w="46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29 978 776,76   </w:t>
            </w:r>
          </w:p>
        </w:tc>
        <w:tc>
          <w:tcPr>
            <w:tcW w:w="637" w:type="pct"/>
            <w:vMerge w:val="restart"/>
            <w:tcBorders>
              <w:top w:val="nil"/>
              <w:left w:val="single" w:sz="4" w:space="0" w:color="auto"/>
              <w:bottom w:val="single" w:sz="4" w:space="0" w:color="000000"/>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Создание условий, обеспечивающих возможность гражданам систематически заниматься физкультурой и спортом</w:t>
            </w:r>
            <w:r w:rsidRPr="00AB0278">
              <w:rPr>
                <w:rFonts w:ascii="Times New Roman" w:eastAsia="Times New Roman" w:hAnsi="Times New Roman"/>
                <w:sz w:val="14"/>
                <w:szCs w:val="14"/>
                <w:lang w:eastAsia="ru-RU"/>
              </w:rPr>
              <w:br/>
              <w:t>Приобретение основных средств и орг. техники</w:t>
            </w:r>
            <w:r w:rsidRPr="00AB0278">
              <w:rPr>
                <w:rFonts w:ascii="Times New Roman" w:eastAsia="Times New Roman" w:hAnsi="Times New Roman"/>
                <w:sz w:val="14"/>
                <w:szCs w:val="14"/>
                <w:lang w:eastAsia="ru-RU"/>
              </w:rPr>
              <w:br/>
              <w:t>Проведение ряда мероприятий по приведению бюджетных учреждений в соответствии с техническими нормами</w:t>
            </w: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1101</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07100Ч0020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935 200,00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900 000,00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900 000,00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900 000,00   </w:t>
            </w:r>
          </w:p>
        </w:tc>
        <w:tc>
          <w:tcPr>
            <w:tcW w:w="46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3 635 200,00   </w:t>
            </w:r>
          </w:p>
        </w:tc>
        <w:tc>
          <w:tcPr>
            <w:tcW w:w="637"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1101</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0710041000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2 929 692,19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2 475 000,00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2 000 000,00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2 000 000,00   </w:t>
            </w:r>
          </w:p>
        </w:tc>
        <w:tc>
          <w:tcPr>
            <w:tcW w:w="46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9 404 692,19   </w:t>
            </w:r>
          </w:p>
        </w:tc>
        <w:tc>
          <w:tcPr>
            <w:tcW w:w="637"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1101</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071004Г000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1 147 400,00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2 220 000,00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1 000 000,00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1 000 000,00   </w:t>
            </w:r>
          </w:p>
        </w:tc>
        <w:tc>
          <w:tcPr>
            <w:tcW w:w="46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5 367 400,00   </w:t>
            </w:r>
          </w:p>
        </w:tc>
        <w:tc>
          <w:tcPr>
            <w:tcW w:w="637"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1101</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071004Э000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490 000,00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250 000,00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500 000,00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500 000,00   </w:t>
            </w:r>
          </w:p>
        </w:tc>
        <w:tc>
          <w:tcPr>
            <w:tcW w:w="46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1 740 000,00   </w:t>
            </w:r>
          </w:p>
        </w:tc>
        <w:tc>
          <w:tcPr>
            <w:tcW w:w="637"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1101</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071004М000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20 000,00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30 000,00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30 000,00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30 000,00   </w:t>
            </w:r>
          </w:p>
        </w:tc>
        <w:tc>
          <w:tcPr>
            <w:tcW w:w="46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110 000,00   </w:t>
            </w:r>
          </w:p>
        </w:tc>
        <w:tc>
          <w:tcPr>
            <w:tcW w:w="637"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1101</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0710047000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50 000,00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101 389,20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50 000,00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50 000,00   </w:t>
            </w:r>
          </w:p>
        </w:tc>
        <w:tc>
          <w:tcPr>
            <w:tcW w:w="46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251 389,20   </w:t>
            </w:r>
          </w:p>
        </w:tc>
        <w:tc>
          <w:tcPr>
            <w:tcW w:w="637"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1101</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0710080050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1 614 635,40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1 614 635,40   </w:t>
            </w:r>
          </w:p>
        </w:tc>
        <w:tc>
          <w:tcPr>
            <w:tcW w:w="637"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1101</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07100Ц0000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    </w:t>
            </w:r>
          </w:p>
        </w:tc>
        <w:tc>
          <w:tcPr>
            <w:tcW w:w="637"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r>
      <w:tr w:rsidR="00AB0278" w:rsidRPr="00AB0278" w:rsidTr="00AB0278">
        <w:trPr>
          <w:trHeight w:val="20"/>
        </w:trPr>
        <w:tc>
          <w:tcPr>
            <w:tcW w:w="171" w:type="pct"/>
            <w:vMerge/>
            <w:tcBorders>
              <w:top w:val="nil"/>
              <w:left w:val="single" w:sz="4" w:space="0" w:color="auto"/>
              <w:bottom w:val="nil"/>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1101</w:t>
            </w:r>
          </w:p>
        </w:tc>
        <w:tc>
          <w:tcPr>
            <w:tcW w:w="414" w:type="pct"/>
            <w:gridSpan w:val="3"/>
            <w:tcBorders>
              <w:top w:val="single" w:sz="4" w:space="0" w:color="auto"/>
              <w:left w:val="nil"/>
              <w:bottom w:val="single" w:sz="4" w:space="0" w:color="auto"/>
              <w:right w:val="single" w:sz="4" w:space="0" w:color="000000"/>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0710080040</w:t>
            </w:r>
          </w:p>
        </w:tc>
        <w:tc>
          <w:tcPr>
            <w:tcW w:w="384"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    </w:t>
            </w:r>
          </w:p>
        </w:tc>
        <w:tc>
          <w:tcPr>
            <w:tcW w:w="637" w:type="pct"/>
            <w:vMerge/>
            <w:tcBorders>
              <w:top w:val="nil"/>
              <w:left w:val="single" w:sz="4" w:space="0" w:color="auto"/>
              <w:bottom w:val="single" w:sz="4" w:space="0" w:color="000000"/>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Итого по задаче 2</w:t>
            </w:r>
          </w:p>
        </w:tc>
        <w:tc>
          <w:tcPr>
            <w:tcW w:w="46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109" w:type="pct"/>
            <w:tcBorders>
              <w:top w:val="nil"/>
              <w:left w:val="nil"/>
              <w:bottom w:val="single" w:sz="4" w:space="0" w:color="auto"/>
              <w:right w:val="nil"/>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138" w:type="pct"/>
            <w:tcBorders>
              <w:top w:val="nil"/>
              <w:left w:val="nil"/>
              <w:bottom w:val="single" w:sz="4" w:space="0" w:color="auto"/>
              <w:right w:val="nil"/>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16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14 237 963,35   </w:t>
            </w:r>
          </w:p>
        </w:tc>
        <w:tc>
          <w:tcPr>
            <w:tcW w:w="40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13 703 846,20   </w:t>
            </w:r>
          </w:p>
        </w:tc>
        <w:tc>
          <w:tcPr>
            <w:tcW w:w="4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12 080 142,00   </w:t>
            </w:r>
          </w:p>
        </w:tc>
        <w:tc>
          <w:tcPr>
            <w:tcW w:w="43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12 080 142,00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52 102 093,55   </w:t>
            </w:r>
          </w:p>
        </w:tc>
        <w:tc>
          <w:tcPr>
            <w:tcW w:w="6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Итого по подпрограмме</w:t>
            </w:r>
          </w:p>
        </w:tc>
        <w:tc>
          <w:tcPr>
            <w:tcW w:w="46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109" w:type="pct"/>
            <w:tcBorders>
              <w:top w:val="nil"/>
              <w:left w:val="nil"/>
              <w:bottom w:val="single" w:sz="4" w:space="0" w:color="auto"/>
              <w:right w:val="nil"/>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138" w:type="pct"/>
            <w:tcBorders>
              <w:top w:val="nil"/>
              <w:left w:val="nil"/>
              <w:bottom w:val="single" w:sz="4" w:space="0" w:color="auto"/>
              <w:right w:val="nil"/>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16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15 677 647,95   </w:t>
            </w:r>
          </w:p>
        </w:tc>
        <w:tc>
          <w:tcPr>
            <w:tcW w:w="40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17 854 676,47   </w:t>
            </w:r>
          </w:p>
        </w:tc>
        <w:tc>
          <w:tcPr>
            <w:tcW w:w="4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13 671 072,00   </w:t>
            </w:r>
          </w:p>
        </w:tc>
        <w:tc>
          <w:tcPr>
            <w:tcW w:w="43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      13 671 072,00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60 874 468,42   </w:t>
            </w:r>
          </w:p>
        </w:tc>
        <w:tc>
          <w:tcPr>
            <w:tcW w:w="6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w:t>
            </w: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в том числе за счет средств:</w:t>
            </w:r>
          </w:p>
        </w:tc>
        <w:tc>
          <w:tcPr>
            <w:tcW w:w="46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nil"/>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nil"/>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6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FF0000"/>
                <w:sz w:val="14"/>
                <w:szCs w:val="14"/>
                <w:lang w:eastAsia="ru-RU"/>
              </w:rPr>
            </w:pPr>
            <w:r w:rsidRPr="00AB0278">
              <w:rPr>
                <w:rFonts w:ascii="Times New Roman" w:eastAsia="Times New Roman" w:hAnsi="Times New Roman"/>
                <w:color w:val="FF0000"/>
                <w:sz w:val="14"/>
                <w:szCs w:val="14"/>
                <w:lang w:eastAsia="ru-RU"/>
              </w:rPr>
              <w:t> </w:t>
            </w:r>
          </w:p>
        </w:tc>
        <w:tc>
          <w:tcPr>
            <w:tcW w:w="40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FF0000"/>
                <w:sz w:val="14"/>
                <w:szCs w:val="14"/>
                <w:lang w:eastAsia="ru-RU"/>
              </w:rPr>
            </w:pPr>
            <w:r w:rsidRPr="00AB0278">
              <w:rPr>
                <w:rFonts w:ascii="Times New Roman" w:eastAsia="Times New Roman" w:hAnsi="Times New Roman"/>
                <w:color w:val="FF0000"/>
                <w:sz w:val="14"/>
                <w:szCs w:val="14"/>
                <w:lang w:eastAsia="ru-RU"/>
              </w:rPr>
              <w:t> </w:t>
            </w:r>
          </w:p>
        </w:tc>
        <w:tc>
          <w:tcPr>
            <w:tcW w:w="4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FF0000"/>
                <w:sz w:val="14"/>
                <w:szCs w:val="14"/>
                <w:lang w:eastAsia="ru-RU"/>
              </w:rPr>
            </w:pPr>
            <w:r w:rsidRPr="00AB0278">
              <w:rPr>
                <w:rFonts w:ascii="Times New Roman" w:eastAsia="Times New Roman" w:hAnsi="Times New Roman"/>
                <w:color w:val="FF0000"/>
                <w:sz w:val="14"/>
                <w:szCs w:val="14"/>
                <w:lang w:eastAsia="ru-RU"/>
              </w:rPr>
              <w:t> </w:t>
            </w:r>
          </w:p>
        </w:tc>
        <w:tc>
          <w:tcPr>
            <w:tcW w:w="43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FF0000"/>
                <w:sz w:val="14"/>
                <w:szCs w:val="14"/>
                <w:lang w:eastAsia="ru-RU"/>
              </w:rPr>
            </w:pPr>
            <w:r w:rsidRPr="00AB0278">
              <w:rPr>
                <w:rFonts w:ascii="Times New Roman" w:eastAsia="Times New Roman" w:hAnsi="Times New Roman"/>
                <w:color w:val="FF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Федеральный бюджет</w:t>
            </w:r>
          </w:p>
        </w:tc>
        <w:tc>
          <w:tcPr>
            <w:tcW w:w="46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6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    </w:t>
            </w:r>
          </w:p>
        </w:tc>
        <w:tc>
          <w:tcPr>
            <w:tcW w:w="40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    </w:t>
            </w:r>
          </w:p>
        </w:tc>
        <w:tc>
          <w:tcPr>
            <w:tcW w:w="4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    </w:t>
            </w:r>
          </w:p>
        </w:tc>
        <w:tc>
          <w:tcPr>
            <w:tcW w:w="43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    </w:t>
            </w:r>
          </w:p>
        </w:tc>
        <w:tc>
          <w:tcPr>
            <w:tcW w:w="637" w:type="pct"/>
            <w:vMerge w:val="restar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Краевой бюджет</w:t>
            </w:r>
          </w:p>
        </w:tc>
        <w:tc>
          <w:tcPr>
            <w:tcW w:w="46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6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    </w:t>
            </w:r>
          </w:p>
        </w:tc>
        <w:tc>
          <w:tcPr>
            <w:tcW w:w="40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973 100,00   </w:t>
            </w:r>
          </w:p>
        </w:tc>
        <w:tc>
          <w:tcPr>
            <w:tcW w:w="4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    </w:t>
            </w:r>
          </w:p>
        </w:tc>
        <w:tc>
          <w:tcPr>
            <w:tcW w:w="43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973 100,00   </w:t>
            </w:r>
          </w:p>
        </w:tc>
        <w:tc>
          <w:tcPr>
            <w:tcW w:w="637"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Бюджет поселений</w:t>
            </w:r>
          </w:p>
        </w:tc>
        <w:tc>
          <w:tcPr>
            <w:tcW w:w="46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6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935 200,00   </w:t>
            </w:r>
          </w:p>
        </w:tc>
        <w:tc>
          <w:tcPr>
            <w:tcW w:w="40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900 000,00   </w:t>
            </w:r>
          </w:p>
        </w:tc>
        <w:tc>
          <w:tcPr>
            <w:tcW w:w="4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900 000,00   </w:t>
            </w:r>
          </w:p>
        </w:tc>
        <w:tc>
          <w:tcPr>
            <w:tcW w:w="43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900 000,00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3 635 200,00   </w:t>
            </w:r>
          </w:p>
        </w:tc>
        <w:tc>
          <w:tcPr>
            <w:tcW w:w="637"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r>
      <w:tr w:rsidR="00AB0278" w:rsidRPr="00AB0278" w:rsidTr="00AB027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Районный бюджет</w:t>
            </w:r>
          </w:p>
        </w:tc>
        <w:tc>
          <w:tcPr>
            <w:tcW w:w="46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16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14 742 447,95   </w:t>
            </w:r>
          </w:p>
        </w:tc>
        <w:tc>
          <w:tcPr>
            <w:tcW w:w="408"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15 981 576,47   </w:t>
            </w:r>
          </w:p>
        </w:tc>
        <w:tc>
          <w:tcPr>
            <w:tcW w:w="4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12 771 072,00   </w:t>
            </w:r>
          </w:p>
        </w:tc>
        <w:tc>
          <w:tcPr>
            <w:tcW w:w="436"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12 771 072,00   </w:t>
            </w:r>
          </w:p>
        </w:tc>
        <w:tc>
          <w:tcPr>
            <w:tcW w:w="461"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       56 266 168,42   </w:t>
            </w:r>
          </w:p>
        </w:tc>
        <w:tc>
          <w:tcPr>
            <w:tcW w:w="637"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r>
    </w:tbl>
    <w:p w:rsidR="00AB0278" w:rsidRDefault="00AB0278" w:rsidP="005D4983">
      <w:pPr>
        <w:spacing w:after="0" w:line="240" w:lineRule="auto"/>
        <w:rPr>
          <w:rFonts w:ascii="Times New Roman" w:eastAsia="Times New Roman" w:hAnsi="Times New Roman"/>
          <w:sz w:val="24"/>
          <w:szCs w:val="24"/>
          <w:lang w:eastAsia="ru-RU"/>
        </w:rPr>
      </w:pPr>
    </w:p>
    <w:tbl>
      <w:tblPr>
        <w:tblW w:w="5000" w:type="pct"/>
        <w:tblLook w:val="04A0"/>
      </w:tblPr>
      <w:tblGrid>
        <w:gridCol w:w="9570"/>
      </w:tblGrid>
      <w:tr w:rsidR="00AB0278" w:rsidRPr="00AB0278" w:rsidTr="00AB0278">
        <w:trPr>
          <w:trHeight w:val="20"/>
        </w:trPr>
        <w:tc>
          <w:tcPr>
            <w:tcW w:w="5000" w:type="pct"/>
            <w:tcBorders>
              <w:top w:val="nil"/>
              <w:left w:val="nil"/>
              <w:right w:val="nil"/>
            </w:tcBorders>
            <w:shd w:val="clear" w:color="auto" w:fill="auto"/>
            <w:vAlign w:val="bottom"/>
            <w:hideMark/>
          </w:tcPr>
          <w:p w:rsidR="00AB0278" w:rsidRDefault="00AB0278" w:rsidP="00AB0278">
            <w:pPr>
              <w:spacing w:after="0" w:line="240" w:lineRule="auto"/>
              <w:jc w:val="right"/>
              <w:rPr>
                <w:rFonts w:ascii="Times New Roman" w:eastAsia="Times New Roman" w:hAnsi="Times New Roman"/>
                <w:color w:val="000000"/>
                <w:sz w:val="18"/>
                <w:szCs w:val="18"/>
                <w:lang w:eastAsia="ru-RU"/>
              </w:rPr>
            </w:pPr>
            <w:r w:rsidRPr="00AB0278">
              <w:rPr>
                <w:rFonts w:ascii="Times New Roman" w:eastAsia="Times New Roman" w:hAnsi="Times New Roman"/>
                <w:color w:val="000000"/>
                <w:sz w:val="18"/>
                <w:szCs w:val="18"/>
                <w:lang w:eastAsia="ru-RU"/>
              </w:rPr>
              <w:t>Приложение № 4</w:t>
            </w:r>
          </w:p>
          <w:p w:rsidR="00AB0278" w:rsidRDefault="00AB0278" w:rsidP="00AB0278">
            <w:pPr>
              <w:spacing w:after="0" w:line="240" w:lineRule="auto"/>
              <w:jc w:val="right"/>
              <w:rPr>
                <w:rFonts w:ascii="Times New Roman" w:eastAsia="Times New Roman" w:hAnsi="Times New Roman"/>
                <w:color w:val="000000"/>
                <w:sz w:val="18"/>
                <w:szCs w:val="18"/>
                <w:lang w:eastAsia="ru-RU"/>
              </w:rPr>
            </w:pPr>
            <w:r w:rsidRPr="00AB0278">
              <w:rPr>
                <w:rFonts w:ascii="Times New Roman" w:eastAsia="Times New Roman" w:hAnsi="Times New Roman"/>
                <w:color w:val="000000"/>
                <w:sz w:val="18"/>
                <w:szCs w:val="18"/>
                <w:lang w:eastAsia="ru-RU"/>
              </w:rPr>
              <w:t xml:space="preserve"> к постановлению администрации </w:t>
            </w:r>
          </w:p>
          <w:p w:rsidR="00AB0278" w:rsidRDefault="00AB0278" w:rsidP="00AB0278">
            <w:pPr>
              <w:spacing w:after="0" w:line="240" w:lineRule="auto"/>
              <w:jc w:val="right"/>
              <w:rPr>
                <w:rFonts w:ascii="Times New Roman" w:eastAsia="Times New Roman" w:hAnsi="Times New Roman"/>
                <w:color w:val="000000"/>
                <w:sz w:val="18"/>
                <w:szCs w:val="18"/>
                <w:lang w:eastAsia="ru-RU"/>
              </w:rPr>
            </w:pPr>
            <w:r w:rsidRPr="00AB0278">
              <w:rPr>
                <w:rFonts w:ascii="Times New Roman" w:eastAsia="Times New Roman" w:hAnsi="Times New Roman"/>
                <w:color w:val="000000"/>
                <w:sz w:val="18"/>
                <w:szCs w:val="18"/>
                <w:lang w:eastAsia="ru-RU"/>
              </w:rPr>
              <w:t>Богучанского района от  "11"   10     2021 г.   № 843-п</w:t>
            </w:r>
            <w:r w:rsidRPr="00AB0278">
              <w:rPr>
                <w:rFonts w:ascii="Times New Roman" w:eastAsia="Times New Roman" w:hAnsi="Times New Roman"/>
                <w:color w:val="000000"/>
                <w:sz w:val="18"/>
                <w:szCs w:val="18"/>
                <w:lang w:eastAsia="ru-RU"/>
              </w:rPr>
              <w:br/>
              <w:t>Приложение № 4</w:t>
            </w:r>
            <w:r w:rsidRPr="00AB0278">
              <w:rPr>
                <w:rFonts w:ascii="Times New Roman" w:eastAsia="Times New Roman" w:hAnsi="Times New Roman"/>
                <w:color w:val="000000"/>
                <w:sz w:val="18"/>
                <w:szCs w:val="18"/>
                <w:lang w:eastAsia="ru-RU"/>
              </w:rPr>
              <w:br/>
              <w:t xml:space="preserve">к муниципальной программе «Развитие физкультуры </w:t>
            </w:r>
          </w:p>
          <w:p w:rsidR="00AB0278" w:rsidRDefault="00AB0278" w:rsidP="00AB0278">
            <w:pPr>
              <w:spacing w:after="0" w:line="240" w:lineRule="auto"/>
              <w:jc w:val="right"/>
              <w:rPr>
                <w:rFonts w:ascii="Times New Roman" w:eastAsia="Times New Roman" w:hAnsi="Times New Roman"/>
                <w:color w:val="000000"/>
                <w:sz w:val="18"/>
                <w:szCs w:val="18"/>
                <w:lang w:eastAsia="ru-RU"/>
              </w:rPr>
            </w:pPr>
            <w:r w:rsidRPr="00AB0278">
              <w:rPr>
                <w:rFonts w:ascii="Times New Roman" w:eastAsia="Times New Roman" w:hAnsi="Times New Roman"/>
                <w:color w:val="000000"/>
                <w:sz w:val="18"/>
                <w:szCs w:val="18"/>
                <w:lang w:eastAsia="ru-RU"/>
              </w:rPr>
              <w:t>и спорта в Богучанском районе»</w:t>
            </w:r>
          </w:p>
          <w:p w:rsidR="00AB0278" w:rsidRPr="00AB0278" w:rsidRDefault="00AB0278" w:rsidP="00AB0278">
            <w:pPr>
              <w:spacing w:after="0" w:line="240" w:lineRule="auto"/>
              <w:jc w:val="right"/>
              <w:rPr>
                <w:rFonts w:ascii="Times New Roman" w:eastAsia="Times New Roman" w:hAnsi="Times New Roman"/>
                <w:color w:val="000000"/>
                <w:sz w:val="18"/>
                <w:szCs w:val="18"/>
                <w:lang w:eastAsia="ru-RU"/>
              </w:rPr>
            </w:pPr>
            <w:r w:rsidRPr="00AB0278">
              <w:rPr>
                <w:rFonts w:ascii="Times New Roman" w:eastAsia="Times New Roman" w:hAnsi="Times New Roman"/>
                <w:color w:val="000000"/>
                <w:sz w:val="18"/>
                <w:szCs w:val="18"/>
                <w:lang w:eastAsia="ru-RU"/>
              </w:rPr>
              <w:t xml:space="preserve"> </w:t>
            </w:r>
          </w:p>
          <w:p w:rsidR="00AB0278" w:rsidRPr="00AB0278" w:rsidRDefault="00AB0278" w:rsidP="00AB0278">
            <w:pPr>
              <w:spacing w:after="0" w:line="240" w:lineRule="auto"/>
              <w:jc w:val="center"/>
              <w:rPr>
                <w:rFonts w:ascii="Times New Roman" w:eastAsia="Times New Roman" w:hAnsi="Times New Roman"/>
                <w:color w:val="000000"/>
                <w:sz w:val="28"/>
                <w:szCs w:val="28"/>
                <w:lang w:eastAsia="ru-RU"/>
              </w:rPr>
            </w:pPr>
            <w:r w:rsidRPr="00AB0278">
              <w:rPr>
                <w:rFonts w:ascii="Times New Roman" w:eastAsia="Times New Roman" w:hAnsi="Times New Roman"/>
                <w:color w:val="000000"/>
                <w:sz w:val="20"/>
                <w:szCs w:val="28"/>
                <w:lang w:eastAsia="ru-RU"/>
              </w:rPr>
              <w:t xml:space="preserve">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w:t>
            </w:r>
          </w:p>
        </w:tc>
      </w:tr>
    </w:tbl>
    <w:p w:rsidR="00AB0278" w:rsidRDefault="00AB0278" w:rsidP="005D4983">
      <w:pPr>
        <w:spacing w:after="0" w:line="240" w:lineRule="auto"/>
        <w:rPr>
          <w:rFonts w:ascii="Times New Roman" w:eastAsia="Times New Roman" w:hAnsi="Times New Roman"/>
          <w:sz w:val="24"/>
          <w:szCs w:val="24"/>
          <w:lang w:eastAsia="ru-RU"/>
        </w:rPr>
      </w:pPr>
    </w:p>
    <w:tbl>
      <w:tblPr>
        <w:tblW w:w="5000" w:type="pct"/>
        <w:tblLook w:val="04A0"/>
      </w:tblPr>
      <w:tblGrid>
        <w:gridCol w:w="1611"/>
        <w:gridCol w:w="794"/>
        <w:gridCol w:w="836"/>
        <w:gridCol w:w="928"/>
        <w:gridCol w:w="932"/>
        <w:gridCol w:w="1053"/>
        <w:gridCol w:w="1074"/>
        <w:gridCol w:w="1104"/>
        <w:gridCol w:w="1238"/>
      </w:tblGrid>
      <w:tr w:rsidR="00AB0278" w:rsidRPr="00AB0278" w:rsidTr="00AB0278">
        <w:trPr>
          <w:trHeight w:val="20"/>
        </w:trPr>
        <w:tc>
          <w:tcPr>
            <w:tcW w:w="8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Наименование услуги (работы)</w:t>
            </w:r>
          </w:p>
        </w:tc>
        <w:tc>
          <w:tcPr>
            <w:tcW w:w="1823" w:type="pct"/>
            <w:gridSpan w:val="4"/>
            <w:tcBorders>
              <w:top w:val="single" w:sz="4" w:space="0" w:color="auto"/>
              <w:left w:val="nil"/>
              <w:bottom w:val="single" w:sz="4" w:space="0" w:color="auto"/>
              <w:right w:val="single" w:sz="4" w:space="0" w:color="000000"/>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Значение показателяч объема услуги (работы)</w:t>
            </w:r>
          </w:p>
        </w:tc>
        <w:tc>
          <w:tcPr>
            <w:tcW w:w="2335" w:type="pct"/>
            <w:gridSpan w:val="4"/>
            <w:tcBorders>
              <w:top w:val="single" w:sz="4" w:space="0" w:color="auto"/>
              <w:left w:val="nil"/>
              <w:bottom w:val="single" w:sz="4" w:space="0" w:color="auto"/>
              <w:right w:val="nil"/>
            </w:tcBorders>
            <w:shd w:val="clear" w:color="000000" w:fill="FFFFFF"/>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Расходы местного бюджета на оказание (выполнение) муниципальной услуги (работы), руб</w:t>
            </w:r>
          </w:p>
        </w:tc>
      </w:tr>
      <w:tr w:rsidR="00AB0278" w:rsidRPr="00AB0278" w:rsidTr="00AB0278">
        <w:trPr>
          <w:trHeight w:val="20"/>
        </w:trPr>
        <w:tc>
          <w:tcPr>
            <w:tcW w:w="841" w:type="pct"/>
            <w:vMerge/>
            <w:tcBorders>
              <w:top w:val="single" w:sz="4" w:space="0" w:color="auto"/>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sz w:val="14"/>
                <w:szCs w:val="14"/>
                <w:lang w:eastAsia="ru-RU"/>
              </w:rPr>
            </w:pPr>
          </w:p>
        </w:tc>
        <w:tc>
          <w:tcPr>
            <w:tcW w:w="415"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2020 год</w:t>
            </w:r>
          </w:p>
        </w:tc>
        <w:tc>
          <w:tcPr>
            <w:tcW w:w="437"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2021год</w:t>
            </w:r>
          </w:p>
        </w:tc>
        <w:tc>
          <w:tcPr>
            <w:tcW w:w="485"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2022год</w:t>
            </w:r>
          </w:p>
        </w:tc>
        <w:tc>
          <w:tcPr>
            <w:tcW w:w="485"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2023 год</w:t>
            </w:r>
          </w:p>
        </w:tc>
        <w:tc>
          <w:tcPr>
            <w:tcW w:w="550"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2020год</w:t>
            </w:r>
          </w:p>
        </w:tc>
        <w:tc>
          <w:tcPr>
            <w:tcW w:w="561" w:type="pct"/>
            <w:tcBorders>
              <w:top w:val="nil"/>
              <w:left w:val="single" w:sz="4" w:space="0" w:color="auto"/>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2021год</w:t>
            </w:r>
          </w:p>
        </w:tc>
        <w:tc>
          <w:tcPr>
            <w:tcW w:w="577"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2022год</w:t>
            </w:r>
          </w:p>
        </w:tc>
        <w:tc>
          <w:tcPr>
            <w:tcW w:w="647"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2023 год</w:t>
            </w:r>
          </w:p>
        </w:tc>
      </w:tr>
      <w:tr w:rsidR="00AB0278" w:rsidRPr="00AB0278" w:rsidTr="00AB0278">
        <w:trPr>
          <w:trHeight w:val="20"/>
        </w:trPr>
        <w:tc>
          <w:tcPr>
            <w:tcW w:w="5000" w:type="pct"/>
            <w:gridSpan w:val="9"/>
            <w:tcBorders>
              <w:top w:val="single" w:sz="4" w:space="0" w:color="auto"/>
              <w:left w:val="single" w:sz="4" w:space="0" w:color="auto"/>
              <w:bottom w:val="single" w:sz="4" w:space="0" w:color="auto"/>
              <w:right w:val="nil"/>
            </w:tcBorders>
            <w:shd w:val="clear" w:color="auto" w:fill="auto"/>
            <w:vAlign w:val="bottom"/>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xml:space="preserve">Наименование услуги и ее содержание:   Обеспечение деятельности (оказание услуг) подведомственных учреждений     </w:t>
            </w:r>
          </w:p>
        </w:tc>
      </w:tr>
      <w:tr w:rsidR="00AB0278" w:rsidRPr="00AB0278" w:rsidTr="00AB0278">
        <w:trPr>
          <w:trHeight w:val="20"/>
        </w:trPr>
        <w:tc>
          <w:tcPr>
            <w:tcW w:w="4353" w:type="pct"/>
            <w:gridSpan w:val="8"/>
            <w:tcBorders>
              <w:top w:val="single" w:sz="4" w:space="0" w:color="auto"/>
              <w:left w:val="single" w:sz="4" w:space="0" w:color="auto"/>
              <w:bottom w:val="single" w:sz="4" w:space="0" w:color="auto"/>
              <w:right w:val="nil"/>
            </w:tcBorders>
            <w:shd w:val="clear" w:color="auto" w:fill="auto"/>
            <w:noWrap/>
            <w:vAlign w:val="bottom"/>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lastRenderedPageBreak/>
              <w:t>Показатель объема услуги: Количество занятий</w:t>
            </w:r>
          </w:p>
        </w:tc>
        <w:tc>
          <w:tcPr>
            <w:tcW w:w="647" w:type="pct"/>
            <w:tcBorders>
              <w:top w:val="nil"/>
              <w:left w:val="nil"/>
              <w:bottom w:val="single" w:sz="4" w:space="0" w:color="auto"/>
              <w:right w:val="single" w:sz="4" w:space="0" w:color="auto"/>
            </w:tcBorders>
            <w:shd w:val="clear" w:color="auto" w:fill="auto"/>
            <w:noWrap/>
            <w:vAlign w:val="bottom"/>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r>
      <w:tr w:rsidR="00AB0278" w:rsidRPr="00AB0278" w:rsidTr="00AB0278">
        <w:trPr>
          <w:trHeight w:val="20"/>
        </w:trPr>
        <w:tc>
          <w:tcPr>
            <w:tcW w:w="2665" w:type="pct"/>
            <w:gridSpan w:val="5"/>
            <w:tcBorders>
              <w:top w:val="single" w:sz="4" w:space="0" w:color="auto"/>
              <w:left w:val="single" w:sz="4" w:space="0" w:color="auto"/>
              <w:bottom w:val="single" w:sz="4" w:space="0" w:color="auto"/>
              <w:right w:val="single" w:sz="4" w:space="0" w:color="000000"/>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Подпрограмма 1. Развитие массовой физической культуры и спорта в Богучанском районе"</w:t>
            </w:r>
          </w:p>
        </w:tc>
        <w:tc>
          <w:tcPr>
            <w:tcW w:w="550" w:type="pct"/>
            <w:vMerge w:val="restar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13 417 027,95</w:t>
            </w:r>
          </w:p>
        </w:tc>
        <w:tc>
          <w:tcPr>
            <w:tcW w:w="561" w:type="pct"/>
            <w:vMerge w:val="restar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14 446 157,00</w:t>
            </w:r>
          </w:p>
        </w:tc>
        <w:tc>
          <w:tcPr>
            <w:tcW w:w="577" w:type="pct"/>
            <w:vMerge w:val="restar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12 873 842,00</w:t>
            </w:r>
          </w:p>
        </w:tc>
        <w:tc>
          <w:tcPr>
            <w:tcW w:w="647" w:type="pct"/>
            <w:vMerge w:val="restar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12 873 842,00</w:t>
            </w:r>
          </w:p>
        </w:tc>
      </w:tr>
      <w:tr w:rsidR="00AB0278" w:rsidRPr="00AB0278" w:rsidTr="00AB0278">
        <w:trPr>
          <w:trHeight w:val="20"/>
        </w:trPr>
        <w:tc>
          <w:tcPr>
            <w:tcW w:w="84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1.Проведение занятий физкультурно-спортивной направленности по месту проживания граждан</w:t>
            </w:r>
          </w:p>
        </w:tc>
        <w:tc>
          <w:tcPr>
            <w:tcW w:w="415"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1740</w:t>
            </w:r>
          </w:p>
        </w:tc>
        <w:tc>
          <w:tcPr>
            <w:tcW w:w="4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1740</w:t>
            </w:r>
          </w:p>
        </w:tc>
        <w:tc>
          <w:tcPr>
            <w:tcW w:w="485"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1740</w:t>
            </w:r>
          </w:p>
        </w:tc>
        <w:tc>
          <w:tcPr>
            <w:tcW w:w="485"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1740</w:t>
            </w:r>
          </w:p>
        </w:tc>
        <w:tc>
          <w:tcPr>
            <w:tcW w:w="550"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561"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577"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647"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r>
      <w:tr w:rsidR="00AB0278" w:rsidRPr="00AB0278" w:rsidTr="00AB0278">
        <w:trPr>
          <w:trHeight w:val="20"/>
        </w:trPr>
        <w:tc>
          <w:tcPr>
            <w:tcW w:w="841" w:type="pct"/>
            <w:tcBorders>
              <w:top w:val="nil"/>
              <w:left w:val="single" w:sz="4" w:space="0" w:color="auto"/>
              <w:bottom w:val="nil"/>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2. Организация и проведение официальных спортивных мероприятий</w:t>
            </w:r>
          </w:p>
        </w:tc>
        <w:tc>
          <w:tcPr>
            <w:tcW w:w="415"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60</w:t>
            </w:r>
          </w:p>
        </w:tc>
        <w:tc>
          <w:tcPr>
            <w:tcW w:w="437"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60</w:t>
            </w:r>
          </w:p>
        </w:tc>
        <w:tc>
          <w:tcPr>
            <w:tcW w:w="485"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60</w:t>
            </w:r>
          </w:p>
        </w:tc>
        <w:tc>
          <w:tcPr>
            <w:tcW w:w="485" w:type="pct"/>
            <w:tcBorders>
              <w:top w:val="nil"/>
              <w:left w:val="nil"/>
              <w:bottom w:val="nil"/>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60</w:t>
            </w:r>
          </w:p>
        </w:tc>
        <w:tc>
          <w:tcPr>
            <w:tcW w:w="550"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561"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577"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c>
          <w:tcPr>
            <w:tcW w:w="647" w:type="pct"/>
            <w:vMerge/>
            <w:tcBorders>
              <w:top w:val="nil"/>
              <w:left w:val="single" w:sz="4" w:space="0" w:color="auto"/>
              <w:bottom w:val="single" w:sz="4" w:space="0" w:color="auto"/>
              <w:right w:val="single" w:sz="4" w:space="0" w:color="auto"/>
            </w:tcBorders>
            <w:vAlign w:val="center"/>
            <w:hideMark/>
          </w:tcPr>
          <w:p w:rsidR="00AB0278" w:rsidRPr="00AB0278" w:rsidRDefault="00AB0278" w:rsidP="00AB0278">
            <w:pPr>
              <w:spacing w:after="0" w:line="240" w:lineRule="auto"/>
              <w:rPr>
                <w:rFonts w:ascii="Times New Roman" w:eastAsia="Times New Roman" w:hAnsi="Times New Roman"/>
                <w:color w:val="000000"/>
                <w:sz w:val="14"/>
                <w:szCs w:val="14"/>
                <w:lang w:eastAsia="ru-RU"/>
              </w:rPr>
            </w:pPr>
          </w:p>
        </w:tc>
      </w:tr>
      <w:tr w:rsidR="00AB0278" w:rsidRPr="00AB0278" w:rsidTr="00AB0278">
        <w:trPr>
          <w:trHeight w:val="20"/>
        </w:trPr>
        <w:tc>
          <w:tcPr>
            <w:tcW w:w="2665" w:type="pct"/>
            <w:gridSpan w:val="5"/>
            <w:tcBorders>
              <w:top w:val="single" w:sz="4" w:space="0" w:color="auto"/>
              <w:left w:val="single" w:sz="4" w:space="0" w:color="auto"/>
              <w:bottom w:val="single" w:sz="4" w:space="0" w:color="auto"/>
              <w:right w:val="single" w:sz="4" w:space="0" w:color="000000"/>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 xml:space="preserve">Наименование услуги и ее содержание:   Спортивная подготовка по олимпийским видам спорта: Легкая атлетика </w:t>
            </w:r>
            <w:r w:rsidRPr="00AB0278">
              <w:rPr>
                <w:rFonts w:ascii="Times New Roman" w:eastAsia="Times New Roman" w:hAnsi="Times New Roman"/>
                <w:sz w:val="14"/>
                <w:szCs w:val="14"/>
                <w:lang w:eastAsia="ru-RU"/>
              </w:rPr>
              <w:br/>
              <w:t>Показатель объема услуги: Количество занятий</w:t>
            </w:r>
          </w:p>
        </w:tc>
        <w:tc>
          <w:tcPr>
            <w:tcW w:w="550" w:type="pct"/>
            <w:tcBorders>
              <w:top w:val="single" w:sz="4" w:space="0" w:color="auto"/>
              <w:left w:val="nil"/>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561" w:type="pct"/>
            <w:tcBorders>
              <w:top w:val="single" w:sz="4" w:space="0" w:color="auto"/>
              <w:left w:val="nil"/>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577" w:type="pct"/>
            <w:tcBorders>
              <w:top w:val="single" w:sz="4" w:space="0" w:color="auto"/>
              <w:left w:val="nil"/>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c>
          <w:tcPr>
            <w:tcW w:w="647" w:type="pct"/>
            <w:tcBorders>
              <w:top w:val="single" w:sz="4" w:space="0" w:color="auto"/>
              <w:left w:val="nil"/>
              <w:bottom w:val="nil"/>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 </w:t>
            </w:r>
          </w:p>
        </w:tc>
      </w:tr>
      <w:tr w:rsidR="00AB0278" w:rsidRPr="00AB0278" w:rsidTr="00AB0278">
        <w:trPr>
          <w:trHeight w:val="20"/>
        </w:trPr>
        <w:tc>
          <w:tcPr>
            <w:tcW w:w="841" w:type="pct"/>
            <w:tcBorders>
              <w:top w:val="nil"/>
              <w:left w:val="single" w:sz="4" w:space="0" w:color="auto"/>
              <w:bottom w:val="single" w:sz="4" w:space="0" w:color="auto"/>
              <w:right w:val="single" w:sz="4" w:space="0" w:color="auto"/>
            </w:tcBorders>
            <w:shd w:val="clear" w:color="auto" w:fill="auto"/>
            <w:hideMark/>
          </w:tcPr>
          <w:p w:rsidR="00AB0278" w:rsidRPr="00AB0278" w:rsidRDefault="00AB0278" w:rsidP="00AB0278">
            <w:pPr>
              <w:spacing w:after="0" w:line="240" w:lineRule="auto"/>
              <w:rPr>
                <w:rFonts w:ascii="Times New Roman" w:eastAsia="Times New Roman" w:hAnsi="Times New Roman"/>
                <w:sz w:val="14"/>
                <w:szCs w:val="14"/>
                <w:lang w:eastAsia="ru-RU"/>
              </w:rPr>
            </w:pPr>
            <w:r w:rsidRPr="00AB0278">
              <w:rPr>
                <w:rFonts w:ascii="Times New Roman" w:eastAsia="Times New Roman" w:hAnsi="Times New Roman"/>
                <w:sz w:val="14"/>
                <w:szCs w:val="14"/>
                <w:lang w:eastAsia="ru-RU"/>
              </w:rPr>
              <w:t>1. Число лиц прошедших спортивную подготовку на этапе начальной подготовки</w:t>
            </w:r>
          </w:p>
        </w:tc>
        <w:tc>
          <w:tcPr>
            <w:tcW w:w="415"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50</w:t>
            </w:r>
          </w:p>
        </w:tc>
        <w:tc>
          <w:tcPr>
            <w:tcW w:w="437"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76</w:t>
            </w:r>
          </w:p>
        </w:tc>
        <w:tc>
          <w:tcPr>
            <w:tcW w:w="485"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76</w:t>
            </w:r>
          </w:p>
        </w:tc>
        <w:tc>
          <w:tcPr>
            <w:tcW w:w="485" w:type="pct"/>
            <w:tcBorders>
              <w:top w:val="nil"/>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right"/>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76</w:t>
            </w:r>
          </w:p>
        </w:tc>
        <w:tc>
          <w:tcPr>
            <w:tcW w:w="550" w:type="pct"/>
            <w:tcBorders>
              <w:top w:val="single" w:sz="4" w:space="0" w:color="auto"/>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0,00</w:t>
            </w:r>
          </w:p>
        </w:tc>
        <w:tc>
          <w:tcPr>
            <w:tcW w:w="561" w:type="pct"/>
            <w:tcBorders>
              <w:top w:val="single" w:sz="4" w:space="0" w:color="auto"/>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1 035 212,77</w:t>
            </w:r>
          </w:p>
        </w:tc>
        <w:tc>
          <w:tcPr>
            <w:tcW w:w="577" w:type="pct"/>
            <w:tcBorders>
              <w:top w:val="single" w:sz="4" w:space="0" w:color="auto"/>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0,00</w:t>
            </w:r>
          </w:p>
        </w:tc>
        <w:tc>
          <w:tcPr>
            <w:tcW w:w="647" w:type="pct"/>
            <w:tcBorders>
              <w:top w:val="single" w:sz="4" w:space="0" w:color="auto"/>
              <w:left w:val="nil"/>
              <w:bottom w:val="single" w:sz="4" w:space="0" w:color="auto"/>
              <w:right w:val="single" w:sz="4" w:space="0" w:color="auto"/>
            </w:tcBorders>
            <w:shd w:val="clear" w:color="auto" w:fill="auto"/>
            <w:hideMark/>
          </w:tcPr>
          <w:p w:rsidR="00AB0278" w:rsidRPr="00AB0278" w:rsidRDefault="00AB0278" w:rsidP="00AB0278">
            <w:pPr>
              <w:spacing w:after="0" w:line="240" w:lineRule="auto"/>
              <w:jc w:val="center"/>
              <w:rPr>
                <w:rFonts w:ascii="Times New Roman" w:eastAsia="Times New Roman" w:hAnsi="Times New Roman"/>
                <w:color w:val="000000"/>
                <w:sz w:val="14"/>
                <w:szCs w:val="14"/>
                <w:lang w:eastAsia="ru-RU"/>
              </w:rPr>
            </w:pPr>
            <w:r w:rsidRPr="00AB0278">
              <w:rPr>
                <w:rFonts w:ascii="Times New Roman" w:eastAsia="Times New Roman" w:hAnsi="Times New Roman"/>
                <w:color w:val="000000"/>
                <w:sz w:val="14"/>
                <w:szCs w:val="14"/>
                <w:lang w:eastAsia="ru-RU"/>
              </w:rPr>
              <w:t>0,00</w:t>
            </w:r>
          </w:p>
        </w:tc>
      </w:tr>
    </w:tbl>
    <w:p w:rsidR="00AB0278" w:rsidRDefault="00AB0278" w:rsidP="005D4983">
      <w:pPr>
        <w:spacing w:after="0" w:line="240" w:lineRule="auto"/>
        <w:rPr>
          <w:rFonts w:ascii="Times New Roman" w:eastAsia="Times New Roman" w:hAnsi="Times New Roman"/>
          <w:sz w:val="24"/>
          <w:szCs w:val="24"/>
          <w:lang w:eastAsia="ru-RU"/>
        </w:rPr>
      </w:pPr>
    </w:p>
    <w:p w:rsidR="00782D38" w:rsidRPr="00782D38" w:rsidRDefault="00782D38" w:rsidP="00782D38">
      <w:pPr>
        <w:spacing w:after="0" w:line="240" w:lineRule="auto"/>
        <w:jc w:val="center"/>
        <w:rPr>
          <w:rFonts w:ascii="Times New Roman" w:eastAsia="Times New Roman" w:hAnsi="Times New Roman"/>
          <w:noProof/>
          <w:sz w:val="20"/>
          <w:szCs w:val="20"/>
          <w:lang w:eastAsia="ru-RU"/>
        </w:rPr>
      </w:pPr>
      <w:r w:rsidRPr="00782D38">
        <w:rPr>
          <w:rFonts w:ascii="Times New Roman" w:eastAsia="Times New Roman" w:hAnsi="Times New Roman"/>
          <w:noProof/>
          <w:sz w:val="20"/>
          <w:szCs w:val="20"/>
          <w:lang w:eastAsia="ru-RU"/>
        </w:rPr>
        <w:drawing>
          <wp:inline distT="0" distB="0" distL="0" distR="0">
            <wp:extent cx="685800" cy="8636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srcRect/>
                    <a:stretch>
                      <a:fillRect/>
                    </a:stretch>
                  </pic:blipFill>
                  <pic:spPr bwMode="auto">
                    <a:xfrm>
                      <a:off x="0" y="0"/>
                      <a:ext cx="685800" cy="863600"/>
                    </a:xfrm>
                    <a:prstGeom prst="rect">
                      <a:avLst/>
                    </a:prstGeom>
                    <a:noFill/>
                    <a:ln w="9525">
                      <a:noFill/>
                      <a:miter lim="800000"/>
                      <a:headEnd/>
                      <a:tailEnd/>
                    </a:ln>
                  </pic:spPr>
                </pic:pic>
              </a:graphicData>
            </a:graphic>
          </wp:inline>
        </w:drawing>
      </w:r>
    </w:p>
    <w:p w:rsidR="00782D38" w:rsidRPr="00782D38" w:rsidRDefault="00782D38" w:rsidP="00782D38">
      <w:pPr>
        <w:spacing w:after="0" w:line="240" w:lineRule="auto"/>
        <w:rPr>
          <w:rFonts w:ascii="Times New Roman" w:eastAsia="Times New Roman" w:hAnsi="Times New Roman"/>
          <w:sz w:val="20"/>
          <w:szCs w:val="20"/>
          <w:lang w:eastAsia="ru-RU"/>
        </w:rPr>
      </w:pPr>
    </w:p>
    <w:p w:rsidR="00782D38" w:rsidRPr="00782D38" w:rsidRDefault="00782D38" w:rsidP="00782D38">
      <w:pPr>
        <w:spacing w:after="0" w:line="240" w:lineRule="auto"/>
        <w:jc w:val="center"/>
        <w:rPr>
          <w:rFonts w:ascii="Times New Roman" w:eastAsia="Times New Roman" w:hAnsi="Times New Roman"/>
          <w:sz w:val="18"/>
          <w:szCs w:val="20"/>
          <w:lang w:eastAsia="ru-RU"/>
        </w:rPr>
      </w:pPr>
      <w:r w:rsidRPr="00782D38">
        <w:rPr>
          <w:rFonts w:ascii="Times New Roman" w:eastAsia="Times New Roman" w:hAnsi="Times New Roman"/>
          <w:sz w:val="18"/>
          <w:szCs w:val="20"/>
          <w:lang w:eastAsia="ru-RU"/>
        </w:rPr>
        <w:t>АДМИНИСТРАЦИЯ БОГУЧАНСКОГО РАЙОНА</w:t>
      </w:r>
    </w:p>
    <w:p w:rsidR="00782D38" w:rsidRPr="00782D38" w:rsidRDefault="00782D38" w:rsidP="00782D38">
      <w:pPr>
        <w:spacing w:after="0" w:line="240" w:lineRule="auto"/>
        <w:jc w:val="center"/>
        <w:rPr>
          <w:rFonts w:ascii="Times New Roman" w:eastAsia="Times New Roman" w:hAnsi="Times New Roman"/>
          <w:bCs/>
          <w:sz w:val="18"/>
          <w:szCs w:val="20"/>
          <w:lang w:eastAsia="ru-RU"/>
        </w:rPr>
      </w:pPr>
      <w:r w:rsidRPr="00782D38">
        <w:rPr>
          <w:rFonts w:ascii="Times New Roman" w:eastAsia="Times New Roman" w:hAnsi="Times New Roman"/>
          <w:bCs/>
          <w:sz w:val="18"/>
          <w:szCs w:val="20"/>
          <w:lang w:eastAsia="ru-RU"/>
        </w:rPr>
        <w:t>ПОСТАНОВЛЕНИЕ</w:t>
      </w:r>
    </w:p>
    <w:p w:rsidR="00782D38" w:rsidRPr="00782D38" w:rsidRDefault="00782D38" w:rsidP="00782D38">
      <w:pPr>
        <w:spacing w:after="0" w:line="240" w:lineRule="auto"/>
        <w:jc w:val="center"/>
        <w:rPr>
          <w:rFonts w:ascii="Times New Roman" w:eastAsia="Times New Roman" w:hAnsi="Times New Roman"/>
          <w:bCs/>
          <w:sz w:val="20"/>
          <w:szCs w:val="20"/>
          <w:lang w:eastAsia="ru-RU"/>
        </w:rPr>
      </w:pPr>
      <w:r w:rsidRPr="00782D38">
        <w:rPr>
          <w:rFonts w:ascii="Times New Roman" w:eastAsia="Times New Roman" w:hAnsi="Times New Roman"/>
          <w:bCs/>
          <w:sz w:val="20"/>
          <w:szCs w:val="20"/>
          <w:lang w:eastAsia="ru-RU"/>
        </w:rPr>
        <w:t>11</w:t>
      </w:r>
      <w:r>
        <w:rPr>
          <w:rFonts w:ascii="Times New Roman" w:eastAsia="Times New Roman" w:hAnsi="Times New Roman"/>
          <w:bCs/>
          <w:sz w:val="20"/>
          <w:szCs w:val="20"/>
          <w:lang w:eastAsia="ru-RU"/>
        </w:rPr>
        <w:t>.</w:t>
      </w:r>
      <w:r w:rsidRPr="00782D38">
        <w:rPr>
          <w:rFonts w:ascii="Times New Roman" w:eastAsia="Times New Roman" w:hAnsi="Times New Roman"/>
          <w:bCs/>
          <w:sz w:val="20"/>
          <w:szCs w:val="20"/>
          <w:lang w:eastAsia="ru-RU"/>
        </w:rPr>
        <w:t>10</w:t>
      </w:r>
      <w:r>
        <w:rPr>
          <w:rFonts w:ascii="Times New Roman" w:eastAsia="Times New Roman" w:hAnsi="Times New Roman"/>
          <w:bCs/>
          <w:sz w:val="20"/>
          <w:szCs w:val="20"/>
          <w:lang w:eastAsia="ru-RU"/>
        </w:rPr>
        <w:t>.</w:t>
      </w:r>
      <w:r w:rsidRPr="00782D38">
        <w:rPr>
          <w:rFonts w:ascii="Times New Roman" w:eastAsia="Times New Roman" w:hAnsi="Times New Roman"/>
          <w:bCs/>
          <w:sz w:val="20"/>
          <w:szCs w:val="20"/>
          <w:lang w:eastAsia="ru-RU"/>
        </w:rPr>
        <w:t>2021  г.                   с. Богучаны                                   № 845-п</w:t>
      </w:r>
    </w:p>
    <w:p w:rsidR="00782D38" w:rsidRPr="00782D38" w:rsidRDefault="00782D38" w:rsidP="00782D38">
      <w:pPr>
        <w:spacing w:after="0" w:line="240" w:lineRule="auto"/>
        <w:jc w:val="center"/>
        <w:rPr>
          <w:rFonts w:ascii="Times New Roman" w:eastAsia="Times New Roman" w:hAnsi="Times New Roman"/>
          <w:sz w:val="20"/>
          <w:szCs w:val="20"/>
          <w:lang w:eastAsia="ru-RU"/>
        </w:rPr>
      </w:pPr>
    </w:p>
    <w:tbl>
      <w:tblPr>
        <w:tblW w:w="9356" w:type="dxa"/>
        <w:tblLook w:val="01E0"/>
      </w:tblPr>
      <w:tblGrid>
        <w:gridCol w:w="9356"/>
      </w:tblGrid>
      <w:tr w:rsidR="00782D38" w:rsidRPr="00782D38" w:rsidTr="00782D38">
        <w:trPr>
          <w:trHeight w:val="869"/>
        </w:trPr>
        <w:tc>
          <w:tcPr>
            <w:tcW w:w="9356" w:type="dxa"/>
          </w:tcPr>
          <w:p w:rsidR="00782D38" w:rsidRPr="00782D38" w:rsidRDefault="00782D38" w:rsidP="00782D38">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82D38">
              <w:rPr>
                <w:rFonts w:ascii="Times New Roman" w:eastAsia="Times New Roman" w:hAnsi="Times New Roman"/>
                <w:color w:val="000000"/>
                <w:sz w:val="20"/>
                <w:szCs w:val="20"/>
                <w:lang w:eastAsia="ru-RU"/>
              </w:rPr>
              <w:t xml:space="preserve">О внесении изменений в  </w:t>
            </w:r>
            <w:hyperlink w:anchor="P36" w:history="1">
              <w:r w:rsidRPr="00782D38">
                <w:rPr>
                  <w:rFonts w:ascii="Times New Roman" w:eastAsia="Times New Roman" w:hAnsi="Times New Roman"/>
                  <w:color w:val="000000"/>
                  <w:sz w:val="20"/>
                  <w:szCs w:val="20"/>
                  <w:lang w:eastAsia="ru-RU"/>
                </w:rPr>
                <w:t>Положени</w:t>
              </w:r>
            </w:hyperlink>
            <w:r w:rsidRPr="00782D38">
              <w:rPr>
                <w:rFonts w:ascii="Times New Roman" w:eastAsia="Times New Roman" w:hAnsi="Times New Roman"/>
                <w:color w:val="000000"/>
                <w:sz w:val="20"/>
                <w:szCs w:val="20"/>
                <w:lang w:eastAsia="ru-RU"/>
              </w:rPr>
              <w:t>е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утвержденный постановлением администрации Богучанского района от 31.12.2019  №1323-п</w:t>
            </w:r>
          </w:p>
        </w:tc>
      </w:tr>
    </w:tbl>
    <w:p w:rsidR="00782D38" w:rsidRPr="00782D38" w:rsidRDefault="00782D38" w:rsidP="00782D38">
      <w:pPr>
        <w:spacing w:after="0" w:line="240" w:lineRule="auto"/>
        <w:ind w:firstLine="709"/>
        <w:jc w:val="both"/>
        <w:rPr>
          <w:rFonts w:ascii="Times New Roman" w:hAnsi="Times New Roman"/>
          <w:color w:val="000000"/>
          <w:sz w:val="20"/>
          <w:szCs w:val="20"/>
          <w:lang w:eastAsia="ru-RU"/>
        </w:rPr>
      </w:pPr>
      <w:r w:rsidRPr="00782D38">
        <w:rPr>
          <w:rFonts w:ascii="Times New Roman" w:eastAsia="Times New Roman" w:hAnsi="Times New Roman"/>
          <w:color w:val="000000"/>
          <w:sz w:val="20"/>
          <w:szCs w:val="20"/>
          <w:lang w:eastAsia="ru-RU"/>
        </w:rPr>
        <w:t xml:space="preserve">В соответствии со </w:t>
      </w:r>
      <w:hyperlink r:id="rId87" w:history="1">
        <w:r w:rsidRPr="00782D38">
          <w:rPr>
            <w:rFonts w:ascii="Times New Roman" w:eastAsia="Times New Roman" w:hAnsi="Times New Roman"/>
            <w:color w:val="000000"/>
            <w:sz w:val="20"/>
            <w:szCs w:val="20"/>
            <w:lang w:eastAsia="ru-RU"/>
          </w:rPr>
          <w:t>статьей 353.1</w:t>
        </w:r>
      </w:hyperlink>
      <w:r w:rsidRPr="00782D38">
        <w:rPr>
          <w:rFonts w:ascii="Times New Roman" w:eastAsia="Times New Roman" w:hAnsi="Times New Roman"/>
          <w:color w:val="000000"/>
          <w:sz w:val="20"/>
          <w:szCs w:val="20"/>
          <w:lang w:eastAsia="ru-RU"/>
        </w:rPr>
        <w:t xml:space="preserve"> Трудового кодекса Российской Федерации, </w:t>
      </w:r>
      <w:hyperlink r:id="rId88" w:history="1">
        <w:r w:rsidRPr="00782D38">
          <w:rPr>
            <w:rFonts w:ascii="Times New Roman" w:eastAsia="Times New Roman" w:hAnsi="Times New Roman"/>
            <w:color w:val="000000"/>
            <w:sz w:val="20"/>
            <w:szCs w:val="20"/>
            <w:lang w:eastAsia="ru-RU"/>
          </w:rPr>
          <w:t>Законом</w:t>
        </w:r>
      </w:hyperlink>
      <w:r w:rsidRPr="00782D38">
        <w:rPr>
          <w:rFonts w:ascii="Times New Roman" w:eastAsia="Times New Roman" w:hAnsi="Times New Roman"/>
          <w:color w:val="000000"/>
          <w:sz w:val="20"/>
          <w:szCs w:val="20"/>
          <w:lang w:eastAsia="ru-RU"/>
        </w:rPr>
        <w:t xml:space="preserve"> Красноярского края от 11.12.2012 № 3-874 «О ведомственном контроле за соблюдением трудового законодательства </w:t>
      </w:r>
      <w:r w:rsidRPr="00782D38">
        <w:rPr>
          <w:rFonts w:ascii="Times New Roman" w:eastAsia="Times New Roman" w:hAnsi="Times New Roman"/>
          <w:color w:val="000000"/>
          <w:sz w:val="20"/>
          <w:szCs w:val="20"/>
          <w:lang w:eastAsia="ru-RU"/>
        </w:rPr>
        <w:br/>
        <w:t xml:space="preserve">и иных нормативных правовых актов, содержащих нормы трудового права, в Красноярском крае», </w:t>
      </w:r>
      <w:r w:rsidRPr="00782D38">
        <w:rPr>
          <w:rFonts w:ascii="Times New Roman" w:hAnsi="Times New Roman"/>
          <w:color w:val="000000"/>
          <w:sz w:val="20"/>
          <w:szCs w:val="20"/>
          <w:lang w:eastAsia="ru-RU"/>
        </w:rPr>
        <w:t xml:space="preserve">руководствуясь статьями 7, 43, 47, Устава муниципального образования Богучанского   района Красноярского края, </w:t>
      </w:r>
    </w:p>
    <w:p w:rsidR="00782D38" w:rsidRPr="00782D38" w:rsidRDefault="00782D38" w:rsidP="00782D38">
      <w:pPr>
        <w:spacing w:after="0" w:line="240" w:lineRule="auto"/>
        <w:ind w:firstLine="709"/>
        <w:jc w:val="both"/>
        <w:rPr>
          <w:rFonts w:ascii="Times New Roman" w:hAnsi="Times New Roman"/>
          <w:color w:val="000000"/>
          <w:sz w:val="20"/>
          <w:szCs w:val="20"/>
          <w:lang w:eastAsia="ru-RU"/>
        </w:rPr>
      </w:pPr>
      <w:r w:rsidRPr="00782D38">
        <w:rPr>
          <w:rFonts w:ascii="Times New Roman" w:hAnsi="Times New Roman"/>
          <w:color w:val="000000"/>
          <w:sz w:val="20"/>
          <w:szCs w:val="20"/>
          <w:lang w:eastAsia="ru-RU"/>
        </w:rPr>
        <w:t>ПОСТАНОВЛЯЮ:</w:t>
      </w:r>
    </w:p>
    <w:p w:rsidR="00782D38" w:rsidRPr="00782D38" w:rsidRDefault="00782D38" w:rsidP="00782D38">
      <w:pPr>
        <w:spacing w:after="0" w:line="240" w:lineRule="auto"/>
        <w:ind w:firstLine="709"/>
        <w:jc w:val="both"/>
        <w:rPr>
          <w:rFonts w:ascii="Times New Roman" w:eastAsia="Times New Roman" w:hAnsi="Times New Roman"/>
          <w:color w:val="000000"/>
          <w:sz w:val="20"/>
          <w:szCs w:val="20"/>
          <w:lang w:eastAsia="ru-RU"/>
        </w:rPr>
      </w:pPr>
      <w:r w:rsidRPr="00782D38">
        <w:rPr>
          <w:rFonts w:ascii="Times New Roman" w:eastAsia="Times New Roman" w:hAnsi="Times New Roman"/>
          <w:color w:val="000000"/>
          <w:sz w:val="20"/>
          <w:szCs w:val="20"/>
          <w:lang w:eastAsia="ru-RU"/>
        </w:rPr>
        <w:t xml:space="preserve">1.  Внести  изменения  в </w:t>
      </w:r>
      <w:hyperlink w:anchor="P36" w:history="1">
        <w:r w:rsidRPr="00782D38">
          <w:rPr>
            <w:rFonts w:ascii="Times New Roman" w:eastAsia="Times New Roman" w:hAnsi="Times New Roman"/>
            <w:color w:val="000000"/>
            <w:sz w:val="20"/>
            <w:szCs w:val="20"/>
            <w:lang w:eastAsia="ru-RU"/>
          </w:rPr>
          <w:t>Положение</w:t>
        </w:r>
      </w:hyperlink>
      <w:r w:rsidRPr="00782D38">
        <w:rPr>
          <w:rFonts w:ascii="Times New Roman" w:eastAsia="Times New Roman" w:hAnsi="Times New Roman"/>
          <w:color w:val="000000"/>
          <w:sz w:val="20"/>
          <w:szCs w:val="20"/>
          <w:lang w:eastAsia="ru-RU"/>
        </w:rPr>
        <w:t xml:space="preserve"> по осуществлению ведомственного контроля  за соблюдением трудового законодательства </w:t>
      </w:r>
      <w:r w:rsidRPr="00782D38">
        <w:rPr>
          <w:rFonts w:ascii="Times New Roman" w:eastAsia="Times New Roman" w:hAnsi="Times New Roman"/>
          <w:color w:val="000000"/>
          <w:sz w:val="20"/>
          <w:szCs w:val="20"/>
          <w:lang w:eastAsia="ru-RU"/>
        </w:rPr>
        <w:br/>
        <w:t>и иных нормативных правовых актов, содержащих нормы трудового права, утвержденный постановлением администрации Богучанского района от 31.12.2019  №1323-п следующие изменения:</w:t>
      </w:r>
    </w:p>
    <w:p w:rsidR="00782D38" w:rsidRPr="00782D38" w:rsidRDefault="00782D38" w:rsidP="0054447D">
      <w:pPr>
        <w:numPr>
          <w:ilvl w:val="1"/>
          <w:numId w:val="13"/>
        </w:numPr>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782D38">
        <w:rPr>
          <w:rFonts w:ascii="Times New Roman" w:hAnsi="Times New Roman"/>
          <w:color w:val="000000"/>
          <w:sz w:val="20"/>
          <w:szCs w:val="20"/>
          <w:lang w:eastAsia="ru-RU"/>
        </w:rPr>
        <w:t>пункт 1.2. раздела  1. «Общие положения»  изложить в следующей редакции:</w:t>
      </w:r>
    </w:p>
    <w:p w:rsidR="00782D38" w:rsidRPr="00782D38" w:rsidRDefault="00782D38" w:rsidP="00782D38">
      <w:pPr>
        <w:spacing w:after="0" w:line="240" w:lineRule="auto"/>
        <w:ind w:firstLine="708"/>
        <w:jc w:val="both"/>
        <w:rPr>
          <w:rFonts w:ascii="Times New Roman" w:eastAsia="Times New Roman" w:hAnsi="Times New Roman"/>
          <w:sz w:val="20"/>
          <w:szCs w:val="20"/>
          <w:lang w:eastAsia="ru-RU"/>
        </w:rPr>
      </w:pPr>
      <w:r w:rsidRPr="00782D38">
        <w:rPr>
          <w:rFonts w:ascii="Times New Roman" w:hAnsi="Times New Roman"/>
          <w:color w:val="000000"/>
          <w:sz w:val="20"/>
          <w:szCs w:val="20"/>
          <w:lang w:eastAsia="ru-RU"/>
        </w:rPr>
        <w:t xml:space="preserve">«1.2. </w:t>
      </w:r>
      <w:r w:rsidRPr="00782D38">
        <w:rPr>
          <w:rFonts w:ascii="Times New Roman" w:eastAsia="Times New Roman" w:hAnsi="Times New Roman"/>
          <w:sz w:val="20"/>
          <w:szCs w:val="20"/>
          <w:lang w:eastAsia="ru-RU"/>
        </w:rPr>
        <w:t xml:space="preserve">Ведомственный контроль за соблюдением трудового законодательства осуществляется: </w:t>
      </w:r>
    </w:p>
    <w:p w:rsidR="00782D38" w:rsidRPr="00782D38" w:rsidRDefault="00782D38" w:rsidP="00782D38">
      <w:pPr>
        <w:spacing w:after="0" w:line="240" w:lineRule="auto"/>
        <w:ind w:firstLine="708"/>
        <w:jc w:val="both"/>
        <w:rPr>
          <w:rFonts w:ascii="Times New Roman" w:eastAsia="Times New Roman" w:hAnsi="Times New Roman"/>
          <w:color w:val="000000"/>
          <w:sz w:val="20"/>
          <w:szCs w:val="20"/>
          <w:lang w:eastAsia="ru-RU"/>
        </w:rPr>
      </w:pPr>
      <w:r w:rsidRPr="00782D38">
        <w:rPr>
          <w:rFonts w:ascii="Times New Roman" w:eastAsia="Times New Roman" w:hAnsi="Times New Roman"/>
          <w:color w:val="000000"/>
          <w:sz w:val="20"/>
          <w:szCs w:val="20"/>
          <w:lang w:eastAsia="ru-RU"/>
        </w:rPr>
        <w:t xml:space="preserve"> управлением экономики  и планирования администрации Богучанского  района,  отделом правового, документационного обеспечения – Архив Богучанского района в муниципальных учреждениях и унитарных предприятиях, в отношении которых функции и полномочия учредителя осуществляет администрация  Богучанского  района;</w:t>
      </w:r>
    </w:p>
    <w:p w:rsidR="00782D38" w:rsidRPr="00782D38" w:rsidRDefault="00782D38" w:rsidP="00782D38">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82D38">
        <w:rPr>
          <w:rFonts w:ascii="Times New Roman" w:eastAsia="Times New Roman" w:hAnsi="Times New Roman"/>
          <w:sz w:val="20"/>
          <w:szCs w:val="20"/>
          <w:lang w:eastAsia="ru-RU"/>
        </w:rPr>
        <w:t>структурными подразделениями администрации, наделенными правами юридического лица, в отношении подведомственных муниципальных  учреждений  (организаций) Богучанского района».</w:t>
      </w:r>
    </w:p>
    <w:p w:rsidR="00782D38" w:rsidRPr="00782D38" w:rsidRDefault="00782D38" w:rsidP="00782D38">
      <w:pPr>
        <w:spacing w:after="0" w:line="240" w:lineRule="auto"/>
        <w:ind w:firstLine="709"/>
        <w:jc w:val="both"/>
        <w:rPr>
          <w:rFonts w:ascii="Times New Roman" w:hAnsi="Times New Roman"/>
          <w:color w:val="000000"/>
          <w:sz w:val="20"/>
          <w:szCs w:val="20"/>
          <w:lang w:eastAsia="ru-RU"/>
        </w:rPr>
      </w:pPr>
      <w:r w:rsidRPr="00782D38">
        <w:rPr>
          <w:rFonts w:ascii="Times New Roman" w:hAnsi="Times New Roman"/>
          <w:color w:val="000000"/>
          <w:sz w:val="20"/>
          <w:szCs w:val="20"/>
          <w:lang w:eastAsia="ru-RU"/>
        </w:rPr>
        <w:t>2. Контроль за исполнением настоящего постановления возложить на заместителя Главы  Богучанского  района по экономике и планированию  А.С. Арсеньеву.</w:t>
      </w:r>
    </w:p>
    <w:p w:rsidR="00782D38" w:rsidRPr="00782D38" w:rsidRDefault="00782D38" w:rsidP="00782D38">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82D38">
        <w:rPr>
          <w:rFonts w:ascii="Times New Roman" w:hAnsi="Times New Roman"/>
          <w:color w:val="000000"/>
          <w:sz w:val="20"/>
          <w:szCs w:val="20"/>
          <w:lang w:eastAsia="ru-RU"/>
        </w:rPr>
        <w:t xml:space="preserve">3.Настоящее постановление вступает в силу со дня официального опубликования в официальном вестнике  Богучанского района  </w:t>
      </w:r>
      <w:r w:rsidRPr="00782D38">
        <w:rPr>
          <w:rFonts w:ascii="Times New Roman" w:eastAsia="Times New Roman" w:hAnsi="Times New Roman"/>
          <w:sz w:val="20"/>
          <w:szCs w:val="20"/>
          <w:lang w:eastAsia="ru-RU"/>
        </w:rPr>
        <w:t>и подлежит размещению на официальном сайте муниципального образования  Богучанский  район в  информационно-телекоммуникационной сети «Интернет» (</w:t>
      </w:r>
      <w:hyperlink r:id="rId89" w:history="1">
        <w:r w:rsidRPr="00782D38">
          <w:rPr>
            <w:rFonts w:ascii="Times New Roman" w:eastAsia="Times New Roman" w:hAnsi="Times New Roman"/>
            <w:sz w:val="20"/>
            <w:szCs w:val="20"/>
            <w:u w:val="single"/>
            <w:lang w:val="en-US" w:eastAsia="ru-RU"/>
          </w:rPr>
          <w:t>www</w:t>
        </w:r>
        <w:r w:rsidRPr="00782D38">
          <w:rPr>
            <w:rFonts w:ascii="Times New Roman" w:eastAsia="Times New Roman" w:hAnsi="Times New Roman"/>
            <w:sz w:val="20"/>
            <w:szCs w:val="20"/>
            <w:u w:val="single"/>
            <w:lang w:eastAsia="ru-RU"/>
          </w:rPr>
          <w:t>.</w:t>
        </w:r>
        <w:r w:rsidRPr="00782D38">
          <w:rPr>
            <w:rFonts w:ascii="Times New Roman" w:eastAsia="Times New Roman" w:hAnsi="Times New Roman"/>
            <w:sz w:val="20"/>
            <w:szCs w:val="20"/>
            <w:u w:val="single"/>
            <w:lang w:val="en-US" w:eastAsia="ru-RU"/>
          </w:rPr>
          <w:t>boguchansky</w:t>
        </w:r>
        <w:r w:rsidRPr="00782D38">
          <w:rPr>
            <w:rFonts w:ascii="Times New Roman" w:eastAsia="Times New Roman" w:hAnsi="Times New Roman"/>
            <w:sz w:val="20"/>
            <w:szCs w:val="20"/>
            <w:u w:val="single"/>
            <w:lang w:eastAsia="ru-RU"/>
          </w:rPr>
          <w:t>-</w:t>
        </w:r>
        <w:r w:rsidRPr="00782D38">
          <w:rPr>
            <w:rFonts w:ascii="Times New Roman" w:eastAsia="Times New Roman" w:hAnsi="Times New Roman"/>
            <w:sz w:val="20"/>
            <w:szCs w:val="20"/>
            <w:u w:val="single"/>
            <w:lang w:val="en-US" w:eastAsia="ru-RU"/>
          </w:rPr>
          <w:t>raion</w:t>
        </w:r>
        <w:r w:rsidRPr="00782D38">
          <w:rPr>
            <w:rFonts w:ascii="Times New Roman" w:eastAsia="Times New Roman" w:hAnsi="Times New Roman"/>
            <w:sz w:val="20"/>
            <w:szCs w:val="20"/>
            <w:u w:val="single"/>
            <w:lang w:eastAsia="ru-RU"/>
          </w:rPr>
          <w:t>.</w:t>
        </w:r>
        <w:r w:rsidRPr="00782D38">
          <w:rPr>
            <w:rFonts w:ascii="Times New Roman" w:eastAsia="Times New Roman" w:hAnsi="Times New Roman"/>
            <w:sz w:val="20"/>
            <w:szCs w:val="20"/>
            <w:u w:val="single"/>
            <w:lang w:val="en-US" w:eastAsia="ru-RU"/>
          </w:rPr>
          <w:t>ru</w:t>
        </w:r>
      </w:hyperlink>
      <w:r w:rsidRPr="00782D38">
        <w:rPr>
          <w:rFonts w:ascii="Times New Roman" w:eastAsia="Times New Roman" w:hAnsi="Times New Roman"/>
          <w:sz w:val="20"/>
          <w:szCs w:val="20"/>
          <w:lang w:eastAsia="ru-RU"/>
        </w:rPr>
        <w:t>).</w:t>
      </w:r>
    </w:p>
    <w:p w:rsidR="00782D38" w:rsidRPr="00782D38" w:rsidRDefault="00782D38" w:rsidP="00782D38">
      <w:pPr>
        <w:autoSpaceDE w:val="0"/>
        <w:autoSpaceDN w:val="0"/>
        <w:adjustRightInd w:val="0"/>
        <w:spacing w:after="0" w:line="240" w:lineRule="auto"/>
        <w:jc w:val="both"/>
        <w:outlineLvl w:val="1"/>
        <w:rPr>
          <w:rFonts w:ascii="Times New Roman" w:hAnsi="Times New Roman"/>
          <w:color w:val="000000"/>
          <w:sz w:val="20"/>
          <w:szCs w:val="20"/>
          <w:lang w:eastAsia="ru-RU"/>
        </w:rPr>
      </w:pPr>
    </w:p>
    <w:p w:rsidR="00782D38" w:rsidRPr="00782D38" w:rsidRDefault="00782D38" w:rsidP="00782D38">
      <w:pPr>
        <w:autoSpaceDE w:val="0"/>
        <w:autoSpaceDN w:val="0"/>
        <w:adjustRightInd w:val="0"/>
        <w:spacing w:after="0" w:line="240" w:lineRule="auto"/>
        <w:jc w:val="both"/>
        <w:outlineLvl w:val="1"/>
        <w:rPr>
          <w:rFonts w:ascii="Times New Roman" w:hAnsi="Times New Roman"/>
          <w:color w:val="000000"/>
          <w:sz w:val="20"/>
          <w:szCs w:val="20"/>
          <w:lang w:eastAsia="ru-RU"/>
        </w:rPr>
      </w:pPr>
      <w:r w:rsidRPr="00782D38">
        <w:rPr>
          <w:rFonts w:ascii="Times New Roman" w:hAnsi="Times New Roman"/>
          <w:color w:val="000000"/>
          <w:sz w:val="20"/>
          <w:szCs w:val="20"/>
          <w:lang w:eastAsia="ru-RU"/>
        </w:rPr>
        <w:t>И.о. Главы Богучанского района                                                      С.И. Нохрин</w:t>
      </w:r>
      <w:r w:rsidRPr="00782D38">
        <w:rPr>
          <w:rFonts w:ascii="Times New Roman" w:hAnsi="Times New Roman"/>
          <w:color w:val="000000"/>
          <w:sz w:val="20"/>
          <w:szCs w:val="20"/>
          <w:lang w:eastAsia="ru-RU"/>
        </w:rPr>
        <w:tab/>
      </w:r>
      <w:r w:rsidRPr="00782D38">
        <w:rPr>
          <w:rFonts w:ascii="Times New Roman" w:hAnsi="Times New Roman"/>
          <w:color w:val="000000"/>
          <w:sz w:val="20"/>
          <w:szCs w:val="20"/>
          <w:lang w:eastAsia="ru-RU"/>
        </w:rPr>
        <w:tab/>
      </w:r>
      <w:r w:rsidRPr="00782D38">
        <w:rPr>
          <w:rFonts w:ascii="Times New Roman" w:hAnsi="Times New Roman"/>
          <w:color w:val="000000"/>
          <w:sz w:val="20"/>
          <w:szCs w:val="20"/>
          <w:lang w:eastAsia="ru-RU"/>
        </w:rPr>
        <w:tab/>
      </w:r>
      <w:r w:rsidRPr="00782D38">
        <w:rPr>
          <w:rFonts w:ascii="Times New Roman" w:hAnsi="Times New Roman"/>
          <w:color w:val="000000"/>
          <w:sz w:val="20"/>
          <w:szCs w:val="20"/>
          <w:lang w:eastAsia="ru-RU"/>
        </w:rPr>
        <w:tab/>
      </w:r>
    </w:p>
    <w:p w:rsidR="00EF5DCC" w:rsidRPr="00782D38" w:rsidRDefault="00EF5DCC" w:rsidP="005D4983">
      <w:pPr>
        <w:spacing w:after="0" w:line="240" w:lineRule="auto"/>
        <w:rPr>
          <w:rFonts w:ascii="Times New Roman" w:eastAsia="Times New Roman" w:hAnsi="Times New Roman"/>
          <w:sz w:val="20"/>
          <w:szCs w:val="20"/>
          <w:lang w:eastAsia="ru-RU"/>
        </w:rPr>
      </w:pPr>
    </w:p>
    <w:p w:rsidR="00C2186F" w:rsidRPr="00C2186F" w:rsidRDefault="00C2186F" w:rsidP="00C2186F">
      <w:pPr>
        <w:spacing w:after="0" w:line="240" w:lineRule="auto"/>
        <w:jc w:val="center"/>
        <w:rPr>
          <w:rFonts w:ascii="Times New Roman" w:eastAsia="Times New Roman" w:hAnsi="Times New Roman"/>
          <w:noProof/>
          <w:sz w:val="20"/>
          <w:szCs w:val="20"/>
          <w:lang w:eastAsia="ru-RU"/>
        </w:rPr>
      </w:pPr>
      <w:r w:rsidRPr="00C2186F">
        <w:rPr>
          <w:rFonts w:ascii="Times New Roman" w:eastAsia="Times New Roman" w:hAnsi="Times New Roman"/>
          <w:noProof/>
          <w:sz w:val="20"/>
          <w:szCs w:val="20"/>
          <w:lang w:eastAsia="ru-RU"/>
        </w:rPr>
        <w:lastRenderedPageBreak/>
        <w:drawing>
          <wp:inline distT="0" distB="0" distL="0" distR="0">
            <wp:extent cx="685800" cy="8636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srcRect/>
                    <a:stretch>
                      <a:fillRect/>
                    </a:stretch>
                  </pic:blipFill>
                  <pic:spPr bwMode="auto">
                    <a:xfrm>
                      <a:off x="0" y="0"/>
                      <a:ext cx="685800" cy="863600"/>
                    </a:xfrm>
                    <a:prstGeom prst="rect">
                      <a:avLst/>
                    </a:prstGeom>
                    <a:noFill/>
                    <a:ln w="9525">
                      <a:noFill/>
                      <a:miter lim="800000"/>
                      <a:headEnd/>
                      <a:tailEnd/>
                    </a:ln>
                  </pic:spPr>
                </pic:pic>
              </a:graphicData>
            </a:graphic>
          </wp:inline>
        </w:drawing>
      </w:r>
    </w:p>
    <w:p w:rsidR="00C2186F" w:rsidRPr="00C2186F" w:rsidRDefault="00C2186F" w:rsidP="00C2186F">
      <w:pPr>
        <w:spacing w:after="0" w:line="240" w:lineRule="auto"/>
        <w:rPr>
          <w:rFonts w:ascii="Times New Roman" w:eastAsia="Times New Roman" w:hAnsi="Times New Roman"/>
          <w:sz w:val="20"/>
          <w:szCs w:val="20"/>
          <w:lang w:eastAsia="ru-RU"/>
        </w:rPr>
      </w:pPr>
    </w:p>
    <w:p w:rsidR="00C2186F" w:rsidRPr="00C2186F" w:rsidRDefault="00C2186F" w:rsidP="00C2186F">
      <w:pPr>
        <w:spacing w:after="0" w:line="240" w:lineRule="auto"/>
        <w:jc w:val="center"/>
        <w:rPr>
          <w:rFonts w:ascii="Times New Roman" w:eastAsia="Times New Roman" w:hAnsi="Times New Roman"/>
          <w:sz w:val="20"/>
          <w:szCs w:val="20"/>
          <w:lang w:eastAsia="ru-RU"/>
        </w:rPr>
      </w:pPr>
      <w:r w:rsidRPr="00C2186F">
        <w:rPr>
          <w:rFonts w:ascii="Times New Roman" w:eastAsia="Times New Roman" w:hAnsi="Times New Roman"/>
          <w:sz w:val="20"/>
          <w:szCs w:val="20"/>
          <w:lang w:eastAsia="ru-RU"/>
        </w:rPr>
        <w:t>АДМИНИСТРАЦИЯ БОГУЧАНСКОГО РАЙОНА</w:t>
      </w:r>
    </w:p>
    <w:p w:rsidR="00C2186F" w:rsidRPr="00C2186F" w:rsidRDefault="00C2186F" w:rsidP="00C2186F">
      <w:pPr>
        <w:spacing w:after="0" w:line="240" w:lineRule="auto"/>
        <w:jc w:val="center"/>
        <w:rPr>
          <w:rFonts w:ascii="Times New Roman" w:eastAsia="Times New Roman" w:hAnsi="Times New Roman"/>
          <w:bCs/>
          <w:sz w:val="20"/>
          <w:szCs w:val="20"/>
          <w:lang w:eastAsia="ru-RU"/>
        </w:rPr>
      </w:pPr>
      <w:r w:rsidRPr="00C2186F">
        <w:rPr>
          <w:rFonts w:ascii="Times New Roman" w:eastAsia="Times New Roman" w:hAnsi="Times New Roman"/>
          <w:bCs/>
          <w:sz w:val="20"/>
          <w:szCs w:val="20"/>
          <w:lang w:eastAsia="ru-RU"/>
        </w:rPr>
        <w:t>ПОСТАНОВЛЕНИЕ</w:t>
      </w:r>
    </w:p>
    <w:p w:rsidR="00C2186F" w:rsidRPr="00C2186F" w:rsidRDefault="00C2186F" w:rsidP="00C2186F">
      <w:pPr>
        <w:spacing w:after="0" w:line="240" w:lineRule="auto"/>
        <w:jc w:val="center"/>
        <w:rPr>
          <w:rFonts w:ascii="Times New Roman" w:eastAsia="Times New Roman" w:hAnsi="Times New Roman"/>
          <w:bCs/>
          <w:sz w:val="20"/>
          <w:szCs w:val="20"/>
          <w:lang w:eastAsia="ru-RU"/>
        </w:rPr>
      </w:pPr>
      <w:r w:rsidRPr="00C2186F">
        <w:rPr>
          <w:rFonts w:ascii="Times New Roman" w:eastAsia="Times New Roman" w:hAnsi="Times New Roman"/>
          <w:bCs/>
          <w:sz w:val="20"/>
          <w:szCs w:val="20"/>
          <w:lang w:eastAsia="ru-RU"/>
        </w:rPr>
        <w:t>«_11»_10 2021  г.                         с. Богучаны                                        № 846-п</w:t>
      </w:r>
    </w:p>
    <w:p w:rsidR="00C2186F" w:rsidRPr="00C2186F" w:rsidRDefault="00C2186F" w:rsidP="00C2186F">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9356" w:type="dxa"/>
        <w:tblLook w:val="01E0"/>
      </w:tblPr>
      <w:tblGrid>
        <w:gridCol w:w="9356"/>
      </w:tblGrid>
      <w:tr w:rsidR="00C2186F" w:rsidRPr="00C2186F" w:rsidTr="00C2186F">
        <w:trPr>
          <w:trHeight w:val="899"/>
        </w:trPr>
        <w:tc>
          <w:tcPr>
            <w:tcW w:w="9356" w:type="dxa"/>
          </w:tcPr>
          <w:p w:rsidR="00C2186F" w:rsidRPr="00C2186F" w:rsidRDefault="00C2186F" w:rsidP="00C2186F">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C2186F">
              <w:rPr>
                <w:rFonts w:ascii="Times New Roman" w:eastAsia="Times New Roman" w:hAnsi="Times New Roman"/>
                <w:color w:val="000000"/>
                <w:sz w:val="20"/>
                <w:szCs w:val="20"/>
                <w:lang w:eastAsia="ru-RU"/>
              </w:rPr>
              <w:t>О внесении изменений в  постановление администрации Богучанского района от 31.12.2019  №1324-п «</w:t>
            </w:r>
            <w:r w:rsidRPr="00C2186F">
              <w:rPr>
                <w:rFonts w:ascii="Times New Roman" w:eastAsia="Times New Roman" w:hAnsi="Times New Roman"/>
                <w:sz w:val="20"/>
                <w:szCs w:val="20"/>
                <w:lang w:eastAsia="ru-RU"/>
              </w:rPr>
              <w:t>О создании комиссии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w:t>
            </w:r>
          </w:p>
          <w:p w:rsidR="00C2186F" w:rsidRPr="00C2186F" w:rsidRDefault="00C2186F" w:rsidP="00C2186F">
            <w:pPr>
              <w:autoSpaceDE w:val="0"/>
              <w:autoSpaceDN w:val="0"/>
              <w:adjustRightInd w:val="0"/>
              <w:spacing w:after="0" w:line="240" w:lineRule="auto"/>
              <w:jc w:val="center"/>
              <w:rPr>
                <w:rFonts w:ascii="Times New Roman" w:hAnsi="Times New Roman"/>
                <w:color w:val="000000"/>
                <w:sz w:val="20"/>
                <w:szCs w:val="20"/>
                <w:lang w:eastAsia="ru-RU"/>
              </w:rPr>
            </w:pPr>
          </w:p>
        </w:tc>
      </w:tr>
    </w:tbl>
    <w:p w:rsidR="00C2186F" w:rsidRPr="00C2186F" w:rsidRDefault="00C2186F" w:rsidP="00C2186F">
      <w:pPr>
        <w:spacing w:after="0" w:line="240" w:lineRule="auto"/>
        <w:ind w:firstLine="709"/>
        <w:jc w:val="both"/>
        <w:rPr>
          <w:rFonts w:ascii="Times New Roman" w:hAnsi="Times New Roman"/>
          <w:color w:val="000000"/>
          <w:sz w:val="20"/>
          <w:szCs w:val="20"/>
          <w:lang w:eastAsia="ru-RU"/>
        </w:rPr>
      </w:pPr>
      <w:r w:rsidRPr="00C2186F">
        <w:rPr>
          <w:rFonts w:ascii="Times New Roman" w:eastAsia="Times New Roman" w:hAnsi="Times New Roman"/>
          <w:color w:val="000000"/>
          <w:sz w:val="20"/>
          <w:szCs w:val="20"/>
          <w:lang w:eastAsia="ru-RU"/>
        </w:rPr>
        <w:t xml:space="preserve">В соответствии со </w:t>
      </w:r>
      <w:hyperlink r:id="rId90" w:history="1">
        <w:r w:rsidRPr="00C2186F">
          <w:rPr>
            <w:rFonts w:ascii="Times New Roman" w:eastAsia="Times New Roman" w:hAnsi="Times New Roman"/>
            <w:color w:val="000000"/>
            <w:sz w:val="20"/>
            <w:szCs w:val="20"/>
            <w:lang w:eastAsia="ru-RU"/>
          </w:rPr>
          <w:t>статьей 353.1</w:t>
        </w:r>
      </w:hyperlink>
      <w:r w:rsidRPr="00C2186F">
        <w:rPr>
          <w:rFonts w:ascii="Times New Roman" w:eastAsia="Times New Roman" w:hAnsi="Times New Roman"/>
          <w:color w:val="000000"/>
          <w:sz w:val="20"/>
          <w:szCs w:val="20"/>
          <w:lang w:eastAsia="ru-RU"/>
        </w:rPr>
        <w:t xml:space="preserve"> Трудового кодекса Российской Федерации, </w:t>
      </w:r>
      <w:hyperlink r:id="rId91" w:history="1">
        <w:r w:rsidRPr="00C2186F">
          <w:rPr>
            <w:rFonts w:ascii="Times New Roman" w:eastAsia="Times New Roman" w:hAnsi="Times New Roman"/>
            <w:color w:val="000000"/>
            <w:sz w:val="20"/>
            <w:szCs w:val="20"/>
            <w:lang w:eastAsia="ru-RU"/>
          </w:rPr>
          <w:t>Законом</w:t>
        </w:r>
      </w:hyperlink>
      <w:r w:rsidRPr="00C2186F">
        <w:rPr>
          <w:rFonts w:ascii="Times New Roman" w:eastAsia="Times New Roman" w:hAnsi="Times New Roman"/>
          <w:color w:val="000000"/>
          <w:sz w:val="20"/>
          <w:szCs w:val="20"/>
          <w:lang w:eastAsia="ru-RU"/>
        </w:rPr>
        <w:t xml:space="preserve"> Красноярского края от 11.12.2012 № 3-874 «О ведомственном контроле за соблюдением трудового законодательства и иных нормативных правовых актов, содержащих нормы трудового права, в Красноярском крае», </w:t>
      </w:r>
      <w:r w:rsidRPr="00C2186F">
        <w:rPr>
          <w:rFonts w:ascii="Times New Roman" w:hAnsi="Times New Roman"/>
          <w:color w:val="000000"/>
          <w:sz w:val="20"/>
          <w:szCs w:val="20"/>
          <w:lang w:eastAsia="ru-RU"/>
        </w:rPr>
        <w:t xml:space="preserve">руководствуясь статьями 7, 43, 47, Устава муниципального образования Богучанского   района Красноярского края, </w:t>
      </w:r>
    </w:p>
    <w:p w:rsidR="00C2186F" w:rsidRPr="00C2186F" w:rsidRDefault="00C2186F" w:rsidP="00C2186F">
      <w:pPr>
        <w:spacing w:after="0" w:line="240" w:lineRule="auto"/>
        <w:ind w:firstLine="709"/>
        <w:jc w:val="both"/>
        <w:rPr>
          <w:rFonts w:ascii="Times New Roman" w:hAnsi="Times New Roman"/>
          <w:color w:val="000000"/>
          <w:sz w:val="20"/>
          <w:szCs w:val="20"/>
          <w:lang w:eastAsia="ru-RU"/>
        </w:rPr>
      </w:pPr>
      <w:r w:rsidRPr="00C2186F">
        <w:rPr>
          <w:rFonts w:ascii="Times New Roman" w:hAnsi="Times New Roman"/>
          <w:color w:val="000000"/>
          <w:sz w:val="20"/>
          <w:szCs w:val="20"/>
          <w:lang w:eastAsia="ru-RU"/>
        </w:rPr>
        <w:t>ПОСТАНОВЛЯЮ:</w:t>
      </w:r>
    </w:p>
    <w:tbl>
      <w:tblPr>
        <w:tblW w:w="9356" w:type="dxa"/>
        <w:tblLook w:val="01E0"/>
      </w:tblPr>
      <w:tblGrid>
        <w:gridCol w:w="9356"/>
      </w:tblGrid>
      <w:tr w:rsidR="00C2186F" w:rsidRPr="00C2186F" w:rsidTr="00425345">
        <w:trPr>
          <w:trHeight w:val="1464"/>
        </w:trPr>
        <w:tc>
          <w:tcPr>
            <w:tcW w:w="9356" w:type="dxa"/>
          </w:tcPr>
          <w:p w:rsidR="00C2186F" w:rsidRPr="00C2186F" w:rsidRDefault="00C2186F" w:rsidP="00C2186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C2186F">
              <w:rPr>
                <w:rFonts w:ascii="Times New Roman" w:eastAsia="Times New Roman" w:hAnsi="Times New Roman"/>
                <w:color w:val="000000"/>
                <w:sz w:val="20"/>
                <w:szCs w:val="20"/>
                <w:lang w:eastAsia="ru-RU"/>
              </w:rPr>
              <w:t>1.  Внести  изменения  в   постановление администрации Богучанского района от 31.12.2019  № 1324-п «</w:t>
            </w:r>
            <w:r w:rsidRPr="00C2186F">
              <w:rPr>
                <w:rFonts w:ascii="Times New Roman" w:eastAsia="Times New Roman" w:hAnsi="Times New Roman"/>
                <w:sz w:val="20"/>
                <w:szCs w:val="20"/>
                <w:lang w:eastAsia="ru-RU"/>
              </w:rPr>
              <w:t>О создании комиссии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w:t>
            </w:r>
          </w:p>
          <w:p w:rsidR="00C2186F" w:rsidRPr="00C2186F" w:rsidRDefault="00C2186F" w:rsidP="00C2186F">
            <w:pPr>
              <w:autoSpaceDE w:val="0"/>
              <w:autoSpaceDN w:val="0"/>
              <w:adjustRightInd w:val="0"/>
              <w:spacing w:after="0" w:line="240" w:lineRule="auto"/>
              <w:ind w:firstLine="709"/>
              <w:jc w:val="both"/>
              <w:rPr>
                <w:rFonts w:ascii="Times New Roman" w:hAnsi="Times New Roman"/>
                <w:color w:val="000000"/>
                <w:sz w:val="20"/>
                <w:szCs w:val="20"/>
                <w:lang w:eastAsia="ru-RU"/>
              </w:rPr>
            </w:pPr>
            <w:r w:rsidRPr="00C2186F">
              <w:rPr>
                <w:rFonts w:ascii="Times New Roman" w:hAnsi="Times New Roman"/>
                <w:color w:val="000000"/>
                <w:sz w:val="20"/>
                <w:szCs w:val="20"/>
                <w:lang w:eastAsia="ru-RU"/>
              </w:rPr>
              <w:t>1.1. Приложение № 2 к постановлению администрации Богучанского района «Состав комиссии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подведомственных учреждениях, в отношении которых функции и полномочия учредителя осуществляет администрация района» изложить в новой  редакции согласно приложению № 1 к настоящему постановлению.</w:t>
            </w:r>
          </w:p>
          <w:p w:rsidR="00C2186F" w:rsidRPr="00C2186F" w:rsidRDefault="00C2186F" w:rsidP="00C2186F">
            <w:pPr>
              <w:spacing w:after="0" w:line="240" w:lineRule="auto"/>
              <w:ind w:firstLine="709"/>
              <w:jc w:val="both"/>
              <w:rPr>
                <w:rFonts w:ascii="Times New Roman" w:hAnsi="Times New Roman"/>
                <w:color w:val="000000"/>
                <w:sz w:val="20"/>
                <w:szCs w:val="20"/>
                <w:lang w:eastAsia="ru-RU"/>
              </w:rPr>
            </w:pPr>
            <w:r w:rsidRPr="00C2186F">
              <w:rPr>
                <w:rFonts w:ascii="Times New Roman" w:hAnsi="Times New Roman"/>
                <w:color w:val="000000"/>
                <w:sz w:val="20"/>
                <w:szCs w:val="20"/>
                <w:lang w:eastAsia="ru-RU"/>
              </w:rPr>
              <w:t>2. Контроль за исполнением настоящего постановления возложить на заместителя Главы  Богучанского  района по экономике и планированию  А.С. Арсеньеву.</w:t>
            </w:r>
          </w:p>
        </w:tc>
      </w:tr>
    </w:tbl>
    <w:p w:rsidR="00C2186F" w:rsidRPr="00C2186F" w:rsidRDefault="00C2186F" w:rsidP="00C2186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C2186F">
        <w:rPr>
          <w:rFonts w:ascii="Times New Roman" w:hAnsi="Times New Roman"/>
          <w:color w:val="000000"/>
          <w:sz w:val="20"/>
          <w:szCs w:val="20"/>
          <w:lang w:eastAsia="ru-RU"/>
        </w:rPr>
        <w:t xml:space="preserve">3.Настоящее постановление вступает в силу со дня официального опубликования в официальном вестнике  Богучанского района  </w:t>
      </w:r>
      <w:r w:rsidRPr="00C2186F">
        <w:rPr>
          <w:rFonts w:ascii="Times New Roman" w:eastAsia="Times New Roman" w:hAnsi="Times New Roman"/>
          <w:sz w:val="20"/>
          <w:szCs w:val="20"/>
          <w:lang w:eastAsia="ru-RU"/>
        </w:rPr>
        <w:t>и подлежит размещению на официальном сайте муниципального образования  Богучанский  район в информационно-телекоммуникационной сети «Интернет» (</w:t>
      </w:r>
      <w:hyperlink r:id="rId92" w:history="1">
        <w:r w:rsidRPr="00C2186F">
          <w:rPr>
            <w:rFonts w:ascii="Times New Roman" w:eastAsia="Times New Roman" w:hAnsi="Times New Roman"/>
            <w:sz w:val="20"/>
            <w:szCs w:val="20"/>
            <w:u w:val="single"/>
            <w:lang w:val="en-US" w:eastAsia="ru-RU"/>
          </w:rPr>
          <w:t>www</w:t>
        </w:r>
        <w:r w:rsidRPr="00C2186F">
          <w:rPr>
            <w:rFonts w:ascii="Times New Roman" w:eastAsia="Times New Roman" w:hAnsi="Times New Roman"/>
            <w:sz w:val="20"/>
            <w:szCs w:val="20"/>
            <w:u w:val="single"/>
            <w:lang w:eastAsia="ru-RU"/>
          </w:rPr>
          <w:t>.</w:t>
        </w:r>
        <w:r w:rsidRPr="00C2186F">
          <w:rPr>
            <w:rFonts w:ascii="Times New Roman" w:eastAsia="Times New Roman" w:hAnsi="Times New Roman"/>
            <w:sz w:val="20"/>
            <w:szCs w:val="20"/>
            <w:u w:val="single"/>
            <w:lang w:val="en-US" w:eastAsia="ru-RU"/>
          </w:rPr>
          <w:t>boguchansky</w:t>
        </w:r>
        <w:r w:rsidRPr="00C2186F">
          <w:rPr>
            <w:rFonts w:ascii="Times New Roman" w:eastAsia="Times New Roman" w:hAnsi="Times New Roman"/>
            <w:sz w:val="20"/>
            <w:szCs w:val="20"/>
            <w:u w:val="single"/>
            <w:lang w:eastAsia="ru-RU"/>
          </w:rPr>
          <w:t>-</w:t>
        </w:r>
        <w:r w:rsidRPr="00C2186F">
          <w:rPr>
            <w:rFonts w:ascii="Times New Roman" w:eastAsia="Times New Roman" w:hAnsi="Times New Roman"/>
            <w:sz w:val="20"/>
            <w:szCs w:val="20"/>
            <w:u w:val="single"/>
            <w:lang w:val="en-US" w:eastAsia="ru-RU"/>
          </w:rPr>
          <w:t>raion</w:t>
        </w:r>
        <w:r w:rsidRPr="00C2186F">
          <w:rPr>
            <w:rFonts w:ascii="Times New Roman" w:eastAsia="Times New Roman" w:hAnsi="Times New Roman"/>
            <w:sz w:val="20"/>
            <w:szCs w:val="20"/>
            <w:u w:val="single"/>
            <w:lang w:eastAsia="ru-RU"/>
          </w:rPr>
          <w:t>.</w:t>
        </w:r>
        <w:r w:rsidRPr="00C2186F">
          <w:rPr>
            <w:rFonts w:ascii="Times New Roman" w:eastAsia="Times New Roman" w:hAnsi="Times New Roman"/>
            <w:sz w:val="20"/>
            <w:szCs w:val="20"/>
            <w:u w:val="single"/>
            <w:lang w:val="en-US" w:eastAsia="ru-RU"/>
          </w:rPr>
          <w:t>ru</w:t>
        </w:r>
      </w:hyperlink>
      <w:r w:rsidRPr="00C2186F">
        <w:rPr>
          <w:rFonts w:ascii="Times New Roman" w:eastAsia="Times New Roman" w:hAnsi="Times New Roman"/>
          <w:sz w:val="20"/>
          <w:szCs w:val="20"/>
          <w:lang w:eastAsia="ru-RU"/>
        </w:rPr>
        <w:t>).</w:t>
      </w:r>
    </w:p>
    <w:p w:rsidR="00C2186F" w:rsidRPr="00C2186F" w:rsidRDefault="00C2186F" w:rsidP="00C2186F">
      <w:pPr>
        <w:autoSpaceDE w:val="0"/>
        <w:autoSpaceDN w:val="0"/>
        <w:adjustRightInd w:val="0"/>
        <w:spacing w:after="0" w:line="240" w:lineRule="auto"/>
        <w:jc w:val="both"/>
        <w:outlineLvl w:val="1"/>
        <w:rPr>
          <w:rFonts w:ascii="Times New Roman" w:hAnsi="Times New Roman"/>
          <w:color w:val="000000"/>
          <w:sz w:val="20"/>
          <w:szCs w:val="20"/>
          <w:lang w:eastAsia="ru-RU"/>
        </w:rPr>
      </w:pPr>
    </w:p>
    <w:p w:rsidR="00C2186F" w:rsidRPr="00C2186F" w:rsidRDefault="00C2186F" w:rsidP="00C2186F">
      <w:pPr>
        <w:autoSpaceDE w:val="0"/>
        <w:autoSpaceDN w:val="0"/>
        <w:adjustRightInd w:val="0"/>
        <w:spacing w:after="0" w:line="240" w:lineRule="auto"/>
        <w:jc w:val="both"/>
        <w:outlineLvl w:val="1"/>
        <w:rPr>
          <w:rFonts w:ascii="Times New Roman" w:hAnsi="Times New Roman"/>
          <w:color w:val="000000"/>
          <w:sz w:val="20"/>
          <w:szCs w:val="20"/>
          <w:lang w:eastAsia="ru-RU"/>
        </w:rPr>
      </w:pPr>
      <w:r w:rsidRPr="00C2186F">
        <w:rPr>
          <w:rFonts w:ascii="Times New Roman" w:hAnsi="Times New Roman"/>
          <w:color w:val="000000"/>
          <w:sz w:val="20"/>
          <w:szCs w:val="20"/>
          <w:lang w:eastAsia="ru-RU"/>
        </w:rPr>
        <w:t xml:space="preserve">И.о. Главы Богучанского района                                   </w:t>
      </w:r>
      <w:r>
        <w:rPr>
          <w:rFonts w:ascii="Times New Roman" w:hAnsi="Times New Roman"/>
          <w:color w:val="000000"/>
          <w:sz w:val="20"/>
          <w:szCs w:val="20"/>
          <w:lang w:eastAsia="ru-RU"/>
        </w:rPr>
        <w:t xml:space="preserve">              </w:t>
      </w:r>
      <w:r w:rsidRPr="00C2186F">
        <w:rPr>
          <w:rFonts w:ascii="Times New Roman" w:hAnsi="Times New Roman"/>
          <w:color w:val="000000"/>
          <w:sz w:val="20"/>
          <w:szCs w:val="20"/>
          <w:lang w:eastAsia="ru-RU"/>
        </w:rPr>
        <w:t xml:space="preserve">                С.И. Нохрин</w:t>
      </w:r>
      <w:r w:rsidRPr="00C2186F">
        <w:rPr>
          <w:rFonts w:ascii="Times New Roman" w:hAnsi="Times New Roman"/>
          <w:color w:val="000000"/>
          <w:sz w:val="20"/>
          <w:szCs w:val="20"/>
          <w:lang w:eastAsia="ru-RU"/>
        </w:rPr>
        <w:tab/>
      </w:r>
      <w:r w:rsidRPr="00C2186F">
        <w:rPr>
          <w:rFonts w:ascii="Times New Roman" w:hAnsi="Times New Roman"/>
          <w:color w:val="000000"/>
          <w:sz w:val="20"/>
          <w:szCs w:val="20"/>
          <w:lang w:eastAsia="ru-RU"/>
        </w:rPr>
        <w:tab/>
      </w:r>
      <w:r w:rsidRPr="00C2186F">
        <w:rPr>
          <w:rFonts w:ascii="Times New Roman" w:hAnsi="Times New Roman"/>
          <w:color w:val="000000"/>
          <w:sz w:val="20"/>
          <w:szCs w:val="20"/>
          <w:lang w:eastAsia="ru-RU"/>
        </w:rPr>
        <w:tab/>
      </w:r>
      <w:r w:rsidRPr="00C2186F">
        <w:rPr>
          <w:rFonts w:ascii="Times New Roman" w:hAnsi="Times New Roman"/>
          <w:color w:val="000000"/>
          <w:sz w:val="20"/>
          <w:szCs w:val="20"/>
          <w:lang w:eastAsia="ru-RU"/>
        </w:rPr>
        <w:tab/>
      </w:r>
    </w:p>
    <w:p w:rsidR="00C2186F" w:rsidRPr="00C2186F" w:rsidRDefault="00C2186F" w:rsidP="00C2186F">
      <w:pPr>
        <w:spacing w:after="0" w:line="240" w:lineRule="auto"/>
        <w:ind w:left="5040"/>
        <w:jc w:val="right"/>
        <w:rPr>
          <w:rFonts w:ascii="Times New Roman" w:eastAsia="Times New Roman" w:hAnsi="Times New Roman"/>
          <w:sz w:val="18"/>
          <w:szCs w:val="20"/>
          <w:lang w:eastAsia="ru-RU"/>
        </w:rPr>
      </w:pPr>
      <w:r w:rsidRPr="00C2186F">
        <w:rPr>
          <w:rFonts w:ascii="Times New Roman" w:eastAsia="Times New Roman" w:hAnsi="Times New Roman"/>
          <w:sz w:val="18"/>
          <w:szCs w:val="20"/>
          <w:lang w:eastAsia="ru-RU"/>
        </w:rPr>
        <w:t xml:space="preserve">Приложение № 1 </w:t>
      </w:r>
    </w:p>
    <w:p w:rsidR="00C2186F" w:rsidRPr="00C2186F" w:rsidRDefault="00C2186F" w:rsidP="00C2186F">
      <w:pPr>
        <w:spacing w:after="0" w:line="240" w:lineRule="auto"/>
        <w:ind w:left="5040"/>
        <w:jc w:val="right"/>
        <w:rPr>
          <w:rFonts w:ascii="Times New Roman" w:eastAsia="Times New Roman" w:hAnsi="Times New Roman"/>
          <w:sz w:val="18"/>
          <w:szCs w:val="20"/>
          <w:lang w:eastAsia="ru-RU"/>
        </w:rPr>
      </w:pPr>
      <w:r w:rsidRPr="00C2186F">
        <w:rPr>
          <w:rFonts w:ascii="Times New Roman" w:eastAsia="Times New Roman" w:hAnsi="Times New Roman"/>
          <w:sz w:val="18"/>
          <w:szCs w:val="20"/>
          <w:lang w:eastAsia="ru-RU"/>
        </w:rPr>
        <w:t>к постановлению администрации Богучанского района</w:t>
      </w:r>
    </w:p>
    <w:p w:rsidR="00C2186F" w:rsidRPr="00C2186F" w:rsidRDefault="00C2186F" w:rsidP="00C2186F">
      <w:pPr>
        <w:spacing w:after="0" w:line="240" w:lineRule="auto"/>
        <w:ind w:left="5040"/>
        <w:jc w:val="right"/>
        <w:rPr>
          <w:rFonts w:ascii="Times New Roman" w:eastAsia="Times New Roman" w:hAnsi="Times New Roman"/>
          <w:sz w:val="18"/>
          <w:szCs w:val="20"/>
          <w:lang w:eastAsia="ru-RU"/>
        </w:rPr>
      </w:pPr>
      <w:r w:rsidRPr="00C2186F">
        <w:rPr>
          <w:rFonts w:ascii="Times New Roman" w:eastAsia="Times New Roman" w:hAnsi="Times New Roman"/>
          <w:sz w:val="18"/>
          <w:szCs w:val="20"/>
          <w:lang w:eastAsia="ru-RU"/>
        </w:rPr>
        <w:t>от «_11__»__10__ 2021 г.</w:t>
      </w:r>
    </w:p>
    <w:p w:rsidR="00C2186F" w:rsidRPr="00C2186F" w:rsidRDefault="00C2186F" w:rsidP="00C2186F">
      <w:pPr>
        <w:spacing w:after="0" w:line="240" w:lineRule="auto"/>
        <w:ind w:left="5040"/>
        <w:jc w:val="right"/>
        <w:rPr>
          <w:rFonts w:ascii="Times New Roman" w:eastAsia="Times New Roman" w:hAnsi="Times New Roman"/>
          <w:sz w:val="18"/>
          <w:szCs w:val="20"/>
          <w:lang w:eastAsia="ru-RU"/>
        </w:rPr>
      </w:pPr>
      <w:r w:rsidRPr="00C2186F">
        <w:rPr>
          <w:rFonts w:ascii="Times New Roman" w:eastAsia="Times New Roman" w:hAnsi="Times New Roman"/>
          <w:sz w:val="18"/>
          <w:szCs w:val="20"/>
          <w:lang w:eastAsia="ru-RU"/>
        </w:rPr>
        <w:t xml:space="preserve">№ 846-п </w:t>
      </w:r>
    </w:p>
    <w:p w:rsidR="00C2186F" w:rsidRPr="00C2186F" w:rsidRDefault="00C2186F" w:rsidP="00C2186F">
      <w:pPr>
        <w:spacing w:after="0" w:line="240" w:lineRule="auto"/>
        <w:ind w:left="5040"/>
        <w:rPr>
          <w:rFonts w:ascii="Times New Roman" w:eastAsia="Times New Roman" w:hAnsi="Times New Roman"/>
          <w:sz w:val="20"/>
          <w:szCs w:val="20"/>
          <w:highlight w:val="yellow"/>
          <w:lang w:eastAsia="ru-RU"/>
        </w:rPr>
      </w:pPr>
    </w:p>
    <w:p w:rsidR="00C2186F" w:rsidRPr="00C2186F" w:rsidRDefault="00C2186F" w:rsidP="00C2186F">
      <w:pPr>
        <w:spacing w:after="0" w:line="240" w:lineRule="auto"/>
        <w:jc w:val="center"/>
        <w:rPr>
          <w:rFonts w:ascii="Times New Roman" w:eastAsia="Times New Roman" w:hAnsi="Times New Roman"/>
          <w:sz w:val="20"/>
          <w:szCs w:val="20"/>
          <w:lang w:eastAsia="ru-RU"/>
        </w:rPr>
      </w:pPr>
      <w:r w:rsidRPr="00C2186F">
        <w:rPr>
          <w:rFonts w:ascii="Times New Roman" w:eastAsia="Times New Roman" w:hAnsi="Times New Roman"/>
          <w:sz w:val="20"/>
          <w:szCs w:val="20"/>
          <w:lang w:eastAsia="ru-RU"/>
        </w:rPr>
        <w:t>Состав</w:t>
      </w:r>
      <w:r>
        <w:rPr>
          <w:rFonts w:ascii="Times New Roman" w:eastAsia="Times New Roman" w:hAnsi="Times New Roman"/>
          <w:sz w:val="20"/>
          <w:szCs w:val="20"/>
          <w:lang w:eastAsia="ru-RU"/>
        </w:rPr>
        <w:t xml:space="preserve"> </w:t>
      </w:r>
      <w:r w:rsidRPr="00C2186F">
        <w:rPr>
          <w:rFonts w:ascii="Times New Roman" w:eastAsia="Times New Roman" w:hAnsi="Times New Roman"/>
          <w:bCs/>
          <w:sz w:val="20"/>
          <w:szCs w:val="20"/>
          <w:lang w:eastAsia="ru-RU"/>
        </w:rPr>
        <w:t xml:space="preserve">комиссии </w:t>
      </w:r>
      <w:r w:rsidRPr="00C2186F">
        <w:rPr>
          <w:rFonts w:ascii="Times New Roman" w:eastAsia="Times New Roman" w:hAnsi="Times New Roman"/>
          <w:sz w:val="20"/>
          <w:szCs w:val="20"/>
          <w:lang w:eastAsia="ru-RU"/>
        </w:rPr>
        <w:t xml:space="preserve">по осуществлению ведомственного контроля </w:t>
      </w:r>
      <w:r>
        <w:rPr>
          <w:rFonts w:ascii="Times New Roman" w:eastAsia="Times New Roman" w:hAnsi="Times New Roman"/>
          <w:sz w:val="20"/>
          <w:szCs w:val="20"/>
          <w:lang w:eastAsia="ru-RU"/>
        </w:rPr>
        <w:t xml:space="preserve"> </w:t>
      </w:r>
      <w:r w:rsidRPr="00C2186F">
        <w:rPr>
          <w:rFonts w:ascii="Times New Roman" w:eastAsia="Times New Roman" w:hAnsi="Times New Roman"/>
          <w:sz w:val="20"/>
          <w:szCs w:val="20"/>
          <w:lang w:eastAsia="ru-RU"/>
        </w:rPr>
        <w:t xml:space="preserve">за соблюдением трудового законодательства и иных нормативных </w:t>
      </w:r>
      <w:r>
        <w:rPr>
          <w:rFonts w:ascii="Times New Roman" w:eastAsia="Times New Roman" w:hAnsi="Times New Roman"/>
          <w:sz w:val="20"/>
          <w:szCs w:val="20"/>
          <w:lang w:eastAsia="ru-RU"/>
        </w:rPr>
        <w:t xml:space="preserve"> </w:t>
      </w:r>
      <w:r w:rsidRPr="00C2186F">
        <w:rPr>
          <w:rFonts w:ascii="Times New Roman" w:eastAsia="Times New Roman" w:hAnsi="Times New Roman"/>
          <w:sz w:val="20"/>
          <w:szCs w:val="20"/>
          <w:lang w:eastAsia="ru-RU"/>
        </w:rPr>
        <w:t>правовых актов, содержащих нормы трудового права в подведомственных учреждениях, в отношении которых функции и полномочия учредителя осуществляет администрация района</w:t>
      </w:r>
    </w:p>
    <w:p w:rsidR="00C2186F" w:rsidRPr="00C2186F" w:rsidRDefault="00C2186F" w:rsidP="00C2186F">
      <w:pPr>
        <w:spacing w:after="0" w:line="240" w:lineRule="auto"/>
        <w:jc w:val="center"/>
        <w:rPr>
          <w:rFonts w:ascii="Times New Roman" w:eastAsia="Times New Roman" w:hAnsi="Times New Roman"/>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260"/>
        <w:gridCol w:w="5776"/>
      </w:tblGrid>
      <w:tr w:rsidR="00C2186F" w:rsidRPr="00C2186F" w:rsidTr="00C2186F">
        <w:tc>
          <w:tcPr>
            <w:tcW w:w="279" w:type="pct"/>
            <w:shd w:val="clear" w:color="auto" w:fill="auto"/>
          </w:tcPr>
          <w:p w:rsidR="00C2186F" w:rsidRPr="00C2186F" w:rsidRDefault="00C2186F" w:rsidP="00C2186F">
            <w:pPr>
              <w:spacing w:after="0" w:line="240" w:lineRule="auto"/>
              <w:jc w:val="right"/>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1</w:t>
            </w:r>
          </w:p>
        </w:tc>
        <w:tc>
          <w:tcPr>
            <w:tcW w:w="1703"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Арсеньева</w:t>
            </w:r>
          </w:p>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 xml:space="preserve">Альфия  Сагитовна </w:t>
            </w:r>
          </w:p>
        </w:tc>
        <w:tc>
          <w:tcPr>
            <w:tcW w:w="3018"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-заместитель Главы Богучанского района по экономике и планированию, председатель Комиссии;</w:t>
            </w:r>
          </w:p>
        </w:tc>
      </w:tr>
      <w:tr w:rsidR="00C2186F" w:rsidRPr="00C2186F" w:rsidTr="00C2186F">
        <w:tc>
          <w:tcPr>
            <w:tcW w:w="279" w:type="pct"/>
            <w:shd w:val="clear" w:color="auto" w:fill="auto"/>
          </w:tcPr>
          <w:p w:rsidR="00C2186F" w:rsidRPr="00C2186F" w:rsidRDefault="00C2186F" w:rsidP="00C2186F">
            <w:pPr>
              <w:spacing w:after="0" w:line="240" w:lineRule="auto"/>
              <w:jc w:val="right"/>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2</w:t>
            </w:r>
          </w:p>
        </w:tc>
        <w:tc>
          <w:tcPr>
            <w:tcW w:w="1703"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 xml:space="preserve">Монахова </w:t>
            </w:r>
          </w:p>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Валентина Ивановна</w:t>
            </w:r>
          </w:p>
        </w:tc>
        <w:tc>
          <w:tcPr>
            <w:tcW w:w="3018"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-и.о. начальника финансового управления администрации Богучанского района, заместитель председателя Комиссии;</w:t>
            </w:r>
          </w:p>
        </w:tc>
      </w:tr>
      <w:tr w:rsidR="00C2186F" w:rsidRPr="00C2186F" w:rsidTr="00C2186F">
        <w:tc>
          <w:tcPr>
            <w:tcW w:w="279" w:type="pct"/>
            <w:shd w:val="clear" w:color="auto" w:fill="auto"/>
          </w:tcPr>
          <w:p w:rsidR="00C2186F" w:rsidRPr="00C2186F" w:rsidRDefault="00C2186F" w:rsidP="00C2186F">
            <w:pPr>
              <w:spacing w:after="0" w:line="240" w:lineRule="auto"/>
              <w:jc w:val="right"/>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3</w:t>
            </w:r>
          </w:p>
        </w:tc>
        <w:tc>
          <w:tcPr>
            <w:tcW w:w="1703" w:type="pct"/>
            <w:shd w:val="clear" w:color="auto" w:fill="auto"/>
          </w:tcPr>
          <w:p w:rsidR="00C2186F" w:rsidRPr="00C2186F" w:rsidRDefault="00C2186F" w:rsidP="00C2186F">
            <w:pPr>
              <w:spacing w:after="0" w:line="240" w:lineRule="auto"/>
              <w:jc w:val="both"/>
              <w:rPr>
                <w:rFonts w:ascii="Times New Roman" w:eastAsia="Times New Roman" w:hAnsi="Times New Roman"/>
                <w:bCs/>
                <w:iCs/>
                <w:sz w:val="14"/>
                <w:szCs w:val="14"/>
                <w:lang w:eastAsia="ru-RU"/>
              </w:rPr>
            </w:pPr>
            <w:r w:rsidRPr="00C2186F">
              <w:rPr>
                <w:rFonts w:ascii="Times New Roman" w:eastAsia="Times New Roman" w:hAnsi="Times New Roman"/>
                <w:bCs/>
                <w:iCs/>
                <w:sz w:val="14"/>
                <w:szCs w:val="14"/>
                <w:lang w:eastAsia="ru-RU"/>
              </w:rPr>
              <w:t xml:space="preserve">Бондарева </w:t>
            </w:r>
          </w:p>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bCs/>
                <w:iCs/>
                <w:sz w:val="14"/>
                <w:szCs w:val="14"/>
                <w:lang w:eastAsia="ru-RU"/>
              </w:rPr>
              <w:t>Татьяна Сергеевна</w:t>
            </w:r>
          </w:p>
        </w:tc>
        <w:tc>
          <w:tcPr>
            <w:tcW w:w="3018"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w:t>
            </w:r>
            <w:r w:rsidRPr="00C2186F">
              <w:rPr>
                <w:rFonts w:ascii="Times New Roman" w:eastAsia="Times New Roman" w:hAnsi="Times New Roman"/>
                <w:bCs/>
                <w:iCs/>
                <w:sz w:val="14"/>
                <w:szCs w:val="14"/>
                <w:lang w:eastAsia="ru-RU"/>
              </w:rPr>
              <w:t>начальник отдела правового, документационного обеспечения – Архив Богучанского района</w:t>
            </w:r>
            <w:r w:rsidRPr="00C2186F">
              <w:rPr>
                <w:rFonts w:ascii="Times New Roman" w:eastAsia="Times New Roman" w:hAnsi="Times New Roman"/>
                <w:sz w:val="14"/>
                <w:szCs w:val="14"/>
                <w:lang w:eastAsia="ru-RU"/>
              </w:rPr>
              <w:t>, секретарь Комиссии;</w:t>
            </w:r>
          </w:p>
          <w:p w:rsidR="00C2186F" w:rsidRPr="00C2186F" w:rsidRDefault="00C2186F" w:rsidP="00C2186F">
            <w:pPr>
              <w:spacing w:after="0" w:line="240" w:lineRule="auto"/>
              <w:jc w:val="both"/>
              <w:rPr>
                <w:rFonts w:ascii="Times New Roman" w:eastAsia="Times New Roman" w:hAnsi="Times New Roman"/>
                <w:sz w:val="14"/>
                <w:szCs w:val="14"/>
                <w:lang w:eastAsia="ru-RU"/>
              </w:rPr>
            </w:pPr>
          </w:p>
        </w:tc>
      </w:tr>
      <w:tr w:rsidR="00C2186F" w:rsidRPr="00C2186F" w:rsidTr="00C2186F">
        <w:tc>
          <w:tcPr>
            <w:tcW w:w="279" w:type="pct"/>
            <w:shd w:val="clear" w:color="auto" w:fill="auto"/>
          </w:tcPr>
          <w:p w:rsidR="00C2186F" w:rsidRPr="00C2186F" w:rsidRDefault="00C2186F" w:rsidP="00C2186F">
            <w:pPr>
              <w:spacing w:after="0" w:line="240" w:lineRule="auto"/>
              <w:jc w:val="right"/>
              <w:rPr>
                <w:rFonts w:ascii="Times New Roman" w:eastAsia="Times New Roman" w:hAnsi="Times New Roman"/>
                <w:sz w:val="14"/>
                <w:szCs w:val="14"/>
                <w:lang w:eastAsia="ru-RU"/>
              </w:rPr>
            </w:pPr>
          </w:p>
        </w:tc>
        <w:tc>
          <w:tcPr>
            <w:tcW w:w="1703"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u w:val="single"/>
                <w:lang w:eastAsia="ru-RU"/>
              </w:rPr>
            </w:pPr>
            <w:r w:rsidRPr="00C2186F">
              <w:rPr>
                <w:rFonts w:ascii="Times New Roman" w:eastAsia="Times New Roman" w:hAnsi="Times New Roman"/>
                <w:sz w:val="14"/>
                <w:szCs w:val="14"/>
                <w:u w:val="single"/>
                <w:lang w:eastAsia="ru-RU"/>
              </w:rPr>
              <w:t>Члены Комиссии:</w:t>
            </w:r>
          </w:p>
        </w:tc>
        <w:tc>
          <w:tcPr>
            <w:tcW w:w="3018"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p>
          <w:p w:rsidR="00C2186F" w:rsidRPr="00C2186F" w:rsidRDefault="00C2186F" w:rsidP="00C2186F">
            <w:pPr>
              <w:spacing w:after="0" w:line="240" w:lineRule="auto"/>
              <w:jc w:val="both"/>
              <w:rPr>
                <w:rFonts w:ascii="Times New Roman" w:eastAsia="Times New Roman" w:hAnsi="Times New Roman"/>
                <w:sz w:val="14"/>
                <w:szCs w:val="14"/>
                <w:lang w:eastAsia="ru-RU"/>
              </w:rPr>
            </w:pPr>
          </w:p>
        </w:tc>
      </w:tr>
      <w:tr w:rsidR="00C2186F" w:rsidRPr="00C2186F" w:rsidTr="00C2186F">
        <w:tc>
          <w:tcPr>
            <w:tcW w:w="279" w:type="pct"/>
            <w:shd w:val="clear" w:color="auto" w:fill="auto"/>
          </w:tcPr>
          <w:p w:rsidR="00C2186F" w:rsidRPr="00C2186F" w:rsidRDefault="00C2186F" w:rsidP="00C2186F">
            <w:pPr>
              <w:spacing w:after="0" w:line="240" w:lineRule="auto"/>
              <w:jc w:val="right"/>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4</w:t>
            </w:r>
          </w:p>
        </w:tc>
        <w:tc>
          <w:tcPr>
            <w:tcW w:w="1703" w:type="pct"/>
            <w:shd w:val="clear" w:color="auto" w:fill="auto"/>
          </w:tcPr>
          <w:p w:rsidR="00C2186F" w:rsidRPr="00C2186F" w:rsidRDefault="00C2186F" w:rsidP="00C2186F">
            <w:pPr>
              <w:spacing w:after="0" w:line="240" w:lineRule="auto"/>
              <w:jc w:val="both"/>
              <w:rPr>
                <w:rFonts w:ascii="Times New Roman" w:eastAsia="Times New Roman" w:hAnsi="Times New Roman"/>
                <w:bCs/>
                <w:iCs/>
                <w:sz w:val="14"/>
                <w:szCs w:val="14"/>
                <w:lang w:eastAsia="ru-RU"/>
              </w:rPr>
            </w:pPr>
            <w:r w:rsidRPr="00C2186F">
              <w:rPr>
                <w:rFonts w:ascii="Times New Roman" w:eastAsia="Times New Roman" w:hAnsi="Times New Roman"/>
                <w:bCs/>
                <w:iCs/>
                <w:sz w:val="14"/>
                <w:szCs w:val="14"/>
                <w:lang w:eastAsia="ru-RU"/>
              </w:rPr>
              <w:t xml:space="preserve">Фоменко </w:t>
            </w:r>
          </w:p>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bCs/>
                <w:iCs/>
                <w:sz w:val="14"/>
                <w:szCs w:val="14"/>
                <w:lang w:eastAsia="ru-RU"/>
              </w:rPr>
              <w:t>Юлия  Сергеевна</w:t>
            </w:r>
          </w:p>
        </w:tc>
        <w:tc>
          <w:tcPr>
            <w:tcW w:w="3018"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w:t>
            </w:r>
            <w:r w:rsidRPr="00C2186F">
              <w:rPr>
                <w:rFonts w:ascii="Times New Roman" w:eastAsia="Times New Roman" w:hAnsi="Times New Roman"/>
                <w:bCs/>
                <w:iCs/>
                <w:sz w:val="14"/>
                <w:szCs w:val="14"/>
                <w:lang w:eastAsia="ru-RU"/>
              </w:rPr>
              <w:t>начальник  Управления экономики и планирования</w:t>
            </w:r>
            <w:r w:rsidRPr="00C2186F">
              <w:rPr>
                <w:rFonts w:ascii="Times New Roman" w:eastAsia="Times New Roman" w:hAnsi="Times New Roman"/>
                <w:sz w:val="14"/>
                <w:szCs w:val="14"/>
                <w:lang w:eastAsia="ru-RU"/>
              </w:rPr>
              <w:t>;</w:t>
            </w:r>
          </w:p>
        </w:tc>
      </w:tr>
      <w:tr w:rsidR="00C2186F" w:rsidRPr="00C2186F" w:rsidTr="00C2186F">
        <w:tc>
          <w:tcPr>
            <w:tcW w:w="279" w:type="pct"/>
            <w:shd w:val="clear" w:color="auto" w:fill="auto"/>
          </w:tcPr>
          <w:p w:rsidR="00C2186F" w:rsidRPr="00C2186F" w:rsidRDefault="00C2186F" w:rsidP="00C2186F">
            <w:pPr>
              <w:spacing w:after="0" w:line="240" w:lineRule="auto"/>
              <w:jc w:val="right"/>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5</w:t>
            </w:r>
          </w:p>
        </w:tc>
        <w:tc>
          <w:tcPr>
            <w:tcW w:w="1703"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Косолапова</w:t>
            </w:r>
          </w:p>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Татьяна Владимировна</w:t>
            </w:r>
          </w:p>
        </w:tc>
        <w:tc>
          <w:tcPr>
            <w:tcW w:w="3018"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-начальник отдела муниципального финансового контроля финансового управления администрации Богучанского района;</w:t>
            </w:r>
          </w:p>
        </w:tc>
      </w:tr>
      <w:tr w:rsidR="00C2186F" w:rsidRPr="00C2186F" w:rsidTr="00C2186F">
        <w:tc>
          <w:tcPr>
            <w:tcW w:w="279" w:type="pct"/>
            <w:shd w:val="clear" w:color="auto" w:fill="auto"/>
          </w:tcPr>
          <w:p w:rsidR="00C2186F" w:rsidRPr="00C2186F" w:rsidRDefault="00C2186F" w:rsidP="00C2186F">
            <w:pPr>
              <w:spacing w:after="0" w:line="240" w:lineRule="auto"/>
              <w:jc w:val="right"/>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6</w:t>
            </w:r>
          </w:p>
        </w:tc>
        <w:tc>
          <w:tcPr>
            <w:tcW w:w="1703" w:type="pct"/>
            <w:shd w:val="clear" w:color="auto" w:fill="auto"/>
          </w:tcPr>
          <w:p w:rsidR="00C2186F" w:rsidRPr="00C2186F" w:rsidRDefault="00C2186F" w:rsidP="00C2186F">
            <w:pPr>
              <w:spacing w:after="0" w:line="240" w:lineRule="auto"/>
              <w:jc w:val="both"/>
              <w:rPr>
                <w:rFonts w:ascii="Times New Roman" w:eastAsia="Times New Roman" w:hAnsi="Times New Roman"/>
                <w:bCs/>
                <w:iCs/>
                <w:sz w:val="14"/>
                <w:szCs w:val="14"/>
                <w:lang w:eastAsia="ru-RU"/>
              </w:rPr>
            </w:pPr>
            <w:r w:rsidRPr="00C2186F">
              <w:rPr>
                <w:rFonts w:ascii="Times New Roman" w:eastAsia="Times New Roman" w:hAnsi="Times New Roman"/>
                <w:bCs/>
                <w:iCs/>
                <w:sz w:val="14"/>
                <w:szCs w:val="14"/>
                <w:lang w:eastAsia="ru-RU"/>
              </w:rPr>
              <w:t xml:space="preserve">Поликарпова </w:t>
            </w:r>
          </w:p>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bCs/>
                <w:iCs/>
                <w:sz w:val="14"/>
                <w:szCs w:val="14"/>
                <w:lang w:eastAsia="ru-RU"/>
              </w:rPr>
              <w:t>Людмила Сергеевна</w:t>
            </w:r>
          </w:p>
        </w:tc>
        <w:tc>
          <w:tcPr>
            <w:tcW w:w="3018"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 xml:space="preserve">-главный специалист по кадровым вопросам </w:t>
            </w:r>
            <w:r w:rsidRPr="00C2186F">
              <w:rPr>
                <w:rFonts w:ascii="Times New Roman" w:eastAsia="Times New Roman" w:hAnsi="Times New Roman"/>
                <w:bCs/>
                <w:iCs/>
                <w:sz w:val="14"/>
                <w:szCs w:val="14"/>
                <w:lang w:eastAsia="ru-RU"/>
              </w:rPr>
              <w:t>отдела правового, документационного обеспечения – Архив Богучанского района</w:t>
            </w:r>
            <w:r w:rsidRPr="00C2186F">
              <w:rPr>
                <w:rFonts w:ascii="Times New Roman" w:eastAsia="Times New Roman" w:hAnsi="Times New Roman"/>
                <w:sz w:val="14"/>
                <w:szCs w:val="14"/>
                <w:lang w:eastAsia="ru-RU"/>
              </w:rPr>
              <w:t xml:space="preserve">; </w:t>
            </w:r>
          </w:p>
        </w:tc>
      </w:tr>
      <w:tr w:rsidR="00C2186F" w:rsidRPr="00C2186F" w:rsidTr="00C2186F">
        <w:tc>
          <w:tcPr>
            <w:tcW w:w="279" w:type="pct"/>
            <w:shd w:val="clear" w:color="auto" w:fill="auto"/>
          </w:tcPr>
          <w:p w:rsidR="00C2186F" w:rsidRPr="00C2186F" w:rsidRDefault="00C2186F" w:rsidP="00C2186F">
            <w:pPr>
              <w:spacing w:after="0" w:line="240" w:lineRule="auto"/>
              <w:jc w:val="right"/>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7</w:t>
            </w:r>
          </w:p>
        </w:tc>
        <w:tc>
          <w:tcPr>
            <w:tcW w:w="1703"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 xml:space="preserve">Витюк </w:t>
            </w:r>
          </w:p>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Олег  Владимирович</w:t>
            </w:r>
          </w:p>
        </w:tc>
        <w:tc>
          <w:tcPr>
            <w:tcW w:w="3018"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 и.о.начальника Управления муниципальной собственностью Богучанского района</w:t>
            </w:r>
          </w:p>
          <w:p w:rsidR="00C2186F" w:rsidRPr="00C2186F" w:rsidRDefault="00C2186F" w:rsidP="00C2186F">
            <w:pPr>
              <w:spacing w:after="0" w:line="240" w:lineRule="auto"/>
              <w:jc w:val="both"/>
              <w:rPr>
                <w:rFonts w:ascii="Times New Roman" w:eastAsia="Times New Roman" w:hAnsi="Times New Roman"/>
                <w:sz w:val="14"/>
                <w:szCs w:val="14"/>
                <w:lang w:eastAsia="ru-RU"/>
              </w:rPr>
            </w:pPr>
          </w:p>
        </w:tc>
      </w:tr>
      <w:tr w:rsidR="00C2186F" w:rsidRPr="00C2186F" w:rsidTr="00C2186F">
        <w:tc>
          <w:tcPr>
            <w:tcW w:w="279" w:type="pct"/>
            <w:shd w:val="clear" w:color="auto" w:fill="auto"/>
          </w:tcPr>
          <w:p w:rsidR="00C2186F" w:rsidRPr="00C2186F" w:rsidRDefault="00C2186F" w:rsidP="00C2186F">
            <w:pPr>
              <w:spacing w:after="0" w:line="240" w:lineRule="auto"/>
              <w:jc w:val="right"/>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8</w:t>
            </w:r>
          </w:p>
        </w:tc>
        <w:tc>
          <w:tcPr>
            <w:tcW w:w="1703"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Бурмакина</w:t>
            </w:r>
          </w:p>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Валентина Александровна</w:t>
            </w:r>
          </w:p>
        </w:tc>
        <w:tc>
          <w:tcPr>
            <w:tcW w:w="3018"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r w:rsidRPr="00C2186F">
              <w:rPr>
                <w:rFonts w:ascii="Times New Roman" w:eastAsia="Times New Roman" w:hAnsi="Times New Roman"/>
                <w:sz w:val="14"/>
                <w:szCs w:val="14"/>
                <w:lang w:eastAsia="ru-RU"/>
              </w:rPr>
              <w:t>-  специалист по охране труда</w:t>
            </w:r>
          </w:p>
        </w:tc>
      </w:tr>
      <w:tr w:rsidR="00C2186F" w:rsidRPr="00C2186F" w:rsidTr="00C2186F">
        <w:tc>
          <w:tcPr>
            <w:tcW w:w="279" w:type="pct"/>
            <w:shd w:val="clear" w:color="auto" w:fill="auto"/>
          </w:tcPr>
          <w:p w:rsidR="00C2186F" w:rsidRPr="00C2186F" w:rsidRDefault="00C2186F" w:rsidP="00C2186F">
            <w:pPr>
              <w:spacing w:after="0" w:line="240" w:lineRule="auto"/>
              <w:jc w:val="right"/>
              <w:rPr>
                <w:rFonts w:ascii="Times New Roman" w:eastAsia="Times New Roman" w:hAnsi="Times New Roman"/>
                <w:sz w:val="14"/>
                <w:szCs w:val="14"/>
                <w:lang w:eastAsia="ru-RU"/>
              </w:rPr>
            </w:pPr>
          </w:p>
        </w:tc>
        <w:tc>
          <w:tcPr>
            <w:tcW w:w="1703"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p>
        </w:tc>
        <w:tc>
          <w:tcPr>
            <w:tcW w:w="3018" w:type="pct"/>
            <w:shd w:val="clear" w:color="auto" w:fill="auto"/>
          </w:tcPr>
          <w:p w:rsidR="00C2186F" w:rsidRPr="00C2186F" w:rsidRDefault="00C2186F" w:rsidP="00C2186F">
            <w:pPr>
              <w:spacing w:after="0" w:line="240" w:lineRule="auto"/>
              <w:jc w:val="both"/>
              <w:rPr>
                <w:rFonts w:ascii="Times New Roman" w:eastAsia="Times New Roman" w:hAnsi="Times New Roman"/>
                <w:sz w:val="14"/>
                <w:szCs w:val="14"/>
                <w:lang w:eastAsia="ru-RU"/>
              </w:rPr>
            </w:pPr>
          </w:p>
        </w:tc>
      </w:tr>
    </w:tbl>
    <w:p w:rsidR="00C159A7" w:rsidRDefault="00C159A7" w:rsidP="00C159A7">
      <w:pPr>
        <w:keepNext/>
        <w:spacing w:before="240" w:after="60" w:line="240" w:lineRule="auto"/>
        <w:jc w:val="center"/>
        <w:rPr>
          <w:rFonts w:ascii="Arial" w:eastAsia="Times New Roman" w:hAnsi="Arial" w:cs="Arial"/>
          <w:b/>
          <w:noProof/>
          <w:sz w:val="20"/>
          <w:szCs w:val="20"/>
          <w:lang w:eastAsia="ru-RU"/>
        </w:rPr>
      </w:pPr>
    </w:p>
    <w:p w:rsidR="00C159A7" w:rsidRPr="00C159A7" w:rsidRDefault="00C159A7" w:rsidP="00C159A7">
      <w:pPr>
        <w:keepNext/>
        <w:spacing w:before="240" w:after="60" w:line="240" w:lineRule="auto"/>
        <w:jc w:val="center"/>
        <w:rPr>
          <w:rFonts w:ascii="Arial" w:eastAsia="Times New Roman" w:hAnsi="Arial" w:cs="Arial"/>
          <w:b/>
          <w:sz w:val="20"/>
          <w:szCs w:val="20"/>
          <w:lang w:eastAsia="ru-RU"/>
        </w:rPr>
      </w:pPr>
      <w:r w:rsidRPr="00C159A7">
        <w:rPr>
          <w:rFonts w:ascii="Arial" w:eastAsia="Times New Roman" w:hAnsi="Arial" w:cs="Arial"/>
          <w:b/>
          <w:noProof/>
          <w:sz w:val="20"/>
          <w:szCs w:val="20"/>
          <w:lang w:eastAsia="ru-RU"/>
        </w:rPr>
        <w:drawing>
          <wp:inline distT="0" distB="0" distL="0" distR="0">
            <wp:extent cx="531495" cy="669925"/>
            <wp:effectExtent l="19050" t="0" r="1905" b="0"/>
            <wp:docPr id="2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93" cstate="print"/>
                    <a:srcRect/>
                    <a:stretch>
                      <a:fillRect/>
                    </a:stretch>
                  </pic:blipFill>
                  <pic:spPr bwMode="auto">
                    <a:xfrm>
                      <a:off x="0" y="0"/>
                      <a:ext cx="531495" cy="669925"/>
                    </a:xfrm>
                    <a:prstGeom prst="rect">
                      <a:avLst/>
                    </a:prstGeom>
                    <a:noFill/>
                    <a:ln w="9525">
                      <a:noFill/>
                      <a:miter lim="800000"/>
                      <a:headEnd/>
                      <a:tailEnd/>
                    </a:ln>
                  </pic:spPr>
                </pic:pic>
              </a:graphicData>
            </a:graphic>
          </wp:inline>
        </w:drawing>
      </w:r>
    </w:p>
    <w:p w:rsidR="00C159A7" w:rsidRPr="00C159A7" w:rsidRDefault="00C159A7" w:rsidP="00C159A7">
      <w:pPr>
        <w:spacing w:after="0" w:line="240" w:lineRule="auto"/>
        <w:jc w:val="center"/>
        <w:rPr>
          <w:rFonts w:ascii="Times New Roman" w:eastAsia="Times New Roman" w:hAnsi="Times New Roman"/>
          <w:b/>
          <w:sz w:val="20"/>
          <w:szCs w:val="20"/>
          <w:lang w:eastAsia="ru-RU"/>
        </w:rPr>
      </w:pPr>
    </w:p>
    <w:p w:rsidR="00C159A7" w:rsidRPr="00C159A7" w:rsidRDefault="00C159A7" w:rsidP="00C159A7">
      <w:pPr>
        <w:spacing w:after="0" w:line="240" w:lineRule="auto"/>
        <w:jc w:val="center"/>
        <w:rPr>
          <w:rFonts w:ascii="Times New Roman" w:eastAsia="Times New Roman" w:hAnsi="Times New Roman"/>
          <w:sz w:val="18"/>
          <w:szCs w:val="20"/>
          <w:lang w:eastAsia="ru-RU"/>
        </w:rPr>
      </w:pPr>
      <w:r w:rsidRPr="00C159A7">
        <w:rPr>
          <w:rFonts w:ascii="Times New Roman" w:eastAsia="Times New Roman" w:hAnsi="Times New Roman"/>
          <w:sz w:val="18"/>
          <w:szCs w:val="20"/>
          <w:lang w:eastAsia="ru-RU"/>
        </w:rPr>
        <w:t>АДМИНИСТРАЦИЯ БОГУЧАНСКОГО РАЙОНА</w:t>
      </w:r>
    </w:p>
    <w:p w:rsidR="00C159A7" w:rsidRPr="00C159A7" w:rsidRDefault="00C159A7" w:rsidP="00C159A7">
      <w:pPr>
        <w:spacing w:after="0" w:line="240" w:lineRule="auto"/>
        <w:jc w:val="center"/>
        <w:rPr>
          <w:rFonts w:ascii="Times New Roman" w:eastAsia="Times New Roman" w:hAnsi="Times New Roman"/>
          <w:sz w:val="20"/>
          <w:szCs w:val="20"/>
          <w:lang w:eastAsia="ru-RU"/>
        </w:rPr>
      </w:pPr>
      <w:r w:rsidRPr="00C159A7">
        <w:rPr>
          <w:rFonts w:ascii="Times New Roman" w:eastAsia="Times New Roman" w:hAnsi="Times New Roman"/>
          <w:sz w:val="18"/>
          <w:szCs w:val="20"/>
          <w:lang w:eastAsia="ru-RU"/>
        </w:rPr>
        <w:t>ПОСТАНОВЛЕНИЕ</w:t>
      </w:r>
    </w:p>
    <w:p w:rsidR="00C159A7" w:rsidRPr="00C159A7" w:rsidRDefault="00C159A7" w:rsidP="00C159A7">
      <w:pPr>
        <w:spacing w:after="0" w:line="240" w:lineRule="auto"/>
        <w:jc w:val="center"/>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11.10.2021                                    с. Богучаны                                       № 847-п</w:t>
      </w:r>
    </w:p>
    <w:p w:rsidR="00C159A7" w:rsidRPr="00C159A7" w:rsidRDefault="00C159A7" w:rsidP="00C159A7">
      <w:pPr>
        <w:spacing w:after="0" w:line="240" w:lineRule="auto"/>
        <w:jc w:val="center"/>
        <w:rPr>
          <w:rFonts w:ascii="Times New Roman" w:eastAsia="Times New Roman" w:hAnsi="Times New Roman"/>
          <w:sz w:val="20"/>
          <w:szCs w:val="20"/>
          <w:lang w:eastAsia="ru-RU"/>
        </w:rPr>
      </w:pPr>
    </w:p>
    <w:p w:rsidR="00C159A7" w:rsidRPr="00C159A7" w:rsidRDefault="00C159A7" w:rsidP="00C159A7">
      <w:pPr>
        <w:spacing w:after="0" w:line="240" w:lineRule="auto"/>
        <w:jc w:val="center"/>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p>
    <w:p w:rsidR="00C159A7" w:rsidRPr="00C159A7" w:rsidRDefault="00C159A7" w:rsidP="00C159A7">
      <w:pPr>
        <w:spacing w:after="0" w:line="240" w:lineRule="auto"/>
        <w:ind w:firstLine="720"/>
        <w:jc w:val="both"/>
        <w:rPr>
          <w:rFonts w:ascii="Times New Roman" w:eastAsia="Times New Roman" w:hAnsi="Times New Roman"/>
          <w:sz w:val="20"/>
          <w:szCs w:val="20"/>
          <w:lang w:eastAsia="ru-RU"/>
        </w:rPr>
      </w:pPr>
    </w:p>
    <w:p w:rsidR="00C159A7" w:rsidRPr="00C159A7" w:rsidRDefault="00C159A7" w:rsidP="00C159A7">
      <w:pPr>
        <w:spacing w:after="0" w:line="240" w:lineRule="auto"/>
        <w:ind w:firstLine="720"/>
        <w:jc w:val="both"/>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руководствуясь статьями 7, 43, 47 Устава Богучанского района Красноярского края ПОСТАНОВЛЯЮ:</w:t>
      </w:r>
    </w:p>
    <w:p w:rsidR="00C159A7" w:rsidRPr="00C159A7" w:rsidRDefault="00C159A7" w:rsidP="00C159A7">
      <w:pPr>
        <w:spacing w:after="0" w:line="240" w:lineRule="auto"/>
        <w:ind w:firstLine="720"/>
        <w:jc w:val="both"/>
        <w:rPr>
          <w:rFonts w:ascii="Times New Roman" w:eastAsia="Times New Roman" w:hAnsi="Times New Roman"/>
          <w:sz w:val="20"/>
          <w:szCs w:val="20"/>
          <w:lang w:eastAsia="ru-RU"/>
        </w:rPr>
      </w:pPr>
    </w:p>
    <w:p w:rsidR="00C159A7" w:rsidRPr="00C159A7" w:rsidRDefault="00C159A7" w:rsidP="00C159A7">
      <w:pPr>
        <w:spacing w:after="0" w:line="240" w:lineRule="auto"/>
        <w:ind w:firstLine="709"/>
        <w:jc w:val="both"/>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1. Внести изменения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 (далее – Постановление) следующего содержания:</w:t>
      </w:r>
    </w:p>
    <w:p w:rsidR="00C159A7" w:rsidRPr="00C159A7" w:rsidRDefault="00C159A7" w:rsidP="00C159A7">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1.1. Приложение к постановлению читать в новой редакции согласно приложению № 1 к настоящему постановлению;</w:t>
      </w:r>
    </w:p>
    <w:p w:rsidR="00C159A7" w:rsidRPr="00C159A7" w:rsidRDefault="00C159A7" w:rsidP="00C159A7">
      <w:pPr>
        <w:spacing w:after="0" w:line="0" w:lineRule="atLeast"/>
        <w:ind w:firstLine="709"/>
        <w:jc w:val="both"/>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1.2. Приложение № 2 к муниципальной программе Богучанского района "Развитие транспортной системы Богучанского района" читать в новой редакции согласно приложению 2 к настоящему постановлению;</w:t>
      </w:r>
    </w:p>
    <w:p w:rsidR="00C159A7" w:rsidRPr="00C159A7" w:rsidRDefault="00C159A7" w:rsidP="00C159A7">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1.3. Приложение № 3 к муниципальной программе Богучанского района "Развитие транспортной системы Богучанского района" читать в новой редакции согласно приложению 3 к настоящему постановлению;</w:t>
      </w:r>
    </w:p>
    <w:p w:rsidR="00C159A7" w:rsidRPr="00C159A7" w:rsidRDefault="00C159A7" w:rsidP="00C159A7">
      <w:pPr>
        <w:spacing w:after="0" w:line="0" w:lineRule="atLeast"/>
        <w:ind w:firstLine="709"/>
        <w:jc w:val="both"/>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1.4. Приложение № 3 к паспорту муниципальной программы Богучанского района «Развитие транспортной системы  Богучанского района» читать в новой редакции согласно приложению 4 к настоящему постановлению;</w:t>
      </w:r>
    </w:p>
    <w:p w:rsidR="00C159A7" w:rsidRPr="00C159A7" w:rsidRDefault="00C159A7" w:rsidP="00C159A7">
      <w:pPr>
        <w:spacing w:after="0" w:line="0" w:lineRule="atLeast"/>
        <w:ind w:firstLine="709"/>
        <w:jc w:val="both"/>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 xml:space="preserve">1.5.  Приложение № 5 к муниципальной программе Богучанского района «Развитие транспортной системы Богучанского района» подпрограмма </w:t>
      </w:r>
      <w:r w:rsidRPr="00C159A7">
        <w:rPr>
          <w:rFonts w:ascii="Times New Roman" w:eastAsia="Times New Roman" w:hAnsi="Times New Roman"/>
          <w:color w:val="000000"/>
          <w:sz w:val="20"/>
          <w:szCs w:val="20"/>
          <w:lang w:eastAsia="ru-RU"/>
        </w:rPr>
        <w:t>«Дороги Богучанского района»</w:t>
      </w:r>
      <w:r w:rsidRPr="00C159A7">
        <w:rPr>
          <w:rFonts w:ascii="Times New Roman" w:eastAsia="Times New Roman" w:hAnsi="Times New Roman"/>
          <w:sz w:val="20"/>
          <w:szCs w:val="20"/>
          <w:lang w:eastAsia="ru-RU"/>
        </w:rPr>
        <w:t xml:space="preserve"> читать в новой редакции согласно приложению 5 к настоящему постановлению;</w:t>
      </w:r>
    </w:p>
    <w:p w:rsidR="00C159A7" w:rsidRPr="00C159A7" w:rsidRDefault="00C159A7" w:rsidP="00C159A7">
      <w:pPr>
        <w:spacing w:after="0" w:line="0" w:lineRule="atLeast"/>
        <w:ind w:firstLine="709"/>
        <w:jc w:val="both"/>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1.6. Приложение № 2 к подпрограмме «Дороги</w:t>
      </w:r>
      <w:r w:rsidRPr="00C159A7">
        <w:rPr>
          <w:rFonts w:ascii="Times New Roman" w:eastAsia="Times New Roman" w:hAnsi="Times New Roman"/>
          <w:color w:val="000000"/>
          <w:sz w:val="20"/>
          <w:szCs w:val="20"/>
          <w:lang w:eastAsia="ru-RU"/>
        </w:rPr>
        <w:t xml:space="preserve"> Богучанского района»</w:t>
      </w:r>
      <w:r w:rsidRPr="00C159A7">
        <w:rPr>
          <w:rFonts w:ascii="Times New Roman" w:eastAsia="Times New Roman" w:hAnsi="Times New Roman"/>
          <w:sz w:val="20"/>
          <w:szCs w:val="20"/>
          <w:lang w:eastAsia="ru-RU"/>
        </w:rPr>
        <w:t xml:space="preserve"> читать в новой редакции согласно приложению 6 к настоящему постановлению;</w:t>
      </w:r>
    </w:p>
    <w:p w:rsidR="00C159A7" w:rsidRPr="00C159A7" w:rsidRDefault="00C159A7" w:rsidP="00C159A7">
      <w:pPr>
        <w:spacing w:after="0" w:line="0" w:lineRule="atLeast"/>
        <w:ind w:firstLine="709"/>
        <w:jc w:val="both"/>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 xml:space="preserve">1.7. Приложение № 6 к муниципальной программе Богучанского района «Развитие транспортной системы Богучанского района» подпрограмма </w:t>
      </w:r>
      <w:r w:rsidRPr="00C159A7">
        <w:rPr>
          <w:rFonts w:ascii="Times New Roman" w:eastAsia="Times New Roman" w:hAnsi="Times New Roman"/>
          <w:color w:val="000000"/>
          <w:sz w:val="20"/>
          <w:szCs w:val="20"/>
          <w:lang w:eastAsia="ru-RU"/>
        </w:rPr>
        <w:t>«</w:t>
      </w:r>
      <w:r w:rsidRPr="00C159A7">
        <w:rPr>
          <w:rFonts w:ascii="Times New Roman" w:eastAsia="Times New Roman" w:hAnsi="Times New Roman"/>
          <w:sz w:val="20"/>
          <w:szCs w:val="20"/>
          <w:lang w:eastAsia="ru-RU"/>
        </w:rPr>
        <w:t>Развитие транспортного комплекса Богучанского района</w:t>
      </w:r>
      <w:r w:rsidRPr="00C159A7">
        <w:rPr>
          <w:rFonts w:ascii="Times New Roman" w:eastAsia="Times New Roman" w:hAnsi="Times New Roman"/>
          <w:color w:val="000000"/>
          <w:sz w:val="20"/>
          <w:szCs w:val="20"/>
          <w:lang w:eastAsia="ru-RU"/>
        </w:rPr>
        <w:t>»</w:t>
      </w:r>
      <w:r w:rsidRPr="00C159A7">
        <w:rPr>
          <w:rFonts w:ascii="Times New Roman" w:eastAsia="Times New Roman" w:hAnsi="Times New Roman"/>
          <w:sz w:val="20"/>
          <w:szCs w:val="20"/>
          <w:lang w:eastAsia="ru-RU"/>
        </w:rPr>
        <w:t xml:space="preserve"> читать в новой редакции согласно приложению 7 к настоящему постановлению;</w:t>
      </w:r>
    </w:p>
    <w:p w:rsidR="00C159A7" w:rsidRPr="00C159A7" w:rsidRDefault="00C159A7" w:rsidP="00C159A7">
      <w:pPr>
        <w:spacing w:after="0" w:line="0" w:lineRule="atLeast"/>
        <w:ind w:firstLine="709"/>
        <w:jc w:val="both"/>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1.8. Приложение № 2 к подпрограмме «Развитие транспортного комплекса Богучанского района</w:t>
      </w:r>
      <w:r w:rsidRPr="00C159A7">
        <w:rPr>
          <w:rFonts w:ascii="Times New Roman" w:eastAsia="Times New Roman" w:hAnsi="Times New Roman"/>
          <w:color w:val="000000"/>
          <w:sz w:val="20"/>
          <w:szCs w:val="20"/>
          <w:lang w:eastAsia="ru-RU"/>
        </w:rPr>
        <w:t>»</w:t>
      </w:r>
      <w:r w:rsidRPr="00C159A7">
        <w:rPr>
          <w:rFonts w:ascii="Times New Roman" w:eastAsia="Times New Roman" w:hAnsi="Times New Roman"/>
          <w:sz w:val="20"/>
          <w:szCs w:val="20"/>
          <w:lang w:eastAsia="ru-RU"/>
        </w:rPr>
        <w:t xml:space="preserve"> читать в новой редакции согласно приложению 8 к настоящему постановлению;</w:t>
      </w:r>
    </w:p>
    <w:p w:rsidR="00C159A7" w:rsidRPr="00C159A7" w:rsidRDefault="00C159A7" w:rsidP="00C159A7">
      <w:pPr>
        <w:spacing w:after="0" w:line="240" w:lineRule="auto"/>
        <w:ind w:firstLine="709"/>
        <w:jc w:val="both"/>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2. Контроль за исполнением настоящего постановления возложить на заместителя Главы Богучанского района С.И. Нохрина.</w:t>
      </w:r>
    </w:p>
    <w:p w:rsidR="00C159A7" w:rsidRPr="00C159A7" w:rsidRDefault="00C159A7" w:rsidP="00C159A7">
      <w:pPr>
        <w:spacing w:after="0" w:line="240" w:lineRule="atLeast"/>
        <w:ind w:firstLine="709"/>
        <w:jc w:val="both"/>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3. Постановление вступает в силу после опубликования в Официальном вестнике Богучанского района.</w:t>
      </w:r>
    </w:p>
    <w:p w:rsidR="00C159A7" w:rsidRPr="00C159A7" w:rsidRDefault="00C159A7" w:rsidP="00C159A7">
      <w:pPr>
        <w:spacing w:after="0" w:line="240" w:lineRule="atLeast"/>
        <w:rPr>
          <w:rFonts w:ascii="Times New Roman" w:eastAsia="Times New Roman" w:hAnsi="Times New Roman"/>
          <w:color w:val="000000"/>
          <w:sz w:val="20"/>
          <w:szCs w:val="20"/>
          <w:lang w:eastAsia="ru-RU"/>
        </w:rPr>
      </w:pPr>
    </w:p>
    <w:tbl>
      <w:tblPr>
        <w:tblW w:w="9747" w:type="dxa"/>
        <w:tblLook w:val="01E0"/>
      </w:tblPr>
      <w:tblGrid>
        <w:gridCol w:w="4785"/>
        <w:gridCol w:w="4962"/>
      </w:tblGrid>
      <w:tr w:rsidR="00C159A7" w:rsidRPr="00C159A7" w:rsidTr="00425345">
        <w:tc>
          <w:tcPr>
            <w:tcW w:w="4785" w:type="dxa"/>
          </w:tcPr>
          <w:p w:rsidR="00C159A7" w:rsidRPr="00C159A7" w:rsidRDefault="00C159A7" w:rsidP="00C159A7">
            <w:pPr>
              <w:spacing w:after="0" w:line="240" w:lineRule="auto"/>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И.о. Главы Богучанского  района</w:t>
            </w:r>
          </w:p>
        </w:tc>
        <w:tc>
          <w:tcPr>
            <w:tcW w:w="4962" w:type="dxa"/>
          </w:tcPr>
          <w:p w:rsidR="00C159A7" w:rsidRPr="00C159A7" w:rsidRDefault="00C159A7" w:rsidP="00C159A7">
            <w:pPr>
              <w:spacing w:after="0" w:line="240" w:lineRule="auto"/>
              <w:rPr>
                <w:rFonts w:ascii="Times New Roman" w:eastAsia="Times New Roman" w:hAnsi="Times New Roman"/>
                <w:sz w:val="20"/>
                <w:szCs w:val="20"/>
                <w:lang w:eastAsia="ru-RU"/>
              </w:rPr>
            </w:pPr>
            <w:r w:rsidRPr="00C159A7">
              <w:rPr>
                <w:rFonts w:ascii="Times New Roman" w:eastAsia="Times New Roman" w:hAnsi="Times New Roman"/>
                <w:sz w:val="20"/>
                <w:szCs w:val="20"/>
                <w:lang w:eastAsia="ru-RU"/>
              </w:rPr>
              <w:t xml:space="preserve">                                             С.И. Нохрин</w:t>
            </w:r>
          </w:p>
        </w:tc>
      </w:tr>
    </w:tbl>
    <w:p w:rsidR="00C2186F" w:rsidRPr="00C2186F" w:rsidRDefault="00C2186F" w:rsidP="00C2186F">
      <w:pPr>
        <w:spacing w:after="0" w:line="240" w:lineRule="auto"/>
        <w:jc w:val="both"/>
        <w:rPr>
          <w:rFonts w:ascii="Times New Roman" w:eastAsia="Times New Roman" w:hAnsi="Times New Roman"/>
          <w:bCs/>
          <w:iCs/>
          <w:sz w:val="20"/>
          <w:szCs w:val="20"/>
          <w:lang w:eastAsia="ru-RU"/>
        </w:rPr>
      </w:pPr>
    </w:p>
    <w:p w:rsidR="00087DCE" w:rsidRPr="00087DCE" w:rsidRDefault="00087DCE" w:rsidP="00087DC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087DCE">
        <w:rPr>
          <w:rFonts w:ascii="Times New Roman" w:eastAsia="Times New Roman" w:hAnsi="Times New Roman"/>
          <w:color w:val="000000"/>
          <w:sz w:val="18"/>
          <w:szCs w:val="20"/>
          <w:lang w:eastAsia="ru-RU"/>
        </w:rPr>
        <w:t>Приложение № 1</w:t>
      </w:r>
    </w:p>
    <w:p w:rsidR="00087DCE" w:rsidRPr="00087DCE" w:rsidRDefault="00087DCE" w:rsidP="00087DC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087DCE">
        <w:rPr>
          <w:rFonts w:ascii="Times New Roman" w:eastAsia="Times New Roman" w:hAnsi="Times New Roman"/>
          <w:color w:val="000000"/>
          <w:sz w:val="18"/>
          <w:szCs w:val="20"/>
          <w:lang w:eastAsia="ru-RU"/>
        </w:rPr>
        <w:t>к постановлению администрации</w:t>
      </w:r>
    </w:p>
    <w:p w:rsidR="00087DCE" w:rsidRPr="00087DCE" w:rsidRDefault="00087DCE" w:rsidP="00087DC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087DCE">
        <w:rPr>
          <w:rFonts w:ascii="Times New Roman" w:eastAsia="Times New Roman" w:hAnsi="Times New Roman"/>
          <w:color w:val="000000"/>
          <w:sz w:val="18"/>
          <w:szCs w:val="20"/>
          <w:lang w:eastAsia="ru-RU"/>
        </w:rPr>
        <w:t>Богучанского района</w:t>
      </w:r>
    </w:p>
    <w:p w:rsidR="00087DCE" w:rsidRPr="00087DCE" w:rsidRDefault="00087DCE" w:rsidP="00087DC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087DCE">
        <w:rPr>
          <w:rFonts w:ascii="Times New Roman" w:eastAsia="Times New Roman" w:hAnsi="Times New Roman"/>
          <w:color w:val="000000"/>
          <w:sz w:val="18"/>
          <w:szCs w:val="20"/>
          <w:lang w:eastAsia="ru-RU"/>
        </w:rPr>
        <w:t>от  11.10.2021 № 847-п</w:t>
      </w:r>
    </w:p>
    <w:p w:rsidR="00087DCE" w:rsidRPr="00087DCE" w:rsidRDefault="00087DCE" w:rsidP="00087DC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p>
    <w:p w:rsidR="00087DCE" w:rsidRPr="00087DCE" w:rsidRDefault="00087DCE" w:rsidP="00087DC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087DCE">
        <w:rPr>
          <w:rFonts w:ascii="Times New Roman" w:eastAsia="Times New Roman" w:hAnsi="Times New Roman"/>
          <w:color w:val="000000"/>
          <w:sz w:val="18"/>
          <w:szCs w:val="20"/>
          <w:lang w:eastAsia="ru-RU"/>
        </w:rPr>
        <w:t xml:space="preserve">Приложение </w:t>
      </w:r>
    </w:p>
    <w:p w:rsidR="00087DCE" w:rsidRPr="00087DCE" w:rsidRDefault="00087DCE" w:rsidP="00087DC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087DCE">
        <w:rPr>
          <w:rFonts w:ascii="Times New Roman" w:eastAsia="Times New Roman" w:hAnsi="Times New Roman"/>
          <w:color w:val="000000"/>
          <w:sz w:val="18"/>
          <w:szCs w:val="20"/>
          <w:lang w:eastAsia="ru-RU"/>
        </w:rPr>
        <w:t>к постановлению администрации</w:t>
      </w:r>
    </w:p>
    <w:p w:rsidR="00087DCE" w:rsidRPr="00087DCE" w:rsidRDefault="00087DCE" w:rsidP="00087DC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087DCE">
        <w:rPr>
          <w:rFonts w:ascii="Times New Roman" w:eastAsia="Times New Roman" w:hAnsi="Times New Roman"/>
          <w:color w:val="000000"/>
          <w:sz w:val="18"/>
          <w:szCs w:val="20"/>
          <w:lang w:eastAsia="ru-RU"/>
        </w:rPr>
        <w:t>Богучанского района</w:t>
      </w:r>
    </w:p>
    <w:p w:rsidR="00087DCE" w:rsidRPr="00087DCE" w:rsidRDefault="00087DCE" w:rsidP="00087DC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087DCE">
        <w:rPr>
          <w:rFonts w:ascii="Times New Roman" w:eastAsia="Times New Roman" w:hAnsi="Times New Roman"/>
          <w:color w:val="000000"/>
          <w:sz w:val="18"/>
          <w:szCs w:val="20"/>
          <w:lang w:eastAsia="ru-RU"/>
        </w:rPr>
        <w:t>от  25.10.2013 № 1351-п</w:t>
      </w:r>
    </w:p>
    <w:p w:rsidR="00087DCE" w:rsidRPr="00087DCE" w:rsidRDefault="00087DCE" w:rsidP="00087DCE">
      <w:pPr>
        <w:autoSpaceDE w:val="0"/>
        <w:autoSpaceDN w:val="0"/>
        <w:adjustRightInd w:val="0"/>
        <w:spacing w:after="0" w:line="240" w:lineRule="auto"/>
        <w:ind w:left="5245"/>
        <w:outlineLvl w:val="1"/>
        <w:rPr>
          <w:rFonts w:ascii="Times New Roman" w:eastAsia="Times New Roman" w:hAnsi="Times New Roman"/>
          <w:color w:val="000000"/>
          <w:sz w:val="20"/>
          <w:szCs w:val="20"/>
          <w:lang w:eastAsia="ru-RU"/>
        </w:rPr>
      </w:pPr>
    </w:p>
    <w:p w:rsidR="00087DCE" w:rsidRPr="00087DCE" w:rsidRDefault="00087DCE" w:rsidP="00087DCE">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p w:rsidR="00087DCE" w:rsidRPr="00087DCE" w:rsidRDefault="00087DCE" w:rsidP="00087DCE">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087DCE">
        <w:rPr>
          <w:rFonts w:ascii="Times New Roman" w:eastAsia="Times New Roman" w:hAnsi="Times New Roman"/>
          <w:color w:val="000000"/>
          <w:sz w:val="20"/>
          <w:szCs w:val="20"/>
          <w:lang w:eastAsia="ru-RU"/>
        </w:rPr>
        <w:t xml:space="preserve">Муниципальная программа Богучанского района </w:t>
      </w:r>
    </w:p>
    <w:p w:rsidR="00087DCE" w:rsidRPr="00087DCE" w:rsidRDefault="00087DCE" w:rsidP="00087DCE">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087DCE">
        <w:rPr>
          <w:rFonts w:ascii="Times New Roman" w:eastAsia="Times New Roman" w:hAnsi="Times New Roman"/>
          <w:color w:val="000000"/>
          <w:sz w:val="20"/>
          <w:szCs w:val="20"/>
          <w:lang w:eastAsia="ru-RU"/>
        </w:rPr>
        <w:t xml:space="preserve">«Развитие транспортной системы Богучанского района» </w:t>
      </w:r>
    </w:p>
    <w:p w:rsidR="00087DCE" w:rsidRPr="00087DCE" w:rsidRDefault="00087DCE" w:rsidP="00087DCE">
      <w:pPr>
        <w:autoSpaceDE w:val="0"/>
        <w:autoSpaceDN w:val="0"/>
        <w:adjustRightInd w:val="0"/>
        <w:spacing w:after="0" w:line="240" w:lineRule="auto"/>
        <w:ind w:left="6900"/>
        <w:jc w:val="center"/>
        <w:outlineLvl w:val="1"/>
        <w:rPr>
          <w:rFonts w:ascii="Times New Roman" w:eastAsia="Times New Roman" w:hAnsi="Times New Roman"/>
          <w:color w:val="000000"/>
          <w:sz w:val="20"/>
          <w:szCs w:val="20"/>
          <w:lang w:eastAsia="ru-RU"/>
        </w:rPr>
      </w:pPr>
    </w:p>
    <w:p w:rsidR="00087DCE" w:rsidRPr="00087DCE" w:rsidRDefault="00087DCE" w:rsidP="00087DCE">
      <w:pPr>
        <w:autoSpaceDE w:val="0"/>
        <w:autoSpaceDN w:val="0"/>
        <w:adjustRightInd w:val="0"/>
        <w:spacing w:after="0" w:line="240" w:lineRule="auto"/>
        <w:ind w:left="3540" w:hanging="3540"/>
        <w:jc w:val="center"/>
        <w:outlineLvl w:val="1"/>
        <w:rPr>
          <w:rFonts w:ascii="Times New Roman" w:eastAsia="Times New Roman" w:hAnsi="Times New Roman"/>
          <w:color w:val="000000"/>
          <w:sz w:val="20"/>
          <w:szCs w:val="20"/>
          <w:lang w:eastAsia="ru-RU"/>
        </w:rPr>
      </w:pPr>
      <w:r w:rsidRPr="00087DCE">
        <w:rPr>
          <w:rFonts w:ascii="Times New Roman" w:eastAsia="Times New Roman" w:hAnsi="Times New Roman"/>
          <w:color w:val="000000"/>
          <w:sz w:val="20"/>
          <w:szCs w:val="20"/>
          <w:lang w:eastAsia="ru-RU"/>
        </w:rPr>
        <w:t>1. Паспорт муниципальной программы</w:t>
      </w:r>
    </w:p>
    <w:p w:rsidR="00087DCE" w:rsidRPr="00087DCE" w:rsidRDefault="00087DCE" w:rsidP="00087DCE">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087DCE" w:rsidRPr="00087DCE" w:rsidTr="00087DCE">
        <w:trPr>
          <w:trHeight w:val="20"/>
        </w:trPr>
        <w:tc>
          <w:tcPr>
            <w:tcW w:w="1397" w:type="pct"/>
          </w:tcPr>
          <w:p w:rsidR="00087DCE" w:rsidRPr="00087DCE" w:rsidRDefault="00087DCE" w:rsidP="00087DC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Наименование муниципальной программы</w:t>
            </w:r>
          </w:p>
        </w:tc>
        <w:tc>
          <w:tcPr>
            <w:tcW w:w="3603" w:type="pct"/>
          </w:tcPr>
          <w:p w:rsidR="00087DCE" w:rsidRPr="00087DCE" w:rsidRDefault="00087DCE" w:rsidP="00087DCE">
            <w:pPr>
              <w:autoSpaceDE w:val="0"/>
              <w:autoSpaceDN w:val="0"/>
              <w:adjustRightInd w:val="0"/>
              <w:spacing w:after="12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Развитие транспортной системы Богучанского района  (далее – программа)</w:t>
            </w:r>
          </w:p>
        </w:tc>
      </w:tr>
      <w:tr w:rsidR="00087DCE" w:rsidRPr="00087DCE" w:rsidTr="00087DCE">
        <w:trPr>
          <w:trHeight w:val="20"/>
        </w:trPr>
        <w:tc>
          <w:tcPr>
            <w:tcW w:w="1397" w:type="pct"/>
          </w:tcPr>
          <w:p w:rsidR="00087DCE" w:rsidRPr="00087DCE" w:rsidRDefault="00087DCE" w:rsidP="00087DC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Основания для разработки муниципальной программы</w:t>
            </w:r>
          </w:p>
        </w:tc>
        <w:tc>
          <w:tcPr>
            <w:tcW w:w="3603" w:type="pct"/>
            <w:vAlign w:val="center"/>
          </w:tcPr>
          <w:p w:rsidR="00087DCE" w:rsidRPr="00087DCE" w:rsidRDefault="00087DCE" w:rsidP="00087DCE">
            <w:pPr>
              <w:spacing w:after="0" w:line="240" w:lineRule="auto"/>
              <w:jc w:val="both"/>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статья 179 Бюджетного кодекса Российской Федерации;</w:t>
            </w:r>
          </w:p>
          <w:p w:rsidR="00087DCE" w:rsidRPr="00087DCE" w:rsidRDefault="00087DCE" w:rsidP="00087DCE">
            <w:pPr>
              <w:spacing w:after="0" w:line="240" w:lineRule="auto"/>
              <w:jc w:val="both"/>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087DCE" w:rsidRPr="00087DCE" w:rsidTr="00087DCE">
        <w:trPr>
          <w:trHeight w:val="20"/>
        </w:trPr>
        <w:tc>
          <w:tcPr>
            <w:tcW w:w="1397" w:type="pct"/>
          </w:tcPr>
          <w:p w:rsidR="00087DCE" w:rsidRPr="00087DCE" w:rsidRDefault="00087DCE" w:rsidP="00087DC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 xml:space="preserve">Ответственный исполнитель муниципальной программы </w:t>
            </w:r>
          </w:p>
        </w:tc>
        <w:tc>
          <w:tcPr>
            <w:tcW w:w="3603" w:type="pct"/>
          </w:tcPr>
          <w:p w:rsidR="00087DCE" w:rsidRPr="00087DCE" w:rsidRDefault="00087DCE" w:rsidP="00087DCE">
            <w:pPr>
              <w:spacing w:after="0" w:line="240" w:lineRule="auto"/>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Администрация Богучанского района</w:t>
            </w:r>
          </w:p>
          <w:p w:rsidR="00087DCE" w:rsidRPr="00087DCE" w:rsidRDefault="00087DCE" w:rsidP="00087DCE">
            <w:pPr>
              <w:spacing w:after="0" w:line="240" w:lineRule="auto"/>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(отдел лесного хозяйства, жилищной политики, транспорта и связи; отдел экономики и планирования)</w:t>
            </w:r>
          </w:p>
        </w:tc>
      </w:tr>
      <w:tr w:rsidR="00087DCE" w:rsidRPr="00087DCE" w:rsidTr="00087DCE">
        <w:trPr>
          <w:trHeight w:val="20"/>
        </w:trPr>
        <w:tc>
          <w:tcPr>
            <w:tcW w:w="1397" w:type="pct"/>
          </w:tcPr>
          <w:p w:rsidR="00087DCE" w:rsidRPr="00087DCE" w:rsidRDefault="00087DCE" w:rsidP="00087DC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 xml:space="preserve">Соисполнители муниципальной программы </w:t>
            </w:r>
          </w:p>
        </w:tc>
        <w:tc>
          <w:tcPr>
            <w:tcW w:w="3603" w:type="pct"/>
          </w:tcPr>
          <w:p w:rsidR="00087DCE" w:rsidRPr="00087DCE" w:rsidRDefault="00087DCE" w:rsidP="00087DCE">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Финансовое управление администрации Богучанского района;</w:t>
            </w:r>
          </w:p>
          <w:p w:rsidR="00087DCE" w:rsidRPr="00087DCE" w:rsidRDefault="00087DCE" w:rsidP="00087DCE">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Управление образования администрации Богучанского района;</w:t>
            </w:r>
          </w:p>
          <w:p w:rsidR="00087DCE" w:rsidRPr="00087DCE" w:rsidRDefault="00087DCE" w:rsidP="00087DCE">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Управление муниципальной собственности Богучанского района (далее - УМС Богучанского района);</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Администрация Богучанского сельсовета;</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Муниципальное казенное учреждение «Муниципальная служба Заказчика» (далее – МУК «Муниципальная служба Заказчика»).</w:t>
            </w:r>
          </w:p>
        </w:tc>
      </w:tr>
      <w:tr w:rsidR="00087DCE" w:rsidRPr="00087DCE" w:rsidTr="00087DCE">
        <w:trPr>
          <w:trHeight w:val="20"/>
        </w:trPr>
        <w:tc>
          <w:tcPr>
            <w:tcW w:w="1397" w:type="pct"/>
          </w:tcPr>
          <w:p w:rsidR="00087DCE" w:rsidRPr="00087DCE" w:rsidRDefault="00087DCE" w:rsidP="00087DC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 xml:space="preserve">Перечень подпрограмм и отдельных мероприятий муниципальной программы </w:t>
            </w:r>
          </w:p>
        </w:tc>
        <w:tc>
          <w:tcPr>
            <w:tcW w:w="3603" w:type="pct"/>
          </w:tcPr>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подпрограмма 1 «Дороги Богучанского района»;</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 xml:space="preserve"> </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подпрограмма 2 «Развитие транспортного комплекса Богучанского района»;</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подпрограмма 3 «Безопасность дорожного движения в Богучанском районе».</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Отдельные мероприятия программы не предусмотрены.</w:t>
            </w:r>
          </w:p>
        </w:tc>
      </w:tr>
      <w:tr w:rsidR="00087DCE" w:rsidRPr="00087DCE" w:rsidTr="00087DCE">
        <w:trPr>
          <w:trHeight w:val="20"/>
        </w:trPr>
        <w:tc>
          <w:tcPr>
            <w:tcW w:w="1397" w:type="pct"/>
          </w:tcPr>
          <w:p w:rsidR="00087DCE" w:rsidRPr="00087DCE" w:rsidRDefault="00087DCE" w:rsidP="00087DC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Цели муниципальной программы</w:t>
            </w:r>
          </w:p>
        </w:tc>
        <w:tc>
          <w:tcPr>
            <w:tcW w:w="3603" w:type="pct"/>
          </w:tcPr>
          <w:p w:rsidR="00087DCE" w:rsidRPr="00087DCE" w:rsidRDefault="00087DCE" w:rsidP="00087DCE">
            <w:pPr>
              <w:autoSpaceDE w:val="0"/>
              <w:autoSpaceDN w:val="0"/>
              <w:adjustRightInd w:val="0"/>
              <w:spacing w:after="0" w:line="240" w:lineRule="auto"/>
              <w:ind w:left="39"/>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Развитие современной и эффективной транспортной инфраструктуры;</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Повышение доступности транспортных услуг для населения;</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Повышение комплексной безопасности дорожного движения.</w:t>
            </w:r>
          </w:p>
        </w:tc>
      </w:tr>
      <w:tr w:rsidR="00087DCE" w:rsidRPr="00087DCE" w:rsidTr="00087DCE">
        <w:trPr>
          <w:trHeight w:val="20"/>
        </w:trPr>
        <w:tc>
          <w:tcPr>
            <w:tcW w:w="1397" w:type="pct"/>
          </w:tcPr>
          <w:p w:rsidR="00087DCE" w:rsidRPr="00087DCE" w:rsidRDefault="00087DCE" w:rsidP="00087DC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Задачи программы</w:t>
            </w:r>
          </w:p>
        </w:tc>
        <w:tc>
          <w:tcPr>
            <w:tcW w:w="3603" w:type="pct"/>
          </w:tcPr>
          <w:p w:rsidR="00087DCE" w:rsidRPr="00087DCE" w:rsidRDefault="00087DCE" w:rsidP="0054447D">
            <w:pPr>
              <w:numPr>
                <w:ilvl w:val="0"/>
                <w:numId w:val="15"/>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Обеспечение сохранности, модернизация и развитие сети автомобильных дорог района;</w:t>
            </w:r>
          </w:p>
          <w:p w:rsidR="00087DCE" w:rsidRPr="00087DCE" w:rsidRDefault="00087DCE" w:rsidP="0054447D">
            <w:pPr>
              <w:numPr>
                <w:ilvl w:val="0"/>
                <w:numId w:val="15"/>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Обеспечение потребности населения в перевозках;</w:t>
            </w:r>
          </w:p>
          <w:p w:rsidR="00087DCE" w:rsidRPr="00087DCE" w:rsidRDefault="00087DCE" w:rsidP="0054447D">
            <w:pPr>
              <w:numPr>
                <w:ilvl w:val="0"/>
                <w:numId w:val="15"/>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Обеспечение дорожной безопасности.</w:t>
            </w:r>
          </w:p>
          <w:p w:rsidR="00087DCE" w:rsidRPr="00087DCE" w:rsidRDefault="00087DCE" w:rsidP="0054447D">
            <w:pPr>
              <w:numPr>
                <w:ilvl w:val="0"/>
                <w:numId w:val="15"/>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tc>
      </w:tr>
      <w:tr w:rsidR="00087DCE" w:rsidRPr="00087DCE" w:rsidTr="00087DCE">
        <w:trPr>
          <w:trHeight w:val="20"/>
        </w:trPr>
        <w:tc>
          <w:tcPr>
            <w:tcW w:w="1397" w:type="pct"/>
          </w:tcPr>
          <w:p w:rsidR="00087DCE" w:rsidRPr="00087DCE" w:rsidRDefault="00087DCE" w:rsidP="00087DC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Этапы и сроки реализации программы</w:t>
            </w:r>
          </w:p>
        </w:tc>
        <w:tc>
          <w:tcPr>
            <w:tcW w:w="3603" w:type="pct"/>
            <w:vAlign w:val="center"/>
          </w:tcPr>
          <w:p w:rsidR="00087DCE" w:rsidRPr="00087DCE" w:rsidRDefault="00087DCE" w:rsidP="00087DCE">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087DCE">
              <w:rPr>
                <w:rFonts w:ascii="Times New Roman" w:eastAsia="Times New Roman" w:hAnsi="Times New Roman"/>
                <w:color w:val="000000"/>
                <w:sz w:val="14"/>
                <w:szCs w:val="14"/>
                <w:lang w:eastAsia="ru-RU"/>
              </w:rPr>
              <w:t>Сроки реализации программы: 2014-2030 годы</w:t>
            </w:r>
          </w:p>
        </w:tc>
      </w:tr>
      <w:tr w:rsidR="00087DCE" w:rsidRPr="00087DCE" w:rsidTr="00087DCE">
        <w:trPr>
          <w:trHeight w:val="20"/>
        </w:trPr>
        <w:tc>
          <w:tcPr>
            <w:tcW w:w="1397" w:type="pct"/>
          </w:tcPr>
          <w:p w:rsidR="00087DCE" w:rsidRPr="00087DCE" w:rsidRDefault="00087DCE" w:rsidP="00087DCE">
            <w:pPr>
              <w:autoSpaceDE w:val="0"/>
              <w:autoSpaceDN w:val="0"/>
              <w:adjustRightInd w:val="0"/>
              <w:spacing w:after="120" w:line="240" w:lineRule="auto"/>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Перечень целевых показателей на долгосрочный период</w:t>
            </w:r>
          </w:p>
        </w:tc>
        <w:tc>
          <w:tcPr>
            <w:tcW w:w="3603" w:type="pct"/>
          </w:tcPr>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087DCE">
              <w:rPr>
                <w:rFonts w:ascii="Times New Roman" w:eastAsia="Times New Roman" w:hAnsi="Times New Roman"/>
                <w:sz w:val="14"/>
                <w:szCs w:val="14"/>
                <w:lang w:eastAsia="ru-RU"/>
              </w:rPr>
              <w:t>Перечень и динамика изменения целевых показателей на долгосрочный период представлены в приложении</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087DCE">
              <w:rPr>
                <w:rFonts w:ascii="Times New Roman" w:eastAsia="Times New Roman" w:hAnsi="Times New Roman"/>
                <w:color w:val="2D2D2D"/>
                <w:spacing w:val="2"/>
                <w:sz w:val="14"/>
                <w:szCs w:val="14"/>
                <w:shd w:val="clear" w:color="auto" w:fill="FFFFFF"/>
                <w:lang w:eastAsia="ru-RU"/>
              </w:rPr>
              <w:t>№ 2 к паспорту муниципальной программы</w:t>
            </w:r>
            <w:r w:rsidRPr="00087DCE">
              <w:rPr>
                <w:rFonts w:ascii="Times New Roman" w:eastAsia="Times New Roman" w:hAnsi="Times New Roman"/>
                <w:sz w:val="14"/>
                <w:szCs w:val="14"/>
                <w:lang w:eastAsia="ru-RU"/>
              </w:rPr>
              <w:t xml:space="preserve"> </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p>
        </w:tc>
      </w:tr>
      <w:tr w:rsidR="00087DCE" w:rsidRPr="00087DCE" w:rsidTr="00087DCE">
        <w:trPr>
          <w:trHeight w:val="20"/>
        </w:trPr>
        <w:tc>
          <w:tcPr>
            <w:tcW w:w="1397" w:type="pct"/>
          </w:tcPr>
          <w:p w:rsidR="00087DCE" w:rsidRPr="00087DCE" w:rsidRDefault="00087DCE" w:rsidP="00087DCE">
            <w:pPr>
              <w:autoSpaceDE w:val="0"/>
              <w:autoSpaceDN w:val="0"/>
              <w:adjustRightInd w:val="0"/>
              <w:spacing w:after="0" w:line="240" w:lineRule="auto"/>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603" w:type="pct"/>
          </w:tcPr>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Общий объем финансирования программы составляет:</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748 515 160,88 рубля, из них:</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2014 году –    27 355 404,56 рубля;</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2015 году –    49 107 804,00 рубля;</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2016 году –    67 248 293,00 рубля;</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2017 году –    70 319 280,00 рублей;</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2018 году –    70 522 240,00 рублей;</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2019 году –    86 589 624,70 рубля;</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2020 году –    95 599 714,62рубля;</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2021 году –  149 453 600,00 рублей;</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2022 году –    65 980 800,00 рублей;</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2023 году –    66 338 400,00  рубля, в том числе:</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Краевой бюджет –  364 702 336,13 рублей, из них:</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2014 году –   4 112 700,00 рублей;</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2015 году – 24 220 810,00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2016 году – 30 986 340,00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2017 году – 35 271 570,00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2018 году – 33 829 000,00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2019 году – 41 851 280,00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2020 году – 37 839 236,13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2021 году – 85 293 000,00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2022 году – 35 471 100,00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2023 году – 35 827 300,00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Районный бюджет – 383 808 144,75 рублей, из них:</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2014 году – 23 238 024,56 рубля;</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2015 году – 24 886 994,00 рубля;</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2016 году – 36 261 953,00 рубля;</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2017 году – 35 047 710,00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2018 году – 36 693 240,00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2019 году – 44 738 344,70 рубля;</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2020 году – 57 760 478,49 рубля;</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2021 году – 64 160 600, рубля;</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2022 году – 30 509 700,00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2023 году – 30 511 100,00 рубля.</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Бюджеты муниципальных образований – 4 680,00 рублей, из них:</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2014 году – 4 680,00  рублей;</w:t>
            </w:r>
          </w:p>
          <w:p w:rsidR="00087DCE" w:rsidRPr="00087DCE" w:rsidRDefault="00087DCE" w:rsidP="00087DC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2015 году –        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2016 году –        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2017 году –        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2018 году –        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2019 году –        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2020 году –        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2021 году –        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в 2022 году –        0,00  рублей;</w:t>
            </w:r>
          </w:p>
          <w:p w:rsidR="00087DCE" w:rsidRPr="00087DCE" w:rsidRDefault="00087DCE" w:rsidP="00087DC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lastRenderedPageBreak/>
              <w:t>в 2023 году -         0,00  рублей.</w:t>
            </w:r>
          </w:p>
        </w:tc>
      </w:tr>
      <w:tr w:rsidR="00087DCE" w:rsidRPr="00087DCE" w:rsidTr="00087DCE">
        <w:trPr>
          <w:trHeight w:val="20"/>
        </w:trPr>
        <w:tc>
          <w:tcPr>
            <w:tcW w:w="1397" w:type="pct"/>
            <w:vAlign w:val="center"/>
          </w:tcPr>
          <w:p w:rsidR="00087DCE" w:rsidRPr="00087DCE" w:rsidRDefault="00087DCE" w:rsidP="00087DCE">
            <w:pPr>
              <w:autoSpaceDE w:val="0"/>
              <w:autoSpaceDN w:val="0"/>
              <w:adjustRightInd w:val="0"/>
              <w:spacing w:after="120" w:line="240" w:lineRule="auto"/>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lastRenderedPageBreak/>
              <w:t xml:space="preserve">Перечень объектов капитального строительства </w:t>
            </w:r>
          </w:p>
        </w:tc>
        <w:tc>
          <w:tcPr>
            <w:tcW w:w="3603" w:type="pct"/>
            <w:vAlign w:val="center"/>
          </w:tcPr>
          <w:p w:rsidR="00087DCE" w:rsidRPr="00087DCE" w:rsidRDefault="00087DCE" w:rsidP="00087DCE">
            <w:pPr>
              <w:autoSpaceDE w:val="0"/>
              <w:autoSpaceDN w:val="0"/>
              <w:adjustRightInd w:val="0"/>
              <w:spacing w:after="0" w:line="240" w:lineRule="auto"/>
              <w:outlineLvl w:val="1"/>
              <w:rPr>
                <w:rFonts w:ascii="Times New Roman" w:eastAsia="Times New Roman" w:hAnsi="Times New Roman"/>
                <w:sz w:val="14"/>
                <w:szCs w:val="14"/>
                <w:lang w:eastAsia="ru-RU"/>
              </w:rPr>
            </w:pPr>
            <w:r w:rsidRPr="00087DCE">
              <w:rPr>
                <w:rFonts w:ascii="Times New Roman" w:eastAsia="Times New Roman" w:hAnsi="Times New Roman"/>
                <w:sz w:val="14"/>
                <w:szCs w:val="14"/>
                <w:lang w:eastAsia="ru-RU"/>
              </w:rPr>
              <w:t>Капитальное строительство в 2014-2030 годах в рамках настоящей программы не предусмотрено (см. приложение № 3 к паспорту программы)</w:t>
            </w:r>
          </w:p>
        </w:tc>
      </w:tr>
    </w:tbl>
    <w:p w:rsidR="00087DCE" w:rsidRPr="00087DCE" w:rsidRDefault="00087DCE" w:rsidP="00087DCE">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p>
    <w:p w:rsidR="00087DCE" w:rsidRPr="00087DCE" w:rsidRDefault="00087DCE" w:rsidP="00087DCE">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p>
    <w:p w:rsidR="00087DCE" w:rsidRPr="00087DCE" w:rsidRDefault="00087DCE" w:rsidP="0054447D">
      <w:pPr>
        <w:numPr>
          <w:ilvl w:val="0"/>
          <w:numId w:val="14"/>
        </w:numPr>
        <w:spacing w:after="0" w:line="240" w:lineRule="auto"/>
        <w:jc w:val="center"/>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087DCE" w:rsidRPr="00087DCE" w:rsidRDefault="00087DCE" w:rsidP="00087DCE">
      <w:pPr>
        <w:spacing w:after="0" w:line="240" w:lineRule="auto"/>
        <w:ind w:left="360"/>
        <w:rPr>
          <w:rFonts w:ascii="Times New Roman" w:eastAsia="Times New Roman" w:hAnsi="Times New Roman"/>
          <w:sz w:val="20"/>
          <w:szCs w:val="20"/>
          <w:lang w:eastAsia="ru-RU"/>
        </w:rPr>
      </w:pP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Транспорт играет важнейшую роль в экономике Богучанского района и в последние годы в целом удовлетворяет спрос населения и экономики в перевозках пассажиров и грузов. </w:t>
      </w:r>
    </w:p>
    <w:p w:rsidR="00087DCE" w:rsidRPr="00087DCE" w:rsidRDefault="00087DCE" w:rsidP="00087DC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Администрация Богучанского района является органом, уполномоченным осуществлять деятельность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p w:rsidR="00087DCE" w:rsidRPr="00087DCE" w:rsidRDefault="00087DCE" w:rsidP="00087DC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В Богучанском районе всего 29 населенных пунктов, из них 11 населенных пунктов находятся на правой стороне реки Ангара. Поселки района располагаются на большом расстоянии друг от друга (от 30 км до 510 км).</w:t>
      </w:r>
    </w:p>
    <w:p w:rsidR="00087DCE" w:rsidRPr="00087DCE" w:rsidRDefault="00087DCE" w:rsidP="00087DC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В Богучанском районе имеются условия для работы всех видов транспорта – автомобильного, речного, воздушного. Основным видом транспорта для перевозки населения по району является автомобильный. </w:t>
      </w:r>
    </w:p>
    <w:p w:rsidR="00087DCE" w:rsidRPr="00087DCE" w:rsidRDefault="00087DCE" w:rsidP="00087DCE">
      <w:pPr>
        <w:tabs>
          <w:tab w:val="center" w:pos="4677"/>
          <w:tab w:val="right" w:pos="9355"/>
        </w:tabs>
        <w:suppressAutoHyphens/>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ab/>
        <w:t>На территории района автомобильные пассажирские перевозки осуществляют перевозчики, которые были выбраны по результатам проведенного администрацией Богучанского района открытого конкурса - БМУП  «Районное АТП» и ООО «Одиссей».</w:t>
      </w:r>
    </w:p>
    <w:p w:rsidR="00087DCE" w:rsidRPr="00087DCE" w:rsidRDefault="00087DCE" w:rsidP="00087DCE">
      <w:pPr>
        <w:tabs>
          <w:tab w:val="center" w:pos="4677"/>
          <w:tab w:val="right" w:pos="9355"/>
        </w:tabs>
        <w:suppressAutoHyphens/>
        <w:spacing w:after="0" w:line="240" w:lineRule="auto"/>
        <w:ind w:firstLine="709"/>
        <w:jc w:val="both"/>
        <w:rPr>
          <w:rFonts w:ascii="Times New Roman" w:eastAsia="Times New Roman" w:hAnsi="Times New Roman"/>
          <w:bCs/>
          <w:sz w:val="20"/>
          <w:szCs w:val="20"/>
          <w:lang w:eastAsia="ru-RU"/>
        </w:rPr>
      </w:pPr>
      <w:r w:rsidRPr="00087DCE">
        <w:rPr>
          <w:rFonts w:ascii="Times New Roman" w:eastAsia="Times New Roman" w:hAnsi="Times New Roman"/>
          <w:bCs/>
          <w:sz w:val="20"/>
          <w:szCs w:val="20"/>
          <w:lang w:eastAsia="ru-RU"/>
        </w:rPr>
        <w:t>Всего в Богучанском районе функционирует 15 междугородных внутрирайонных муниципальных мар</w:t>
      </w:r>
      <w:r>
        <w:rPr>
          <w:rFonts w:ascii="Times New Roman" w:eastAsia="Times New Roman" w:hAnsi="Times New Roman"/>
          <w:bCs/>
          <w:sz w:val="20"/>
          <w:szCs w:val="20"/>
          <w:lang w:eastAsia="ru-RU"/>
        </w:rPr>
        <w:t>шрутов, 5 пригородных</w:t>
      </w:r>
      <w:r w:rsidRPr="00087DCE">
        <w:rPr>
          <w:rFonts w:ascii="Times New Roman" w:eastAsia="Times New Roman" w:hAnsi="Times New Roman"/>
          <w:bCs/>
          <w:sz w:val="20"/>
          <w:szCs w:val="20"/>
          <w:lang w:eastAsia="ru-RU"/>
        </w:rPr>
        <w:t>муниципальных маршрутов, 2 пригородных маршрутов между поселениями сельсовета и 5 городских муниципальных маршрутов.</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bookmarkStart w:id="26" w:name="OLE_LINK1"/>
      <w:bookmarkStart w:id="27" w:name="OLE_LINK2"/>
      <w:r w:rsidRPr="00087DCE">
        <w:rPr>
          <w:rFonts w:ascii="Times New Roman" w:eastAsia="Times New Roman" w:hAnsi="Times New Roman"/>
          <w:sz w:val="20"/>
          <w:szCs w:val="20"/>
          <w:lang w:eastAsia="ru-RU"/>
        </w:rPr>
        <w:t>В 2013 году фактический показатель - количество перевезенных пассажиров составил 110,3 тыс. человек. В 2014 году данный показатель был запланирован в размере 103,3 тыс. человек, фактический показатель составил 106,1 тыс. человек. В 2015 году данный показатель был запланирован в размере 104,4 тыс. человек, фактический же составил 104,4 тыс.человек. На 2016 год данный показатель  запланирован в размере 104,0 тысяч человек, фактический же составил 122,1 тыс.человек. На 2017 год данный показатель запланирован в размере 104,4 тысяч человек, фактический же составил 107,5. На 2018 год данный показатель запланирован в размере 694,7 тыс. человек, фактический же составил 442,5 тысяч человек. На 2019 год данный показатель запланирован в размере 442,5 тыс. человек, фактический же составил 452,7 тысяч человек. На 2021-2023 годы планируется перевезти 442,5 тыс. человек ежегодно.</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Пассажирооборот в 2013 году составил 712,3 тыс. пассажир./км. В 2014 году данный показатель был запланирован в размере 703,1 тыс.пассажир./км., фактический показатель составил 707,9 тыс.пассажир./км. В 2015 году данный показатель был запланирован в размере 708,0 тыс. пассажир./км., а фактический составил 707,9 тыс.пассажир./км. На 2016 год показатель запланирован в размере 690,7 тыс.пассажир./км, а фактический составил 690,7 тыс.пассажир./км. На 2017 год показатель запланирован в размере 694,8 тыс.пассажир./км, а фактический составил 686,1 тыс.пассажир./км. На 2018 год показатель запланирован в размере 968,8 тыс.пассажир./км., а фактический составил 947,7 тыс.пассажир./км. На 2019 год показатель запланирован в размере 995,4 тыс. пассажир./км., а фактический составил 993,6 тыс.пассажир./км. На 2020-2021 годы показатель запланирован в размере  995,4 тыс. пассажир./км ежегодно.</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В 2013 году фактически выполнено 8297 рейсов. В 2014 году данный показатель был запланирован в размере  8187 рейсов, фактический же составил 8187 рейсов. В 2015 году показатель был запланирован в размере 8257 рейсов, фактический же составил 8236 рейсов. В 2016 году запланировано выполнить 7868 рейсов, фактический же составил 7868 рейсов. На 2017 год показатель запланирован в размере 7914 рейсов, фактический же составил 7776 рейсов. На 2018 год показатель запланирован в размере 31835 рейсов, фактический же составил 31409 рейсов.  На 2019 год показатель запланирован в размере 31860 рейсов, фактический же составил 32139 рейсов.   На 2020-2023 годы показатель запланирован в размере 31860 рейсов ежегодно.</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На территории Богучанского района  в период  весеннее - осенней распутицы, в виду отсутствия переправы в период разлива мелких рек Иркинеево и Каменка население из правобережных поселков доставляется в районный центр с помощью воздушного транспорта.</w:t>
      </w:r>
    </w:p>
    <w:p w:rsidR="00087DCE" w:rsidRPr="00087DCE" w:rsidRDefault="00087DCE" w:rsidP="00087DCE">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087DCE">
        <w:rPr>
          <w:rFonts w:ascii="Times New Roman" w:eastAsia="Times New Roman" w:hAnsi="Times New Roman"/>
          <w:bCs/>
          <w:sz w:val="20"/>
          <w:szCs w:val="20"/>
          <w:lang w:eastAsia="ru-RU"/>
        </w:rPr>
        <w:t>Перевозки пассажиров воздушным транспортом осуществляются по маршрутам:</w:t>
      </w:r>
    </w:p>
    <w:p w:rsidR="00087DCE" w:rsidRPr="00087DCE" w:rsidRDefault="00087DCE" w:rsidP="00087DCE">
      <w:pPr>
        <w:spacing w:after="0" w:line="240" w:lineRule="auto"/>
        <w:ind w:firstLine="720"/>
        <w:jc w:val="both"/>
        <w:rPr>
          <w:rFonts w:ascii="Times New Roman" w:eastAsia="Times New Roman" w:hAnsi="Times New Roman"/>
          <w:bCs/>
          <w:sz w:val="20"/>
          <w:szCs w:val="20"/>
          <w:lang w:eastAsia="ru-RU"/>
        </w:rPr>
      </w:pPr>
      <w:r w:rsidRPr="00087DCE">
        <w:rPr>
          <w:rFonts w:ascii="Times New Roman" w:eastAsia="Times New Roman" w:hAnsi="Times New Roman"/>
          <w:bCs/>
          <w:sz w:val="20"/>
          <w:szCs w:val="20"/>
          <w:lang w:eastAsia="ru-RU"/>
        </w:rPr>
        <w:t>- «Богучаны – Артюгино - Богучаны» с обслуживанием населения в двух населенных пунктах: п. Артюгино, д. Иркинеево;</w:t>
      </w:r>
    </w:p>
    <w:p w:rsidR="00087DCE" w:rsidRPr="00087DCE" w:rsidRDefault="00087DCE" w:rsidP="00087DCE">
      <w:pPr>
        <w:spacing w:after="0" w:line="240" w:lineRule="auto"/>
        <w:ind w:firstLine="720"/>
        <w:jc w:val="both"/>
        <w:rPr>
          <w:rFonts w:ascii="Times New Roman" w:eastAsia="Times New Roman" w:hAnsi="Times New Roman"/>
          <w:bCs/>
          <w:sz w:val="20"/>
          <w:szCs w:val="20"/>
          <w:lang w:eastAsia="ru-RU"/>
        </w:rPr>
      </w:pPr>
      <w:r w:rsidRPr="00087DCE">
        <w:rPr>
          <w:rFonts w:ascii="Times New Roman" w:eastAsia="Times New Roman" w:hAnsi="Times New Roman"/>
          <w:bCs/>
          <w:sz w:val="20"/>
          <w:szCs w:val="20"/>
          <w:lang w:eastAsia="ru-RU"/>
        </w:rPr>
        <w:t>- «Богучаны – Нижнетерянск - Богучаны» с обслуживанием населения в двух населенных пунктах: п. Нижнетерянск, д. Каменка.</w:t>
      </w:r>
    </w:p>
    <w:p w:rsidR="00087DCE" w:rsidRPr="00087DCE" w:rsidRDefault="00087DCE" w:rsidP="00087DCE">
      <w:pPr>
        <w:spacing w:after="0" w:line="240" w:lineRule="auto"/>
        <w:ind w:firstLine="720"/>
        <w:jc w:val="both"/>
        <w:rPr>
          <w:rFonts w:ascii="Times New Roman" w:eastAsia="Times New Roman" w:hAnsi="Times New Roman"/>
          <w:sz w:val="20"/>
          <w:szCs w:val="20"/>
          <w:lang w:eastAsia="ru-RU"/>
        </w:rPr>
      </w:pPr>
      <w:r w:rsidRPr="00087DCE">
        <w:rPr>
          <w:rFonts w:ascii="Times New Roman" w:eastAsia="Times New Roman" w:hAnsi="Times New Roman"/>
          <w:bCs/>
          <w:sz w:val="20"/>
          <w:szCs w:val="20"/>
          <w:lang w:eastAsia="ru-RU"/>
        </w:rPr>
        <w:lastRenderedPageBreak/>
        <w:t xml:space="preserve">В 2013 году на основании проведенного запроса котировок  по определению исполнителя на оказание услуг воздушного транспорта по перевозке пассажиров на территории Богучанского района в период отсутствия переправы для нужд администрации Богучанского района (далее – котировки) был заключен контракт с ООО «АэроГео» на выполнение лётной деятельности на территории Богучанского района, но данная услуга не была востребована населением. </w:t>
      </w:r>
      <w:r w:rsidRPr="00087DCE">
        <w:rPr>
          <w:rFonts w:ascii="Times New Roman" w:eastAsia="Times New Roman" w:hAnsi="Times New Roman"/>
          <w:sz w:val="20"/>
          <w:szCs w:val="20"/>
          <w:lang w:eastAsia="ru-RU"/>
        </w:rPr>
        <w:t>В 2014 году запрос котировок проводился дважды, по результатам которых запросы котировок признаны не состоявшимися, в связи с отсутствием заявок. В связи с этим</w:t>
      </w:r>
      <w:r w:rsidRPr="00087DCE">
        <w:rPr>
          <w:rFonts w:ascii="Times New Roman" w:eastAsia="Times New Roman" w:hAnsi="Times New Roman"/>
          <w:bCs/>
          <w:sz w:val="20"/>
          <w:szCs w:val="20"/>
          <w:lang w:eastAsia="ru-RU"/>
        </w:rPr>
        <w:t xml:space="preserve"> показатели в натуральном и денежном выражении за 2013 - 2014 годы в настоящей программе отсутствуют</w:t>
      </w:r>
      <w:r w:rsidRPr="00087DCE">
        <w:rPr>
          <w:rFonts w:ascii="Times New Roman" w:eastAsia="Times New Roman" w:hAnsi="Times New Roman"/>
          <w:sz w:val="20"/>
          <w:szCs w:val="20"/>
          <w:lang w:eastAsia="ru-RU"/>
        </w:rPr>
        <w:t>.</w:t>
      </w:r>
    </w:p>
    <w:p w:rsidR="00087DCE" w:rsidRPr="00087DCE" w:rsidRDefault="00087DCE" w:rsidP="00087DCE">
      <w:pPr>
        <w:spacing w:after="0" w:line="240" w:lineRule="auto"/>
        <w:ind w:firstLine="720"/>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На 2015-2016 годы показатели в натуральном выражении в настоящей программе отсутствуют, так как услуги воздушного транспорта населением не были востребованы.</w:t>
      </w:r>
    </w:p>
    <w:p w:rsidR="00087DCE" w:rsidRPr="00087DCE" w:rsidRDefault="00087DCE" w:rsidP="00087DCE">
      <w:pPr>
        <w:spacing w:after="0" w:line="240" w:lineRule="auto"/>
        <w:ind w:firstLine="720"/>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На 2017 год запланировано – 132 человека, количество рейсов – 4 в год.</w:t>
      </w:r>
    </w:p>
    <w:p w:rsidR="00087DCE" w:rsidRPr="00087DCE" w:rsidRDefault="00087DCE" w:rsidP="00087DCE">
      <w:pPr>
        <w:spacing w:after="0" w:line="240" w:lineRule="auto"/>
        <w:ind w:firstLine="720"/>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На 2018 -2021 годы показатели в натуральном выражении в настоящей программе отсутствуют, так как услуги воздушного транспорта населением не были востребованы.</w:t>
      </w:r>
    </w:p>
    <w:bookmarkEnd w:id="26"/>
    <w:bookmarkEnd w:id="27"/>
    <w:p w:rsidR="00087DCE" w:rsidRPr="00087DCE" w:rsidRDefault="00087DCE" w:rsidP="00087DCE">
      <w:pPr>
        <w:spacing w:after="0" w:line="240" w:lineRule="auto"/>
        <w:ind w:firstLine="720"/>
        <w:jc w:val="both"/>
        <w:rPr>
          <w:rFonts w:ascii="Times New Roman" w:eastAsia="Times New Roman" w:hAnsi="Times New Roman"/>
          <w:bCs/>
          <w:sz w:val="20"/>
          <w:szCs w:val="20"/>
          <w:lang w:eastAsia="ru-RU"/>
        </w:rPr>
      </w:pPr>
      <w:r w:rsidRPr="00087DCE">
        <w:rPr>
          <w:rFonts w:ascii="Times New Roman" w:eastAsia="Times New Roman" w:hAnsi="Times New Roman"/>
          <w:sz w:val="20"/>
          <w:szCs w:val="20"/>
          <w:lang w:eastAsia="ru-RU"/>
        </w:rPr>
        <w:t>На 2022-2023 годы запланировано:</w:t>
      </w:r>
    </w:p>
    <w:p w:rsidR="00087DCE" w:rsidRPr="00087DCE" w:rsidRDefault="00087DCE" w:rsidP="00087DCE">
      <w:pPr>
        <w:spacing w:after="0" w:line="240" w:lineRule="auto"/>
        <w:ind w:firstLine="720"/>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количество перевезенных пассажиров - 132 человек ежегодно.</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количество рейсов - 4 рейса ежегодно. </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Учитывая, что основной объем пассажиропотока приходится на автомобильный транспорт, отдельно следует выделить проблему физического и морального износа подвижного состава.</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Для обеспечения безопасного и комфортного транспортного обслуживая населения Богучанского района в 2019 году за счет средств местного бюджета было приобретено четыре автобуса марки ПАЗ - на сумму 8320,0 тыс.рублей, в 2021 году планируется преобрести один автобус марки ПАЗ – на сумму 2616,9 тыс.руб..</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Так как бюджет района является дотационным, администрация Богучанского района не имеет возможности ежегодно выделять из районного бюджета средства на полную замену изношенных автобусов.</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Процент износа автобусного парка составляет 71%. В период 2020-2023 годов подлежит списанию 69% существующего автобусного парка по причине непригодности для дальнейшей эксплуатации (из 13 автобусов у 9 автобусов износ составит от 58% до 100%). В связи с этим приобретение новых автобусов – необходимое условие для поддержания транспортной отрасли района.</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Невозможность эффективного решения указанной проблемы в ближайшее время за счет использования действующих механизмов обусловлена низким размером дохода, получаемого в результате производственно-хозяйственной деятельности предприятия, а также недостаточным финансированием из краевого и районного бюджетов, что не позволяет аккумулировать средства для приобретения нового подвижного состава.</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В настоящее время полностью изношено 3 единицы подвижного состава, которые необходимо заменить в 2017 году, 2 единицы подвижного состава изношены более чем на 90%, которые необходимо заменить в 2019 году, 4 единицы подвижного состава изношены более чем на 58%, которые необходимо заменить в 2020-2030 годы. </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Общая протяженность улично-дорожной сети поселений Богучанского района в 2014 году составляла 368,34 км, в 2015 году составляла 391,56 км, в 2016 году составит 392,28 км, в 2017 году составит 392,28 км, в 2018 году составит 392,28 км, в 2019 году составит 403,1, в 2020 году  составит 402,2 (отклонение 2019г к 2014г составит + 33,86 км и  выявилось  при проведении паспортизации дорожной сети). Дороги, которые не соответствует нормативным требованиям по ровности, прочности, сцепным характеристикам покрытия и нуждаются в ремонте планируется снизить с 250,4 км в 2014 году до 241,7 км к 2030 году (или с 68% до 62% соответственно).</w:t>
      </w:r>
    </w:p>
    <w:p w:rsidR="00087DCE" w:rsidRPr="00087DCE" w:rsidRDefault="00087DCE" w:rsidP="00087DC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Отсутствие круглогодичной устойчивой автодорожной связи населенных пунктов на правом берегу реки Ангара с существующими транспортными терминалами, в том числе, обусловленное наличием естественных водных преград (реки Иркинеево и реки Каменка), не обустроенных на значительном протяжении автодорожными мостами не позволяет  в полной мере обеспечить инвестиционную привлекательность процессов освоения природных ресурсов и месторождений полезных ископаемых и, соответственно, сдерживает развитие экономики северных территорий района в целом, а также ограничивает конституционные права граждан на передвижение и возможности получения ими жизненно важных услуг.</w:t>
      </w:r>
    </w:p>
    <w:p w:rsidR="00087DCE" w:rsidRPr="00087DCE" w:rsidRDefault="00087DCE" w:rsidP="00087DC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Отдельные участки существующих автомобильных дорог характеризуются интенсивностью движения, превышающей техническо-эксплуатационные возможности конструктивных элементов автодорог, что не позволяет обеспечить выполнение современных требований к пропускной способности, комфорту, безопасности дорожного движения и приводит к возникновению очагов аварийности на данных участках автодорог.</w:t>
      </w:r>
    </w:p>
    <w:p w:rsidR="00087DCE" w:rsidRPr="00087DCE" w:rsidRDefault="00087DCE" w:rsidP="00087DC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Количественный рост автомобильного парка и значительное превышение тоннажа современных транспортных средств над эксплуатационными нормативами приводит к ускоренному износу и преждевременному разрушению автомобильных дорог и искусственных сооружений на них.</w:t>
      </w:r>
    </w:p>
    <w:p w:rsidR="00087DCE" w:rsidRPr="00087DCE" w:rsidRDefault="00087DCE" w:rsidP="00087DC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lastRenderedPageBreak/>
        <w:t xml:space="preserve">Пропускная способность автодорог населенных пунктов района существенно ограничена, отсутствие обходов населенных пунктов приводит </w:t>
      </w:r>
      <w:r w:rsidRPr="00087DCE">
        <w:rPr>
          <w:rFonts w:ascii="Times New Roman" w:eastAsia="Times New Roman" w:hAnsi="Times New Roman"/>
          <w:sz w:val="20"/>
          <w:szCs w:val="20"/>
          <w:lang w:eastAsia="ru-RU"/>
        </w:rPr>
        <w:br/>
        <w:t>к ускоренному износу их улично-дорожных систем, оказывает негативное влияние на экологическую среду.</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Качество сети дорог, обеспечивающих транспортную доступность в населенных пунктах района, не соответствует действующим нормативным требованиям и общественной потребности. </w:t>
      </w:r>
    </w:p>
    <w:p w:rsidR="00087DCE" w:rsidRPr="00087DCE" w:rsidRDefault="00087DCE" w:rsidP="00087DCE">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Муниципальные образования района не располагают необходимыми финансовыми ресурсами не только для строительства и реконструкции, но и для обеспечения комплекса работ по содержанию автодорог и их ремонту.</w:t>
      </w:r>
    </w:p>
    <w:p w:rsidR="00087DCE" w:rsidRPr="00087DCE" w:rsidRDefault="00087DCE" w:rsidP="00087DC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Финансирование дорожных работ и</w:t>
      </w:r>
      <w:r>
        <w:rPr>
          <w:rFonts w:ascii="Times New Roman" w:eastAsia="Times New Roman" w:hAnsi="Times New Roman"/>
          <w:sz w:val="20"/>
          <w:szCs w:val="20"/>
          <w:lang w:eastAsia="ru-RU"/>
        </w:rPr>
        <w:t xml:space="preserve">з местных бюджетов практически </w:t>
      </w:r>
      <w:r w:rsidRPr="00087DCE">
        <w:rPr>
          <w:rFonts w:ascii="Times New Roman" w:eastAsia="Times New Roman" w:hAnsi="Times New Roman"/>
          <w:sz w:val="20"/>
          <w:szCs w:val="20"/>
          <w:lang w:eastAsia="ru-RU"/>
        </w:rPr>
        <w:t>не осуществляется и носит разовый характер при наступлении критических ситуаций, а также в целях устранения предписаний надзорных органов, при условии незначительных затрат.</w:t>
      </w:r>
    </w:p>
    <w:p w:rsidR="00087DCE" w:rsidRPr="00087DCE" w:rsidRDefault="00087DCE" w:rsidP="00087DCE">
      <w:pPr>
        <w:widowControl w:val="0"/>
        <w:autoSpaceDE w:val="0"/>
        <w:autoSpaceDN w:val="0"/>
        <w:adjustRightInd w:val="0"/>
        <w:spacing w:after="0" w:line="240" w:lineRule="auto"/>
        <w:ind w:firstLine="708"/>
        <w:jc w:val="both"/>
        <w:rPr>
          <w:rFonts w:ascii="Times New Roman" w:hAnsi="Times New Roman"/>
          <w:sz w:val="20"/>
          <w:szCs w:val="20"/>
        </w:rPr>
      </w:pPr>
      <w:r w:rsidRPr="00087DCE">
        <w:rPr>
          <w:rFonts w:ascii="Times New Roman" w:hAnsi="Times New Roman"/>
          <w:sz w:val="20"/>
          <w:szCs w:val="20"/>
        </w:rPr>
        <w:t>Одной из самых острых социально-экономических проблем района является высокая аварийность на автомобильных дорогах.</w:t>
      </w:r>
    </w:p>
    <w:p w:rsidR="00087DCE" w:rsidRPr="00087DCE" w:rsidRDefault="00087DCE" w:rsidP="00087DCE">
      <w:pPr>
        <w:widowControl w:val="0"/>
        <w:autoSpaceDE w:val="0"/>
        <w:autoSpaceDN w:val="0"/>
        <w:adjustRightInd w:val="0"/>
        <w:spacing w:after="0" w:line="240" w:lineRule="auto"/>
        <w:ind w:firstLine="708"/>
        <w:jc w:val="both"/>
        <w:rPr>
          <w:rFonts w:ascii="Times New Roman" w:hAnsi="Times New Roman"/>
          <w:sz w:val="20"/>
          <w:szCs w:val="20"/>
        </w:rPr>
      </w:pPr>
      <w:r w:rsidRPr="00087DCE">
        <w:rPr>
          <w:rFonts w:ascii="Times New Roman" w:hAnsi="Times New Roman"/>
          <w:sz w:val="20"/>
          <w:szCs w:val="20"/>
        </w:rPr>
        <w:t>Основной задачей в области обеспечения безопасности дорожного движения является охрана жизни, здоровья и имущества граждан, защита их прав и законных интересов, а также защита интересов общества и государства путем предупреждения дорожно-транспортных происшествий (далее - ДТП), снижения тяжести их последствий.</w:t>
      </w:r>
    </w:p>
    <w:p w:rsidR="00087DCE" w:rsidRPr="00087DCE" w:rsidRDefault="00087DCE" w:rsidP="00087DCE">
      <w:pPr>
        <w:spacing w:after="0" w:line="240" w:lineRule="auto"/>
        <w:ind w:firstLine="708"/>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Высокие темпы автомобилизации, вовлечение все большего числа жителей района в дорожное движение делают особенно актуальной проблему безопасности дорожного движения, сохранение жизни и здоровья его участников. </w:t>
      </w:r>
    </w:p>
    <w:p w:rsidR="00087DCE" w:rsidRPr="00087DCE" w:rsidRDefault="00087DCE" w:rsidP="00087DCE">
      <w:pPr>
        <w:spacing w:after="0" w:line="240" w:lineRule="auto"/>
        <w:ind w:firstLine="708"/>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В связи с резким увеличением объёмов строительства: мост через р. Ангара, Богучанский алюминиевый завод, Богучанский целлюлозно-бумажный завод, железная дорога Таёжный–Ярки, строительство нефтепровода Куюмба-Тайшет с привлечением техники и рабочей силы из других регионов Российской Федерации произошёл быстрый рост парка автомототранспорта, что привело к массовому включению в дорожное движение новых водителей и владельцев транспортных средств, занимающихся перевозкой грузов и пассажиров. В результате существенно изменились характеристики дорожного движения, увеличилась плотность и интенсивность транспортных потоков, что привело к значительному повышению уровня напряжённости дорожной ситуации, как для водителей, так и для пешеходов.</w:t>
      </w:r>
    </w:p>
    <w:p w:rsidR="00087DCE" w:rsidRPr="00087DCE" w:rsidRDefault="00087DCE" w:rsidP="00087DCE">
      <w:pPr>
        <w:spacing w:after="0" w:line="240" w:lineRule="auto"/>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ab/>
        <w:t xml:space="preserve"> К основным факторам, обуславливающим высокий уровень аварийности на дорожной сети в Богучанском районе, относятся:</w:t>
      </w:r>
    </w:p>
    <w:p w:rsidR="00087DCE" w:rsidRPr="00087DCE" w:rsidRDefault="00087DCE" w:rsidP="00087DCE">
      <w:pPr>
        <w:tabs>
          <w:tab w:val="num" w:pos="851"/>
        </w:tabs>
        <w:spacing w:after="0" w:line="240" w:lineRule="auto"/>
        <w:ind w:left="360"/>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 несоблюдение требований ПДД со стороны его участников;</w:t>
      </w:r>
    </w:p>
    <w:p w:rsidR="00087DCE" w:rsidRPr="00087DCE" w:rsidRDefault="00087DCE" w:rsidP="00087DCE">
      <w:pPr>
        <w:tabs>
          <w:tab w:val="num" w:pos="851"/>
        </w:tabs>
        <w:spacing w:after="0" w:line="240" w:lineRule="auto"/>
        <w:ind w:firstLine="426"/>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невыполнение регламентов обеспечения безопасной эксплуатации автотранспортных средств;</w:t>
      </w:r>
    </w:p>
    <w:p w:rsidR="00087DCE" w:rsidRPr="00087DCE" w:rsidRDefault="00087DCE" w:rsidP="00087DCE">
      <w:pPr>
        <w:tabs>
          <w:tab w:val="num" w:pos="851"/>
        </w:tabs>
        <w:spacing w:after="0" w:line="240" w:lineRule="auto"/>
        <w:ind w:firstLine="426"/>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 недостаточная профессиональная подготовка и недисциплинированность водителей;</w:t>
      </w:r>
    </w:p>
    <w:p w:rsidR="00087DCE" w:rsidRPr="00087DCE" w:rsidRDefault="00087DCE" w:rsidP="00087DCE">
      <w:pPr>
        <w:tabs>
          <w:tab w:val="num" w:pos="851"/>
        </w:tabs>
        <w:spacing w:after="0" w:line="240" w:lineRule="auto"/>
        <w:ind w:firstLine="426"/>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отсутствие должной ответственности руководителей предприятий всех уровней;</w:t>
      </w:r>
    </w:p>
    <w:p w:rsidR="00087DCE" w:rsidRPr="00087DCE" w:rsidRDefault="00087DCE" w:rsidP="00087DCE">
      <w:pPr>
        <w:tabs>
          <w:tab w:val="num" w:pos="851"/>
        </w:tabs>
        <w:spacing w:after="0" w:line="240" w:lineRule="auto"/>
        <w:ind w:firstLine="426"/>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недостаточное понимание и поддержка со стороны общества мероприятий по обеспечению безопасности дорожного движения;</w:t>
      </w:r>
    </w:p>
    <w:p w:rsidR="00087DCE" w:rsidRPr="00087DCE" w:rsidRDefault="00087DCE" w:rsidP="00087DCE">
      <w:pPr>
        <w:tabs>
          <w:tab w:val="num" w:pos="851"/>
        </w:tabs>
        <w:spacing w:after="0" w:line="240" w:lineRule="auto"/>
        <w:ind w:firstLine="426"/>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несовершенство государственного контроля безопасности дорожного движения;</w:t>
      </w:r>
    </w:p>
    <w:p w:rsidR="00087DCE" w:rsidRPr="00087DCE" w:rsidRDefault="00087DCE" w:rsidP="00087DCE">
      <w:pPr>
        <w:tabs>
          <w:tab w:val="num" w:pos="851"/>
        </w:tabs>
        <w:spacing w:after="0" w:line="240" w:lineRule="auto"/>
        <w:ind w:firstLine="426"/>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отсутствие финансирования профилактических мероприятий по безопасности дорожного движения;</w:t>
      </w:r>
    </w:p>
    <w:p w:rsidR="00087DCE" w:rsidRPr="00087DCE" w:rsidRDefault="00087DCE" w:rsidP="00087DCE">
      <w:pPr>
        <w:tabs>
          <w:tab w:val="num" w:pos="851"/>
        </w:tabs>
        <w:spacing w:after="0" w:line="240" w:lineRule="auto"/>
        <w:ind w:firstLine="426"/>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недостатки технического обеспечения безопасности дорожного движения, обучения и переподготовки водителей;</w:t>
      </w:r>
    </w:p>
    <w:p w:rsidR="00087DCE" w:rsidRPr="00087DCE" w:rsidRDefault="00087DCE" w:rsidP="00087DCE">
      <w:pPr>
        <w:tabs>
          <w:tab w:val="num" w:pos="851"/>
        </w:tabs>
        <w:spacing w:after="0" w:line="240" w:lineRule="auto"/>
        <w:ind w:firstLine="426"/>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устаревшие системы связи в селах района, несвоевременное обнаружение ДТП и оказание первой медицинской помощи пострадавшим;</w:t>
      </w:r>
    </w:p>
    <w:p w:rsidR="00087DCE" w:rsidRPr="00087DCE" w:rsidRDefault="00087DCE" w:rsidP="00087DCE">
      <w:pPr>
        <w:tabs>
          <w:tab w:val="num" w:pos="851"/>
        </w:tabs>
        <w:spacing w:after="0" w:line="240" w:lineRule="auto"/>
        <w:ind w:firstLine="426"/>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недостаточное количество методической литературы, плакатов по ПДД в общеобразовательных и детских дошкольных учреждениях;</w:t>
      </w:r>
    </w:p>
    <w:p w:rsidR="00087DCE" w:rsidRPr="00087DCE" w:rsidRDefault="00087DCE" w:rsidP="00087DCE">
      <w:pPr>
        <w:tabs>
          <w:tab w:val="num" w:pos="851"/>
        </w:tabs>
        <w:spacing w:after="0" w:line="240" w:lineRule="auto"/>
        <w:ind w:firstLine="426"/>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отсутствие велосипедных площадок, детских автоплощадок, оборудованных  кабинетов БДД для обучения детей дорожной безопасности. </w:t>
      </w:r>
    </w:p>
    <w:p w:rsidR="00087DCE" w:rsidRPr="00087DCE" w:rsidRDefault="00087DCE" w:rsidP="00087DCE">
      <w:pPr>
        <w:spacing w:after="0" w:line="240" w:lineRule="auto"/>
        <w:ind w:firstLine="360"/>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      По прежнему актуальной является проблема по предупреждению ДТП, связанных с наездом транспортных средств на пешеходов.</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p>
    <w:p w:rsidR="00087DCE" w:rsidRPr="00087DCE" w:rsidRDefault="00087DCE" w:rsidP="0054447D">
      <w:pPr>
        <w:numPr>
          <w:ilvl w:val="0"/>
          <w:numId w:val="14"/>
        </w:numPr>
        <w:tabs>
          <w:tab w:val="num" w:pos="0"/>
        </w:tabs>
        <w:spacing w:after="0" w:line="240" w:lineRule="auto"/>
        <w:ind w:left="0" w:firstLine="710"/>
        <w:jc w:val="center"/>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Приоритеты и цели социально-экономического развития в соответствующей отрасли Богучанского района, описание основных целей и задач программы, прогноз развития транспортной отрасли и дорожного хозяйства Богучанского района в соответствии со Стратегией социально-экономического развития муниципального образования Богучанский район до 2030 года</w:t>
      </w:r>
    </w:p>
    <w:p w:rsidR="00087DCE" w:rsidRPr="00087DCE" w:rsidRDefault="00087DCE" w:rsidP="00087DCE">
      <w:pPr>
        <w:spacing w:after="0" w:line="240" w:lineRule="auto"/>
        <w:rPr>
          <w:rFonts w:ascii="Times New Roman" w:eastAsia="Times New Roman" w:hAnsi="Times New Roman"/>
          <w:sz w:val="20"/>
          <w:szCs w:val="20"/>
          <w:lang w:eastAsia="ru-RU"/>
        </w:rPr>
      </w:pP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Приоритеты социально-экономического развития Богучанского района в транспортной отрасли и дорожном хозяйстве Богучанского района определены в соответствии с: Транспортной стратегией Российской Федерации на период до 2030 года, утвержденной Распоряжением Правительства Российской Федерации от 22.11.2008 № 1734-р; Концепцией развития аэропортовой сети Российской Федерации на период до 2020 года, утвержденной совместным приказом Минтранса России и Минобороны России от 29.05.2008 № 003/0021, Стратегией социально-экономического развития Красноярского края до 2030 года, утвержденной постановлением Правительства Красноярского края от 30.10.2018 № 647-п. </w:t>
      </w:r>
      <w:r w:rsidRPr="00087DCE">
        <w:rPr>
          <w:rFonts w:ascii="Times New Roman" w:eastAsia="Times New Roman" w:hAnsi="Times New Roman"/>
          <w:bCs/>
          <w:sz w:val="20"/>
          <w:szCs w:val="20"/>
          <w:shd w:val="clear" w:color="auto" w:fill="FFFFFF"/>
          <w:lang w:eastAsia="ru-RU"/>
        </w:rPr>
        <w:t xml:space="preserve">а также с </w:t>
      </w:r>
      <w:r w:rsidRPr="00087DCE">
        <w:rPr>
          <w:rFonts w:ascii="Times New Roman" w:eastAsia="Times New Roman" w:hAnsi="Times New Roman"/>
          <w:bCs/>
          <w:sz w:val="20"/>
          <w:szCs w:val="20"/>
          <w:shd w:val="clear" w:color="auto" w:fill="FFFFFF"/>
          <w:lang w:eastAsia="ru-RU"/>
        </w:rPr>
        <w:lastRenderedPageBreak/>
        <w:t xml:space="preserve">Проектом Стратегии </w:t>
      </w:r>
      <w:r w:rsidRPr="00087DCE">
        <w:rPr>
          <w:rFonts w:ascii="Times New Roman" w:eastAsia="Times New Roman" w:hAnsi="Times New Roman"/>
          <w:sz w:val="20"/>
          <w:szCs w:val="20"/>
          <w:lang w:eastAsia="ru-RU"/>
        </w:rPr>
        <w:t>социально-экономического развития муниципального образования Богучанский район до 2030 года.</w:t>
      </w:r>
    </w:p>
    <w:p w:rsidR="00087DCE" w:rsidRPr="00087DCE" w:rsidRDefault="00087DCE" w:rsidP="00087DCE">
      <w:pPr>
        <w:spacing w:after="0" w:line="240" w:lineRule="auto"/>
        <w:ind w:firstLine="720"/>
        <w:jc w:val="both"/>
        <w:rPr>
          <w:rFonts w:ascii="Times New Roman" w:eastAsia="Times New Roman" w:hAnsi="Times New Roman"/>
          <w:spacing w:val="-4"/>
          <w:sz w:val="20"/>
          <w:szCs w:val="20"/>
          <w:lang w:eastAsia="ru-RU"/>
        </w:rPr>
      </w:pPr>
      <w:r w:rsidRPr="00087DCE">
        <w:rPr>
          <w:rFonts w:ascii="Times New Roman" w:eastAsia="Times New Roman" w:hAnsi="Times New Roman"/>
          <w:spacing w:val="-4"/>
          <w:sz w:val="20"/>
          <w:szCs w:val="20"/>
          <w:lang w:eastAsia="ru-RU"/>
        </w:rPr>
        <w:t>Стратегия социально-экономического развития муниципального образования Богучанский район до 2030 года является основой для разработки муниципальных программ муниципального образования Богучанский район, схемы территориального планирования муниципального образования и плана мероприятий по реализации развития экономики и инфраструктуры муниципального образования.</w:t>
      </w:r>
    </w:p>
    <w:p w:rsidR="00087DCE" w:rsidRPr="00087DCE" w:rsidRDefault="00087DCE" w:rsidP="00087DCE">
      <w:pPr>
        <w:spacing w:after="0" w:line="240" w:lineRule="auto"/>
        <w:ind w:firstLine="720"/>
        <w:jc w:val="both"/>
        <w:rPr>
          <w:rFonts w:ascii="Times New Roman" w:eastAsia="Times New Roman" w:hAnsi="Times New Roman"/>
          <w:spacing w:val="-4"/>
          <w:sz w:val="20"/>
          <w:szCs w:val="20"/>
          <w:lang w:eastAsia="ru-RU"/>
        </w:rPr>
      </w:pPr>
      <w:r w:rsidRPr="00087DCE">
        <w:rPr>
          <w:rFonts w:ascii="Times New Roman" w:eastAsia="Times New Roman" w:hAnsi="Times New Roman"/>
          <w:sz w:val="20"/>
          <w:szCs w:val="20"/>
          <w:lang w:eastAsia="ru-RU"/>
        </w:rPr>
        <w:t>При разработке Стратегии развития района использован принцип соответствия стратегических целей и задач развития района целям, экономическим и социальным приоритетам, определенным в Проекте Стратегии развития Красноярского края до 2030 года, и ориентирован в том числе на:</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-развитие транспортной инфраструктуры района Приангарья за счет модернизации и строительство автомобильных дорог, в том числе инфраструктуры правобережья р. Ангары (строительство и модернизация около 1,3 тыс. км автомобильных дорог, в том числе автомобильной дороги Мотыгино – Кодинск со строительством мостовых переходов через реки Иркинеева и Каменка);</w:t>
      </w:r>
    </w:p>
    <w:p w:rsidR="00087DCE" w:rsidRPr="00087DCE" w:rsidRDefault="00087DCE" w:rsidP="00087DCE">
      <w:pPr>
        <w:spacing w:after="0" w:line="240" w:lineRule="auto"/>
        <w:ind w:left="709"/>
        <w:jc w:val="both"/>
        <w:rPr>
          <w:rFonts w:ascii="Times New Roman" w:eastAsia="Arial Unicode MS" w:hAnsi="Times New Roman"/>
          <w:sz w:val="20"/>
          <w:szCs w:val="20"/>
          <w:lang w:eastAsia="ru-RU"/>
        </w:rPr>
      </w:pPr>
      <w:r w:rsidRPr="00087DCE">
        <w:rPr>
          <w:rFonts w:ascii="Times New Roman" w:eastAsia="+mn-ea" w:hAnsi="Times New Roman"/>
          <w:bCs/>
          <w:kern w:val="24"/>
          <w:sz w:val="20"/>
          <w:szCs w:val="20"/>
          <w:lang w:eastAsia="ru-RU"/>
        </w:rPr>
        <w:t>-обновление автобусного парка.</w:t>
      </w:r>
    </w:p>
    <w:p w:rsidR="00087DCE" w:rsidRPr="00087DCE" w:rsidRDefault="00087DCE" w:rsidP="00087DCE">
      <w:pPr>
        <w:spacing w:after="0" w:line="240" w:lineRule="auto"/>
        <w:ind w:firstLine="709"/>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В соответствии с приоритетами определены цели программы:</w:t>
      </w:r>
    </w:p>
    <w:p w:rsidR="00087DCE" w:rsidRPr="00087DCE" w:rsidRDefault="00087DCE" w:rsidP="00087DC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Цель 1.</w:t>
      </w:r>
      <w:r w:rsidRPr="00087DCE">
        <w:rPr>
          <w:rFonts w:ascii="Times New Roman" w:eastAsia="Times New Roman" w:hAnsi="Times New Roman"/>
          <w:sz w:val="20"/>
          <w:szCs w:val="20"/>
          <w:lang w:eastAsia="ru-RU"/>
        </w:rPr>
        <w:t xml:space="preserve"> Развитие современной и эффективной транспортной инфраструктуры.</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Достижение цели обеспечивае</w:t>
      </w:r>
      <w:r>
        <w:rPr>
          <w:rFonts w:ascii="Times New Roman" w:eastAsia="Times New Roman" w:hAnsi="Times New Roman"/>
          <w:sz w:val="20"/>
          <w:szCs w:val="20"/>
          <w:lang w:eastAsia="ru-RU"/>
        </w:rPr>
        <w:t xml:space="preserve">тся, прежде всего, сохранением </w:t>
      </w:r>
      <w:r w:rsidRPr="00087DCE">
        <w:rPr>
          <w:rFonts w:ascii="Times New Roman" w:eastAsia="Times New Roman" w:hAnsi="Times New Roman"/>
          <w:sz w:val="20"/>
          <w:szCs w:val="20"/>
          <w:lang w:eastAsia="ru-RU"/>
        </w:rPr>
        <w:t xml:space="preserve">и модернизацией существующей сети автодорог за счет проведения комплекса работ по их содержанию, ремонту и капитальному ремонту. </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Задача 1.</w:t>
      </w:r>
      <w:r w:rsidRPr="00087DCE">
        <w:rPr>
          <w:rFonts w:ascii="Times New Roman" w:eastAsia="Times New Roman" w:hAnsi="Times New Roman"/>
          <w:sz w:val="20"/>
          <w:szCs w:val="20"/>
          <w:lang w:eastAsia="ru-RU"/>
        </w:rPr>
        <w:t xml:space="preserve">  Обеспечение сохранности, модернизация и развитие сети автомобильных дорог района.</w:t>
      </w:r>
    </w:p>
    <w:p w:rsidR="00087DCE" w:rsidRPr="00087DCE" w:rsidRDefault="00087DCE" w:rsidP="00087DC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В рамках данной задачи предполагается обеспечить сохранность и модернизацию существующей сети автомобильных дорог района за счет проведения ремонтных работ на объектах, требующих незамедлительного ремонта по результатам диагностики и обследования автомобильных дорог, а также восстановление их технических параметров в первоначальное состояние, отвечающее нормативным требованиям.</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 xml:space="preserve">Подпрограмма 1. </w:t>
      </w:r>
      <w:r w:rsidRPr="00087DCE">
        <w:rPr>
          <w:rFonts w:ascii="Times New Roman" w:eastAsia="Times New Roman" w:hAnsi="Times New Roman"/>
          <w:sz w:val="20"/>
          <w:szCs w:val="20"/>
          <w:lang w:eastAsia="ru-RU"/>
        </w:rPr>
        <w:t xml:space="preserve"> «Дороги Богучанского района».</w:t>
      </w:r>
    </w:p>
    <w:p w:rsidR="00087DCE" w:rsidRPr="00087DCE" w:rsidRDefault="00087DCE" w:rsidP="00087DC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Мероприятие 1.</w:t>
      </w:r>
      <w:r w:rsidRPr="00087DCE">
        <w:rPr>
          <w:rFonts w:ascii="Times New Roman" w:eastAsia="Times New Roman" w:hAnsi="Times New Roman"/>
          <w:sz w:val="20"/>
          <w:szCs w:val="20"/>
          <w:lang w:eastAsia="ru-RU"/>
        </w:rPr>
        <w:t xml:space="preserve">  Запланировано предоставление межбюджетных трансфертов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w:t>
      </w:r>
    </w:p>
    <w:p w:rsidR="00087DCE" w:rsidRPr="00087DCE" w:rsidRDefault="00087DCE" w:rsidP="00087DC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Мероприятие 2</w:t>
      </w:r>
      <w:r w:rsidRPr="00087DCE">
        <w:rPr>
          <w:rFonts w:ascii="Times New Roman" w:eastAsia="Times New Roman" w:hAnsi="Times New Roman"/>
          <w:sz w:val="20"/>
          <w:szCs w:val="20"/>
          <w:lang w:eastAsia="ru-RU"/>
        </w:rPr>
        <w:t>. Запланировано выделение  средств районного бюджета на содержание автомобильных дорог общего пользования местного значения (межселенного значения).</w:t>
      </w:r>
    </w:p>
    <w:p w:rsidR="00087DCE" w:rsidRPr="00087DCE" w:rsidRDefault="00087DCE" w:rsidP="00087DC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Мероприятие 3.</w:t>
      </w:r>
      <w:r w:rsidRPr="00087DCE">
        <w:rPr>
          <w:rFonts w:ascii="Times New Roman" w:eastAsia="Times New Roman" w:hAnsi="Times New Roman"/>
          <w:sz w:val="20"/>
          <w:szCs w:val="20"/>
          <w:lang w:eastAsia="ru-RU"/>
        </w:rPr>
        <w:t xml:space="preserve">  Запланировано предоставление межбюджетных трансфертов бюджетам муниципальных образований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p>
    <w:p w:rsidR="00087DCE" w:rsidRPr="00087DCE" w:rsidRDefault="00087DCE" w:rsidP="00087DC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Мероприятие 4.</w:t>
      </w:r>
      <w:r w:rsidRPr="00087DCE">
        <w:rPr>
          <w:rFonts w:ascii="Times New Roman" w:eastAsia="Times New Roman" w:hAnsi="Times New Roman"/>
          <w:sz w:val="20"/>
          <w:szCs w:val="20"/>
          <w:lang w:eastAsia="ru-RU"/>
        </w:rPr>
        <w:t xml:space="preserve"> Запланировано выполнение работ по корректировке проектной документации на строительство переправы по льду по трассе п.Гремучий - с.Богучаны.</w:t>
      </w:r>
    </w:p>
    <w:p w:rsidR="00087DCE" w:rsidRPr="00087DCE" w:rsidRDefault="00087DCE" w:rsidP="00087DCE">
      <w:pPr>
        <w:autoSpaceDE w:val="0"/>
        <w:autoSpaceDN w:val="0"/>
        <w:adjustRightInd w:val="0"/>
        <w:spacing w:after="0" w:line="240" w:lineRule="auto"/>
        <w:ind w:firstLine="709"/>
        <w:jc w:val="both"/>
        <w:outlineLvl w:val="1"/>
        <w:rPr>
          <w:rFonts w:ascii="Times New Roman" w:eastAsia="Times New Roman" w:hAnsi="Times New Roman"/>
          <w:sz w:val="20"/>
          <w:szCs w:val="20"/>
          <w:u w:val="single"/>
          <w:lang w:eastAsia="ru-RU"/>
        </w:rPr>
      </w:pPr>
      <w:r w:rsidRPr="00087DCE">
        <w:rPr>
          <w:rFonts w:ascii="Times New Roman" w:eastAsia="Times New Roman" w:hAnsi="Times New Roman"/>
          <w:sz w:val="20"/>
          <w:szCs w:val="20"/>
          <w:u w:val="single"/>
          <w:lang w:eastAsia="ru-RU"/>
        </w:rPr>
        <w:t xml:space="preserve">Мероприятие 5. </w:t>
      </w:r>
      <w:r w:rsidRPr="00087DCE">
        <w:rPr>
          <w:rFonts w:ascii="Times New Roman" w:eastAsia="Times New Roman" w:hAnsi="Times New Roman"/>
          <w:sz w:val="20"/>
          <w:szCs w:val="20"/>
          <w:lang w:eastAsia="ru-RU"/>
        </w:rPr>
        <w:t>Запланировано предоставлении субсидии из краевого бюджета бюджету Богучанского района Красноярского края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w:t>
      </w:r>
    </w:p>
    <w:p w:rsidR="00087DCE" w:rsidRPr="00087DCE" w:rsidRDefault="00087DCE" w:rsidP="00087DCE">
      <w:pPr>
        <w:spacing w:after="0" w:line="240" w:lineRule="auto"/>
        <w:ind w:firstLine="709"/>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Цель 2.</w:t>
      </w:r>
      <w:r w:rsidRPr="00087DCE">
        <w:rPr>
          <w:rFonts w:ascii="Times New Roman" w:eastAsia="Times New Roman" w:hAnsi="Times New Roman"/>
          <w:sz w:val="20"/>
          <w:szCs w:val="20"/>
          <w:lang w:eastAsia="ru-RU"/>
        </w:rPr>
        <w:t xml:space="preserve"> Повышение доступности транспортных услуг для населения. </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К числу важнейших параметров, определяющих качество жизни населения, относится доступность транспортных услуг.  Достижение данной цели  возможно путем развития муниципальных перевозок, обеспечение потребности в перевозках пассажиров на социально значимых муниципальных маршрутах.</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Задача 2.</w:t>
      </w:r>
      <w:r w:rsidRPr="00087DCE">
        <w:rPr>
          <w:rFonts w:ascii="Times New Roman" w:eastAsia="Times New Roman" w:hAnsi="Times New Roman"/>
          <w:sz w:val="20"/>
          <w:szCs w:val="20"/>
          <w:lang w:eastAsia="ru-RU"/>
        </w:rPr>
        <w:t xml:space="preserve">  Обеспечение потребности населения в перевозках.</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В рамках задачи предполагается создание условий, обеспечивающих равный доступ операторов транспортных услуг к транспортной инфраструктуре, а также приобретение новых автобусов среднего и малого классов вместимости.</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Подпрограмма 2.</w:t>
      </w:r>
      <w:r w:rsidRPr="00087DCE">
        <w:rPr>
          <w:rFonts w:ascii="Times New Roman" w:eastAsia="Times New Roman" w:hAnsi="Times New Roman"/>
          <w:sz w:val="20"/>
          <w:szCs w:val="20"/>
          <w:lang w:eastAsia="ru-RU"/>
        </w:rPr>
        <w:t xml:space="preserve"> «Развитие транспортного комплекса Богучанского района».</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Мероприятие 1.</w:t>
      </w:r>
      <w:r w:rsidRPr="00087DCE">
        <w:rPr>
          <w:rFonts w:ascii="Times New Roman" w:eastAsia="Times New Roman" w:hAnsi="Times New Roman"/>
          <w:sz w:val="20"/>
          <w:szCs w:val="20"/>
          <w:lang w:eastAsia="ru-RU"/>
        </w:rPr>
        <w:t xml:space="preserve"> </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На автомобильном транспорте запланировано:</w:t>
      </w:r>
    </w:p>
    <w:p w:rsidR="00087DCE" w:rsidRPr="00087DCE" w:rsidRDefault="00087DCE" w:rsidP="00087DCE">
      <w:pPr>
        <w:spacing w:after="0" w:line="240" w:lineRule="auto"/>
        <w:ind w:firstLine="709"/>
        <w:jc w:val="both"/>
        <w:rPr>
          <w:rFonts w:ascii="Times New Roman" w:eastAsia="Times New Roman" w:hAnsi="Times New Roman"/>
          <w:color w:val="000000"/>
          <w:sz w:val="20"/>
          <w:szCs w:val="20"/>
          <w:lang w:eastAsia="ru-RU"/>
        </w:rPr>
      </w:pPr>
      <w:r w:rsidRPr="00087DCE">
        <w:rPr>
          <w:rFonts w:ascii="Times New Roman" w:eastAsia="Times New Roman" w:hAnsi="Times New Roman"/>
          <w:sz w:val="20"/>
          <w:szCs w:val="20"/>
          <w:lang w:eastAsia="ru-RU"/>
        </w:rPr>
        <w:t xml:space="preserve">-  предоставление </w:t>
      </w:r>
      <w:r w:rsidRPr="00087DCE">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color w:val="000000"/>
          <w:sz w:val="20"/>
          <w:szCs w:val="20"/>
          <w:lang w:eastAsia="ru-RU"/>
        </w:rPr>
        <w:t>- предоставление в 2020 году субсидий, связанных с возмещением юридическим лицам (за исключением государственных и муниципальных учреждений) и индивидуальным предпринимателям, осуществляющим регулярные перевозки пассажиров автомобильным транспортом по муниципальным маршрутам на территории Богучанского района, части фактически понесенных затрат на топливо, проведение профилактических мероприятий и дезинфекцию подвижного состава общественного транспорта в целях недопущения распространения новой короновирусной инфекции.</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lastRenderedPageBreak/>
        <w:t>На воздушном транспорте запланировано:</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Мероприятие 2.</w:t>
      </w:r>
      <w:r w:rsidRPr="00087DCE">
        <w:rPr>
          <w:rFonts w:ascii="Times New Roman" w:eastAsia="Times New Roman" w:hAnsi="Times New Roman"/>
          <w:sz w:val="20"/>
          <w:szCs w:val="20"/>
          <w:lang w:eastAsia="ru-RU"/>
        </w:rPr>
        <w:t xml:space="preserve"> Запланировано обновление парка подвижного состава для выполнения регулярных пассажирских перевозок по муниципальным маршрутам в Богучанском районе.</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Цель 3.</w:t>
      </w:r>
      <w:r w:rsidRPr="00087DCE">
        <w:rPr>
          <w:rFonts w:ascii="Times New Roman" w:eastAsia="Times New Roman" w:hAnsi="Times New Roman"/>
          <w:sz w:val="20"/>
          <w:szCs w:val="20"/>
          <w:lang w:eastAsia="ru-RU"/>
        </w:rPr>
        <w:t xml:space="preserve">  Повышение комплексной  безопасности дорожного движения.</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Для достижения цели необходимо повысить надежность и безопасность движения на автомобильных дорогах района.</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Задача 3.</w:t>
      </w:r>
      <w:r w:rsidRPr="00087DCE">
        <w:rPr>
          <w:rFonts w:ascii="Times New Roman" w:eastAsia="Times New Roman" w:hAnsi="Times New Roman"/>
          <w:sz w:val="20"/>
          <w:szCs w:val="20"/>
          <w:lang w:eastAsia="ru-RU"/>
        </w:rPr>
        <w:t xml:space="preserve">  Обеспечение дорожной безопасности.</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В рамках данной задачи планируется обеспечить безопасное участие детей в дорожном движении, а также развить систему организации движения транспортных средств и пешеходов и повысить безопасность дорожных условий.</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Подпрограмма 3.</w:t>
      </w:r>
      <w:r w:rsidRPr="00087DCE">
        <w:rPr>
          <w:rFonts w:ascii="Times New Roman" w:eastAsia="Times New Roman" w:hAnsi="Times New Roman"/>
          <w:sz w:val="20"/>
          <w:szCs w:val="20"/>
          <w:lang w:eastAsia="ru-RU"/>
        </w:rPr>
        <w:t xml:space="preserve"> «Безопасность дорожного движения в Богучанском районе».</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Мероприятие 1.</w:t>
      </w:r>
      <w:r w:rsidRPr="00087DCE">
        <w:rPr>
          <w:rFonts w:ascii="Times New Roman" w:eastAsia="Times New Roman" w:hAnsi="Times New Roman"/>
          <w:sz w:val="20"/>
          <w:szCs w:val="20"/>
          <w:lang w:eastAsia="ru-RU"/>
        </w:rPr>
        <w:t xml:space="preserve"> Запланировано обучение детей и подростков Правилам дорожного движения, формирование у них навыков безопасного поведения на дорогах:</w:t>
      </w:r>
    </w:p>
    <w:p w:rsidR="00087DCE" w:rsidRPr="00087DCE" w:rsidRDefault="00087DCE" w:rsidP="00087DCE">
      <w:pPr>
        <w:widowControl w:val="0"/>
        <w:autoSpaceDE w:val="0"/>
        <w:autoSpaceDN w:val="0"/>
        <w:adjustRightInd w:val="0"/>
        <w:spacing w:after="0" w:line="240" w:lineRule="auto"/>
        <w:ind w:firstLine="540"/>
        <w:jc w:val="both"/>
        <w:rPr>
          <w:rFonts w:ascii="Times New Roman" w:hAnsi="Times New Roman"/>
          <w:sz w:val="20"/>
          <w:szCs w:val="20"/>
        </w:rPr>
      </w:pPr>
      <w:r w:rsidRPr="00087DCE">
        <w:rPr>
          <w:rFonts w:ascii="Times New Roman" w:hAnsi="Times New Roman"/>
          <w:sz w:val="20"/>
          <w:szCs w:val="20"/>
        </w:rPr>
        <w:t>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 среди детей старших групп ДОУ, районный конкурс программ ДОУ по обучению детей БДД «Зеленый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инспекторов  «Безопасное колесо», участие в зональном конкурсе «Знатоки дорожного движения»;</w:t>
      </w:r>
    </w:p>
    <w:p w:rsidR="00087DCE" w:rsidRPr="00087DCE" w:rsidRDefault="00087DCE" w:rsidP="00087DCE">
      <w:pPr>
        <w:widowControl w:val="0"/>
        <w:autoSpaceDE w:val="0"/>
        <w:autoSpaceDN w:val="0"/>
        <w:adjustRightInd w:val="0"/>
        <w:spacing w:after="0" w:line="240" w:lineRule="auto"/>
        <w:ind w:firstLine="540"/>
        <w:jc w:val="both"/>
        <w:rPr>
          <w:rFonts w:ascii="Times New Roman" w:hAnsi="Times New Roman"/>
          <w:sz w:val="20"/>
          <w:szCs w:val="20"/>
        </w:rPr>
      </w:pPr>
      <w:r w:rsidRPr="00087DCE">
        <w:rPr>
          <w:rFonts w:ascii="Times New Roman" w:hAnsi="Times New Roman"/>
          <w:sz w:val="20"/>
          <w:szCs w:val="20"/>
        </w:rPr>
        <w:t>б) выпуск печатной пропагандистской продукции по БДД (листовки, закладки, памятки, обращения, плакаты, календари) для проведения акций: «Велосипедисты», «Пешеход», «Внимание дети», «День памяти жертв ДТП», «Глобальная неделя безопасности»;</w:t>
      </w:r>
    </w:p>
    <w:p w:rsidR="00087DCE" w:rsidRPr="00087DCE" w:rsidRDefault="00087DCE" w:rsidP="00087DCE">
      <w:pPr>
        <w:widowControl w:val="0"/>
        <w:autoSpaceDE w:val="0"/>
        <w:autoSpaceDN w:val="0"/>
        <w:adjustRightInd w:val="0"/>
        <w:spacing w:after="0" w:line="240" w:lineRule="auto"/>
        <w:ind w:firstLine="540"/>
        <w:jc w:val="both"/>
        <w:rPr>
          <w:rFonts w:ascii="Times New Roman" w:hAnsi="Times New Roman"/>
          <w:sz w:val="20"/>
          <w:szCs w:val="20"/>
        </w:rPr>
      </w:pPr>
      <w:r w:rsidRPr="00087DCE">
        <w:rPr>
          <w:rFonts w:ascii="Times New Roman" w:hAnsi="Times New Roman"/>
          <w:sz w:val="20"/>
          <w:szCs w:val="20"/>
        </w:rPr>
        <w:t>в) приобретение базового класс-комплекта и интерактивной доски;</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Мероприятие 2.</w:t>
      </w:r>
      <w:r w:rsidRPr="00087DCE">
        <w:rPr>
          <w:rFonts w:ascii="Times New Roman" w:eastAsia="Times New Roman" w:hAnsi="Times New Roman"/>
          <w:sz w:val="20"/>
          <w:szCs w:val="20"/>
          <w:lang w:eastAsia="ru-RU"/>
        </w:rPr>
        <w:t xml:space="preserve"> Запланированы расходы на проведение мероприятий, направленных на обеспечение безопасного участия детей в дорожном движении в рамках подпрограммы «Повышение безопасности дорожного движения в Красноярском крае» государственной программы Красноярского края «Развитие транспортной системы».</w:t>
      </w:r>
    </w:p>
    <w:p w:rsidR="00087DCE" w:rsidRPr="00087DCE" w:rsidRDefault="00087DCE" w:rsidP="00087DCE">
      <w:pPr>
        <w:spacing w:after="0" w:line="240" w:lineRule="auto"/>
        <w:ind w:firstLine="709"/>
        <w:jc w:val="both"/>
        <w:rPr>
          <w:rFonts w:ascii="Times New Roman" w:eastAsia="Times New Roman" w:hAnsi="Times New Roman"/>
          <w:sz w:val="20"/>
          <w:szCs w:val="20"/>
          <w:u w:val="single"/>
          <w:lang w:eastAsia="ru-RU"/>
        </w:rPr>
      </w:pPr>
      <w:r w:rsidRPr="00087DCE">
        <w:rPr>
          <w:rFonts w:ascii="Times New Roman" w:eastAsia="Times New Roman" w:hAnsi="Times New Roman"/>
          <w:sz w:val="20"/>
          <w:szCs w:val="20"/>
          <w:u w:val="single"/>
          <w:lang w:eastAsia="ru-RU"/>
        </w:rPr>
        <w:t>Мероприятие 3.</w:t>
      </w:r>
      <w:r w:rsidRPr="00087DCE">
        <w:rPr>
          <w:rFonts w:ascii="Times New Roman" w:eastAsia="Times New Roman" w:hAnsi="Times New Roman"/>
          <w:sz w:val="20"/>
          <w:szCs w:val="20"/>
          <w:lang w:eastAsia="ru-RU"/>
        </w:rPr>
        <w:t xml:space="preserve">  Запланированы расходы на обучение детей и подростков навыкам оказания первой медицинской помощи при дорожно-транспортном происшествии. </w:t>
      </w:r>
    </w:p>
    <w:p w:rsidR="00087DCE" w:rsidRPr="00087DCE" w:rsidRDefault="00087DCE" w:rsidP="00087DCE">
      <w:pPr>
        <w:spacing w:after="0" w:line="240" w:lineRule="auto"/>
        <w:ind w:firstLine="709"/>
        <w:jc w:val="both"/>
        <w:rPr>
          <w:rFonts w:ascii="Times New Roman" w:hAnsi="Times New Roman"/>
          <w:sz w:val="20"/>
          <w:szCs w:val="20"/>
        </w:rPr>
      </w:pPr>
      <w:r w:rsidRPr="00087DCE">
        <w:rPr>
          <w:rFonts w:ascii="Times New Roman" w:eastAsia="Times New Roman" w:hAnsi="Times New Roman"/>
          <w:sz w:val="20"/>
          <w:szCs w:val="20"/>
          <w:u w:val="single"/>
          <w:lang w:eastAsia="ru-RU"/>
        </w:rPr>
        <w:t>Мероприятие 4.</w:t>
      </w:r>
      <w:r w:rsidRPr="00087DCE">
        <w:rPr>
          <w:rFonts w:ascii="Times New Roman" w:eastAsia="Times New Roman" w:hAnsi="Times New Roman"/>
          <w:sz w:val="20"/>
          <w:szCs w:val="20"/>
          <w:lang w:eastAsia="ru-RU"/>
        </w:rPr>
        <w:t xml:space="preserve"> Запланировано </w:t>
      </w:r>
      <w:r w:rsidRPr="00087DCE">
        <w:rPr>
          <w:rFonts w:ascii="Times New Roman" w:hAnsi="Times New Roman"/>
          <w:sz w:val="20"/>
          <w:szCs w:val="20"/>
        </w:rPr>
        <w:t>предоставление межбюджетных трансфертов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Мероприятие 5.</w:t>
      </w:r>
      <w:r w:rsidRPr="00087DCE">
        <w:rPr>
          <w:rFonts w:ascii="Times New Roman" w:eastAsia="Times New Roman" w:hAnsi="Times New Roman"/>
          <w:sz w:val="20"/>
          <w:szCs w:val="20"/>
          <w:lang w:eastAsia="ru-RU"/>
        </w:rPr>
        <w:t xml:space="preserve">  Запланировано предоставление субсидии муниципальному образованию на разработку комплексной схемы организации дорожного движения на автомобильных дорогах местного значения общего пользования.</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u w:val="single"/>
          <w:lang w:eastAsia="ru-RU"/>
        </w:rPr>
        <w:t>Мероприятие 6.</w:t>
      </w:r>
      <w:r w:rsidRPr="00087DCE">
        <w:rPr>
          <w:rFonts w:ascii="Times New Roman" w:eastAsia="Times New Roman" w:hAnsi="Times New Roman"/>
          <w:sz w:val="20"/>
          <w:szCs w:val="20"/>
          <w:lang w:eastAsia="ru-RU"/>
        </w:rPr>
        <w:t xml:space="preserve">  Запланировано предоставление субсидии бюджетам муниципальных образований на обустройство участков улично - дорожной сети вблизи образовательных организаций для обеспечения безопасности дорожного движения.</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p>
    <w:p w:rsidR="00087DCE" w:rsidRPr="00087DCE" w:rsidRDefault="00087DCE" w:rsidP="0054447D">
      <w:pPr>
        <w:numPr>
          <w:ilvl w:val="0"/>
          <w:numId w:val="14"/>
        </w:numPr>
        <w:spacing w:after="0" w:line="240" w:lineRule="auto"/>
        <w:jc w:val="center"/>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Механизм реализации отдельных мероприятий программы</w:t>
      </w:r>
    </w:p>
    <w:p w:rsidR="00087DCE" w:rsidRPr="00087DCE" w:rsidRDefault="00087DCE" w:rsidP="00087DCE">
      <w:pPr>
        <w:spacing w:after="0" w:line="240" w:lineRule="auto"/>
        <w:ind w:left="360"/>
        <w:rPr>
          <w:rFonts w:ascii="Times New Roman" w:eastAsia="Times New Roman" w:hAnsi="Times New Roman"/>
          <w:sz w:val="20"/>
          <w:szCs w:val="20"/>
          <w:lang w:eastAsia="ru-RU"/>
        </w:rPr>
      </w:pP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предусмотрено.</w:t>
      </w:r>
    </w:p>
    <w:p w:rsidR="00087DCE" w:rsidRPr="00087DCE" w:rsidRDefault="00087DCE" w:rsidP="00087DCE">
      <w:pPr>
        <w:spacing w:after="0" w:line="240" w:lineRule="auto"/>
        <w:ind w:left="708"/>
        <w:rPr>
          <w:rFonts w:ascii="Times New Roman" w:eastAsia="Times New Roman" w:hAnsi="Times New Roman"/>
          <w:sz w:val="20"/>
          <w:szCs w:val="20"/>
          <w:lang w:eastAsia="ru-RU"/>
        </w:rPr>
      </w:pPr>
    </w:p>
    <w:p w:rsidR="00087DCE" w:rsidRPr="00087DCE" w:rsidRDefault="00087DCE" w:rsidP="0054447D">
      <w:pPr>
        <w:numPr>
          <w:ilvl w:val="0"/>
          <w:numId w:val="14"/>
        </w:numPr>
        <w:tabs>
          <w:tab w:val="num" w:pos="0"/>
        </w:tabs>
        <w:spacing w:after="0" w:line="240" w:lineRule="auto"/>
        <w:jc w:val="center"/>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в соответствии со Стратегией социально-экономического развития муниципального образования Богучанский район до 2030 года  </w:t>
      </w:r>
    </w:p>
    <w:p w:rsidR="00087DCE" w:rsidRPr="00087DCE" w:rsidRDefault="00087DCE" w:rsidP="00087DCE">
      <w:pPr>
        <w:spacing w:after="0" w:line="240" w:lineRule="auto"/>
        <w:ind w:left="283"/>
        <w:jc w:val="center"/>
        <w:rPr>
          <w:rFonts w:ascii="Times New Roman" w:eastAsia="Times New Roman" w:hAnsi="Times New Roman"/>
          <w:sz w:val="20"/>
          <w:szCs w:val="20"/>
          <w:lang w:eastAsia="ru-RU"/>
        </w:rPr>
      </w:pP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В результате реализации программы к 2030 году должен сложиться качественно новый уровень в транспортной отрасли и дорожной сфере района со следующими характеристиками:</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lastRenderedPageBreak/>
        <w:t>развитие и обслуживание дорожной сети для обеспечения потребностей экономики и населения района в перевозке грузов (товаров) и людей, в том числе для снижения транспортных издержек пользователей автомобильных дорог и повышения комплексной безопасности в сфере дорожного хозяйства;</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обеспечение доступности и качества транспортных услуг для населения в соответствии с социальными стандартами, что означает повышение значимости транспорта в решении социальных задач;</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повышение уровня безопасности транспортной системы и снижение вредного воздействия на окружающую среду.</w:t>
      </w:r>
    </w:p>
    <w:p w:rsidR="00087DCE" w:rsidRPr="00087DCE" w:rsidRDefault="00087DCE" w:rsidP="00087DCE">
      <w:pPr>
        <w:spacing w:after="0" w:line="240" w:lineRule="auto"/>
        <w:ind w:left="708"/>
        <w:rPr>
          <w:rFonts w:ascii="Times New Roman" w:eastAsia="Times New Roman" w:hAnsi="Times New Roman"/>
          <w:sz w:val="20"/>
          <w:szCs w:val="20"/>
          <w:lang w:eastAsia="ru-RU"/>
        </w:rPr>
      </w:pPr>
    </w:p>
    <w:p w:rsidR="00087DCE" w:rsidRPr="00087DCE" w:rsidRDefault="00087DCE" w:rsidP="0054447D">
      <w:pPr>
        <w:numPr>
          <w:ilvl w:val="0"/>
          <w:numId w:val="14"/>
        </w:numPr>
        <w:spacing w:after="0" w:line="240" w:lineRule="auto"/>
        <w:jc w:val="center"/>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Перечень подпрограмм с указанием сроков их реализации </w:t>
      </w:r>
      <w:r>
        <w:rPr>
          <w:rFonts w:ascii="Times New Roman" w:eastAsia="Times New Roman" w:hAnsi="Times New Roman"/>
          <w:sz w:val="20"/>
          <w:szCs w:val="20"/>
          <w:lang w:eastAsia="ru-RU"/>
        </w:rPr>
        <w:t xml:space="preserve"> </w:t>
      </w:r>
      <w:r w:rsidRPr="00087DCE">
        <w:rPr>
          <w:rFonts w:ascii="Times New Roman" w:eastAsia="Times New Roman" w:hAnsi="Times New Roman"/>
          <w:sz w:val="20"/>
          <w:szCs w:val="20"/>
          <w:lang w:eastAsia="ru-RU"/>
        </w:rPr>
        <w:t>и ожидаемых результатов</w:t>
      </w:r>
    </w:p>
    <w:p w:rsidR="00087DCE" w:rsidRPr="00087DCE" w:rsidRDefault="00087DCE" w:rsidP="00087DCE">
      <w:pPr>
        <w:spacing w:after="0" w:line="240" w:lineRule="auto"/>
        <w:ind w:left="400"/>
        <w:jc w:val="center"/>
        <w:rPr>
          <w:rFonts w:ascii="Times New Roman" w:eastAsia="Times New Roman" w:hAnsi="Times New Roman"/>
          <w:sz w:val="20"/>
          <w:szCs w:val="20"/>
          <w:lang w:eastAsia="ru-RU"/>
        </w:rPr>
      </w:pP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В рамках программы реализуются следующие подпрограммы:</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«Дороги Богучанского района» (приложение № 5 к настоящей программе);</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«Развитие транспортного комплекса Богучанского района» (приложение № 6 к настоящей программе);</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«Безопасность дорожного движения в Богучанском районе» (приложение № 7 к настоящей программе).</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Срок реализации вышеперечисленных подпрограмм - с 2020 по 2023 годы.</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Ожидаемыми результатами реализации подпрограммы «Дороги Богучанского района» представлены в приложении № 2 к данной подпрограмме.</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Ожидаемыми результатами реализации подпрограммы «Развитие транспортного комплекса Богучанского района» представлены в приложении № 2 к данной подпрограмме.</w:t>
      </w:r>
    </w:p>
    <w:p w:rsidR="00087DCE" w:rsidRPr="00087DCE" w:rsidRDefault="00087DCE" w:rsidP="00087DCE">
      <w:pPr>
        <w:spacing w:after="0" w:line="240" w:lineRule="auto"/>
        <w:ind w:firstLine="709"/>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Ожидаемыми результатами реализации подпрограммы «Безопасность дорожного движения в Богучанском районе» представлены в приложении № 2 к данной подпрограмме.</w:t>
      </w:r>
    </w:p>
    <w:p w:rsidR="00087DCE" w:rsidRPr="00087DCE" w:rsidRDefault="00087DCE" w:rsidP="00087DC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087DCE" w:rsidRPr="00087DCE" w:rsidRDefault="00087DCE" w:rsidP="0054447D">
      <w:pPr>
        <w:numPr>
          <w:ilvl w:val="0"/>
          <w:numId w:val="14"/>
        </w:numPr>
        <w:spacing w:after="0" w:line="240" w:lineRule="auto"/>
        <w:jc w:val="center"/>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087DCE" w:rsidRPr="00087DCE" w:rsidRDefault="00087DCE" w:rsidP="00087DCE">
      <w:pPr>
        <w:spacing w:after="0" w:line="240" w:lineRule="auto"/>
        <w:ind w:left="283"/>
        <w:jc w:val="both"/>
        <w:rPr>
          <w:rFonts w:ascii="Times New Roman" w:eastAsia="Times New Roman" w:hAnsi="Times New Roman"/>
          <w:sz w:val="20"/>
          <w:szCs w:val="20"/>
          <w:lang w:eastAsia="ru-RU"/>
        </w:rPr>
      </w:pPr>
    </w:p>
    <w:p w:rsidR="00087DCE" w:rsidRPr="00087DCE" w:rsidRDefault="00087DCE" w:rsidP="00087DCE">
      <w:pPr>
        <w:spacing w:after="0" w:line="240" w:lineRule="auto"/>
        <w:ind w:firstLine="567"/>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Основные меры правового регулирования в транспортной отрасли и дорожном хозяйстве Богучанского района, направленные на достижение цели и (или) конечных результатов программы приведены в приложении № 1 к настоящей программе.</w:t>
      </w:r>
    </w:p>
    <w:p w:rsidR="00087DCE" w:rsidRPr="00087DCE" w:rsidRDefault="00087DCE" w:rsidP="00087DCE">
      <w:pPr>
        <w:spacing w:after="0" w:line="240" w:lineRule="auto"/>
        <w:ind w:firstLine="567"/>
        <w:jc w:val="both"/>
        <w:rPr>
          <w:rFonts w:ascii="Times New Roman" w:eastAsia="Times New Roman" w:hAnsi="Times New Roman"/>
          <w:sz w:val="20"/>
          <w:szCs w:val="20"/>
          <w:lang w:eastAsia="ru-RU"/>
        </w:rPr>
      </w:pPr>
    </w:p>
    <w:p w:rsidR="00087DCE" w:rsidRPr="00087DCE" w:rsidRDefault="00087DCE" w:rsidP="0054447D">
      <w:pPr>
        <w:numPr>
          <w:ilvl w:val="0"/>
          <w:numId w:val="14"/>
        </w:numPr>
        <w:spacing w:after="0" w:line="240" w:lineRule="auto"/>
        <w:jc w:val="center"/>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w:t>
      </w:r>
      <w:r>
        <w:rPr>
          <w:rFonts w:ascii="Times New Roman" w:eastAsia="Times New Roman" w:hAnsi="Times New Roman"/>
          <w:sz w:val="20"/>
          <w:szCs w:val="20"/>
          <w:lang w:eastAsia="ru-RU"/>
        </w:rPr>
        <w:t xml:space="preserve"> </w:t>
      </w:r>
      <w:r w:rsidRPr="00087DCE">
        <w:rPr>
          <w:rFonts w:ascii="Times New Roman" w:eastAsia="Times New Roman" w:hAnsi="Times New Roman"/>
          <w:sz w:val="20"/>
          <w:szCs w:val="20"/>
          <w:lang w:eastAsia="ru-RU"/>
        </w:rPr>
        <w:t>реализации программы</w:t>
      </w:r>
    </w:p>
    <w:p w:rsidR="00087DCE" w:rsidRPr="00087DCE" w:rsidRDefault="00087DCE" w:rsidP="00087DCE">
      <w:pPr>
        <w:spacing w:after="0" w:line="240" w:lineRule="auto"/>
        <w:ind w:left="360"/>
        <w:jc w:val="center"/>
        <w:rPr>
          <w:rFonts w:ascii="Times New Roman" w:eastAsia="Times New Roman" w:hAnsi="Times New Roman"/>
          <w:sz w:val="20"/>
          <w:szCs w:val="20"/>
          <w:lang w:eastAsia="ru-RU"/>
        </w:rPr>
      </w:pPr>
    </w:p>
    <w:p w:rsidR="00087DCE" w:rsidRPr="00087DCE" w:rsidRDefault="00087DCE" w:rsidP="00087DCE">
      <w:pPr>
        <w:spacing w:after="0" w:line="240" w:lineRule="auto"/>
        <w:ind w:firstLine="567"/>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Информация о распределении планируемых расходов по отдельным мероприятиям программы приведена в приложении № 2 к настоящей программе.</w:t>
      </w:r>
    </w:p>
    <w:p w:rsidR="00087DCE" w:rsidRPr="00087DCE" w:rsidRDefault="00087DCE" w:rsidP="00087DCE">
      <w:pPr>
        <w:spacing w:after="0" w:line="240" w:lineRule="auto"/>
        <w:rPr>
          <w:rFonts w:ascii="Times New Roman" w:eastAsia="Times New Roman" w:hAnsi="Times New Roman"/>
          <w:sz w:val="20"/>
          <w:szCs w:val="20"/>
          <w:lang w:eastAsia="ru-RU"/>
        </w:rPr>
      </w:pPr>
    </w:p>
    <w:p w:rsidR="00087DCE" w:rsidRPr="00087DCE" w:rsidRDefault="00087DCE" w:rsidP="0054447D">
      <w:pPr>
        <w:numPr>
          <w:ilvl w:val="0"/>
          <w:numId w:val="14"/>
        </w:numPr>
        <w:spacing w:after="0" w:line="240" w:lineRule="auto"/>
        <w:ind w:left="709" w:firstLine="1"/>
        <w:jc w:val="center"/>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087DCE" w:rsidRPr="00087DCE" w:rsidRDefault="00087DCE" w:rsidP="00087DCE">
      <w:pPr>
        <w:spacing w:after="0" w:line="240" w:lineRule="auto"/>
        <w:ind w:firstLine="567"/>
        <w:rPr>
          <w:rFonts w:ascii="Times New Roman" w:eastAsia="Times New Roman" w:hAnsi="Times New Roman"/>
          <w:sz w:val="20"/>
          <w:szCs w:val="20"/>
          <w:lang w:eastAsia="ru-RU"/>
        </w:rPr>
      </w:pPr>
    </w:p>
    <w:p w:rsidR="00087DCE" w:rsidRPr="00087DCE" w:rsidRDefault="00087DCE" w:rsidP="00087DCE">
      <w:pPr>
        <w:spacing w:after="0" w:line="240" w:lineRule="auto"/>
        <w:ind w:firstLine="567"/>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Информация о ресурсном обеспечении и прогнозной оценке расходов на реализацию целей программы с учетом источников финансирования приведена в приложении № 3 к настоящей программе.</w:t>
      </w:r>
    </w:p>
    <w:p w:rsidR="00087DCE" w:rsidRPr="00087DCE" w:rsidRDefault="00087DCE" w:rsidP="00087DCE">
      <w:pPr>
        <w:spacing w:after="0" w:line="240" w:lineRule="auto"/>
        <w:ind w:firstLine="567"/>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087DCE" w:rsidRPr="00087DCE" w:rsidRDefault="00087DCE" w:rsidP="00087DCE">
      <w:pPr>
        <w:spacing w:after="0" w:line="240" w:lineRule="auto"/>
        <w:ind w:left="283"/>
        <w:jc w:val="center"/>
        <w:rPr>
          <w:rFonts w:ascii="Times New Roman" w:eastAsia="Times New Roman" w:hAnsi="Times New Roman"/>
          <w:sz w:val="20"/>
          <w:szCs w:val="20"/>
          <w:lang w:eastAsia="ru-RU"/>
        </w:rPr>
      </w:pPr>
    </w:p>
    <w:p w:rsidR="00087DCE" w:rsidRPr="00087DCE" w:rsidRDefault="00087DCE" w:rsidP="0054447D">
      <w:pPr>
        <w:numPr>
          <w:ilvl w:val="0"/>
          <w:numId w:val="14"/>
        </w:numPr>
        <w:spacing w:after="0" w:line="240" w:lineRule="auto"/>
        <w:jc w:val="center"/>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 xml:space="preserve"> 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087DCE" w:rsidRPr="00087DCE" w:rsidRDefault="00087DCE" w:rsidP="00087DCE">
      <w:pPr>
        <w:spacing w:after="0" w:line="240" w:lineRule="auto"/>
        <w:ind w:left="360"/>
        <w:rPr>
          <w:rFonts w:ascii="Times New Roman" w:eastAsia="Times New Roman" w:hAnsi="Times New Roman"/>
          <w:sz w:val="20"/>
          <w:szCs w:val="20"/>
          <w:lang w:eastAsia="ru-RU"/>
        </w:rPr>
      </w:pPr>
    </w:p>
    <w:p w:rsidR="00087DCE" w:rsidRPr="00087DCE" w:rsidRDefault="00087DCE" w:rsidP="00087DCE">
      <w:pPr>
        <w:spacing w:after="0" w:line="240" w:lineRule="auto"/>
        <w:ind w:firstLine="567"/>
        <w:jc w:val="both"/>
        <w:rPr>
          <w:rFonts w:ascii="Times New Roman" w:eastAsia="Times New Roman" w:hAnsi="Times New Roman"/>
          <w:sz w:val="20"/>
          <w:szCs w:val="20"/>
          <w:lang w:eastAsia="ru-RU"/>
        </w:rPr>
      </w:pPr>
      <w:r w:rsidRPr="00087DCE">
        <w:rPr>
          <w:rFonts w:ascii="Times New Roman" w:eastAsia="Times New Roman" w:hAnsi="Times New Roman"/>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p w:rsidR="00087DCE" w:rsidRPr="00087DCE" w:rsidRDefault="00087DCE" w:rsidP="00087DCE">
      <w:pPr>
        <w:spacing w:after="0" w:line="240" w:lineRule="auto"/>
        <w:ind w:left="283"/>
        <w:jc w:val="center"/>
        <w:rPr>
          <w:rFonts w:ascii="Times New Roman" w:eastAsia="Times New Roman" w:hAnsi="Times New Roman"/>
          <w:sz w:val="20"/>
          <w:szCs w:val="20"/>
          <w:lang w:eastAsia="ru-RU"/>
        </w:rPr>
      </w:pPr>
    </w:p>
    <w:tbl>
      <w:tblPr>
        <w:tblW w:w="5000" w:type="pct"/>
        <w:tblLook w:val="04A0"/>
      </w:tblPr>
      <w:tblGrid>
        <w:gridCol w:w="9570"/>
      </w:tblGrid>
      <w:tr w:rsidR="00180632" w:rsidRPr="00180632" w:rsidTr="00180632">
        <w:trPr>
          <w:trHeight w:val="20"/>
        </w:trPr>
        <w:tc>
          <w:tcPr>
            <w:tcW w:w="5000" w:type="pct"/>
            <w:tcBorders>
              <w:top w:val="nil"/>
              <w:left w:val="nil"/>
              <w:right w:val="nil"/>
            </w:tcBorders>
            <w:shd w:val="clear" w:color="auto" w:fill="auto"/>
            <w:noWrap/>
            <w:vAlign w:val="center"/>
            <w:hideMark/>
          </w:tcPr>
          <w:p w:rsidR="00586CFA" w:rsidRDefault="00180632" w:rsidP="00586CFA">
            <w:pPr>
              <w:spacing w:after="0" w:line="240" w:lineRule="auto"/>
              <w:jc w:val="right"/>
              <w:rPr>
                <w:rFonts w:ascii="Times New Roman" w:eastAsia="Times New Roman" w:hAnsi="Times New Roman"/>
                <w:color w:val="000000"/>
                <w:sz w:val="18"/>
                <w:szCs w:val="18"/>
                <w:lang w:val="en-US" w:eastAsia="ru-RU"/>
              </w:rPr>
            </w:pPr>
            <w:r w:rsidRPr="00180632">
              <w:rPr>
                <w:rFonts w:ascii="Times New Roman" w:eastAsia="Times New Roman" w:hAnsi="Times New Roman"/>
                <w:color w:val="000000"/>
                <w:sz w:val="18"/>
                <w:szCs w:val="18"/>
                <w:lang w:eastAsia="ru-RU"/>
              </w:rPr>
              <w:t xml:space="preserve">Приложение № 2 </w:t>
            </w:r>
          </w:p>
          <w:p w:rsidR="00586CFA" w:rsidRDefault="00180632" w:rsidP="00586CFA">
            <w:pPr>
              <w:spacing w:after="0" w:line="240" w:lineRule="auto"/>
              <w:jc w:val="right"/>
              <w:rPr>
                <w:rFonts w:ascii="Times New Roman" w:eastAsia="Times New Roman" w:hAnsi="Times New Roman"/>
                <w:color w:val="000000"/>
                <w:sz w:val="18"/>
                <w:szCs w:val="18"/>
                <w:lang w:val="en-US" w:eastAsia="ru-RU"/>
              </w:rPr>
            </w:pPr>
            <w:r w:rsidRPr="00180632">
              <w:rPr>
                <w:rFonts w:ascii="Times New Roman" w:eastAsia="Times New Roman" w:hAnsi="Times New Roman"/>
                <w:color w:val="000000"/>
                <w:sz w:val="18"/>
                <w:szCs w:val="18"/>
                <w:lang w:eastAsia="ru-RU"/>
              </w:rPr>
              <w:t>к постановлению администрации</w:t>
            </w:r>
          </w:p>
          <w:p w:rsidR="00586CFA" w:rsidRPr="00586CFA" w:rsidRDefault="00180632" w:rsidP="00586CFA">
            <w:pPr>
              <w:spacing w:after="0" w:line="240" w:lineRule="auto"/>
              <w:jc w:val="right"/>
              <w:rPr>
                <w:rFonts w:ascii="Times New Roman" w:eastAsia="Times New Roman" w:hAnsi="Times New Roman"/>
                <w:color w:val="000000"/>
                <w:sz w:val="18"/>
                <w:szCs w:val="18"/>
                <w:lang w:eastAsia="ru-RU"/>
              </w:rPr>
            </w:pPr>
            <w:r w:rsidRPr="00180632">
              <w:rPr>
                <w:rFonts w:ascii="Times New Roman" w:eastAsia="Times New Roman" w:hAnsi="Times New Roman"/>
                <w:color w:val="000000"/>
                <w:sz w:val="18"/>
                <w:szCs w:val="18"/>
                <w:lang w:eastAsia="ru-RU"/>
              </w:rPr>
              <w:t xml:space="preserve"> Богучанского района</w:t>
            </w:r>
          </w:p>
          <w:p w:rsidR="00180632" w:rsidRPr="00180632" w:rsidRDefault="00180632" w:rsidP="00586CFA">
            <w:pPr>
              <w:spacing w:after="0" w:line="240" w:lineRule="auto"/>
              <w:jc w:val="right"/>
              <w:rPr>
                <w:rFonts w:ascii="Times New Roman" w:eastAsia="Times New Roman" w:hAnsi="Times New Roman"/>
                <w:color w:val="000000"/>
                <w:sz w:val="18"/>
                <w:szCs w:val="18"/>
                <w:lang w:eastAsia="ru-RU"/>
              </w:rPr>
            </w:pPr>
            <w:r w:rsidRPr="00180632">
              <w:rPr>
                <w:rFonts w:ascii="Times New Roman" w:eastAsia="Times New Roman" w:hAnsi="Times New Roman"/>
                <w:color w:val="000000"/>
                <w:sz w:val="18"/>
                <w:szCs w:val="18"/>
                <w:lang w:eastAsia="ru-RU"/>
              </w:rPr>
              <w:t xml:space="preserve">                   от 11.10.2021 № 847-п</w:t>
            </w:r>
          </w:p>
          <w:p w:rsidR="00586CFA" w:rsidRDefault="00180632" w:rsidP="00586CFA">
            <w:pPr>
              <w:spacing w:after="0" w:line="240" w:lineRule="auto"/>
              <w:jc w:val="right"/>
              <w:rPr>
                <w:rFonts w:ascii="Times New Roman" w:eastAsia="Times New Roman" w:hAnsi="Times New Roman"/>
                <w:color w:val="000000"/>
                <w:sz w:val="18"/>
                <w:szCs w:val="18"/>
                <w:lang w:val="en-US" w:eastAsia="ru-RU"/>
              </w:rPr>
            </w:pPr>
            <w:r w:rsidRPr="00180632">
              <w:rPr>
                <w:rFonts w:ascii="Times New Roman" w:eastAsia="Times New Roman" w:hAnsi="Times New Roman"/>
                <w:color w:val="000000"/>
                <w:sz w:val="18"/>
                <w:szCs w:val="18"/>
                <w:lang w:eastAsia="ru-RU"/>
              </w:rPr>
              <w:t>Приложение № 2</w:t>
            </w:r>
            <w:r w:rsidRPr="00180632">
              <w:rPr>
                <w:rFonts w:ascii="Times New Roman" w:eastAsia="Times New Roman" w:hAnsi="Times New Roman"/>
                <w:color w:val="000000"/>
                <w:sz w:val="18"/>
                <w:szCs w:val="18"/>
                <w:lang w:eastAsia="ru-RU"/>
              </w:rPr>
              <w:br/>
              <w:t xml:space="preserve">к муниципальной программе </w:t>
            </w:r>
          </w:p>
          <w:p w:rsidR="00586CFA" w:rsidRPr="00586CFA" w:rsidRDefault="00180632" w:rsidP="00586CFA">
            <w:pPr>
              <w:spacing w:after="0" w:line="240" w:lineRule="auto"/>
              <w:jc w:val="right"/>
              <w:rPr>
                <w:rFonts w:ascii="Times New Roman" w:eastAsia="Times New Roman" w:hAnsi="Times New Roman"/>
                <w:color w:val="000000"/>
                <w:sz w:val="18"/>
                <w:szCs w:val="18"/>
                <w:lang w:eastAsia="ru-RU"/>
              </w:rPr>
            </w:pPr>
            <w:r w:rsidRPr="00180632">
              <w:rPr>
                <w:rFonts w:ascii="Times New Roman" w:eastAsia="Times New Roman" w:hAnsi="Times New Roman"/>
                <w:color w:val="000000"/>
                <w:sz w:val="18"/>
                <w:szCs w:val="18"/>
                <w:lang w:eastAsia="ru-RU"/>
              </w:rPr>
              <w:t xml:space="preserve">Богучанского района "Развитие </w:t>
            </w:r>
          </w:p>
          <w:p w:rsidR="00180632" w:rsidRPr="00180632" w:rsidRDefault="00180632" w:rsidP="00586CFA">
            <w:pPr>
              <w:spacing w:after="0" w:line="240" w:lineRule="auto"/>
              <w:jc w:val="right"/>
              <w:rPr>
                <w:rFonts w:ascii="Times New Roman" w:eastAsia="Times New Roman" w:hAnsi="Times New Roman"/>
                <w:color w:val="000000"/>
                <w:sz w:val="18"/>
                <w:szCs w:val="18"/>
                <w:lang w:eastAsia="ru-RU"/>
              </w:rPr>
            </w:pPr>
            <w:r w:rsidRPr="00180632">
              <w:rPr>
                <w:rFonts w:ascii="Times New Roman" w:eastAsia="Times New Roman" w:hAnsi="Times New Roman"/>
                <w:color w:val="000000"/>
                <w:sz w:val="18"/>
                <w:szCs w:val="18"/>
                <w:lang w:eastAsia="ru-RU"/>
              </w:rPr>
              <w:t>транспортной системы Богучанского района"</w:t>
            </w:r>
          </w:p>
          <w:p w:rsidR="00180632" w:rsidRPr="00180632" w:rsidRDefault="00180632" w:rsidP="00586CFA">
            <w:pPr>
              <w:spacing w:after="0" w:line="240" w:lineRule="auto"/>
              <w:jc w:val="center"/>
              <w:rPr>
                <w:rFonts w:ascii="Times New Roman" w:eastAsia="Times New Roman" w:hAnsi="Times New Roman"/>
                <w:color w:val="000000"/>
                <w:sz w:val="18"/>
                <w:szCs w:val="18"/>
                <w:lang w:eastAsia="ru-RU"/>
              </w:rPr>
            </w:pPr>
            <w:r w:rsidRPr="00180632">
              <w:rPr>
                <w:rFonts w:ascii="Times New Roman" w:eastAsia="Times New Roman" w:hAnsi="Times New Roman"/>
                <w:bCs/>
                <w:color w:val="000000"/>
                <w:sz w:val="20"/>
                <w:szCs w:val="18"/>
                <w:lang w:eastAsia="ru-RU"/>
              </w:rPr>
              <w:lastRenderedPageBreak/>
              <w:t xml:space="preserve">Распределение планируемых расходов за счет средств районного бюджета </w:t>
            </w:r>
            <w:r w:rsidR="00586CFA">
              <w:rPr>
                <w:rFonts w:ascii="Times New Roman" w:eastAsia="Times New Roman" w:hAnsi="Times New Roman"/>
                <w:bCs/>
                <w:color w:val="000000"/>
                <w:sz w:val="20"/>
                <w:szCs w:val="18"/>
                <w:lang w:eastAsia="ru-RU"/>
              </w:rPr>
              <w:t>по мероприятиям и подпрограммам</w:t>
            </w:r>
            <w:r w:rsidR="00586CFA" w:rsidRPr="00586CFA">
              <w:rPr>
                <w:rFonts w:ascii="Times New Roman" w:eastAsia="Times New Roman" w:hAnsi="Times New Roman"/>
                <w:bCs/>
                <w:color w:val="000000"/>
                <w:sz w:val="20"/>
                <w:szCs w:val="18"/>
                <w:lang w:eastAsia="ru-RU"/>
              </w:rPr>
              <w:t xml:space="preserve"> </w:t>
            </w:r>
            <w:r w:rsidRPr="00180632">
              <w:rPr>
                <w:rFonts w:ascii="Times New Roman" w:eastAsia="Times New Roman" w:hAnsi="Times New Roman"/>
                <w:bCs/>
                <w:color w:val="000000"/>
                <w:sz w:val="20"/>
                <w:szCs w:val="18"/>
                <w:lang w:eastAsia="ru-RU"/>
              </w:rPr>
              <w:t>муниципальной программы</w:t>
            </w:r>
          </w:p>
        </w:tc>
      </w:tr>
    </w:tbl>
    <w:p w:rsidR="005D4983" w:rsidRDefault="005D4983" w:rsidP="00087DCE">
      <w:pPr>
        <w:spacing w:after="0" w:line="240" w:lineRule="auto"/>
        <w:rPr>
          <w:rFonts w:ascii="Times New Roman" w:eastAsia="Times New Roman" w:hAnsi="Times New Roman"/>
          <w:sz w:val="20"/>
          <w:szCs w:val="20"/>
          <w:lang w:val="en-US" w:eastAsia="ru-RU"/>
        </w:rPr>
      </w:pPr>
    </w:p>
    <w:tbl>
      <w:tblPr>
        <w:tblW w:w="5000" w:type="pct"/>
        <w:tblLook w:val="04A0"/>
      </w:tblPr>
      <w:tblGrid>
        <w:gridCol w:w="1194"/>
        <w:gridCol w:w="1108"/>
        <w:gridCol w:w="1474"/>
        <w:gridCol w:w="549"/>
        <w:gridCol w:w="1021"/>
        <w:gridCol w:w="1091"/>
        <w:gridCol w:w="1021"/>
        <w:gridCol w:w="1021"/>
        <w:gridCol w:w="1091"/>
      </w:tblGrid>
      <w:tr w:rsidR="00586CFA" w:rsidRPr="00586CFA" w:rsidTr="00586CFA">
        <w:trPr>
          <w:trHeight w:val="20"/>
        </w:trPr>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Статус (муниципальная программа, подпрограмма)</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Наименование  программы, подпрограммы</w:t>
            </w:r>
          </w:p>
        </w:tc>
        <w:tc>
          <w:tcPr>
            <w:tcW w:w="11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Наименование главного распорядителя бюджетных средств (далее - ГРБС)</w:t>
            </w:r>
          </w:p>
        </w:tc>
        <w:tc>
          <w:tcPr>
            <w:tcW w:w="1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ГРБС</w:t>
            </w:r>
          </w:p>
        </w:tc>
        <w:tc>
          <w:tcPr>
            <w:tcW w:w="2282" w:type="pct"/>
            <w:gridSpan w:val="5"/>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Расходы по годам (рублей)</w:t>
            </w:r>
          </w:p>
        </w:tc>
      </w:tr>
      <w:tr w:rsidR="00586CFA" w:rsidRPr="00586CFA" w:rsidTr="00586CFA">
        <w:trPr>
          <w:trHeight w:val="20"/>
        </w:trPr>
        <w:tc>
          <w:tcPr>
            <w:tcW w:w="520" w:type="pct"/>
            <w:vMerge/>
            <w:tcBorders>
              <w:top w:val="single" w:sz="4" w:space="0" w:color="auto"/>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single" w:sz="4" w:space="0" w:color="auto"/>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vMerge/>
            <w:tcBorders>
              <w:top w:val="single" w:sz="4" w:space="0" w:color="auto"/>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96" w:type="pct"/>
            <w:vMerge/>
            <w:tcBorders>
              <w:top w:val="single" w:sz="4" w:space="0" w:color="auto"/>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435"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Текущий финансовый год 2020</w:t>
            </w:r>
          </w:p>
        </w:tc>
        <w:tc>
          <w:tcPr>
            <w:tcW w:w="493"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Очередной финансоввй год 2021</w:t>
            </w:r>
          </w:p>
        </w:tc>
        <w:tc>
          <w:tcPr>
            <w:tcW w:w="435"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Первый год планового периода 2022</w:t>
            </w:r>
          </w:p>
        </w:tc>
        <w:tc>
          <w:tcPr>
            <w:tcW w:w="435"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Второй год планового периода 2023</w:t>
            </w:r>
          </w:p>
        </w:tc>
        <w:tc>
          <w:tcPr>
            <w:tcW w:w="484" w:type="pct"/>
            <w:tcBorders>
              <w:top w:val="nil"/>
              <w:left w:val="nil"/>
              <w:bottom w:val="nil"/>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Итого на период</w:t>
            </w:r>
          </w:p>
        </w:tc>
      </w:tr>
      <w:tr w:rsidR="00586CFA" w:rsidRPr="00586CFA" w:rsidTr="00586CFA">
        <w:trPr>
          <w:trHeight w:val="20"/>
        </w:trPr>
        <w:tc>
          <w:tcPr>
            <w:tcW w:w="520" w:type="pct"/>
            <w:vMerge w:val="restart"/>
            <w:tcBorders>
              <w:top w:val="nil"/>
              <w:left w:val="single" w:sz="4" w:space="0" w:color="auto"/>
              <w:bottom w:val="single" w:sz="4" w:space="0" w:color="000000"/>
              <w:right w:val="single" w:sz="4" w:space="0" w:color="auto"/>
            </w:tcBorders>
            <w:shd w:val="clear" w:color="auto" w:fill="auto"/>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Муниципальная программа</w:t>
            </w:r>
          </w:p>
        </w:tc>
        <w:tc>
          <w:tcPr>
            <w:tcW w:w="808" w:type="pct"/>
            <w:vMerge w:val="restart"/>
            <w:tcBorders>
              <w:top w:val="nil"/>
              <w:left w:val="single" w:sz="4" w:space="0" w:color="auto"/>
              <w:bottom w:val="single" w:sz="4" w:space="0" w:color="000000"/>
              <w:right w:val="single" w:sz="4" w:space="0" w:color="auto"/>
            </w:tcBorders>
            <w:shd w:val="clear" w:color="auto" w:fill="auto"/>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"Развитие транспортной системы Богучанского района"</w:t>
            </w: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всего расходные обязательства  по программе</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Х</w:t>
            </w:r>
          </w:p>
        </w:tc>
        <w:tc>
          <w:tcPr>
            <w:tcW w:w="435"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95 599 714,62</w:t>
            </w:r>
          </w:p>
        </w:tc>
        <w:tc>
          <w:tcPr>
            <w:tcW w:w="493"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149 453 600,00</w:t>
            </w:r>
          </w:p>
        </w:tc>
        <w:tc>
          <w:tcPr>
            <w:tcW w:w="435"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65 980 800,00</w:t>
            </w:r>
          </w:p>
        </w:tc>
        <w:tc>
          <w:tcPr>
            <w:tcW w:w="435"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66 338 400,00</w:t>
            </w:r>
          </w:p>
        </w:tc>
        <w:tc>
          <w:tcPr>
            <w:tcW w:w="484" w:type="pct"/>
            <w:tcBorders>
              <w:top w:val="single" w:sz="4" w:space="0" w:color="auto"/>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377 372 514,62</w:t>
            </w:r>
          </w:p>
        </w:tc>
      </w:tr>
      <w:tr w:rsidR="00586CFA" w:rsidRPr="00586CFA" w:rsidTr="00586CFA">
        <w:trPr>
          <w:trHeight w:val="20"/>
        </w:trPr>
        <w:tc>
          <w:tcPr>
            <w:tcW w:w="520"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в том числе по ГРБС:</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35"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35"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r>
      <w:tr w:rsidR="00586CFA" w:rsidRPr="00586CFA" w:rsidTr="00586CFA">
        <w:trPr>
          <w:trHeight w:val="20"/>
        </w:trPr>
        <w:tc>
          <w:tcPr>
            <w:tcW w:w="520"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890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35 697 252,50</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85 168 980,00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35 354 600,00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35 712 100,00</w:t>
            </w:r>
          </w:p>
        </w:tc>
        <w:tc>
          <w:tcPr>
            <w:tcW w:w="484"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191 932 932,50</w:t>
            </w:r>
          </w:p>
        </w:tc>
      </w:tr>
      <w:tr w:rsidR="00586CFA" w:rsidRPr="00586CFA" w:rsidTr="00586CFA">
        <w:trPr>
          <w:trHeight w:val="20"/>
        </w:trPr>
        <w:tc>
          <w:tcPr>
            <w:tcW w:w="520"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администрация Богучанского района</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806</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59 835 474,12</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61 575 626,42</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30 546 200,00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30 546 300,00</w:t>
            </w:r>
          </w:p>
        </w:tc>
        <w:tc>
          <w:tcPr>
            <w:tcW w:w="484"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182 503 600,54</w:t>
            </w:r>
          </w:p>
        </w:tc>
      </w:tr>
      <w:tr w:rsidR="00586CFA" w:rsidRPr="00586CFA" w:rsidTr="00586CFA">
        <w:trPr>
          <w:trHeight w:val="20"/>
        </w:trPr>
        <w:tc>
          <w:tcPr>
            <w:tcW w:w="520"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Управление образования администрации Богучанского района</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875</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66 988,00</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92 000,00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80 000,00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80 000,00</w:t>
            </w:r>
          </w:p>
        </w:tc>
        <w:tc>
          <w:tcPr>
            <w:tcW w:w="484"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318 988,00</w:t>
            </w:r>
          </w:p>
        </w:tc>
      </w:tr>
      <w:tr w:rsidR="00586CFA" w:rsidRPr="00586CFA" w:rsidTr="00586CFA">
        <w:trPr>
          <w:trHeight w:val="20"/>
        </w:trPr>
        <w:tc>
          <w:tcPr>
            <w:tcW w:w="520"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nil"/>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УМС Богучанского района</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863</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2 616 993,58</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84"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2 616 993,58</w:t>
            </w:r>
          </w:p>
        </w:tc>
      </w:tr>
      <w:tr w:rsidR="00586CFA" w:rsidRPr="00586CFA" w:rsidTr="00586CFA">
        <w:trPr>
          <w:trHeight w:val="20"/>
        </w:trPr>
        <w:tc>
          <w:tcPr>
            <w:tcW w:w="520"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single" w:sz="4" w:space="0" w:color="auto"/>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МКУ "Муниципальная служба заказчика"</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830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84" w:type="pct"/>
            <w:tcBorders>
              <w:top w:val="nil"/>
              <w:left w:val="nil"/>
              <w:bottom w:val="single" w:sz="4" w:space="0" w:color="auto"/>
              <w:right w:val="single" w:sz="4" w:space="0" w:color="auto"/>
            </w:tcBorders>
            <w:shd w:val="clear" w:color="000000" w:fill="FFFFFF"/>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r>
      <w:tr w:rsidR="00586CFA" w:rsidRPr="00586CFA" w:rsidTr="00586CFA">
        <w:trPr>
          <w:trHeight w:val="20"/>
        </w:trPr>
        <w:tc>
          <w:tcPr>
            <w:tcW w:w="520" w:type="pct"/>
            <w:vMerge w:val="restart"/>
            <w:tcBorders>
              <w:top w:val="nil"/>
              <w:left w:val="single" w:sz="4" w:space="0" w:color="auto"/>
              <w:bottom w:val="single" w:sz="4" w:space="0" w:color="000000"/>
              <w:right w:val="single" w:sz="4" w:space="0" w:color="auto"/>
            </w:tcBorders>
            <w:shd w:val="clear" w:color="auto" w:fill="auto"/>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Подпрограмма 1</w:t>
            </w:r>
          </w:p>
        </w:tc>
        <w:tc>
          <w:tcPr>
            <w:tcW w:w="808" w:type="pct"/>
            <w:vMerge w:val="restart"/>
            <w:tcBorders>
              <w:top w:val="nil"/>
              <w:left w:val="single" w:sz="4" w:space="0" w:color="auto"/>
              <w:bottom w:val="single" w:sz="4" w:space="0" w:color="000000"/>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"Дороги Богучанского района"</w:t>
            </w: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всего расходные обязательства  по подпрограмме</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Х</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33 044 734,00</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85 195 100,00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35 151 900,00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35 509 500,00</w:t>
            </w:r>
          </w:p>
        </w:tc>
        <w:tc>
          <w:tcPr>
            <w:tcW w:w="484"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188 901 234,00</w:t>
            </w:r>
          </w:p>
        </w:tc>
      </w:tr>
      <w:tr w:rsidR="00586CFA" w:rsidRPr="00586CFA" w:rsidTr="00586CFA">
        <w:trPr>
          <w:trHeight w:val="20"/>
        </w:trPr>
        <w:tc>
          <w:tcPr>
            <w:tcW w:w="520"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в том числе по ГРБС:</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r>
      <w:tr w:rsidR="00586CFA" w:rsidRPr="00586CFA" w:rsidTr="00586CFA">
        <w:trPr>
          <w:trHeight w:val="20"/>
        </w:trPr>
        <w:tc>
          <w:tcPr>
            <w:tcW w:w="520"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администрация Богучанского района</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806</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210 114,00</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537 420,00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156 200,00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156 300,00</w:t>
            </w:r>
          </w:p>
        </w:tc>
        <w:tc>
          <w:tcPr>
            <w:tcW w:w="484"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1 060 034,00</w:t>
            </w:r>
          </w:p>
        </w:tc>
      </w:tr>
      <w:tr w:rsidR="00586CFA" w:rsidRPr="00586CFA" w:rsidTr="00586CFA">
        <w:trPr>
          <w:trHeight w:val="20"/>
        </w:trPr>
        <w:tc>
          <w:tcPr>
            <w:tcW w:w="520"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890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32 834 620,00</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84 657 680,00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34 995 700,00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35 353 200,00</w:t>
            </w:r>
          </w:p>
        </w:tc>
        <w:tc>
          <w:tcPr>
            <w:tcW w:w="484"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187 841 200,00</w:t>
            </w:r>
          </w:p>
        </w:tc>
      </w:tr>
      <w:tr w:rsidR="00586CFA" w:rsidRPr="00586CFA" w:rsidTr="00586CFA">
        <w:trPr>
          <w:trHeight w:val="20"/>
        </w:trPr>
        <w:tc>
          <w:tcPr>
            <w:tcW w:w="520"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000000"/>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МКУ "Муниципальная служба заказчика"</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830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84"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r>
      <w:tr w:rsidR="00586CFA" w:rsidRPr="00586CFA" w:rsidTr="00586CFA">
        <w:trPr>
          <w:trHeight w:val="20"/>
        </w:trPr>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Подпрограмма 2</w:t>
            </w:r>
          </w:p>
        </w:tc>
        <w:tc>
          <w:tcPr>
            <w:tcW w:w="808" w:type="pct"/>
            <w:vMerge w:val="restart"/>
            <w:tcBorders>
              <w:top w:val="nil"/>
              <w:left w:val="single" w:sz="4" w:space="0" w:color="auto"/>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всего расходные обязательства  по программе</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Х</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59 457 110,12</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63 655 200,00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30 390 000,00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30 390 000,00</w:t>
            </w:r>
          </w:p>
        </w:tc>
        <w:tc>
          <w:tcPr>
            <w:tcW w:w="484"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183 892 310,12</w:t>
            </w:r>
          </w:p>
        </w:tc>
      </w:tr>
      <w:tr w:rsidR="00586CFA" w:rsidRPr="00586CFA" w:rsidTr="00586CFA">
        <w:trPr>
          <w:trHeight w:val="20"/>
        </w:trPr>
        <w:tc>
          <w:tcPr>
            <w:tcW w:w="520"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в том числе по ГРБС:</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r>
      <w:tr w:rsidR="00586CFA" w:rsidRPr="00586CFA" w:rsidTr="00586CFA">
        <w:trPr>
          <w:trHeight w:val="20"/>
        </w:trPr>
        <w:tc>
          <w:tcPr>
            <w:tcW w:w="520"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nil"/>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УМС Богучанского района</w:t>
            </w:r>
          </w:p>
        </w:tc>
        <w:tc>
          <w:tcPr>
            <w:tcW w:w="196"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863</w:t>
            </w:r>
          </w:p>
        </w:tc>
        <w:tc>
          <w:tcPr>
            <w:tcW w:w="435"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93"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2 616 993,58</w:t>
            </w:r>
          </w:p>
        </w:tc>
        <w:tc>
          <w:tcPr>
            <w:tcW w:w="435"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35"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84"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2 616 993,58</w:t>
            </w:r>
          </w:p>
        </w:tc>
      </w:tr>
      <w:tr w:rsidR="00586CFA" w:rsidRPr="00586CFA" w:rsidTr="00586CFA">
        <w:trPr>
          <w:trHeight w:val="20"/>
        </w:trPr>
        <w:tc>
          <w:tcPr>
            <w:tcW w:w="520"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single" w:sz="4" w:space="0" w:color="auto"/>
              <w:left w:val="nil"/>
              <w:bottom w:val="nil"/>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администрация Богучанского района</w:t>
            </w:r>
          </w:p>
        </w:tc>
        <w:tc>
          <w:tcPr>
            <w:tcW w:w="196" w:type="pct"/>
            <w:tcBorders>
              <w:top w:val="single" w:sz="4" w:space="0" w:color="auto"/>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806</w:t>
            </w:r>
          </w:p>
        </w:tc>
        <w:tc>
          <w:tcPr>
            <w:tcW w:w="435" w:type="pct"/>
            <w:tcBorders>
              <w:top w:val="single" w:sz="4" w:space="0" w:color="auto"/>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59 457 110,12</w:t>
            </w:r>
          </w:p>
        </w:tc>
        <w:tc>
          <w:tcPr>
            <w:tcW w:w="493" w:type="pct"/>
            <w:tcBorders>
              <w:top w:val="single" w:sz="4" w:space="0" w:color="auto"/>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61 038 206,42</w:t>
            </w:r>
          </w:p>
        </w:tc>
        <w:tc>
          <w:tcPr>
            <w:tcW w:w="435" w:type="pct"/>
            <w:tcBorders>
              <w:top w:val="single" w:sz="4" w:space="0" w:color="auto"/>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30 390 000,00</w:t>
            </w:r>
          </w:p>
        </w:tc>
        <w:tc>
          <w:tcPr>
            <w:tcW w:w="435" w:type="pct"/>
            <w:tcBorders>
              <w:top w:val="single" w:sz="4" w:space="0" w:color="auto"/>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30 390 000,00</w:t>
            </w:r>
          </w:p>
        </w:tc>
        <w:tc>
          <w:tcPr>
            <w:tcW w:w="484" w:type="pct"/>
            <w:tcBorders>
              <w:top w:val="single" w:sz="4" w:space="0" w:color="auto"/>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181 275 316,54</w:t>
            </w:r>
          </w:p>
        </w:tc>
      </w:tr>
      <w:tr w:rsidR="00586CFA" w:rsidRPr="00586CFA" w:rsidTr="00586CFA">
        <w:trPr>
          <w:trHeight w:val="20"/>
        </w:trPr>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Подпрограмма 3</w:t>
            </w:r>
          </w:p>
        </w:tc>
        <w:tc>
          <w:tcPr>
            <w:tcW w:w="808" w:type="pct"/>
            <w:vMerge w:val="restart"/>
            <w:tcBorders>
              <w:top w:val="nil"/>
              <w:left w:val="single" w:sz="4" w:space="0" w:color="auto"/>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всего расходные обязательства  по программе</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Х</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3 097 870,50</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603 300,00</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438 900,00</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438 900,00</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4 578 970,50</w:t>
            </w:r>
          </w:p>
        </w:tc>
      </w:tr>
      <w:tr w:rsidR="00586CFA" w:rsidRPr="00586CFA" w:rsidTr="00586CFA">
        <w:trPr>
          <w:trHeight w:val="20"/>
        </w:trPr>
        <w:tc>
          <w:tcPr>
            <w:tcW w:w="520"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в том числе по ГРБС:</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 </w:t>
            </w:r>
          </w:p>
        </w:tc>
      </w:tr>
      <w:tr w:rsidR="00586CFA" w:rsidRPr="00586CFA" w:rsidTr="00586CFA">
        <w:trPr>
          <w:trHeight w:val="20"/>
        </w:trPr>
        <w:tc>
          <w:tcPr>
            <w:tcW w:w="520"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nil"/>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Управление образования администрации Богучанского района</w:t>
            </w:r>
          </w:p>
        </w:tc>
        <w:tc>
          <w:tcPr>
            <w:tcW w:w="196"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875</w:t>
            </w:r>
          </w:p>
        </w:tc>
        <w:tc>
          <w:tcPr>
            <w:tcW w:w="435"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66 988,00</w:t>
            </w:r>
          </w:p>
        </w:tc>
        <w:tc>
          <w:tcPr>
            <w:tcW w:w="493"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92 000,00</w:t>
            </w:r>
          </w:p>
        </w:tc>
        <w:tc>
          <w:tcPr>
            <w:tcW w:w="435"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80 000,00</w:t>
            </w:r>
          </w:p>
        </w:tc>
        <w:tc>
          <w:tcPr>
            <w:tcW w:w="435"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80 000,00</w:t>
            </w:r>
          </w:p>
        </w:tc>
        <w:tc>
          <w:tcPr>
            <w:tcW w:w="484" w:type="pct"/>
            <w:tcBorders>
              <w:top w:val="nil"/>
              <w:left w:val="nil"/>
              <w:bottom w:val="nil"/>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318 988,00</w:t>
            </w:r>
          </w:p>
        </w:tc>
      </w:tr>
      <w:tr w:rsidR="00586CFA" w:rsidRPr="00586CFA" w:rsidTr="00586CFA">
        <w:trPr>
          <w:trHeight w:val="20"/>
        </w:trPr>
        <w:tc>
          <w:tcPr>
            <w:tcW w:w="520"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single" w:sz="4" w:space="0" w:color="auto"/>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администрация Богучанского района</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Arial CYR" w:eastAsia="Times New Roman" w:hAnsi="Arial CYR" w:cs="Arial CYR"/>
                <w:color w:val="000000"/>
                <w:sz w:val="14"/>
                <w:szCs w:val="14"/>
                <w:lang w:eastAsia="ru-RU"/>
              </w:rPr>
            </w:pPr>
            <w:r w:rsidRPr="00586CFA">
              <w:rPr>
                <w:rFonts w:ascii="Arial CYR" w:eastAsia="Times New Roman" w:hAnsi="Arial CYR" w:cs="Arial CYR"/>
                <w:color w:val="000000"/>
                <w:sz w:val="14"/>
                <w:szCs w:val="14"/>
                <w:lang w:eastAsia="ru-RU"/>
              </w:rPr>
              <w:t>806</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168 250,00</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0,00</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168 250,00</w:t>
            </w:r>
          </w:p>
        </w:tc>
      </w:tr>
      <w:tr w:rsidR="00586CFA" w:rsidRPr="00586CFA" w:rsidTr="00586CFA">
        <w:trPr>
          <w:trHeight w:val="20"/>
        </w:trPr>
        <w:tc>
          <w:tcPr>
            <w:tcW w:w="520"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808" w:type="pct"/>
            <w:vMerge/>
            <w:tcBorders>
              <w:top w:val="nil"/>
              <w:left w:val="single" w:sz="4" w:space="0" w:color="auto"/>
              <w:bottom w:val="single" w:sz="4" w:space="0" w:color="auto"/>
              <w:right w:val="single" w:sz="4" w:space="0" w:color="auto"/>
            </w:tcBorders>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586CFA" w:rsidRPr="00586CFA" w:rsidRDefault="00586CFA" w:rsidP="00586CFA">
            <w:pPr>
              <w:spacing w:after="0" w:line="240" w:lineRule="auto"/>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6"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center"/>
              <w:rPr>
                <w:rFonts w:ascii="Times New Roman" w:eastAsia="Times New Roman" w:hAnsi="Times New Roman"/>
                <w:color w:val="000000"/>
                <w:sz w:val="14"/>
                <w:szCs w:val="14"/>
                <w:lang w:eastAsia="ru-RU"/>
              </w:rPr>
            </w:pPr>
            <w:r w:rsidRPr="00586CFA">
              <w:rPr>
                <w:rFonts w:ascii="Times New Roman" w:eastAsia="Times New Roman" w:hAnsi="Times New Roman"/>
                <w:color w:val="000000"/>
                <w:sz w:val="14"/>
                <w:szCs w:val="14"/>
                <w:lang w:eastAsia="ru-RU"/>
              </w:rPr>
              <w:t>890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2 862 632,50</w:t>
            </w:r>
          </w:p>
        </w:tc>
        <w:tc>
          <w:tcPr>
            <w:tcW w:w="493"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511 300,00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358 900,00</w:t>
            </w:r>
          </w:p>
        </w:tc>
        <w:tc>
          <w:tcPr>
            <w:tcW w:w="435"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358 900,00</w:t>
            </w:r>
          </w:p>
        </w:tc>
        <w:tc>
          <w:tcPr>
            <w:tcW w:w="484" w:type="pct"/>
            <w:tcBorders>
              <w:top w:val="nil"/>
              <w:left w:val="nil"/>
              <w:bottom w:val="single" w:sz="4" w:space="0" w:color="auto"/>
              <w:right w:val="single" w:sz="4" w:space="0" w:color="auto"/>
            </w:tcBorders>
            <w:shd w:val="clear" w:color="auto" w:fill="auto"/>
            <w:noWrap/>
            <w:vAlign w:val="center"/>
            <w:hideMark/>
          </w:tcPr>
          <w:p w:rsidR="00586CFA" w:rsidRPr="00586CFA" w:rsidRDefault="00586CFA" w:rsidP="00586CFA">
            <w:pPr>
              <w:spacing w:after="0" w:line="240" w:lineRule="auto"/>
              <w:jc w:val="right"/>
              <w:rPr>
                <w:rFonts w:ascii="Times New Roman" w:eastAsia="Times New Roman" w:hAnsi="Times New Roman"/>
                <w:sz w:val="14"/>
                <w:szCs w:val="14"/>
                <w:lang w:eastAsia="ru-RU"/>
              </w:rPr>
            </w:pPr>
            <w:r w:rsidRPr="00586CFA">
              <w:rPr>
                <w:rFonts w:ascii="Times New Roman" w:eastAsia="Times New Roman" w:hAnsi="Times New Roman"/>
                <w:sz w:val="14"/>
                <w:szCs w:val="14"/>
                <w:lang w:eastAsia="ru-RU"/>
              </w:rPr>
              <w:t>4 091 732,50</w:t>
            </w:r>
          </w:p>
        </w:tc>
      </w:tr>
    </w:tbl>
    <w:p w:rsidR="00586CFA" w:rsidRPr="00586CFA" w:rsidRDefault="00586CFA" w:rsidP="00087DCE">
      <w:pPr>
        <w:spacing w:after="0" w:line="240" w:lineRule="auto"/>
        <w:rPr>
          <w:rFonts w:ascii="Times New Roman" w:eastAsia="Times New Roman" w:hAnsi="Times New Roman"/>
          <w:sz w:val="20"/>
          <w:szCs w:val="20"/>
          <w:lang w:val="en-US" w:eastAsia="ru-RU"/>
        </w:rPr>
      </w:pPr>
    </w:p>
    <w:tbl>
      <w:tblPr>
        <w:tblW w:w="5000" w:type="pct"/>
        <w:tblLook w:val="04A0"/>
      </w:tblPr>
      <w:tblGrid>
        <w:gridCol w:w="9570"/>
      </w:tblGrid>
      <w:tr w:rsidR="0063266A" w:rsidRPr="0063266A" w:rsidTr="0063266A">
        <w:trPr>
          <w:trHeight w:val="20"/>
        </w:trPr>
        <w:tc>
          <w:tcPr>
            <w:tcW w:w="5000" w:type="pct"/>
            <w:tcBorders>
              <w:top w:val="nil"/>
              <w:left w:val="nil"/>
              <w:right w:val="nil"/>
            </w:tcBorders>
            <w:shd w:val="clear" w:color="auto" w:fill="auto"/>
            <w:noWrap/>
            <w:vAlign w:val="bottom"/>
            <w:hideMark/>
          </w:tcPr>
          <w:p w:rsidR="0063266A" w:rsidRDefault="0063266A" w:rsidP="0063266A">
            <w:pPr>
              <w:spacing w:after="0" w:line="240" w:lineRule="auto"/>
              <w:jc w:val="right"/>
              <w:rPr>
                <w:rFonts w:ascii="Times New Roman" w:eastAsia="Times New Roman" w:hAnsi="Times New Roman"/>
                <w:color w:val="000000"/>
                <w:sz w:val="18"/>
                <w:szCs w:val="18"/>
                <w:lang w:val="en-US" w:eastAsia="ru-RU"/>
              </w:rPr>
            </w:pPr>
            <w:r w:rsidRPr="0063266A">
              <w:rPr>
                <w:rFonts w:ascii="Times New Roman" w:eastAsia="Times New Roman" w:hAnsi="Times New Roman"/>
                <w:color w:val="000000"/>
                <w:sz w:val="18"/>
                <w:szCs w:val="18"/>
                <w:lang w:eastAsia="ru-RU"/>
              </w:rPr>
              <w:t xml:space="preserve">Приложение № 3 </w:t>
            </w:r>
          </w:p>
          <w:p w:rsidR="0063266A" w:rsidRPr="0063266A" w:rsidRDefault="0063266A" w:rsidP="0063266A">
            <w:pPr>
              <w:spacing w:after="0" w:line="240" w:lineRule="auto"/>
              <w:jc w:val="right"/>
              <w:rPr>
                <w:rFonts w:ascii="Times New Roman" w:eastAsia="Times New Roman" w:hAnsi="Times New Roman"/>
                <w:color w:val="000000"/>
                <w:sz w:val="18"/>
                <w:szCs w:val="18"/>
                <w:lang w:eastAsia="ru-RU"/>
              </w:rPr>
            </w:pPr>
            <w:r w:rsidRPr="0063266A">
              <w:rPr>
                <w:rFonts w:ascii="Times New Roman" w:eastAsia="Times New Roman" w:hAnsi="Times New Roman"/>
                <w:color w:val="000000"/>
                <w:sz w:val="18"/>
                <w:szCs w:val="18"/>
                <w:lang w:eastAsia="ru-RU"/>
              </w:rPr>
              <w:t xml:space="preserve">к постановлению администрации Богучанского района  </w:t>
            </w:r>
          </w:p>
          <w:p w:rsidR="0063266A" w:rsidRPr="0063266A" w:rsidRDefault="0063266A" w:rsidP="0063266A">
            <w:pPr>
              <w:spacing w:after="0" w:line="240" w:lineRule="auto"/>
              <w:jc w:val="right"/>
              <w:rPr>
                <w:rFonts w:ascii="Times New Roman" w:eastAsia="Times New Roman" w:hAnsi="Times New Roman"/>
                <w:color w:val="000000"/>
                <w:sz w:val="18"/>
                <w:szCs w:val="18"/>
                <w:lang w:eastAsia="ru-RU"/>
              </w:rPr>
            </w:pPr>
            <w:r w:rsidRPr="0063266A">
              <w:rPr>
                <w:rFonts w:ascii="Times New Roman" w:eastAsia="Times New Roman" w:hAnsi="Times New Roman"/>
                <w:color w:val="000000"/>
                <w:sz w:val="18"/>
                <w:szCs w:val="18"/>
                <w:lang w:eastAsia="ru-RU"/>
              </w:rPr>
              <w:t xml:space="preserve">                                              от 11.10.2021 № 847-п</w:t>
            </w:r>
          </w:p>
          <w:p w:rsidR="0063266A" w:rsidRPr="0063266A" w:rsidRDefault="0063266A" w:rsidP="0063266A">
            <w:pPr>
              <w:spacing w:after="0" w:line="240" w:lineRule="auto"/>
              <w:jc w:val="right"/>
              <w:rPr>
                <w:rFonts w:ascii="Times New Roman" w:eastAsia="Times New Roman" w:hAnsi="Times New Roman"/>
                <w:color w:val="000000"/>
                <w:sz w:val="18"/>
                <w:szCs w:val="18"/>
                <w:lang w:eastAsia="ru-RU"/>
              </w:rPr>
            </w:pPr>
            <w:r w:rsidRPr="0063266A">
              <w:rPr>
                <w:rFonts w:ascii="Times New Roman" w:eastAsia="Times New Roman" w:hAnsi="Times New Roman"/>
                <w:color w:val="000000"/>
                <w:sz w:val="18"/>
                <w:szCs w:val="18"/>
                <w:lang w:eastAsia="ru-RU"/>
              </w:rPr>
              <w:t>Приложение № 3</w:t>
            </w:r>
            <w:r w:rsidRPr="0063266A">
              <w:rPr>
                <w:rFonts w:ascii="Times New Roman" w:eastAsia="Times New Roman" w:hAnsi="Times New Roman"/>
                <w:color w:val="000000"/>
                <w:sz w:val="18"/>
                <w:szCs w:val="18"/>
                <w:lang w:eastAsia="ru-RU"/>
              </w:rPr>
              <w:br/>
              <w:t xml:space="preserve">к муниципальной программе Богучанского района </w:t>
            </w:r>
            <w:r w:rsidRPr="0063266A">
              <w:rPr>
                <w:rFonts w:ascii="Times New Roman" w:eastAsia="Times New Roman" w:hAnsi="Times New Roman"/>
                <w:color w:val="000000"/>
                <w:sz w:val="18"/>
                <w:szCs w:val="18"/>
                <w:lang w:eastAsia="ru-RU"/>
              </w:rPr>
              <w:br/>
              <w:t>"Развитие транспортной системы Богучанского района"</w:t>
            </w:r>
          </w:p>
          <w:p w:rsidR="0063266A" w:rsidRPr="0063266A" w:rsidRDefault="0063266A" w:rsidP="0063266A">
            <w:pPr>
              <w:spacing w:after="0" w:line="240" w:lineRule="auto"/>
              <w:jc w:val="center"/>
              <w:rPr>
                <w:rFonts w:ascii="Times New Roman" w:eastAsia="Times New Roman" w:hAnsi="Times New Roman"/>
                <w:color w:val="000000"/>
                <w:sz w:val="18"/>
                <w:szCs w:val="18"/>
                <w:lang w:eastAsia="ru-RU"/>
              </w:rPr>
            </w:pPr>
            <w:r w:rsidRPr="0063266A">
              <w:rPr>
                <w:rFonts w:ascii="Times New Roman" w:eastAsia="Times New Roman" w:hAnsi="Times New Roman"/>
                <w:bCs/>
                <w:color w:val="000000"/>
                <w:sz w:val="20"/>
                <w:szCs w:val="18"/>
                <w:lang w:eastAsia="ru-RU"/>
              </w:rPr>
              <w:lastRenderedPageBreak/>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AB0278" w:rsidRDefault="00AB0278" w:rsidP="00087DCE">
      <w:pPr>
        <w:spacing w:after="0" w:line="240" w:lineRule="auto"/>
        <w:rPr>
          <w:rFonts w:ascii="Times New Roman" w:eastAsia="Times New Roman" w:hAnsi="Times New Roman"/>
          <w:sz w:val="20"/>
          <w:szCs w:val="20"/>
          <w:lang w:val="en-US" w:eastAsia="ru-RU"/>
        </w:rPr>
      </w:pPr>
    </w:p>
    <w:tbl>
      <w:tblPr>
        <w:tblW w:w="5000" w:type="pct"/>
        <w:tblLook w:val="04A0"/>
      </w:tblPr>
      <w:tblGrid>
        <w:gridCol w:w="1183"/>
        <w:gridCol w:w="1523"/>
        <w:gridCol w:w="2607"/>
        <w:gridCol w:w="961"/>
        <w:gridCol w:w="933"/>
        <w:gridCol w:w="832"/>
        <w:gridCol w:w="832"/>
        <w:gridCol w:w="699"/>
      </w:tblGrid>
      <w:tr w:rsidR="0063266A" w:rsidRPr="0063266A" w:rsidTr="0063266A">
        <w:trPr>
          <w:trHeight w:val="20"/>
        </w:trPr>
        <w:tc>
          <w:tcPr>
            <w:tcW w:w="4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Статус</w:t>
            </w:r>
          </w:p>
        </w:tc>
        <w:tc>
          <w:tcPr>
            <w:tcW w:w="9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Наименование муниципальной программы, подпрограммы муниципальной программы</w:t>
            </w:r>
          </w:p>
        </w:tc>
        <w:tc>
          <w:tcPr>
            <w:tcW w:w="14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Источник финансирования</w:t>
            </w:r>
          </w:p>
        </w:tc>
        <w:tc>
          <w:tcPr>
            <w:tcW w:w="2134" w:type="pct"/>
            <w:gridSpan w:val="5"/>
            <w:tcBorders>
              <w:top w:val="single" w:sz="4" w:space="0" w:color="auto"/>
              <w:left w:val="nil"/>
              <w:bottom w:val="single" w:sz="4" w:space="0" w:color="auto"/>
              <w:right w:val="single" w:sz="4" w:space="0" w:color="000000"/>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Оценка расходов (рублей), годы</w:t>
            </w:r>
          </w:p>
        </w:tc>
      </w:tr>
      <w:tr w:rsidR="0063266A" w:rsidRPr="0063266A" w:rsidTr="0063266A">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vMerge/>
            <w:tcBorders>
              <w:top w:val="single" w:sz="4" w:space="0" w:color="auto"/>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414" w:type="pct"/>
            <w:tcBorders>
              <w:top w:val="nil"/>
              <w:left w:val="nil"/>
              <w:bottom w:val="single" w:sz="4" w:space="0" w:color="auto"/>
              <w:right w:val="single" w:sz="4" w:space="0" w:color="auto"/>
            </w:tcBorders>
            <w:shd w:val="clear" w:color="auto" w:fill="auto"/>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Текущий финансовый год 2020</w:t>
            </w:r>
          </w:p>
        </w:tc>
        <w:tc>
          <w:tcPr>
            <w:tcW w:w="414" w:type="pct"/>
            <w:tcBorders>
              <w:top w:val="nil"/>
              <w:left w:val="nil"/>
              <w:bottom w:val="single" w:sz="4" w:space="0" w:color="auto"/>
              <w:right w:val="single" w:sz="4" w:space="0" w:color="auto"/>
            </w:tcBorders>
            <w:shd w:val="clear" w:color="auto" w:fill="auto"/>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Очередной финансоввй год 2021</w:t>
            </w:r>
          </w:p>
        </w:tc>
        <w:tc>
          <w:tcPr>
            <w:tcW w:w="414" w:type="pct"/>
            <w:tcBorders>
              <w:top w:val="nil"/>
              <w:left w:val="nil"/>
              <w:bottom w:val="single" w:sz="4" w:space="0" w:color="auto"/>
              <w:right w:val="single" w:sz="4" w:space="0" w:color="auto"/>
            </w:tcBorders>
            <w:shd w:val="clear" w:color="auto" w:fill="auto"/>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Первый год планового периода 2022</w:t>
            </w:r>
          </w:p>
        </w:tc>
        <w:tc>
          <w:tcPr>
            <w:tcW w:w="414" w:type="pct"/>
            <w:tcBorders>
              <w:top w:val="nil"/>
              <w:left w:val="nil"/>
              <w:bottom w:val="single" w:sz="4" w:space="0" w:color="auto"/>
              <w:right w:val="single" w:sz="4" w:space="0" w:color="auto"/>
            </w:tcBorders>
            <w:shd w:val="clear" w:color="auto" w:fill="auto"/>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Второй год планового периода 2023</w:t>
            </w:r>
          </w:p>
        </w:tc>
        <w:tc>
          <w:tcPr>
            <w:tcW w:w="479" w:type="pct"/>
            <w:tcBorders>
              <w:top w:val="nil"/>
              <w:left w:val="nil"/>
              <w:bottom w:val="nil"/>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Итого на период </w:t>
            </w:r>
          </w:p>
        </w:tc>
      </w:tr>
      <w:tr w:rsidR="0063266A" w:rsidRPr="0063266A" w:rsidTr="0063266A">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1</w:t>
            </w:r>
          </w:p>
        </w:tc>
        <w:tc>
          <w:tcPr>
            <w:tcW w:w="910"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2</w:t>
            </w: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w:t>
            </w:r>
          </w:p>
        </w:tc>
        <w:tc>
          <w:tcPr>
            <w:tcW w:w="414"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4</w:t>
            </w:r>
          </w:p>
        </w:tc>
        <w:tc>
          <w:tcPr>
            <w:tcW w:w="414"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5</w:t>
            </w:r>
          </w:p>
        </w:tc>
        <w:tc>
          <w:tcPr>
            <w:tcW w:w="414"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6</w:t>
            </w:r>
          </w:p>
        </w:tc>
        <w:tc>
          <w:tcPr>
            <w:tcW w:w="414"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7</w:t>
            </w:r>
          </w:p>
        </w:tc>
        <w:tc>
          <w:tcPr>
            <w:tcW w:w="479" w:type="pct"/>
            <w:tcBorders>
              <w:top w:val="single" w:sz="4" w:space="0" w:color="auto"/>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8</w:t>
            </w:r>
          </w:p>
        </w:tc>
      </w:tr>
      <w:tr w:rsidR="0063266A" w:rsidRPr="0063266A" w:rsidTr="0063266A">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Муниципальная программа</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"Развитие транспортной системы Богучанского района" </w:t>
            </w: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95 599 714,62</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149 453 600,00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65 980 800,00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66 338 400,00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377 372 514,62</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 </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федеральный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37 839 236,13</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85 293 000,00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35 471 100,00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35 827 300,00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194 430 636,13</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57 760 478,49</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64 160 600,00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30 509 700,00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30 511 100,00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182 941 878,49</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бюджеты муниципальных   образований</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Подпрограмма 1</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"Дороги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r w:rsidRPr="0063266A">
              <w:rPr>
                <w:rFonts w:ascii="Times New Roman" w:eastAsia="Times New Roman" w:hAnsi="Times New Roman"/>
                <w:color w:val="000000"/>
                <w:sz w:val="14"/>
                <w:szCs w:val="14"/>
                <w:lang w:eastAsia="ru-RU"/>
              </w:rPr>
              <w:br/>
              <w:t>администрация Богучанского района; МКУ "Муниципальная служба заказчика</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 </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33 044 734,00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85 195 100,00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35 151 900,00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35 509 500,00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188 901 234,00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 </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33 002 600,00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84 769 700,00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35 112 200,00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35 468 400,00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188 352 900,00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42 134,00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425 400,00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39 700,00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41 100,00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548 334,00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Подпрограмма 2</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администрация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 </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59 457 110,12</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63 655 200,00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30 390 000,00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30 390 000,00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183 892 310,12</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 </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1 794 856,13</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1 794 856,13</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57 662 253,99</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63 655 200,00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30 390 000,00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30 390 000,00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182 097 453,99</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Подпрограмма 3</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476"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Управление образования администрации Богучанского района; </w:t>
            </w:r>
            <w:r w:rsidRPr="0063266A">
              <w:rPr>
                <w:rFonts w:ascii="Times New Roman" w:eastAsia="Times New Roman" w:hAnsi="Times New Roman"/>
                <w:color w:val="000000"/>
                <w:sz w:val="14"/>
                <w:szCs w:val="14"/>
                <w:lang w:eastAsia="ru-RU"/>
              </w:rPr>
              <w:br/>
              <w:t xml:space="preserve">Финансовое управление администрации Богучанского района; </w:t>
            </w:r>
            <w:r w:rsidRPr="0063266A">
              <w:rPr>
                <w:rFonts w:ascii="Times New Roman" w:eastAsia="Times New Roman" w:hAnsi="Times New Roman"/>
                <w:color w:val="000000"/>
                <w:sz w:val="14"/>
                <w:szCs w:val="14"/>
                <w:lang w:eastAsia="ru-RU"/>
              </w:rPr>
              <w:br/>
              <w:t>администрация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 </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3 097 870,50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603 300,00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438 900,00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438 900,00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4 578 970,50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center"/>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 </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3 041 780,00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523 300,00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358 900,00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358 900,00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4 282 880,00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56 090,50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80 000,00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80 000,00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80 000,00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296 090,50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r w:rsidR="0063266A" w:rsidRPr="0063266A" w:rsidTr="0063266A">
        <w:trPr>
          <w:trHeight w:val="20"/>
        </w:trPr>
        <w:tc>
          <w:tcPr>
            <w:tcW w:w="479"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63266A" w:rsidRPr="0063266A" w:rsidRDefault="0063266A" w:rsidP="0063266A">
            <w:pPr>
              <w:spacing w:after="0" w:line="240" w:lineRule="auto"/>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color w:val="000000"/>
                <w:sz w:val="14"/>
                <w:szCs w:val="14"/>
                <w:lang w:eastAsia="ru-RU"/>
              </w:rPr>
            </w:pPr>
            <w:r w:rsidRPr="0063266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63266A" w:rsidRPr="0063266A" w:rsidRDefault="0063266A" w:rsidP="0063266A">
            <w:pPr>
              <w:spacing w:after="0" w:line="240" w:lineRule="auto"/>
              <w:jc w:val="right"/>
              <w:rPr>
                <w:rFonts w:ascii="Times New Roman" w:eastAsia="Times New Roman" w:hAnsi="Times New Roman"/>
                <w:sz w:val="14"/>
                <w:szCs w:val="14"/>
                <w:lang w:eastAsia="ru-RU"/>
              </w:rPr>
            </w:pPr>
            <w:r w:rsidRPr="0063266A">
              <w:rPr>
                <w:rFonts w:ascii="Times New Roman" w:eastAsia="Times New Roman" w:hAnsi="Times New Roman"/>
                <w:sz w:val="14"/>
                <w:szCs w:val="14"/>
                <w:lang w:eastAsia="ru-RU"/>
              </w:rPr>
              <w:t>0,00</w:t>
            </w:r>
          </w:p>
        </w:tc>
      </w:tr>
    </w:tbl>
    <w:p w:rsidR="0063266A" w:rsidRPr="0063266A" w:rsidRDefault="0063266A" w:rsidP="00087DCE">
      <w:pPr>
        <w:spacing w:after="0" w:line="240" w:lineRule="auto"/>
        <w:rPr>
          <w:rFonts w:ascii="Times New Roman" w:eastAsia="Times New Roman" w:hAnsi="Times New Roman"/>
          <w:sz w:val="20"/>
          <w:szCs w:val="20"/>
          <w:lang w:val="en-US" w:eastAsia="ru-RU"/>
        </w:rPr>
      </w:pPr>
    </w:p>
    <w:tbl>
      <w:tblPr>
        <w:tblW w:w="5000" w:type="pct"/>
        <w:tblLook w:val="04A0"/>
      </w:tblPr>
      <w:tblGrid>
        <w:gridCol w:w="9570"/>
      </w:tblGrid>
      <w:tr w:rsidR="003A23F0" w:rsidRPr="003A23F0" w:rsidTr="003A23F0">
        <w:trPr>
          <w:trHeight w:val="20"/>
        </w:trPr>
        <w:tc>
          <w:tcPr>
            <w:tcW w:w="5000" w:type="pct"/>
            <w:tcBorders>
              <w:top w:val="nil"/>
              <w:left w:val="nil"/>
              <w:right w:val="nil"/>
            </w:tcBorders>
            <w:shd w:val="clear" w:color="auto" w:fill="auto"/>
            <w:noWrap/>
            <w:vAlign w:val="bottom"/>
            <w:hideMark/>
          </w:tcPr>
          <w:p w:rsidR="003A23F0" w:rsidRDefault="003A23F0" w:rsidP="003A23F0">
            <w:pPr>
              <w:spacing w:after="0" w:line="240" w:lineRule="auto"/>
              <w:jc w:val="right"/>
              <w:rPr>
                <w:rFonts w:ascii="Times New Roman" w:eastAsia="Times New Roman" w:hAnsi="Times New Roman"/>
                <w:color w:val="000000"/>
                <w:sz w:val="18"/>
                <w:szCs w:val="18"/>
                <w:lang w:val="en-US" w:eastAsia="ru-RU"/>
              </w:rPr>
            </w:pPr>
            <w:r w:rsidRPr="003A23F0">
              <w:rPr>
                <w:rFonts w:ascii="Times New Roman" w:eastAsia="Times New Roman" w:hAnsi="Times New Roman"/>
                <w:color w:val="000000"/>
                <w:sz w:val="18"/>
                <w:szCs w:val="18"/>
                <w:lang w:eastAsia="ru-RU"/>
              </w:rPr>
              <w:t xml:space="preserve">Приложение № 4 </w:t>
            </w:r>
          </w:p>
          <w:p w:rsidR="003A23F0" w:rsidRPr="003A23F0" w:rsidRDefault="003A23F0" w:rsidP="003A23F0">
            <w:pPr>
              <w:spacing w:after="0" w:line="240" w:lineRule="auto"/>
              <w:jc w:val="right"/>
              <w:rPr>
                <w:rFonts w:ascii="Times New Roman" w:eastAsia="Times New Roman" w:hAnsi="Times New Roman"/>
                <w:color w:val="000000"/>
                <w:sz w:val="18"/>
                <w:szCs w:val="18"/>
                <w:lang w:eastAsia="ru-RU"/>
              </w:rPr>
            </w:pPr>
            <w:r w:rsidRPr="003A23F0">
              <w:rPr>
                <w:rFonts w:ascii="Times New Roman" w:eastAsia="Times New Roman" w:hAnsi="Times New Roman"/>
                <w:color w:val="000000"/>
                <w:sz w:val="18"/>
                <w:szCs w:val="18"/>
                <w:lang w:eastAsia="ru-RU"/>
              </w:rPr>
              <w:t xml:space="preserve">к постановлению администрации </w:t>
            </w:r>
          </w:p>
          <w:p w:rsidR="003A23F0" w:rsidRPr="003A23F0" w:rsidRDefault="003A23F0" w:rsidP="003A23F0">
            <w:pPr>
              <w:spacing w:after="0" w:line="240" w:lineRule="auto"/>
              <w:jc w:val="right"/>
              <w:rPr>
                <w:rFonts w:ascii="Times New Roman" w:eastAsia="Times New Roman" w:hAnsi="Times New Roman"/>
                <w:color w:val="000000"/>
                <w:sz w:val="18"/>
                <w:szCs w:val="18"/>
                <w:lang w:eastAsia="ru-RU"/>
              </w:rPr>
            </w:pPr>
            <w:r w:rsidRPr="003A23F0">
              <w:rPr>
                <w:rFonts w:ascii="Times New Roman" w:eastAsia="Times New Roman" w:hAnsi="Times New Roman"/>
                <w:color w:val="000000"/>
                <w:sz w:val="18"/>
                <w:szCs w:val="18"/>
                <w:lang w:eastAsia="ru-RU"/>
              </w:rPr>
              <w:t xml:space="preserve">Богучанского района  </w:t>
            </w:r>
          </w:p>
          <w:p w:rsidR="003A23F0" w:rsidRPr="003A23F0" w:rsidRDefault="003A23F0" w:rsidP="003A23F0">
            <w:pPr>
              <w:spacing w:after="0" w:line="240" w:lineRule="auto"/>
              <w:jc w:val="right"/>
              <w:rPr>
                <w:rFonts w:ascii="Times New Roman" w:eastAsia="Times New Roman" w:hAnsi="Times New Roman"/>
                <w:color w:val="000000"/>
                <w:sz w:val="18"/>
                <w:szCs w:val="18"/>
                <w:lang w:eastAsia="ru-RU"/>
              </w:rPr>
            </w:pPr>
            <w:r w:rsidRPr="003A23F0">
              <w:rPr>
                <w:rFonts w:ascii="Times New Roman" w:eastAsia="Times New Roman" w:hAnsi="Times New Roman"/>
                <w:color w:val="000000"/>
                <w:sz w:val="18"/>
                <w:szCs w:val="18"/>
                <w:lang w:eastAsia="ru-RU"/>
              </w:rPr>
              <w:t xml:space="preserve">                                              от 11.10.2021 № 847-п</w:t>
            </w:r>
          </w:p>
          <w:p w:rsidR="003A23F0" w:rsidRDefault="003A23F0" w:rsidP="003A23F0">
            <w:pPr>
              <w:spacing w:after="0" w:line="240" w:lineRule="auto"/>
              <w:jc w:val="right"/>
              <w:rPr>
                <w:rFonts w:ascii="Times New Roman" w:eastAsia="Times New Roman" w:hAnsi="Times New Roman"/>
                <w:color w:val="000000"/>
                <w:sz w:val="18"/>
                <w:szCs w:val="18"/>
                <w:lang w:val="en-US" w:eastAsia="ru-RU"/>
              </w:rPr>
            </w:pPr>
            <w:r w:rsidRPr="003A23F0">
              <w:rPr>
                <w:rFonts w:ascii="Times New Roman" w:eastAsia="Times New Roman" w:hAnsi="Times New Roman"/>
                <w:color w:val="000000"/>
                <w:sz w:val="18"/>
                <w:szCs w:val="18"/>
                <w:lang w:eastAsia="ru-RU"/>
              </w:rPr>
              <w:t xml:space="preserve">Приложение № 3 </w:t>
            </w:r>
            <w:r w:rsidRPr="003A23F0">
              <w:rPr>
                <w:rFonts w:ascii="Times New Roman" w:eastAsia="Times New Roman" w:hAnsi="Times New Roman"/>
                <w:color w:val="000000"/>
                <w:sz w:val="18"/>
                <w:szCs w:val="18"/>
                <w:lang w:eastAsia="ru-RU"/>
              </w:rPr>
              <w:br/>
              <w:t>к паспорту муниципальной программы</w:t>
            </w:r>
          </w:p>
          <w:p w:rsidR="003A23F0" w:rsidRPr="003A23F0" w:rsidRDefault="003A23F0" w:rsidP="003A23F0">
            <w:pPr>
              <w:spacing w:after="0" w:line="240" w:lineRule="auto"/>
              <w:jc w:val="right"/>
              <w:rPr>
                <w:rFonts w:ascii="Times New Roman" w:eastAsia="Times New Roman" w:hAnsi="Times New Roman"/>
                <w:color w:val="000000"/>
                <w:sz w:val="18"/>
                <w:szCs w:val="18"/>
                <w:lang w:eastAsia="ru-RU"/>
              </w:rPr>
            </w:pPr>
            <w:r w:rsidRPr="003A23F0">
              <w:rPr>
                <w:rFonts w:ascii="Times New Roman" w:eastAsia="Times New Roman" w:hAnsi="Times New Roman"/>
                <w:color w:val="000000"/>
                <w:sz w:val="18"/>
                <w:szCs w:val="18"/>
                <w:lang w:eastAsia="ru-RU"/>
              </w:rPr>
              <w:t>Богучанского района «Развитие транспортной</w:t>
            </w:r>
          </w:p>
          <w:p w:rsidR="003A23F0" w:rsidRDefault="003A23F0" w:rsidP="003A23F0">
            <w:pPr>
              <w:spacing w:after="0" w:line="240" w:lineRule="auto"/>
              <w:jc w:val="right"/>
              <w:rPr>
                <w:rFonts w:ascii="Times New Roman" w:eastAsia="Times New Roman" w:hAnsi="Times New Roman"/>
                <w:color w:val="000000"/>
                <w:sz w:val="18"/>
                <w:szCs w:val="18"/>
                <w:lang w:val="en-US" w:eastAsia="ru-RU"/>
              </w:rPr>
            </w:pPr>
            <w:r w:rsidRPr="003A23F0">
              <w:rPr>
                <w:rFonts w:ascii="Times New Roman" w:eastAsia="Times New Roman" w:hAnsi="Times New Roman"/>
                <w:color w:val="000000"/>
                <w:sz w:val="18"/>
                <w:szCs w:val="18"/>
                <w:lang w:eastAsia="ru-RU"/>
              </w:rPr>
              <w:t xml:space="preserve"> системы  Богучанского района»</w:t>
            </w:r>
          </w:p>
          <w:p w:rsidR="003A23F0" w:rsidRPr="003A23F0" w:rsidRDefault="003A23F0" w:rsidP="003A23F0">
            <w:pPr>
              <w:spacing w:after="0" w:line="240" w:lineRule="auto"/>
              <w:jc w:val="right"/>
              <w:rPr>
                <w:rFonts w:ascii="Times New Roman" w:eastAsia="Times New Roman" w:hAnsi="Times New Roman"/>
                <w:color w:val="000000"/>
                <w:sz w:val="18"/>
                <w:szCs w:val="18"/>
                <w:lang w:val="en-US" w:eastAsia="ru-RU"/>
              </w:rPr>
            </w:pPr>
          </w:p>
          <w:p w:rsidR="003A23F0" w:rsidRPr="003A23F0" w:rsidRDefault="003A23F0" w:rsidP="003A23F0">
            <w:pPr>
              <w:spacing w:after="0" w:line="240" w:lineRule="auto"/>
              <w:jc w:val="center"/>
              <w:rPr>
                <w:rFonts w:ascii="Times New Roman" w:eastAsia="Times New Roman" w:hAnsi="Times New Roman"/>
                <w:color w:val="000000"/>
                <w:sz w:val="18"/>
                <w:szCs w:val="18"/>
                <w:lang w:eastAsia="ru-RU"/>
              </w:rPr>
            </w:pPr>
            <w:r w:rsidRPr="003A23F0">
              <w:rPr>
                <w:rFonts w:ascii="Times New Roman" w:eastAsia="Times New Roman" w:hAnsi="Times New Roman"/>
                <w:color w:val="000000"/>
                <w:sz w:val="20"/>
                <w:szCs w:val="18"/>
                <w:lang w:eastAsia="ru-RU"/>
              </w:rPr>
              <w:t>Перечень объе</w:t>
            </w:r>
            <w:r>
              <w:rPr>
                <w:rFonts w:ascii="Times New Roman" w:eastAsia="Times New Roman" w:hAnsi="Times New Roman"/>
                <w:color w:val="000000"/>
                <w:sz w:val="20"/>
                <w:szCs w:val="18"/>
                <w:lang w:eastAsia="ru-RU"/>
              </w:rPr>
              <w:t>ктов капитального строительства</w:t>
            </w:r>
            <w:r w:rsidRPr="003A23F0">
              <w:rPr>
                <w:rFonts w:ascii="Times New Roman" w:eastAsia="Times New Roman" w:hAnsi="Times New Roman"/>
                <w:color w:val="000000"/>
                <w:sz w:val="20"/>
                <w:szCs w:val="18"/>
                <w:lang w:eastAsia="ru-RU"/>
              </w:rPr>
              <w:t xml:space="preserve"> (за счет всех источников финансирования)</w:t>
            </w:r>
          </w:p>
        </w:tc>
      </w:tr>
    </w:tbl>
    <w:p w:rsidR="00AB0278" w:rsidRDefault="00AB0278" w:rsidP="00C2186F">
      <w:pPr>
        <w:spacing w:after="0" w:line="240" w:lineRule="auto"/>
        <w:rPr>
          <w:rFonts w:ascii="Times New Roman" w:eastAsia="Times New Roman" w:hAnsi="Times New Roman"/>
          <w:sz w:val="20"/>
          <w:szCs w:val="20"/>
          <w:lang w:val="en-US" w:eastAsia="ru-RU"/>
        </w:rPr>
      </w:pPr>
    </w:p>
    <w:tbl>
      <w:tblPr>
        <w:tblW w:w="5000" w:type="pct"/>
        <w:tblLook w:val="04A0"/>
      </w:tblPr>
      <w:tblGrid>
        <w:gridCol w:w="393"/>
        <w:gridCol w:w="2806"/>
        <w:gridCol w:w="1191"/>
        <w:gridCol w:w="1042"/>
        <w:gridCol w:w="1398"/>
        <w:gridCol w:w="1042"/>
        <w:gridCol w:w="1042"/>
        <w:gridCol w:w="656"/>
      </w:tblGrid>
      <w:tr w:rsidR="003A23F0" w:rsidRPr="003A23F0" w:rsidTr="003A23F0">
        <w:trPr>
          <w:trHeight w:val="20"/>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lastRenderedPageBreak/>
              <w:t>№ п/п</w:t>
            </w:r>
          </w:p>
        </w:tc>
        <w:tc>
          <w:tcPr>
            <w:tcW w:w="13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Наименование объекта с указанием мощности и годов строительства*</w:t>
            </w:r>
          </w:p>
        </w:tc>
        <w:tc>
          <w:tcPr>
            <w:tcW w:w="585" w:type="pct"/>
            <w:vMerge w:val="restart"/>
            <w:tcBorders>
              <w:top w:val="single" w:sz="4" w:space="0" w:color="auto"/>
              <w:left w:val="single" w:sz="4" w:space="0" w:color="auto"/>
              <w:bottom w:val="nil"/>
              <w:right w:val="nil"/>
            </w:tcBorders>
            <w:shd w:val="clear" w:color="auto" w:fill="auto"/>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Остаток стоимости строительства в ценах контракта**</w:t>
            </w:r>
          </w:p>
        </w:tc>
        <w:tc>
          <w:tcPr>
            <w:tcW w:w="284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Объем капитальных вложений, рублей</w:t>
            </w:r>
          </w:p>
        </w:tc>
      </w:tr>
      <w:tr w:rsidR="003A23F0" w:rsidRPr="003A23F0" w:rsidTr="003A23F0">
        <w:trPr>
          <w:trHeight w:val="20"/>
        </w:trPr>
        <w:tc>
          <w:tcPr>
            <w:tcW w:w="180" w:type="pct"/>
            <w:vMerge/>
            <w:tcBorders>
              <w:top w:val="single" w:sz="4" w:space="0" w:color="auto"/>
              <w:left w:val="single" w:sz="4" w:space="0" w:color="auto"/>
              <w:bottom w:val="single" w:sz="4" w:space="0" w:color="auto"/>
              <w:right w:val="single" w:sz="4" w:space="0" w:color="auto"/>
            </w:tcBorders>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585" w:type="pct"/>
            <w:vMerge/>
            <w:tcBorders>
              <w:top w:val="single" w:sz="4" w:space="0" w:color="auto"/>
              <w:left w:val="single" w:sz="4" w:space="0" w:color="auto"/>
              <w:bottom w:val="nil"/>
              <w:right w:val="nil"/>
            </w:tcBorders>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511" w:type="pct"/>
            <w:tcBorders>
              <w:top w:val="nil"/>
              <w:left w:val="single" w:sz="4" w:space="0" w:color="auto"/>
              <w:bottom w:val="nil"/>
              <w:right w:val="single" w:sz="4" w:space="0" w:color="auto"/>
            </w:tcBorders>
            <w:shd w:val="clear" w:color="auto" w:fill="auto"/>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Текущий финансовый год 2020</w:t>
            </w:r>
          </w:p>
        </w:tc>
        <w:tc>
          <w:tcPr>
            <w:tcW w:w="688" w:type="pct"/>
            <w:tcBorders>
              <w:top w:val="nil"/>
              <w:left w:val="nil"/>
              <w:bottom w:val="nil"/>
              <w:right w:val="single" w:sz="4" w:space="0" w:color="auto"/>
            </w:tcBorders>
            <w:shd w:val="clear" w:color="auto" w:fill="auto"/>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Очередной финансоввй год 2021</w:t>
            </w:r>
          </w:p>
        </w:tc>
        <w:tc>
          <w:tcPr>
            <w:tcW w:w="511" w:type="pct"/>
            <w:tcBorders>
              <w:top w:val="nil"/>
              <w:left w:val="nil"/>
              <w:bottom w:val="nil"/>
              <w:right w:val="single" w:sz="4" w:space="0" w:color="auto"/>
            </w:tcBorders>
            <w:shd w:val="clear" w:color="auto" w:fill="auto"/>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Первый год планового периода 2022</w:t>
            </w:r>
          </w:p>
        </w:tc>
        <w:tc>
          <w:tcPr>
            <w:tcW w:w="511" w:type="pct"/>
            <w:tcBorders>
              <w:top w:val="nil"/>
              <w:left w:val="nil"/>
              <w:bottom w:val="nil"/>
              <w:right w:val="single" w:sz="4" w:space="0" w:color="auto"/>
            </w:tcBorders>
            <w:shd w:val="clear" w:color="auto" w:fill="auto"/>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Второй год планового периода 2023</w:t>
            </w:r>
          </w:p>
        </w:tc>
        <w:tc>
          <w:tcPr>
            <w:tcW w:w="626" w:type="pct"/>
            <w:tcBorders>
              <w:top w:val="nil"/>
              <w:left w:val="nil"/>
              <w:bottom w:val="nil"/>
              <w:right w:val="single" w:sz="4" w:space="0" w:color="auto"/>
            </w:tcBorders>
            <w:shd w:val="clear" w:color="auto" w:fill="auto"/>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по годам до ввода объекта</w:t>
            </w:r>
          </w:p>
        </w:tc>
      </w:tr>
      <w:tr w:rsidR="003A23F0" w:rsidRPr="003A23F0" w:rsidTr="003A23F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Главные распорядители:</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1</w:t>
            </w:r>
          </w:p>
        </w:tc>
        <w:tc>
          <w:tcPr>
            <w:tcW w:w="1388" w:type="pct"/>
            <w:tcBorders>
              <w:top w:val="nil"/>
              <w:left w:val="nil"/>
              <w:bottom w:val="single" w:sz="4" w:space="0" w:color="auto"/>
              <w:right w:val="single" w:sz="4" w:space="0" w:color="auto"/>
            </w:tcBorders>
            <w:shd w:val="clear" w:color="auto" w:fill="auto"/>
            <w:hideMark/>
          </w:tcPr>
          <w:p w:rsidR="003A23F0" w:rsidRPr="003A23F0" w:rsidRDefault="003A23F0" w:rsidP="003A23F0">
            <w:pPr>
              <w:spacing w:after="0" w:line="240" w:lineRule="auto"/>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Объект 1</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 xml:space="preserve"> -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 xml:space="preserve"> - </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в том числе:</w:t>
            </w:r>
          </w:p>
        </w:tc>
        <w:tc>
          <w:tcPr>
            <w:tcW w:w="585"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626"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федеральный бюджет</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xml:space="preserve"> -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краевой бюджет</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xml:space="preserve"> - </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районный бюджет</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xml:space="preserve"> - </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бюджеты муниципальных образований</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внебюджетные источники</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xml:space="preserve"> -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Итого:</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 </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 xml:space="preserve"> -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 </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bCs/>
                <w:color w:val="000000"/>
                <w:sz w:val="14"/>
                <w:szCs w:val="14"/>
                <w:lang w:eastAsia="ru-RU"/>
              </w:rPr>
            </w:pPr>
            <w:r w:rsidRPr="003A23F0">
              <w:rPr>
                <w:rFonts w:ascii="Times New Roman" w:eastAsia="Times New Roman" w:hAnsi="Times New Roman"/>
                <w:bCs/>
                <w:color w:val="000000"/>
                <w:sz w:val="14"/>
                <w:szCs w:val="14"/>
                <w:lang w:eastAsia="ru-RU"/>
              </w:rPr>
              <w:t xml:space="preserve"> - </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в том числе:</w:t>
            </w:r>
          </w:p>
        </w:tc>
        <w:tc>
          <w:tcPr>
            <w:tcW w:w="585"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626"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федеральный бюджет</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xml:space="preserve"> -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краевой бюджет</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xml:space="preserve"> - </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районный бюджет</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xml:space="preserve"> -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xml:space="preserve"> - </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бюджеты муниципальных образований</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xml:space="preserve"> -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r>
      <w:tr w:rsidR="003A23F0" w:rsidRPr="003A23F0" w:rsidTr="003A23F0">
        <w:trPr>
          <w:trHeight w:val="2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w:t>
            </w:r>
          </w:p>
        </w:tc>
        <w:tc>
          <w:tcPr>
            <w:tcW w:w="1388" w:type="pct"/>
            <w:tcBorders>
              <w:top w:val="nil"/>
              <w:left w:val="nil"/>
              <w:bottom w:val="single" w:sz="4" w:space="0" w:color="auto"/>
              <w:right w:val="single" w:sz="4" w:space="0" w:color="auto"/>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внебюджетные источники</w:t>
            </w:r>
          </w:p>
        </w:tc>
        <w:tc>
          <w:tcPr>
            <w:tcW w:w="585"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88"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xml:space="preserve"> - </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511"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3A23F0" w:rsidRPr="003A23F0" w:rsidRDefault="003A23F0" w:rsidP="003A23F0">
            <w:pPr>
              <w:spacing w:after="0" w:line="240" w:lineRule="auto"/>
              <w:jc w:val="center"/>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w:t>
            </w:r>
          </w:p>
        </w:tc>
      </w:tr>
      <w:tr w:rsidR="003A23F0" w:rsidRPr="003A23F0" w:rsidTr="003A23F0">
        <w:trPr>
          <w:trHeight w:val="20"/>
        </w:trPr>
        <w:tc>
          <w:tcPr>
            <w:tcW w:w="180" w:type="pct"/>
            <w:tcBorders>
              <w:top w:val="nil"/>
              <w:left w:val="nil"/>
              <w:bottom w:val="nil"/>
              <w:right w:val="nil"/>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1388" w:type="pct"/>
            <w:tcBorders>
              <w:top w:val="nil"/>
              <w:left w:val="nil"/>
              <w:bottom w:val="nil"/>
              <w:right w:val="nil"/>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585" w:type="pct"/>
            <w:tcBorders>
              <w:top w:val="nil"/>
              <w:left w:val="nil"/>
              <w:bottom w:val="nil"/>
              <w:right w:val="nil"/>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511" w:type="pct"/>
            <w:tcBorders>
              <w:top w:val="nil"/>
              <w:left w:val="nil"/>
              <w:bottom w:val="nil"/>
              <w:right w:val="nil"/>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688" w:type="pct"/>
            <w:tcBorders>
              <w:top w:val="nil"/>
              <w:left w:val="nil"/>
              <w:bottom w:val="nil"/>
              <w:right w:val="nil"/>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511" w:type="pct"/>
            <w:tcBorders>
              <w:top w:val="nil"/>
              <w:left w:val="nil"/>
              <w:bottom w:val="nil"/>
              <w:right w:val="nil"/>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511" w:type="pct"/>
            <w:tcBorders>
              <w:top w:val="nil"/>
              <w:left w:val="nil"/>
              <w:bottom w:val="nil"/>
              <w:right w:val="nil"/>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626" w:type="pct"/>
            <w:tcBorders>
              <w:top w:val="nil"/>
              <w:left w:val="nil"/>
              <w:bottom w:val="nil"/>
              <w:right w:val="nil"/>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r>
      <w:tr w:rsidR="003A23F0" w:rsidRPr="003A23F0" w:rsidTr="003A23F0">
        <w:trPr>
          <w:trHeight w:val="20"/>
        </w:trPr>
        <w:tc>
          <w:tcPr>
            <w:tcW w:w="180" w:type="pct"/>
            <w:tcBorders>
              <w:top w:val="nil"/>
              <w:left w:val="nil"/>
              <w:bottom w:val="nil"/>
              <w:right w:val="nil"/>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4194" w:type="pct"/>
            <w:gridSpan w:val="6"/>
            <w:tcBorders>
              <w:top w:val="nil"/>
              <w:left w:val="nil"/>
              <w:bottom w:val="nil"/>
              <w:right w:val="nil"/>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Указывается подпрограмма и (или) программа развития краевого государственного учреждения, которой предусмотрено строительство объекта</w:t>
            </w:r>
          </w:p>
        </w:tc>
        <w:tc>
          <w:tcPr>
            <w:tcW w:w="626" w:type="pct"/>
            <w:tcBorders>
              <w:top w:val="nil"/>
              <w:left w:val="nil"/>
              <w:bottom w:val="nil"/>
              <w:right w:val="nil"/>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r>
      <w:tr w:rsidR="003A23F0" w:rsidRPr="003A23F0" w:rsidTr="003A23F0">
        <w:trPr>
          <w:trHeight w:val="20"/>
        </w:trPr>
        <w:tc>
          <w:tcPr>
            <w:tcW w:w="180" w:type="pct"/>
            <w:tcBorders>
              <w:top w:val="nil"/>
              <w:left w:val="nil"/>
              <w:bottom w:val="nil"/>
              <w:right w:val="nil"/>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2484" w:type="pct"/>
            <w:gridSpan w:val="3"/>
            <w:tcBorders>
              <w:top w:val="nil"/>
              <w:left w:val="nil"/>
              <w:bottom w:val="nil"/>
              <w:right w:val="nil"/>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r w:rsidRPr="003A23F0">
              <w:rPr>
                <w:rFonts w:ascii="Times New Roman" w:eastAsia="Times New Roman" w:hAnsi="Times New Roman"/>
                <w:color w:val="000000"/>
                <w:sz w:val="14"/>
                <w:szCs w:val="14"/>
                <w:lang w:eastAsia="ru-RU"/>
              </w:rPr>
              <w:t>** По вновь начинаемым объектам - ориентировочная стоимость объекта.</w:t>
            </w:r>
          </w:p>
        </w:tc>
        <w:tc>
          <w:tcPr>
            <w:tcW w:w="688" w:type="pct"/>
            <w:tcBorders>
              <w:top w:val="nil"/>
              <w:left w:val="nil"/>
              <w:bottom w:val="nil"/>
              <w:right w:val="nil"/>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511" w:type="pct"/>
            <w:tcBorders>
              <w:top w:val="nil"/>
              <w:left w:val="nil"/>
              <w:bottom w:val="nil"/>
              <w:right w:val="nil"/>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511" w:type="pct"/>
            <w:tcBorders>
              <w:top w:val="nil"/>
              <w:left w:val="nil"/>
              <w:bottom w:val="nil"/>
              <w:right w:val="nil"/>
            </w:tcBorders>
            <w:shd w:val="clear" w:color="auto" w:fill="auto"/>
            <w:noWrap/>
            <w:vAlign w:val="center"/>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c>
          <w:tcPr>
            <w:tcW w:w="626" w:type="pct"/>
            <w:tcBorders>
              <w:top w:val="nil"/>
              <w:left w:val="nil"/>
              <w:bottom w:val="nil"/>
              <w:right w:val="nil"/>
            </w:tcBorders>
            <w:shd w:val="clear" w:color="auto" w:fill="auto"/>
            <w:noWrap/>
            <w:vAlign w:val="bottom"/>
            <w:hideMark/>
          </w:tcPr>
          <w:p w:rsidR="003A23F0" w:rsidRPr="003A23F0" w:rsidRDefault="003A23F0" w:rsidP="003A23F0">
            <w:pPr>
              <w:spacing w:after="0" w:line="240" w:lineRule="auto"/>
              <w:rPr>
                <w:rFonts w:ascii="Times New Roman" w:eastAsia="Times New Roman" w:hAnsi="Times New Roman"/>
                <w:color w:val="000000"/>
                <w:sz w:val="14"/>
                <w:szCs w:val="14"/>
                <w:lang w:eastAsia="ru-RU"/>
              </w:rPr>
            </w:pPr>
          </w:p>
        </w:tc>
      </w:tr>
    </w:tbl>
    <w:p w:rsidR="00AB0278" w:rsidRPr="00425345" w:rsidRDefault="00AB0278" w:rsidP="005D4983">
      <w:pPr>
        <w:spacing w:after="0" w:line="240" w:lineRule="auto"/>
        <w:rPr>
          <w:rFonts w:ascii="Times New Roman" w:eastAsia="Times New Roman" w:hAnsi="Times New Roman"/>
          <w:sz w:val="24"/>
          <w:szCs w:val="24"/>
          <w:lang w:val="en-US" w:eastAsia="ru-RU"/>
        </w:rPr>
      </w:pPr>
    </w:p>
    <w:p w:rsidR="00425345" w:rsidRPr="00425345" w:rsidRDefault="00425345" w:rsidP="00425345">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25345">
        <w:rPr>
          <w:rFonts w:ascii="Times New Roman" w:eastAsia="Times New Roman" w:hAnsi="Times New Roman"/>
          <w:color w:val="000000"/>
          <w:sz w:val="18"/>
          <w:szCs w:val="20"/>
          <w:lang w:eastAsia="ru-RU"/>
        </w:rPr>
        <w:t xml:space="preserve">Приложение № 5 </w:t>
      </w:r>
    </w:p>
    <w:p w:rsidR="00425345" w:rsidRPr="00425345" w:rsidRDefault="00425345" w:rsidP="00425345">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25345">
        <w:rPr>
          <w:rFonts w:ascii="Times New Roman" w:eastAsia="Times New Roman" w:hAnsi="Times New Roman"/>
          <w:color w:val="000000"/>
          <w:sz w:val="18"/>
          <w:szCs w:val="20"/>
          <w:lang w:eastAsia="ru-RU"/>
        </w:rPr>
        <w:t>к постановлению</w:t>
      </w:r>
    </w:p>
    <w:p w:rsidR="00425345" w:rsidRPr="00425345" w:rsidRDefault="00425345" w:rsidP="00425345">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25345">
        <w:rPr>
          <w:rFonts w:ascii="Times New Roman" w:eastAsia="Times New Roman" w:hAnsi="Times New Roman"/>
          <w:color w:val="000000"/>
          <w:sz w:val="18"/>
          <w:szCs w:val="20"/>
          <w:lang w:eastAsia="ru-RU"/>
        </w:rPr>
        <w:t>администрации Богучанского района от 11.10.2021 № 847-п</w:t>
      </w:r>
    </w:p>
    <w:p w:rsidR="00425345" w:rsidRPr="00425345" w:rsidRDefault="00425345" w:rsidP="00425345">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p>
    <w:p w:rsidR="00425345" w:rsidRPr="00425345" w:rsidRDefault="00425345" w:rsidP="00425345">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25345">
        <w:rPr>
          <w:rFonts w:ascii="Times New Roman" w:eastAsia="Times New Roman" w:hAnsi="Times New Roman"/>
          <w:color w:val="000000"/>
          <w:sz w:val="18"/>
          <w:szCs w:val="20"/>
          <w:lang w:eastAsia="ru-RU"/>
        </w:rPr>
        <w:t>Приложение  № 5</w:t>
      </w:r>
    </w:p>
    <w:p w:rsidR="00425345" w:rsidRPr="00425345" w:rsidRDefault="00425345" w:rsidP="00425345">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25345">
        <w:rPr>
          <w:rFonts w:ascii="Times New Roman" w:eastAsia="Times New Roman" w:hAnsi="Times New Roman"/>
          <w:color w:val="000000"/>
          <w:sz w:val="18"/>
          <w:szCs w:val="20"/>
          <w:lang w:eastAsia="ru-RU"/>
        </w:rPr>
        <w:t xml:space="preserve">к муниципальной программе Богучанского района «Развитие транспортной системы Богучанского района» </w:t>
      </w:r>
    </w:p>
    <w:p w:rsidR="00425345" w:rsidRPr="00425345" w:rsidRDefault="00425345" w:rsidP="00425345">
      <w:pPr>
        <w:autoSpaceDE w:val="0"/>
        <w:autoSpaceDN w:val="0"/>
        <w:adjustRightInd w:val="0"/>
        <w:spacing w:after="0" w:line="240" w:lineRule="auto"/>
        <w:ind w:firstLine="708"/>
        <w:jc w:val="right"/>
        <w:outlineLvl w:val="1"/>
        <w:rPr>
          <w:rFonts w:ascii="Times New Roman" w:eastAsia="Times New Roman" w:hAnsi="Times New Roman"/>
          <w:color w:val="000000"/>
          <w:sz w:val="18"/>
          <w:szCs w:val="20"/>
          <w:lang w:eastAsia="ru-RU"/>
        </w:rPr>
      </w:pPr>
    </w:p>
    <w:p w:rsidR="00425345" w:rsidRPr="00425345" w:rsidRDefault="00425345" w:rsidP="00425345">
      <w:pPr>
        <w:autoSpaceDE w:val="0"/>
        <w:autoSpaceDN w:val="0"/>
        <w:adjustRightInd w:val="0"/>
        <w:spacing w:after="0" w:line="240" w:lineRule="auto"/>
        <w:ind w:left="1080" w:hanging="1080"/>
        <w:jc w:val="center"/>
        <w:outlineLvl w:val="1"/>
        <w:rPr>
          <w:rFonts w:ascii="Times New Roman" w:eastAsia="Times New Roman" w:hAnsi="Times New Roman"/>
          <w:color w:val="000000"/>
          <w:sz w:val="20"/>
          <w:szCs w:val="20"/>
          <w:lang w:eastAsia="ru-RU"/>
        </w:rPr>
      </w:pPr>
      <w:r w:rsidRPr="00425345">
        <w:rPr>
          <w:rFonts w:ascii="Times New Roman" w:eastAsia="Times New Roman" w:hAnsi="Times New Roman"/>
          <w:color w:val="000000"/>
          <w:sz w:val="20"/>
          <w:szCs w:val="20"/>
          <w:lang w:eastAsia="ru-RU"/>
        </w:rPr>
        <w:t>Подпрограмма «Дороги Богучанского района», реализуемая в рамках муниципальной программы Богучанского района «Развитие транспортной системы Богучанского района»</w:t>
      </w:r>
    </w:p>
    <w:p w:rsidR="00425345" w:rsidRPr="00425345" w:rsidRDefault="00425345" w:rsidP="00425345">
      <w:pPr>
        <w:autoSpaceDE w:val="0"/>
        <w:autoSpaceDN w:val="0"/>
        <w:adjustRightInd w:val="0"/>
        <w:spacing w:after="0" w:line="240" w:lineRule="auto"/>
        <w:jc w:val="center"/>
        <w:outlineLvl w:val="1"/>
        <w:rPr>
          <w:rFonts w:ascii="Times New Roman" w:eastAsia="Times New Roman" w:hAnsi="Times New Roman"/>
          <w:b/>
          <w:color w:val="000000"/>
          <w:sz w:val="20"/>
          <w:szCs w:val="20"/>
          <w:lang w:eastAsia="ru-RU"/>
        </w:rPr>
      </w:pPr>
    </w:p>
    <w:p w:rsidR="00425345" w:rsidRPr="00425345" w:rsidRDefault="00425345" w:rsidP="0054447D">
      <w:pPr>
        <w:numPr>
          <w:ilvl w:val="0"/>
          <w:numId w:val="16"/>
        </w:numPr>
        <w:tabs>
          <w:tab w:val="left" w:pos="284"/>
        </w:tabs>
        <w:autoSpaceDE w:val="0"/>
        <w:autoSpaceDN w:val="0"/>
        <w:adjustRightInd w:val="0"/>
        <w:spacing w:after="0" w:line="240" w:lineRule="auto"/>
        <w:ind w:left="0" w:firstLine="0"/>
        <w:jc w:val="center"/>
        <w:outlineLvl w:val="1"/>
        <w:rPr>
          <w:rFonts w:ascii="Times New Roman" w:eastAsia="Times New Roman" w:hAnsi="Times New Roman"/>
          <w:color w:val="000000"/>
          <w:sz w:val="20"/>
          <w:szCs w:val="20"/>
          <w:lang w:eastAsia="ru-RU"/>
        </w:rPr>
      </w:pPr>
      <w:r w:rsidRPr="00425345">
        <w:rPr>
          <w:rFonts w:ascii="Times New Roman" w:eastAsia="Times New Roman" w:hAnsi="Times New Roman"/>
          <w:color w:val="000000"/>
          <w:sz w:val="20"/>
          <w:szCs w:val="20"/>
          <w:lang w:eastAsia="ru-RU"/>
        </w:rPr>
        <w:t>Паспорт подпрограммы</w:t>
      </w:r>
    </w:p>
    <w:p w:rsidR="00425345" w:rsidRPr="00425345" w:rsidRDefault="00425345" w:rsidP="00425345">
      <w:pPr>
        <w:autoSpaceDE w:val="0"/>
        <w:autoSpaceDN w:val="0"/>
        <w:adjustRightInd w:val="0"/>
        <w:spacing w:after="0" w:line="240" w:lineRule="auto"/>
        <w:ind w:left="360"/>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6"/>
        <w:gridCol w:w="5084"/>
      </w:tblGrid>
      <w:tr w:rsidR="00425345" w:rsidRPr="00425345" w:rsidTr="00425345">
        <w:tc>
          <w:tcPr>
            <w:tcW w:w="2344" w:type="pct"/>
          </w:tcPr>
          <w:p w:rsidR="00425345" w:rsidRPr="00425345" w:rsidRDefault="00425345" w:rsidP="00425345">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Наименование подпрограммы</w:t>
            </w:r>
          </w:p>
        </w:tc>
        <w:tc>
          <w:tcPr>
            <w:tcW w:w="2656" w:type="pct"/>
          </w:tcPr>
          <w:p w:rsidR="00425345" w:rsidRPr="00425345" w:rsidRDefault="00425345" w:rsidP="00425345">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«Дороги Богучанского района» (далее – подпрограмма)</w:t>
            </w:r>
          </w:p>
        </w:tc>
      </w:tr>
      <w:tr w:rsidR="00425345" w:rsidRPr="00425345" w:rsidTr="00425345">
        <w:tc>
          <w:tcPr>
            <w:tcW w:w="2344" w:type="pct"/>
          </w:tcPr>
          <w:p w:rsidR="00425345" w:rsidRPr="00425345" w:rsidRDefault="00425345" w:rsidP="00425345">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Наименование муниципальной программы, в рамках которой реализуется подпрограмма</w:t>
            </w:r>
          </w:p>
        </w:tc>
        <w:tc>
          <w:tcPr>
            <w:tcW w:w="2656" w:type="pct"/>
          </w:tcPr>
          <w:p w:rsidR="00425345" w:rsidRPr="00425345" w:rsidRDefault="00425345" w:rsidP="00425345">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 xml:space="preserve">«Развитие транспортной системы Богучанского района» </w:t>
            </w:r>
          </w:p>
        </w:tc>
      </w:tr>
      <w:tr w:rsidR="00425345" w:rsidRPr="00425345" w:rsidTr="00425345">
        <w:tc>
          <w:tcPr>
            <w:tcW w:w="2344" w:type="pct"/>
          </w:tcPr>
          <w:p w:rsidR="00425345" w:rsidRPr="00425345" w:rsidRDefault="00425345" w:rsidP="00425345">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 xml:space="preserve">Муниципальный заказчик – координатор подпрограммы </w:t>
            </w:r>
          </w:p>
        </w:tc>
        <w:tc>
          <w:tcPr>
            <w:tcW w:w="2656" w:type="pct"/>
          </w:tcPr>
          <w:p w:rsidR="00425345" w:rsidRPr="00425345" w:rsidRDefault="00425345" w:rsidP="00425345">
            <w:pPr>
              <w:spacing w:after="0" w:line="240" w:lineRule="auto"/>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Администрация Богучанского района</w:t>
            </w:r>
          </w:p>
          <w:p w:rsidR="00425345" w:rsidRPr="00425345" w:rsidRDefault="00425345" w:rsidP="00425345">
            <w:pPr>
              <w:spacing w:after="0" w:line="240" w:lineRule="auto"/>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(отдел лесного хозяйства, жилищной политики, транспорта и связи)</w:t>
            </w:r>
          </w:p>
        </w:tc>
      </w:tr>
      <w:tr w:rsidR="00425345" w:rsidRPr="00425345" w:rsidTr="00425345">
        <w:tc>
          <w:tcPr>
            <w:tcW w:w="2344" w:type="pct"/>
          </w:tcPr>
          <w:p w:rsidR="00425345" w:rsidRPr="00425345" w:rsidRDefault="00425345" w:rsidP="00425345">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tc>
        <w:tc>
          <w:tcPr>
            <w:tcW w:w="2656" w:type="pct"/>
          </w:tcPr>
          <w:p w:rsidR="00425345" w:rsidRPr="00425345" w:rsidRDefault="00425345" w:rsidP="00425345">
            <w:pPr>
              <w:spacing w:after="0" w:line="240" w:lineRule="auto"/>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p w:rsidR="00425345" w:rsidRPr="00425345" w:rsidRDefault="00425345" w:rsidP="00425345">
            <w:pPr>
              <w:spacing w:after="0" w:line="240" w:lineRule="auto"/>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Администрация Богучанского района</w:t>
            </w:r>
          </w:p>
          <w:p w:rsidR="00425345" w:rsidRPr="00425345" w:rsidRDefault="00425345" w:rsidP="00425345">
            <w:pPr>
              <w:spacing w:after="0" w:line="240" w:lineRule="auto"/>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(отдел лесного хозяйства, жилищной политики, транспорта и связи);</w:t>
            </w:r>
          </w:p>
          <w:p w:rsidR="00425345" w:rsidRPr="00425345" w:rsidRDefault="00425345" w:rsidP="00425345">
            <w:pPr>
              <w:spacing w:after="0" w:line="240" w:lineRule="auto"/>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Финансовое управление администрации Богучанского района;</w:t>
            </w:r>
          </w:p>
          <w:p w:rsidR="00425345" w:rsidRPr="00425345" w:rsidRDefault="00425345" w:rsidP="00425345">
            <w:pPr>
              <w:spacing w:after="0" w:line="240" w:lineRule="auto"/>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МКУ "Муниципальная служба заказчика".</w:t>
            </w:r>
          </w:p>
        </w:tc>
      </w:tr>
      <w:tr w:rsidR="00425345" w:rsidRPr="00425345" w:rsidTr="00425345">
        <w:tc>
          <w:tcPr>
            <w:tcW w:w="2344" w:type="pct"/>
          </w:tcPr>
          <w:p w:rsidR="00425345" w:rsidRPr="00425345" w:rsidRDefault="00425345" w:rsidP="00425345">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 xml:space="preserve">Цель и задачи подпрограммы </w:t>
            </w:r>
          </w:p>
        </w:tc>
        <w:tc>
          <w:tcPr>
            <w:tcW w:w="2656" w:type="pct"/>
          </w:tcPr>
          <w:p w:rsidR="00425345" w:rsidRPr="00425345" w:rsidRDefault="00425345" w:rsidP="00425345">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Обеспечение сохранности, модернизация и развитие сети автомобильных дорог района.</w:t>
            </w:r>
          </w:p>
          <w:p w:rsidR="00425345" w:rsidRPr="00425345" w:rsidRDefault="00425345" w:rsidP="00425345">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Для реализации цели необходимо решение следующей задачи:</w:t>
            </w:r>
          </w:p>
          <w:p w:rsidR="00425345" w:rsidRPr="00425345" w:rsidRDefault="00425345" w:rsidP="0054447D">
            <w:pPr>
              <w:numPr>
                <w:ilvl w:val="0"/>
                <w:numId w:val="19"/>
              </w:numPr>
              <w:autoSpaceDE w:val="0"/>
              <w:autoSpaceDN w:val="0"/>
              <w:adjustRightInd w:val="0"/>
              <w:spacing w:after="0" w:line="240" w:lineRule="auto"/>
              <w:ind w:left="33" w:firstLine="284"/>
              <w:jc w:val="both"/>
              <w:outlineLvl w:val="1"/>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p w:rsidR="00425345" w:rsidRPr="00425345" w:rsidRDefault="00425345" w:rsidP="0054447D">
            <w:pPr>
              <w:numPr>
                <w:ilvl w:val="0"/>
                <w:numId w:val="19"/>
              </w:numPr>
              <w:autoSpaceDE w:val="0"/>
              <w:autoSpaceDN w:val="0"/>
              <w:adjustRightInd w:val="0"/>
              <w:spacing w:after="0" w:line="240" w:lineRule="auto"/>
              <w:ind w:left="33" w:firstLine="284"/>
              <w:jc w:val="both"/>
              <w:outlineLvl w:val="1"/>
              <w:rPr>
                <w:rFonts w:ascii="Times New Roman" w:eastAsia="Times New Roman" w:hAnsi="Times New Roman"/>
                <w:color w:val="000000"/>
                <w:sz w:val="14"/>
                <w:szCs w:val="14"/>
                <w:lang w:eastAsia="ru-RU"/>
              </w:rPr>
            </w:pPr>
            <w:r w:rsidRPr="00425345">
              <w:rPr>
                <w:rFonts w:ascii="Times New Roman" w:eastAsia="Times New Roman" w:hAnsi="Times New Roman"/>
                <w:color w:val="000000"/>
                <w:sz w:val="14"/>
                <w:szCs w:val="14"/>
                <w:lang w:eastAsia="ru-RU"/>
              </w:rPr>
              <w:t>Устройство и содержание ледовых переправ.</w:t>
            </w:r>
          </w:p>
        </w:tc>
      </w:tr>
      <w:tr w:rsidR="00425345" w:rsidRPr="00425345" w:rsidTr="00425345">
        <w:tc>
          <w:tcPr>
            <w:tcW w:w="2344" w:type="pct"/>
          </w:tcPr>
          <w:p w:rsidR="00425345" w:rsidRPr="00425345" w:rsidRDefault="00425345" w:rsidP="00425345">
            <w:pPr>
              <w:autoSpaceDE w:val="0"/>
              <w:autoSpaceDN w:val="0"/>
              <w:adjustRightInd w:val="0"/>
              <w:spacing w:after="0" w:line="240" w:lineRule="auto"/>
              <w:outlineLvl w:val="1"/>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 xml:space="preserve">Показатели результативности подпрограммы </w:t>
            </w:r>
          </w:p>
        </w:tc>
        <w:tc>
          <w:tcPr>
            <w:tcW w:w="2656" w:type="pct"/>
          </w:tcPr>
          <w:p w:rsidR="00425345" w:rsidRPr="00425345" w:rsidRDefault="00425345" w:rsidP="00425345">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Перечень и динамика изменения показателей результативности представлены в приложении № 1 к подпрограмме.</w:t>
            </w:r>
          </w:p>
        </w:tc>
      </w:tr>
      <w:tr w:rsidR="00425345" w:rsidRPr="00425345" w:rsidTr="00425345">
        <w:tc>
          <w:tcPr>
            <w:tcW w:w="2344" w:type="pct"/>
            <w:vAlign w:val="center"/>
          </w:tcPr>
          <w:p w:rsidR="00425345" w:rsidRPr="00425345" w:rsidRDefault="00425345" w:rsidP="00425345">
            <w:pPr>
              <w:autoSpaceDE w:val="0"/>
              <w:autoSpaceDN w:val="0"/>
              <w:adjustRightInd w:val="0"/>
              <w:spacing w:after="0" w:line="240" w:lineRule="auto"/>
              <w:outlineLvl w:val="1"/>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Сроки реализации подпрограммы</w:t>
            </w:r>
          </w:p>
        </w:tc>
        <w:tc>
          <w:tcPr>
            <w:tcW w:w="2656" w:type="pct"/>
            <w:vAlign w:val="center"/>
          </w:tcPr>
          <w:p w:rsidR="00425345" w:rsidRPr="00425345" w:rsidRDefault="00425345" w:rsidP="00425345">
            <w:pPr>
              <w:autoSpaceDE w:val="0"/>
              <w:autoSpaceDN w:val="0"/>
              <w:adjustRightInd w:val="0"/>
              <w:spacing w:after="0" w:line="240" w:lineRule="auto"/>
              <w:outlineLvl w:val="1"/>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2020-2023 годы</w:t>
            </w:r>
          </w:p>
        </w:tc>
      </w:tr>
      <w:tr w:rsidR="00425345" w:rsidRPr="00425345" w:rsidTr="00425345">
        <w:tc>
          <w:tcPr>
            <w:tcW w:w="2344" w:type="pct"/>
          </w:tcPr>
          <w:p w:rsidR="00425345" w:rsidRPr="00425345" w:rsidRDefault="00425345" w:rsidP="00425345">
            <w:pPr>
              <w:autoSpaceDE w:val="0"/>
              <w:autoSpaceDN w:val="0"/>
              <w:adjustRightInd w:val="0"/>
              <w:spacing w:after="0" w:line="240" w:lineRule="auto"/>
              <w:outlineLvl w:val="1"/>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 xml:space="preserve">Объемы и источники финансирования подпрограммы на период её действия по годам реализации </w:t>
            </w:r>
          </w:p>
        </w:tc>
        <w:tc>
          <w:tcPr>
            <w:tcW w:w="2656" w:type="pct"/>
          </w:tcPr>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 xml:space="preserve">Общий объем финансирования подпрограммы составляет: </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188 901 234,00  рублей, в том числе:</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2020 год – 33 044 734,00 рублей;</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2021 год – 85 195 100,00 рублей;</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2022 год – 35 151 900,00 рублей</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2023 год – 35 509 500,00 рублей.</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 xml:space="preserve">Краевой бюджет:  </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188 352 900,00 рублей, из них:</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2020 год –  33 002 600,00 рублей;</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2021 год –  84 769 700,00 рублей;</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2022 год –  35 112 200,00 рублей;</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2023 год –  35 468 400,00 рублей.</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Районный бюджет: 548 334,00 рублей, из них:</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2020 год –    42 134,00 рублей;</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2021 год –  425 400,00 рублей;</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2022 год –    39 700,00 рублей;</w:t>
            </w:r>
          </w:p>
          <w:p w:rsidR="00425345" w:rsidRPr="00425345" w:rsidRDefault="00425345" w:rsidP="00425345">
            <w:pPr>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2023 год –    41 100,00 рублей.</w:t>
            </w:r>
          </w:p>
        </w:tc>
      </w:tr>
      <w:tr w:rsidR="00425345" w:rsidRPr="00425345" w:rsidTr="00425345">
        <w:tc>
          <w:tcPr>
            <w:tcW w:w="2344" w:type="pct"/>
          </w:tcPr>
          <w:p w:rsidR="00425345" w:rsidRPr="00425345" w:rsidRDefault="00425345" w:rsidP="00425345">
            <w:pPr>
              <w:autoSpaceDE w:val="0"/>
              <w:autoSpaceDN w:val="0"/>
              <w:adjustRightInd w:val="0"/>
              <w:spacing w:after="0" w:line="240" w:lineRule="auto"/>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 xml:space="preserve">Система организации контроля за исполнением подпрограммы </w:t>
            </w:r>
          </w:p>
          <w:p w:rsidR="00425345" w:rsidRPr="00425345" w:rsidRDefault="00425345" w:rsidP="00425345">
            <w:pPr>
              <w:autoSpaceDE w:val="0"/>
              <w:autoSpaceDN w:val="0"/>
              <w:adjustRightInd w:val="0"/>
              <w:spacing w:after="0" w:line="240" w:lineRule="auto"/>
              <w:ind w:left="283"/>
              <w:outlineLvl w:val="1"/>
              <w:rPr>
                <w:rFonts w:ascii="Times New Roman" w:eastAsia="Times New Roman" w:hAnsi="Times New Roman"/>
                <w:sz w:val="14"/>
                <w:szCs w:val="14"/>
                <w:lang w:eastAsia="ru-RU"/>
              </w:rPr>
            </w:pPr>
          </w:p>
        </w:tc>
        <w:tc>
          <w:tcPr>
            <w:tcW w:w="2656" w:type="pct"/>
          </w:tcPr>
          <w:p w:rsidR="00425345" w:rsidRPr="00425345" w:rsidRDefault="00425345" w:rsidP="00425345">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lastRenderedPageBreak/>
              <w:t>Администрации Богучанского района</w:t>
            </w:r>
          </w:p>
          <w:p w:rsidR="00425345" w:rsidRPr="00425345" w:rsidRDefault="00425345" w:rsidP="00425345">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lastRenderedPageBreak/>
              <w:t>(отдел лесного хозяйства, жилищной политики, транспорта и связи);</w:t>
            </w:r>
          </w:p>
          <w:p w:rsidR="00425345" w:rsidRPr="00425345" w:rsidRDefault="00425345" w:rsidP="00425345">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25345">
              <w:rPr>
                <w:rFonts w:ascii="Times New Roman" w:eastAsia="Times New Roman" w:hAnsi="Times New Roman"/>
                <w:sz w:val="14"/>
                <w:szCs w:val="14"/>
                <w:lang w:eastAsia="ru-RU"/>
              </w:rPr>
              <w:t>Финансовое Управление администрации Богучанского района</w:t>
            </w:r>
          </w:p>
        </w:tc>
      </w:tr>
    </w:tbl>
    <w:p w:rsidR="00425345" w:rsidRPr="00425345" w:rsidRDefault="00425345" w:rsidP="00425345">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p>
    <w:p w:rsidR="00425345" w:rsidRPr="00425345" w:rsidRDefault="00425345" w:rsidP="00425345">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p>
    <w:p w:rsidR="00425345" w:rsidRPr="00425345" w:rsidRDefault="00425345" w:rsidP="0054447D">
      <w:pPr>
        <w:numPr>
          <w:ilvl w:val="0"/>
          <w:numId w:val="16"/>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Основные разделы подпрограммы</w:t>
      </w:r>
    </w:p>
    <w:p w:rsidR="00425345" w:rsidRPr="00425345" w:rsidRDefault="00425345" w:rsidP="00425345">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425345" w:rsidRPr="00425345" w:rsidRDefault="00425345" w:rsidP="0054447D">
      <w:pPr>
        <w:numPr>
          <w:ilvl w:val="1"/>
          <w:numId w:val="17"/>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 xml:space="preserve">Постановка общерайонной проблемы и </w:t>
      </w:r>
    </w:p>
    <w:p w:rsidR="00425345" w:rsidRPr="00425345" w:rsidRDefault="00425345" w:rsidP="00425345">
      <w:pPr>
        <w:autoSpaceDE w:val="0"/>
        <w:autoSpaceDN w:val="0"/>
        <w:adjustRightInd w:val="0"/>
        <w:spacing w:after="0" w:line="240" w:lineRule="auto"/>
        <w:ind w:left="720"/>
        <w:jc w:val="center"/>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обоснование необходимости разработки подпрограммы</w:t>
      </w:r>
    </w:p>
    <w:p w:rsidR="00425345" w:rsidRPr="00425345" w:rsidRDefault="00425345" w:rsidP="00425345">
      <w:pPr>
        <w:autoSpaceDE w:val="0"/>
        <w:autoSpaceDN w:val="0"/>
        <w:adjustRightInd w:val="0"/>
        <w:spacing w:after="0" w:line="240" w:lineRule="auto"/>
        <w:outlineLvl w:val="1"/>
        <w:rPr>
          <w:rFonts w:ascii="Times New Roman" w:eastAsia="Times New Roman" w:hAnsi="Times New Roman"/>
          <w:sz w:val="20"/>
          <w:szCs w:val="20"/>
          <w:lang w:eastAsia="ru-RU"/>
        </w:rPr>
      </w:pPr>
    </w:p>
    <w:p w:rsidR="00425345" w:rsidRPr="00425345" w:rsidRDefault="00425345" w:rsidP="00425345">
      <w:pPr>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Общая протяженность улично-дорожной сети поселений Богучанского района в 2020 году составляет 402,2 км.</w:t>
      </w:r>
    </w:p>
    <w:p w:rsidR="00425345" w:rsidRPr="00425345" w:rsidRDefault="00425345" w:rsidP="00425345">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 xml:space="preserve">Одной из главных проблем, сдерживающих развитие экономики района, является неполное удовлетворение общественной потребности в перемещении жителей по его территории и экономической потребности хозяйствующих субъектов в инфраструктурном обеспечении процессов создания новых и развития существующих производств. </w:t>
      </w:r>
    </w:p>
    <w:p w:rsidR="00425345" w:rsidRPr="00425345" w:rsidRDefault="00425345" w:rsidP="00425345">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Отсутствие круглогодичной устойчивой автодорожной связи населенных пунктов на правом берегу реки Ангара с существующими транспортными терминалами, в том числе, обусловленное наличием естественных водных преград (реки Иркинеево и реки Каменка), не обустроенных на значительном протяжении автодорожными мостами, не позволяет  в полной мере обеспечить инвестиционную привлекательность процессов освоения природных ресурсов и месторождений полезных ископаемых и, соответственно, сдерживает развитие экономики северных территорий района в целом, а также ограничивает конституционные права граждан на передвижение и возможности получения ими жизненно важных услуг.</w:t>
      </w:r>
    </w:p>
    <w:p w:rsidR="00425345" w:rsidRPr="00425345" w:rsidRDefault="00425345" w:rsidP="00425345">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Отдельные участки существующих автомобильных дорог характеризуются интенсивностью движения, превышающей техническо-эксплуатационные возможности конструктивных элементов автодорог, что не позволяет обеспечить выполнение современных требований к пропускной способности, комфорту, безопасности дорожного движения и приводит к возникновению очагов аварийности на данных участках автодорог.</w:t>
      </w:r>
    </w:p>
    <w:p w:rsidR="00425345" w:rsidRPr="00425345" w:rsidRDefault="00425345" w:rsidP="00425345">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Количественный рост автомобильного парка и значительное превышение тоннажа современных транспортных средств над эксплуатационными нормативами приводит к ускоренному износу и преждевременному разрушению автомобильных дорог и искусственных сооружений на них.</w:t>
      </w:r>
    </w:p>
    <w:p w:rsidR="00425345" w:rsidRPr="00425345" w:rsidRDefault="00425345" w:rsidP="00425345">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Пропускная способность автодорог населенных пунктов района существенно ограничена, отсутствие обходов населенных пунктов приводит к ускоренному износу их улично-дорожных систем, оказывает негативное влияние на экологическую среду.</w:t>
      </w:r>
    </w:p>
    <w:p w:rsidR="00425345" w:rsidRPr="00425345" w:rsidRDefault="00425345" w:rsidP="00425345">
      <w:pPr>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 xml:space="preserve">Качество сети дорог, обеспечивающих транспортную доступность в населенных пунктах района, не соответствует действующим нормативным требованиям и общественной потребности. </w:t>
      </w:r>
    </w:p>
    <w:p w:rsidR="00425345" w:rsidRPr="00425345" w:rsidRDefault="00425345" w:rsidP="00425345">
      <w:pPr>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В результате недостаточного ежегодного финансирования работ по содержанию, текущему ремонту и модернизации дорог ухудшается транспортно-эксплуатационное состояние существующей сети автомобильных дорог.</w:t>
      </w:r>
    </w:p>
    <w:p w:rsidR="00425345" w:rsidRPr="00425345" w:rsidRDefault="00425345" w:rsidP="00425345">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Муниципальные образования района не располагают необходимыми финансовыми ресурсами не только для строительства и реконструкции, но и для обеспечения комплекса работ по содержанию автодорог и их ремонту.</w:t>
      </w:r>
    </w:p>
    <w:p w:rsidR="00425345" w:rsidRPr="00425345" w:rsidRDefault="00425345" w:rsidP="00425345">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Финансирование дорожных работ и</w:t>
      </w:r>
      <w:r w:rsidR="00257882">
        <w:rPr>
          <w:rFonts w:ascii="Times New Roman" w:eastAsia="Times New Roman" w:hAnsi="Times New Roman"/>
          <w:sz w:val="20"/>
          <w:szCs w:val="20"/>
          <w:lang w:eastAsia="ru-RU"/>
        </w:rPr>
        <w:t xml:space="preserve">з местных бюджетов практически </w:t>
      </w:r>
      <w:r w:rsidRPr="00425345">
        <w:rPr>
          <w:rFonts w:ascii="Times New Roman" w:eastAsia="Times New Roman" w:hAnsi="Times New Roman"/>
          <w:sz w:val="20"/>
          <w:szCs w:val="20"/>
          <w:lang w:eastAsia="ru-RU"/>
        </w:rPr>
        <w:t>не осуществляется и носит разовый характер при наступлении критических ситуаций, а также в целях устранения предписаний надзорных органов, при условии незначительных затрат.</w:t>
      </w:r>
    </w:p>
    <w:p w:rsidR="00425345" w:rsidRPr="00425345" w:rsidRDefault="00425345" w:rsidP="00425345">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В сложившихся условиях в целях обеспечения сохранности автомобильных дорог местного значения была разработана настоящая подпрограмма.</w:t>
      </w:r>
    </w:p>
    <w:p w:rsidR="00425345" w:rsidRPr="00425345" w:rsidRDefault="00425345" w:rsidP="00425345">
      <w:pPr>
        <w:autoSpaceDE w:val="0"/>
        <w:autoSpaceDN w:val="0"/>
        <w:adjustRightInd w:val="0"/>
        <w:spacing w:after="0" w:line="240" w:lineRule="auto"/>
        <w:ind w:firstLine="709"/>
        <w:jc w:val="center"/>
        <w:outlineLvl w:val="2"/>
        <w:rPr>
          <w:rFonts w:ascii="Times New Roman" w:eastAsia="Times New Roman" w:hAnsi="Times New Roman"/>
          <w:sz w:val="20"/>
          <w:szCs w:val="20"/>
          <w:lang w:eastAsia="ru-RU"/>
        </w:rPr>
      </w:pPr>
    </w:p>
    <w:p w:rsidR="00425345" w:rsidRPr="00425345" w:rsidRDefault="00425345" w:rsidP="00425345">
      <w:pPr>
        <w:autoSpaceDE w:val="0"/>
        <w:autoSpaceDN w:val="0"/>
        <w:adjustRightInd w:val="0"/>
        <w:spacing w:after="0" w:line="240" w:lineRule="auto"/>
        <w:ind w:firstLine="709"/>
        <w:jc w:val="center"/>
        <w:outlineLvl w:val="2"/>
        <w:rPr>
          <w:rFonts w:ascii="Times New Roman" w:eastAsia="Times New Roman" w:hAnsi="Times New Roman"/>
          <w:sz w:val="20"/>
          <w:szCs w:val="20"/>
          <w:lang w:eastAsia="ru-RU"/>
        </w:rPr>
      </w:pPr>
    </w:p>
    <w:p w:rsidR="00425345" w:rsidRPr="00425345" w:rsidRDefault="00425345" w:rsidP="0054447D">
      <w:pPr>
        <w:numPr>
          <w:ilvl w:val="1"/>
          <w:numId w:val="17"/>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 xml:space="preserve">Основная цель, задачи, этапы и сроки выполнения </w:t>
      </w:r>
    </w:p>
    <w:p w:rsidR="00425345" w:rsidRPr="00425345" w:rsidRDefault="00425345" w:rsidP="00425345">
      <w:pPr>
        <w:autoSpaceDE w:val="0"/>
        <w:autoSpaceDN w:val="0"/>
        <w:adjustRightInd w:val="0"/>
        <w:spacing w:after="0" w:line="240" w:lineRule="auto"/>
        <w:ind w:left="720"/>
        <w:jc w:val="center"/>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подпрограммы, показатели результативности</w:t>
      </w:r>
    </w:p>
    <w:p w:rsidR="00425345" w:rsidRPr="00425345" w:rsidRDefault="00425345" w:rsidP="00425345">
      <w:pPr>
        <w:autoSpaceDE w:val="0"/>
        <w:autoSpaceDN w:val="0"/>
        <w:adjustRightInd w:val="0"/>
        <w:spacing w:after="0" w:line="240" w:lineRule="auto"/>
        <w:ind w:left="720"/>
        <w:jc w:val="center"/>
        <w:outlineLvl w:val="1"/>
        <w:rPr>
          <w:rFonts w:ascii="Times New Roman" w:eastAsia="Times New Roman" w:hAnsi="Times New Roman"/>
          <w:sz w:val="20"/>
          <w:szCs w:val="20"/>
          <w:lang w:eastAsia="ru-RU"/>
        </w:rPr>
      </w:pPr>
    </w:p>
    <w:p w:rsidR="00425345" w:rsidRPr="00425345" w:rsidRDefault="00425345" w:rsidP="00425345">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С целью обеспечения сохранности, модернизации и развития сети автомобильных дорог района необходимо решение следующей задачи:</w:t>
      </w:r>
    </w:p>
    <w:p w:rsidR="00425345" w:rsidRPr="00425345" w:rsidRDefault="00425345" w:rsidP="00425345">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p w:rsidR="00425345" w:rsidRPr="00425345" w:rsidRDefault="00425345" w:rsidP="00425345">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В рамках задачи предполагается обеспечить сохранность и модернизацию существующей сети автомобильных дорог района за счет проведения ремонтных работ на объектах, требующих незамедлительного ремонта по результатам диагностики и обследования автомобильных дорог, а также восстановление их технических параметров в первоначальное состояние, отвечающее нормативным требованиям, согласно следующим мероприятиям:</w:t>
      </w:r>
    </w:p>
    <w:p w:rsidR="00425345" w:rsidRPr="00425345" w:rsidRDefault="00425345" w:rsidP="00425345">
      <w:pPr>
        <w:widowControl w:val="0"/>
        <w:autoSpaceDE w:val="0"/>
        <w:autoSpaceDN w:val="0"/>
        <w:adjustRightInd w:val="0"/>
        <w:spacing w:after="0" w:line="240" w:lineRule="auto"/>
        <w:ind w:firstLine="540"/>
        <w:jc w:val="both"/>
        <w:rPr>
          <w:rFonts w:ascii="Times New Roman" w:hAnsi="Times New Roman"/>
          <w:sz w:val="20"/>
          <w:szCs w:val="20"/>
        </w:rPr>
      </w:pPr>
      <w:r w:rsidRPr="00425345">
        <w:rPr>
          <w:rFonts w:ascii="Times New Roman" w:eastAsia="Times New Roman" w:hAnsi="Times New Roman"/>
          <w:sz w:val="20"/>
          <w:szCs w:val="20"/>
          <w:lang w:eastAsia="ru-RU"/>
        </w:rPr>
        <w:t xml:space="preserve">- предоставление межбюджетных трансфертов бюджетам муниципальных образований на содержание </w:t>
      </w:r>
      <w:r w:rsidRPr="00425345">
        <w:rPr>
          <w:rFonts w:ascii="Times New Roman" w:eastAsia="Times New Roman" w:hAnsi="Times New Roman"/>
          <w:sz w:val="20"/>
          <w:szCs w:val="20"/>
          <w:lang w:eastAsia="ru-RU"/>
        </w:rPr>
        <w:lastRenderedPageBreak/>
        <w:t>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а т</w:t>
      </w:r>
      <w:r w:rsidRPr="00425345">
        <w:rPr>
          <w:rFonts w:ascii="Times New Roman" w:hAnsi="Times New Roman"/>
          <w:sz w:val="20"/>
          <w:szCs w:val="20"/>
        </w:rPr>
        <w:t xml:space="preserve">ак 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 </w:t>
      </w:r>
    </w:p>
    <w:p w:rsidR="00425345" w:rsidRPr="00425345" w:rsidRDefault="00425345" w:rsidP="00425345">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 выделение средства районного бюджета на содержание автомобильных дорог общего пользования местного значения (межселенного значения);</w:t>
      </w:r>
    </w:p>
    <w:p w:rsidR="00425345" w:rsidRPr="00425345" w:rsidRDefault="00425345" w:rsidP="00425345">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 предоставление межбюджетных трансфертов бюджетам муниципальных образований</w:t>
      </w:r>
      <w:r w:rsidRPr="00425345">
        <w:rPr>
          <w:rFonts w:ascii="Times New Roman" w:hAnsi="Times New Roman"/>
          <w:sz w:val="20"/>
          <w:szCs w:val="20"/>
        </w:rPr>
        <w:t xml:space="preserve">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r w:rsidRPr="00425345">
        <w:rPr>
          <w:rFonts w:ascii="Times New Roman" w:eastAsia="Times New Roman" w:hAnsi="Times New Roman"/>
          <w:sz w:val="20"/>
          <w:szCs w:val="20"/>
          <w:lang w:eastAsia="ru-RU"/>
        </w:rPr>
        <w:t xml:space="preserve"> а т</w:t>
      </w:r>
      <w:r w:rsidRPr="00425345">
        <w:rPr>
          <w:rFonts w:ascii="Times New Roman" w:hAnsi="Times New Roman"/>
          <w:sz w:val="20"/>
          <w:szCs w:val="20"/>
        </w:rPr>
        <w:t>акже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w:t>
      </w:r>
      <w:r w:rsidRPr="00425345">
        <w:rPr>
          <w:rFonts w:ascii="Times New Roman" w:eastAsia="Times New Roman" w:hAnsi="Times New Roman"/>
          <w:sz w:val="20"/>
          <w:szCs w:val="20"/>
          <w:lang w:eastAsia="ru-RU"/>
        </w:rPr>
        <w:t>;</w:t>
      </w:r>
    </w:p>
    <w:p w:rsidR="00425345" w:rsidRPr="00425345" w:rsidRDefault="00425345" w:rsidP="00425345">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 предоставление субсидии из краевого бюджета бюджету Богучанского района Красноярского края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консолидация средств для реализации приоритетных направлений подпрограммы;</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эффективное целевое использование средств краевого бюджета, районного бюджета и бюджетов органов местного самоуправления в соответствии с установленными приоритетами для достижения показателей результативности подпрограммы;</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оценка потребностей в финансовых средствах;</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К компетенции исполнителя подпрограммы в области реализации мероприятий относятся:</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 из бюджетных и внебюджетных источников;</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подготовка ежегодного отчета о ходе реализации подпрограммы.</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Перечень показателей результативности подпрограммы представлен в приложении № 1 к подпрограмме.</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p>
    <w:p w:rsidR="00425345" w:rsidRPr="00425345" w:rsidRDefault="00425345" w:rsidP="0054447D">
      <w:pPr>
        <w:numPr>
          <w:ilvl w:val="1"/>
          <w:numId w:val="17"/>
        </w:numPr>
        <w:autoSpaceDE w:val="0"/>
        <w:autoSpaceDN w:val="0"/>
        <w:adjustRightInd w:val="0"/>
        <w:spacing w:after="0" w:line="240" w:lineRule="auto"/>
        <w:ind w:left="0" w:firstLine="0"/>
        <w:jc w:val="center"/>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Механизм реализации подпрограммы</w:t>
      </w:r>
    </w:p>
    <w:p w:rsidR="00425345" w:rsidRPr="00425345" w:rsidRDefault="00425345" w:rsidP="00425345">
      <w:pPr>
        <w:autoSpaceDE w:val="0"/>
        <w:autoSpaceDN w:val="0"/>
        <w:adjustRightInd w:val="0"/>
        <w:spacing w:after="0" w:line="240" w:lineRule="auto"/>
        <w:outlineLvl w:val="1"/>
        <w:rPr>
          <w:rFonts w:ascii="Times New Roman" w:eastAsia="Times New Roman" w:hAnsi="Times New Roman"/>
          <w:sz w:val="20"/>
          <w:szCs w:val="20"/>
          <w:lang w:eastAsia="ru-RU"/>
        </w:rPr>
      </w:pP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w:t>
      </w:r>
    </w:p>
    <w:p w:rsidR="00425345" w:rsidRPr="00425345" w:rsidRDefault="00425345" w:rsidP="00425345">
      <w:pPr>
        <w:autoSpaceDE w:val="0"/>
        <w:autoSpaceDN w:val="0"/>
        <w:adjustRightInd w:val="0"/>
        <w:spacing w:after="0" w:line="240" w:lineRule="auto"/>
        <w:ind w:firstLine="709"/>
        <w:jc w:val="both"/>
        <w:outlineLvl w:val="1"/>
        <w:rPr>
          <w:rFonts w:ascii="Times New Roman" w:hAnsi="Times New Roman"/>
          <w:sz w:val="20"/>
          <w:szCs w:val="20"/>
        </w:rPr>
      </w:pPr>
      <w:r w:rsidRPr="00425345">
        <w:rPr>
          <w:rFonts w:ascii="Times New Roman" w:hAnsi="Times New Roman"/>
          <w:sz w:val="20"/>
          <w:szCs w:val="20"/>
        </w:rPr>
        <w:t>В рамках задачи подпрограммы на реализацию мероприятия подпрограммы планируется:</w:t>
      </w:r>
    </w:p>
    <w:p w:rsidR="00425345" w:rsidRPr="00425345" w:rsidRDefault="00425345" w:rsidP="00425345">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25345">
        <w:rPr>
          <w:rFonts w:ascii="Times New Roman" w:hAnsi="Times New Roman"/>
          <w:sz w:val="20"/>
          <w:szCs w:val="20"/>
        </w:rPr>
        <w:t xml:space="preserve">- предоставление межбюджетных трансфертов </w:t>
      </w:r>
      <w:r w:rsidRPr="00425345">
        <w:rPr>
          <w:rFonts w:ascii="Times New Roman" w:eastAsia="Times New Roman" w:hAnsi="Times New Roman"/>
          <w:sz w:val="20"/>
          <w:szCs w:val="20"/>
          <w:lang w:eastAsia="ru-RU"/>
        </w:rPr>
        <w:t>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а также</w:t>
      </w:r>
      <w:r w:rsidRPr="00425345">
        <w:rPr>
          <w:rFonts w:ascii="Times New Roman" w:hAnsi="Times New Roman"/>
          <w:sz w:val="20"/>
          <w:szCs w:val="20"/>
        </w:rPr>
        <w:t xml:space="preserve">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w:t>
      </w:r>
      <w:r w:rsidRPr="00425345">
        <w:rPr>
          <w:rFonts w:ascii="Times New Roman" w:eastAsia="Times New Roman" w:hAnsi="Times New Roman"/>
          <w:sz w:val="20"/>
          <w:szCs w:val="20"/>
          <w:lang w:eastAsia="ru-RU"/>
        </w:rPr>
        <w:t>;</w:t>
      </w:r>
    </w:p>
    <w:p w:rsidR="00425345" w:rsidRPr="00425345" w:rsidRDefault="00425345" w:rsidP="00425345">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 средства районного бюджета на содержание автомобильных дорог общего пользования местного значения (межселенного значения);</w:t>
      </w:r>
    </w:p>
    <w:p w:rsidR="00425345" w:rsidRPr="00425345" w:rsidRDefault="00425345" w:rsidP="00425345">
      <w:pPr>
        <w:autoSpaceDE w:val="0"/>
        <w:autoSpaceDN w:val="0"/>
        <w:adjustRightInd w:val="0"/>
        <w:spacing w:after="0" w:line="240" w:lineRule="auto"/>
        <w:ind w:firstLine="709"/>
        <w:jc w:val="both"/>
        <w:outlineLvl w:val="1"/>
        <w:rPr>
          <w:rFonts w:ascii="Times New Roman" w:hAnsi="Times New Roman"/>
          <w:sz w:val="20"/>
          <w:szCs w:val="20"/>
        </w:rPr>
      </w:pPr>
      <w:r w:rsidRPr="00425345">
        <w:rPr>
          <w:rFonts w:ascii="Times New Roman" w:eastAsia="Times New Roman" w:hAnsi="Times New Roman"/>
          <w:sz w:val="20"/>
          <w:szCs w:val="20"/>
          <w:lang w:eastAsia="ru-RU"/>
        </w:rPr>
        <w:t>- предоставление межбюджетных трансфертов бюджетам муниципальных образований</w:t>
      </w:r>
      <w:r w:rsidRPr="00425345">
        <w:rPr>
          <w:rFonts w:ascii="Times New Roman" w:hAnsi="Times New Roman"/>
          <w:sz w:val="20"/>
          <w:szCs w:val="20"/>
        </w:rPr>
        <w:t xml:space="preserve">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r w:rsidRPr="00425345">
        <w:rPr>
          <w:rFonts w:ascii="Times New Roman" w:eastAsia="Times New Roman" w:hAnsi="Times New Roman"/>
          <w:sz w:val="20"/>
          <w:szCs w:val="20"/>
          <w:lang w:eastAsia="ru-RU"/>
        </w:rPr>
        <w:t xml:space="preserve"> а т</w:t>
      </w:r>
      <w:r w:rsidRPr="00425345">
        <w:rPr>
          <w:rFonts w:ascii="Times New Roman" w:hAnsi="Times New Roman"/>
          <w:sz w:val="20"/>
          <w:szCs w:val="20"/>
        </w:rPr>
        <w:t>акже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w:t>
      </w:r>
    </w:p>
    <w:p w:rsidR="00425345" w:rsidRPr="00425345" w:rsidRDefault="00425345" w:rsidP="00425345">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25345">
        <w:rPr>
          <w:rFonts w:ascii="Times New Roman" w:hAnsi="Times New Roman"/>
          <w:sz w:val="20"/>
          <w:szCs w:val="20"/>
        </w:rPr>
        <w:lastRenderedPageBreak/>
        <w:t>-  предоставление субсидии из краевого бюджета бюджету Богучанского района Красноярского края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w:t>
      </w:r>
    </w:p>
    <w:p w:rsidR="00425345" w:rsidRPr="00425345" w:rsidRDefault="00425345" w:rsidP="00425345">
      <w:pPr>
        <w:widowControl w:val="0"/>
        <w:autoSpaceDE w:val="0"/>
        <w:autoSpaceDN w:val="0"/>
        <w:adjustRightInd w:val="0"/>
        <w:spacing w:after="0" w:line="240" w:lineRule="auto"/>
        <w:ind w:firstLine="540"/>
        <w:jc w:val="both"/>
        <w:rPr>
          <w:rFonts w:ascii="Times New Roman" w:hAnsi="Times New Roman"/>
          <w:sz w:val="20"/>
          <w:szCs w:val="20"/>
        </w:rPr>
      </w:pPr>
      <w:r w:rsidRPr="00425345">
        <w:rPr>
          <w:rFonts w:ascii="Times New Roman" w:hAnsi="Times New Roman"/>
          <w:sz w:val="20"/>
          <w:szCs w:val="20"/>
        </w:rPr>
        <w:t>Межбюджетные трансферты выделяются муниципальным образованиям района при наличии софинансирования из средств местного бюджета.</w:t>
      </w:r>
    </w:p>
    <w:p w:rsidR="00425345" w:rsidRPr="00425345" w:rsidRDefault="00425345" w:rsidP="00425345">
      <w:pPr>
        <w:widowControl w:val="0"/>
        <w:autoSpaceDE w:val="0"/>
        <w:autoSpaceDN w:val="0"/>
        <w:adjustRightInd w:val="0"/>
        <w:spacing w:after="0" w:line="240" w:lineRule="auto"/>
        <w:ind w:firstLine="540"/>
        <w:jc w:val="both"/>
        <w:rPr>
          <w:rFonts w:ascii="Times New Roman" w:hAnsi="Times New Roman"/>
          <w:sz w:val="20"/>
          <w:szCs w:val="20"/>
        </w:rPr>
      </w:pPr>
      <w:r w:rsidRPr="00425345">
        <w:rPr>
          <w:rFonts w:ascii="Times New Roman" w:hAnsi="Times New Roman"/>
          <w:sz w:val="20"/>
          <w:szCs w:val="20"/>
        </w:rPr>
        <w:t>Межбюджетные трансферты предоставляется на основании соглашения о предоставлении межбюджетных трансфертов в пределах бюджетных ассигнований краевого бюджета на текущий финансовый год.</w:t>
      </w:r>
    </w:p>
    <w:p w:rsidR="00425345" w:rsidRPr="00425345" w:rsidRDefault="00425345" w:rsidP="00425345">
      <w:pPr>
        <w:widowControl w:val="0"/>
        <w:autoSpaceDE w:val="0"/>
        <w:autoSpaceDN w:val="0"/>
        <w:adjustRightInd w:val="0"/>
        <w:spacing w:after="0" w:line="240" w:lineRule="auto"/>
        <w:ind w:firstLine="540"/>
        <w:jc w:val="both"/>
        <w:rPr>
          <w:rFonts w:ascii="Times New Roman" w:hAnsi="Times New Roman"/>
          <w:sz w:val="20"/>
          <w:szCs w:val="20"/>
        </w:rPr>
      </w:pPr>
      <w:r w:rsidRPr="00425345">
        <w:rPr>
          <w:rFonts w:ascii="Times New Roman" w:hAnsi="Times New Roman"/>
          <w:sz w:val="20"/>
          <w:szCs w:val="20"/>
        </w:rPr>
        <w:t xml:space="preserve">Порядок,  условия предоставления и расходования межбюджетных трансфертов  бюджетам муниципальных образований края осуществляется в соответствии с Механизмом реализации подпрограммы </w:t>
      </w:r>
      <w:r w:rsidRPr="00425345">
        <w:rPr>
          <w:rFonts w:ascii="Times New Roman" w:eastAsia="Times New Roman" w:hAnsi="Times New Roman"/>
          <w:sz w:val="20"/>
          <w:szCs w:val="20"/>
          <w:lang w:eastAsia="ru-RU"/>
        </w:rPr>
        <w:t>«Дороги Красноярья», в рамках государственной программы Красноярского края «Развитие транспортной системы», утвержденной постановлением Правительства Красноярского края от 30.09.2013 № 510-п.</w:t>
      </w:r>
    </w:p>
    <w:p w:rsidR="00425345" w:rsidRPr="00425345" w:rsidRDefault="00425345" w:rsidP="00425345">
      <w:pPr>
        <w:spacing w:after="0" w:line="240" w:lineRule="auto"/>
        <w:ind w:firstLine="540"/>
        <w:jc w:val="both"/>
        <w:rPr>
          <w:rFonts w:ascii="Times New Roman" w:eastAsia="Times New Roman" w:hAnsi="Times New Roman"/>
          <w:sz w:val="20"/>
          <w:szCs w:val="20"/>
          <w:lang w:eastAsia="ru-RU"/>
        </w:rPr>
      </w:pPr>
      <w:bookmarkStart w:id="28" w:name="Par1920"/>
      <w:bookmarkEnd w:id="28"/>
      <w:r w:rsidRPr="00425345">
        <w:rPr>
          <w:rFonts w:ascii="Times New Roman" w:eastAsia="Times New Roman" w:hAnsi="Times New Roman"/>
          <w:sz w:val="20"/>
          <w:szCs w:val="20"/>
          <w:lang w:eastAsia="ru-RU"/>
        </w:rPr>
        <w:t>Исполнители подпрограммы осуществляют:</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мониторинг эффективности реализации мероприятий подпрограммы</w:t>
      </w:r>
      <w:r w:rsidRPr="00425345">
        <w:rPr>
          <w:rFonts w:ascii="Times New Roman" w:eastAsia="Times New Roman" w:hAnsi="Times New Roman"/>
          <w:sz w:val="20"/>
          <w:szCs w:val="20"/>
          <w:lang w:eastAsia="ru-RU"/>
        </w:rPr>
        <w:br/>
        <w:t>и расходования выделяемых бюджетных средств, подготовку отчетов о ходе реализации подпрограммы;</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внесение предложений о корректировке мероприятий подпрограммы</w:t>
      </w:r>
      <w:r w:rsidRPr="00425345">
        <w:rPr>
          <w:rFonts w:ascii="Times New Roman" w:eastAsia="Times New Roman" w:hAnsi="Times New Roman"/>
          <w:sz w:val="20"/>
          <w:szCs w:val="20"/>
          <w:lang w:eastAsia="ru-RU"/>
        </w:rPr>
        <w:br/>
        <w:t>в соответствии с основными параметрами и приоритетами социально-экономического развития Богучанского района.</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правовых механизмов, представленных в следующих нормативных правовых актах:</w:t>
      </w: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Федеральный закон от 10.12.1995 № 196-ФЗ «О безопасности дорожного движения»;</w:t>
      </w:r>
    </w:p>
    <w:p w:rsidR="00425345" w:rsidRPr="00425345" w:rsidRDefault="00425345" w:rsidP="00425345">
      <w:pPr>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Решение Богучанского районного Совета депутатов от 13.12.2019 № 43/1-291 «Об утверждении порядка, условий предоставления и расходования субсидий бюджетам поселений Богучанского района из районного бюджета на капитальный ремонт и ремонт  автомобильных дорог общего пользования  местного значения  за счет средств дорожного фонда Красноярского края»;</w:t>
      </w:r>
    </w:p>
    <w:p w:rsidR="00425345" w:rsidRPr="00425345" w:rsidRDefault="00425345" w:rsidP="00425345">
      <w:pPr>
        <w:spacing w:after="0" w:line="240" w:lineRule="auto"/>
        <w:ind w:firstLine="709"/>
        <w:jc w:val="both"/>
        <w:rPr>
          <w:rFonts w:ascii="Times New Roman" w:eastAsia="Times New Roman" w:hAnsi="Times New Roman"/>
          <w:b/>
          <w:sz w:val="20"/>
          <w:szCs w:val="20"/>
          <w:lang w:eastAsia="ru-RU"/>
        </w:rPr>
      </w:pPr>
      <w:r w:rsidRPr="00425345">
        <w:rPr>
          <w:rFonts w:ascii="Times New Roman" w:eastAsia="Times New Roman" w:hAnsi="Times New Roman"/>
          <w:sz w:val="20"/>
          <w:szCs w:val="20"/>
          <w:lang w:eastAsia="ru-RU"/>
        </w:rPr>
        <w:t>Решение Богучанского районного Совета депутатов от 25.12.2019 № 44/1-300 «Об утверждении порядка, условий предоставления и расходования субсидий бюджетам поселений Богучанского района из районного бюджета на содержание автомобильных дорог общего пользования местного значения за счет средств дорожного фонда Красноярского края».</w:t>
      </w:r>
    </w:p>
    <w:p w:rsidR="00425345" w:rsidRPr="00425345" w:rsidRDefault="00425345" w:rsidP="00425345">
      <w:pPr>
        <w:autoSpaceDE w:val="0"/>
        <w:autoSpaceDN w:val="0"/>
        <w:adjustRightInd w:val="0"/>
        <w:spacing w:after="0" w:line="240" w:lineRule="auto"/>
        <w:outlineLvl w:val="1"/>
        <w:rPr>
          <w:rFonts w:ascii="Times New Roman" w:eastAsia="Times New Roman" w:hAnsi="Times New Roman"/>
          <w:sz w:val="20"/>
          <w:szCs w:val="20"/>
          <w:lang w:eastAsia="ru-RU"/>
        </w:rPr>
      </w:pPr>
    </w:p>
    <w:p w:rsidR="00425345" w:rsidRPr="00425345" w:rsidRDefault="00425345" w:rsidP="0054447D">
      <w:pPr>
        <w:numPr>
          <w:ilvl w:val="1"/>
          <w:numId w:val="17"/>
        </w:numPr>
        <w:autoSpaceDE w:val="0"/>
        <w:autoSpaceDN w:val="0"/>
        <w:adjustRightInd w:val="0"/>
        <w:spacing w:after="0" w:line="240" w:lineRule="auto"/>
        <w:ind w:left="0" w:firstLine="0"/>
        <w:jc w:val="center"/>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Управление подпрограммой и контроль за ходом ее выполнения</w:t>
      </w:r>
    </w:p>
    <w:p w:rsidR="00425345" w:rsidRPr="00425345" w:rsidRDefault="00425345" w:rsidP="00425345">
      <w:pPr>
        <w:autoSpaceDE w:val="0"/>
        <w:autoSpaceDN w:val="0"/>
        <w:adjustRightInd w:val="0"/>
        <w:spacing w:after="0" w:line="240" w:lineRule="auto"/>
        <w:ind w:left="720"/>
        <w:jc w:val="both"/>
        <w:outlineLvl w:val="1"/>
        <w:rPr>
          <w:rFonts w:ascii="Times New Roman" w:eastAsia="Times New Roman" w:hAnsi="Times New Roman"/>
          <w:sz w:val="20"/>
          <w:szCs w:val="20"/>
          <w:lang w:eastAsia="ru-RU"/>
        </w:rPr>
      </w:pPr>
    </w:p>
    <w:p w:rsidR="00425345" w:rsidRPr="00425345" w:rsidRDefault="00425345" w:rsidP="00425345">
      <w:pPr>
        <w:spacing w:after="0" w:line="240" w:lineRule="auto"/>
        <w:ind w:firstLine="700"/>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94" w:history="1">
        <w:r w:rsidRPr="00425345">
          <w:rPr>
            <w:rFonts w:ascii="Times New Roman" w:eastAsia="Times New Roman" w:hAnsi="Times New Roman"/>
            <w:sz w:val="20"/>
            <w:szCs w:val="20"/>
            <w:lang w:eastAsia="ru-RU"/>
          </w:rPr>
          <w:t>Порядком</w:t>
        </w:r>
      </w:hyperlink>
      <w:r w:rsidRPr="00425345">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425345" w:rsidRPr="00425345" w:rsidRDefault="00425345" w:rsidP="0042534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и Финансовым управлением администрации Богучанского района.</w:t>
      </w:r>
    </w:p>
    <w:p w:rsidR="00425345" w:rsidRPr="00425345" w:rsidRDefault="00425345" w:rsidP="00425345">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Ответственными за подготовку и представление отчетных данных являются: администрация Богучанского района (отдел лесного хозяйства, жилищной политики, транспорта и связи) и Финансовое управление администрации Богучанского района.</w:t>
      </w:r>
    </w:p>
    <w:p w:rsidR="00425345" w:rsidRPr="00425345" w:rsidRDefault="00425345" w:rsidP="00425345">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
    <w:p w:rsidR="00425345" w:rsidRPr="00425345" w:rsidRDefault="00425345" w:rsidP="0054447D">
      <w:pPr>
        <w:numPr>
          <w:ilvl w:val="1"/>
          <w:numId w:val="17"/>
        </w:numPr>
        <w:autoSpaceDE w:val="0"/>
        <w:autoSpaceDN w:val="0"/>
        <w:adjustRightInd w:val="0"/>
        <w:spacing w:after="0" w:line="240" w:lineRule="auto"/>
        <w:ind w:left="450" w:hanging="450"/>
        <w:jc w:val="center"/>
        <w:outlineLvl w:val="1"/>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Оценка социально-экономической эффективности от реализации подпрограммы</w:t>
      </w:r>
    </w:p>
    <w:p w:rsidR="00425345" w:rsidRPr="00425345" w:rsidRDefault="00425345" w:rsidP="00425345">
      <w:pPr>
        <w:autoSpaceDE w:val="0"/>
        <w:autoSpaceDN w:val="0"/>
        <w:adjustRightInd w:val="0"/>
        <w:spacing w:after="0" w:line="240" w:lineRule="auto"/>
        <w:ind w:left="450"/>
        <w:outlineLvl w:val="1"/>
        <w:rPr>
          <w:rFonts w:ascii="Times New Roman" w:eastAsia="Times New Roman" w:hAnsi="Times New Roman"/>
          <w:sz w:val="20"/>
          <w:szCs w:val="20"/>
          <w:lang w:eastAsia="ru-RU"/>
        </w:rPr>
      </w:pPr>
    </w:p>
    <w:p w:rsidR="00425345" w:rsidRPr="00425345" w:rsidRDefault="00425345" w:rsidP="00425345">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Характеристика показателей результативности подпрограммы, оценивающих социально-экономический эффект от ее реализации, представлена в приложении № 1 к данной подпрограмме.</w:t>
      </w:r>
    </w:p>
    <w:p w:rsidR="00425345" w:rsidRPr="00425345" w:rsidRDefault="00425345" w:rsidP="00425345">
      <w:pPr>
        <w:widowControl w:val="0"/>
        <w:autoSpaceDE w:val="0"/>
        <w:autoSpaceDN w:val="0"/>
        <w:adjustRightInd w:val="0"/>
        <w:spacing w:after="0" w:line="240" w:lineRule="auto"/>
        <w:ind w:firstLine="708"/>
        <w:jc w:val="both"/>
        <w:rPr>
          <w:rFonts w:ascii="Times New Roman" w:hAnsi="Times New Roman"/>
          <w:sz w:val="20"/>
          <w:szCs w:val="20"/>
        </w:rPr>
      </w:pPr>
      <w:r w:rsidRPr="00425345">
        <w:rPr>
          <w:rFonts w:ascii="Times New Roman" w:hAnsi="Times New Roman"/>
          <w:sz w:val="20"/>
          <w:szCs w:val="20"/>
        </w:rPr>
        <w:t>Экономическая эффективность и результативность реализации подпрограммы зависят от степени достижения показателей результативности.</w:t>
      </w:r>
    </w:p>
    <w:p w:rsidR="00425345" w:rsidRPr="00425345" w:rsidRDefault="00425345" w:rsidP="00425345">
      <w:pPr>
        <w:widowControl w:val="0"/>
        <w:autoSpaceDE w:val="0"/>
        <w:autoSpaceDN w:val="0"/>
        <w:adjustRightInd w:val="0"/>
        <w:spacing w:after="0" w:line="240" w:lineRule="auto"/>
        <w:ind w:firstLine="708"/>
        <w:jc w:val="both"/>
        <w:rPr>
          <w:rFonts w:ascii="Times New Roman" w:hAnsi="Times New Roman"/>
          <w:sz w:val="20"/>
          <w:szCs w:val="20"/>
        </w:rPr>
      </w:pPr>
      <w:r w:rsidRPr="00425345">
        <w:rPr>
          <w:rFonts w:ascii="Times New Roman" w:hAnsi="Times New Roman"/>
          <w:sz w:val="20"/>
          <w:szCs w:val="20"/>
        </w:rPr>
        <w:t>В результате достижения показателей результативности планируется в течение очередного финансового года осуществить содержание дорог общего пользования во всех муниципальных образованиях района.</w:t>
      </w:r>
    </w:p>
    <w:p w:rsidR="00425345" w:rsidRPr="00425345" w:rsidRDefault="00425345" w:rsidP="00425345">
      <w:pPr>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 xml:space="preserve">Комплексный подход позволит в условиях ограниченных бюджетных средств решить проблему сокращения разрывов между ежегодными нормативными объемами восстановительного ремонта и </w:t>
      </w:r>
      <w:r w:rsidRPr="00425345">
        <w:rPr>
          <w:rFonts w:ascii="Times New Roman" w:eastAsia="Times New Roman" w:hAnsi="Times New Roman"/>
          <w:sz w:val="20"/>
          <w:szCs w:val="20"/>
          <w:lang w:eastAsia="ru-RU"/>
        </w:rPr>
        <w:lastRenderedPageBreak/>
        <w:t>накопившегося за 10-ти летний период «недоремонта» дорог и дорожных сооружений и обеспечить сохранность дорожных сооружений.</w:t>
      </w:r>
    </w:p>
    <w:p w:rsidR="00425345" w:rsidRPr="00425345" w:rsidRDefault="00425345" w:rsidP="00425345">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Планируемое изменение показателей, характеризующих уровень сокращения смертности от дорожно-транспортных происшествий, а также экономический эффект в результате реализации мероприятий подпрограммы, представлены в приложении №1 к подпрограмме.</w:t>
      </w:r>
    </w:p>
    <w:p w:rsidR="00425345" w:rsidRPr="00425345" w:rsidRDefault="00425345" w:rsidP="00425345">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425345" w:rsidRPr="00425345" w:rsidRDefault="00425345" w:rsidP="00425345">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Увеличение доходов районного бюджета от реализации подпрограммы</w:t>
      </w:r>
      <w:r w:rsidRPr="00425345">
        <w:rPr>
          <w:rFonts w:ascii="Times New Roman" w:eastAsia="Times New Roman" w:hAnsi="Times New Roman"/>
          <w:sz w:val="20"/>
          <w:szCs w:val="20"/>
          <w:lang w:eastAsia="ru-RU"/>
        </w:rPr>
        <w:br/>
        <w:t>не предполагается.</w:t>
      </w:r>
    </w:p>
    <w:p w:rsidR="00425345" w:rsidRPr="00425345" w:rsidRDefault="00425345" w:rsidP="00425345">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425345" w:rsidRPr="00425345" w:rsidRDefault="00425345" w:rsidP="0054447D">
      <w:pPr>
        <w:numPr>
          <w:ilvl w:val="1"/>
          <w:numId w:val="17"/>
        </w:numPr>
        <w:spacing w:after="0" w:line="240" w:lineRule="auto"/>
        <w:jc w:val="center"/>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Мероприятия подпрограммы</w:t>
      </w:r>
    </w:p>
    <w:p w:rsidR="00425345" w:rsidRPr="00425345" w:rsidRDefault="00425345" w:rsidP="00425345">
      <w:pPr>
        <w:spacing w:after="0" w:line="240" w:lineRule="auto"/>
        <w:ind w:left="720"/>
        <w:rPr>
          <w:rFonts w:ascii="Times New Roman" w:eastAsia="Times New Roman" w:hAnsi="Times New Roman"/>
          <w:sz w:val="20"/>
          <w:szCs w:val="20"/>
          <w:lang w:eastAsia="ru-RU"/>
        </w:rPr>
      </w:pPr>
    </w:p>
    <w:p w:rsidR="00425345" w:rsidRPr="00425345" w:rsidRDefault="00425345" w:rsidP="00425345">
      <w:pPr>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Перечень мероприятий подпрограмм</w:t>
      </w:r>
      <w:r w:rsidR="00257882">
        <w:rPr>
          <w:rFonts w:ascii="Times New Roman" w:eastAsia="Times New Roman" w:hAnsi="Times New Roman"/>
          <w:sz w:val="20"/>
          <w:szCs w:val="20"/>
          <w:lang w:eastAsia="ru-RU"/>
        </w:rPr>
        <w:t xml:space="preserve">ы представлен в приложении № 2 </w:t>
      </w:r>
      <w:r w:rsidR="00257882" w:rsidRPr="00257882">
        <w:rPr>
          <w:rFonts w:ascii="Times New Roman" w:eastAsia="Times New Roman" w:hAnsi="Times New Roman"/>
          <w:sz w:val="20"/>
          <w:szCs w:val="20"/>
          <w:lang w:eastAsia="ru-RU"/>
        </w:rPr>
        <w:t xml:space="preserve"> </w:t>
      </w:r>
      <w:r w:rsidRPr="00425345">
        <w:rPr>
          <w:rFonts w:ascii="Times New Roman" w:eastAsia="Times New Roman" w:hAnsi="Times New Roman"/>
          <w:sz w:val="20"/>
          <w:szCs w:val="20"/>
          <w:lang w:eastAsia="ru-RU"/>
        </w:rPr>
        <w:t>к подпрограмме.</w:t>
      </w:r>
    </w:p>
    <w:p w:rsidR="00425345" w:rsidRPr="00425345" w:rsidRDefault="00425345" w:rsidP="00425345">
      <w:pPr>
        <w:spacing w:after="0" w:line="240" w:lineRule="auto"/>
        <w:rPr>
          <w:rFonts w:ascii="Times New Roman" w:eastAsia="Times New Roman" w:hAnsi="Times New Roman"/>
          <w:sz w:val="20"/>
          <w:szCs w:val="20"/>
          <w:lang w:eastAsia="ru-RU"/>
        </w:rPr>
      </w:pPr>
    </w:p>
    <w:p w:rsidR="00425345" w:rsidRPr="00425345" w:rsidRDefault="00425345" w:rsidP="0054447D">
      <w:pPr>
        <w:numPr>
          <w:ilvl w:val="1"/>
          <w:numId w:val="18"/>
        </w:numPr>
        <w:spacing w:after="0" w:line="240" w:lineRule="auto"/>
        <w:jc w:val="center"/>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Обоснование финансовых, материальных и трудовых затрат (ресурсное обеспечение подпрограммы) с указанием источников финансирования</w:t>
      </w:r>
    </w:p>
    <w:p w:rsidR="00425345" w:rsidRPr="00425345" w:rsidRDefault="00425345" w:rsidP="00425345">
      <w:pPr>
        <w:spacing w:after="0" w:line="240" w:lineRule="auto"/>
        <w:jc w:val="center"/>
        <w:rPr>
          <w:rFonts w:ascii="Times New Roman" w:eastAsia="Times New Roman" w:hAnsi="Times New Roman"/>
          <w:sz w:val="20"/>
          <w:szCs w:val="20"/>
          <w:lang w:eastAsia="ru-RU"/>
        </w:rPr>
      </w:pPr>
    </w:p>
    <w:p w:rsidR="00425345" w:rsidRPr="00425345" w:rsidRDefault="00425345" w:rsidP="00425345">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 xml:space="preserve">Общий объем финансирования подпрограммы представлен в приложении № 2 к подпрограмме. </w:t>
      </w:r>
    </w:p>
    <w:p w:rsidR="00425345" w:rsidRPr="00425345" w:rsidRDefault="00425345" w:rsidP="00425345">
      <w:pPr>
        <w:autoSpaceDE w:val="0"/>
        <w:autoSpaceDN w:val="0"/>
        <w:adjustRightInd w:val="0"/>
        <w:spacing w:after="0" w:line="240" w:lineRule="auto"/>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ab/>
        <w:t xml:space="preserve">При предоставлении межбюджетных трансфертов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425345">
        <w:rPr>
          <w:rFonts w:ascii="Times New Roman" w:eastAsia="Times New Roman" w:hAnsi="Times New Roman"/>
          <w:sz w:val="20"/>
          <w:szCs w:val="20"/>
          <w:lang w:eastAsia="ru-RU"/>
        </w:rPr>
        <w:tab/>
      </w:r>
    </w:p>
    <w:p w:rsidR="00425345" w:rsidRPr="00425345" w:rsidRDefault="00425345" w:rsidP="0042534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25345">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p>
    <w:p w:rsidR="005D4983" w:rsidRDefault="005D4983" w:rsidP="005D4983">
      <w:pPr>
        <w:spacing w:after="0" w:line="240" w:lineRule="auto"/>
        <w:rPr>
          <w:rFonts w:ascii="Times New Roman" w:eastAsia="Times New Roman" w:hAnsi="Times New Roman"/>
          <w:sz w:val="24"/>
          <w:szCs w:val="24"/>
          <w:lang w:eastAsia="ru-RU"/>
        </w:rPr>
      </w:pPr>
    </w:p>
    <w:tbl>
      <w:tblPr>
        <w:tblW w:w="5000" w:type="pct"/>
        <w:tblLook w:val="04A0"/>
      </w:tblPr>
      <w:tblGrid>
        <w:gridCol w:w="9570"/>
      </w:tblGrid>
      <w:tr w:rsidR="003A1FF5" w:rsidRPr="003A1FF5" w:rsidTr="003A1FF5">
        <w:trPr>
          <w:trHeight w:val="20"/>
        </w:trPr>
        <w:tc>
          <w:tcPr>
            <w:tcW w:w="5000" w:type="pct"/>
            <w:tcBorders>
              <w:top w:val="nil"/>
              <w:left w:val="nil"/>
              <w:right w:val="nil"/>
            </w:tcBorders>
            <w:shd w:val="clear" w:color="auto" w:fill="auto"/>
            <w:vAlign w:val="center"/>
            <w:hideMark/>
          </w:tcPr>
          <w:p w:rsidR="003A1FF5" w:rsidRDefault="003A1FF5" w:rsidP="003A1FF5">
            <w:pPr>
              <w:spacing w:after="0" w:line="240" w:lineRule="auto"/>
              <w:jc w:val="right"/>
              <w:rPr>
                <w:rFonts w:ascii="Times New Roman" w:eastAsia="Times New Roman" w:hAnsi="Times New Roman"/>
                <w:sz w:val="18"/>
                <w:szCs w:val="18"/>
                <w:lang w:val="en-US" w:eastAsia="ru-RU"/>
              </w:rPr>
            </w:pPr>
            <w:r w:rsidRPr="003A1FF5">
              <w:rPr>
                <w:rFonts w:ascii="Times New Roman" w:eastAsia="Times New Roman" w:hAnsi="Times New Roman"/>
                <w:sz w:val="18"/>
                <w:szCs w:val="18"/>
                <w:lang w:eastAsia="ru-RU"/>
              </w:rPr>
              <w:t>Приложение № 6</w:t>
            </w:r>
          </w:p>
          <w:p w:rsidR="003A1FF5" w:rsidRPr="003A1FF5" w:rsidRDefault="003A1FF5" w:rsidP="003A1FF5">
            <w:pPr>
              <w:spacing w:after="0" w:line="240" w:lineRule="auto"/>
              <w:jc w:val="right"/>
              <w:rPr>
                <w:rFonts w:ascii="Times New Roman" w:eastAsia="Times New Roman" w:hAnsi="Times New Roman"/>
                <w:sz w:val="18"/>
                <w:szCs w:val="18"/>
                <w:lang w:eastAsia="ru-RU"/>
              </w:rPr>
            </w:pPr>
            <w:r w:rsidRPr="003A1FF5">
              <w:rPr>
                <w:rFonts w:ascii="Times New Roman" w:eastAsia="Times New Roman" w:hAnsi="Times New Roman"/>
                <w:sz w:val="18"/>
                <w:szCs w:val="18"/>
                <w:lang w:eastAsia="ru-RU"/>
              </w:rPr>
              <w:t xml:space="preserve"> к постановлению администрации Богучанского района </w:t>
            </w:r>
          </w:p>
          <w:p w:rsidR="003A1FF5" w:rsidRPr="003A1FF5" w:rsidRDefault="003A1FF5" w:rsidP="003A1FF5">
            <w:pPr>
              <w:spacing w:after="0" w:line="240" w:lineRule="auto"/>
              <w:jc w:val="right"/>
              <w:rPr>
                <w:rFonts w:ascii="Times New Roman" w:eastAsia="Times New Roman" w:hAnsi="Times New Roman"/>
                <w:sz w:val="18"/>
                <w:szCs w:val="18"/>
                <w:lang w:eastAsia="ru-RU"/>
              </w:rPr>
            </w:pPr>
            <w:r w:rsidRPr="003A1FF5">
              <w:rPr>
                <w:rFonts w:ascii="Times New Roman" w:eastAsia="Times New Roman" w:hAnsi="Times New Roman"/>
                <w:sz w:val="18"/>
                <w:szCs w:val="18"/>
                <w:lang w:eastAsia="ru-RU"/>
              </w:rPr>
              <w:t xml:space="preserve">                                        от 11.10.2021 № 847-п</w:t>
            </w:r>
          </w:p>
          <w:p w:rsidR="003A1FF5" w:rsidRDefault="003A1FF5" w:rsidP="003A1FF5">
            <w:pPr>
              <w:spacing w:after="0" w:line="240" w:lineRule="auto"/>
              <w:jc w:val="right"/>
              <w:rPr>
                <w:rFonts w:ascii="Times New Roman" w:eastAsia="Times New Roman" w:hAnsi="Times New Roman"/>
                <w:sz w:val="18"/>
                <w:szCs w:val="18"/>
                <w:lang w:val="en-US" w:eastAsia="ru-RU"/>
              </w:rPr>
            </w:pPr>
            <w:r w:rsidRPr="003A1FF5">
              <w:rPr>
                <w:rFonts w:ascii="Times New Roman" w:eastAsia="Times New Roman" w:hAnsi="Times New Roman"/>
                <w:sz w:val="18"/>
                <w:szCs w:val="18"/>
                <w:lang w:eastAsia="ru-RU"/>
              </w:rPr>
              <w:t>Приложение № 2</w:t>
            </w:r>
            <w:r w:rsidRPr="003A1FF5">
              <w:rPr>
                <w:rFonts w:ascii="Times New Roman" w:eastAsia="Times New Roman" w:hAnsi="Times New Roman"/>
                <w:sz w:val="18"/>
                <w:szCs w:val="18"/>
                <w:lang w:eastAsia="ru-RU"/>
              </w:rPr>
              <w:br/>
              <w:t>к подпрограмме "Дороги Богучанского района"</w:t>
            </w:r>
          </w:p>
          <w:p w:rsidR="003A1FF5" w:rsidRPr="003A1FF5" w:rsidRDefault="003A1FF5" w:rsidP="003A1FF5">
            <w:pPr>
              <w:spacing w:after="0" w:line="240" w:lineRule="auto"/>
              <w:jc w:val="right"/>
              <w:rPr>
                <w:rFonts w:ascii="Times New Roman" w:eastAsia="Times New Roman" w:hAnsi="Times New Roman"/>
                <w:sz w:val="18"/>
                <w:szCs w:val="18"/>
                <w:lang w:val="en-US" w:eastAsia="ru-RU"/>
              </w:rPr>
            </w:pPr>
          </w:p>
          <w:p w:rsidR="003A1FF5" w:rsidRPr="003A1FF5" w:rsidRDefault="003A1FF5" w:rsidP="003A1FF5">
            <w:pPr>
              <w:spacing w:after="0" w:line="240" w:lineRule="auto"/>
              <w:jc w:val="center"/>
              <w:rPr>
                <w:rFonts w:ascii="Times New Roman" w:eastAsia="Times New Roman" w:hAnsi="Times New Roman"/>
                <w:sz w:val="18"/>
                <w:szCs w:val="18"/>
                <w:lang w:eastAsia="ru-RU"/>
              </w:rPr>
            </w:pPr>
            <w:r w:rsidRPr="003A1FF5">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8749F8" w:rsidRDefault="008749F8" w:rsidP="005D4983">
      <w:pPr>
        <w:spacing w:after="0" w:line="240" w:lineRule="auto"/>
        <w:rPr>
          <w:rFonts w:ascii="Times New Roman" w:eastAsia="Times New Roman" w:hAnsi="Times New Roman"/>
          <w:sz w:val="24"/>
          <w:szCs w:val="24"/>
          <w:lang w:eastAsia="ru-RU"/>
        </w:rPr>
      </w:pPr>
    </w:p>
    <w:tbl>
      <w:tblPr>
        <w:tblW w:w="5000" w:type="pct"/>
        <w:tblLook w:val="04A0"/>
      </w:tblPr>
      <w:tblGrid>
        <w:gridCol w:w="1639"/>
        <w:gridCol w:w="1044"/>
        <w:gridCol w:w="504"/>
        <w:gridCol w:w="480"/>
        <w:gridCol w:w="829"/>
        <w:gridCol w:w="861"/>
        <w:gridCol w:w="837"/>
        <w:gridCol w:w="750"/>
        <w:gridCol w:w="750"/>
        <w:gridCol w:w="583"/>
        <w:gridCol w:w="1293"/>
      </w:tblGrid>
      <w:tr w:rsidR="00B4126E" w:rsidRPr="00B4126E" w:rsidTr="00B4126E">
        <w:trPr>
          <w:trHeight w:val="161"/>
        </w:trPr>
        <w:tc>
          <w:tcPr>
            <w:tcW w:w="12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Наименование программы, подпрограммы</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ГРБС</w:t>
            </w:r>
          </w:p>
        </w:tc>
        <w:tc>
          <w:tcPr>
            <w:tcW w:w="71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Код бюджетной классификации</w:t>
            </w:r>
          </w:p>
        </w:tc>
        <w:tc>
          <w:tcPr>
            <w:tcW w:w="1881"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Расходы по годам реализации подпрограммы (рублей)</w:t>
            </w:r>
          </w:p>
        </w:tc>
        <w:tc>
          <w:tcPr>
            <w:tcW w:w="6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B4126E">
              <w:rPr>
                <w:rFonts w:ascii="Times New Roman" w:eastAsia="Times New Roman" w:hAnsi="Times New Roman"/>
                <w:sz w:val="14"/>
                <w:szCs w:val="14"/>
                <w:lang w:eastAsia="ru-RU"/>
              </w:rPr>
              <w:br/>
              <w:t>(в натуральном выражении)</w:t>
            </w:r>
          </w:p>
        </w:tc>
      </w:tr>
      <w:tr w:rsidR="00B4126E" w:rsidRPr="00B4126E" w:rsidTr="00B4126E">
        <w:trPr>
          <w:trHeight w:val="161"/>
        </w:trPr>
        <w:tc>
          <w:tcPr>
            <w:tcW w:w="1248" w:type="pct"/>
            <w:vMerge/>
            <w:tcBorders>
              <w:top w:val="single" w:sz="4" w:space="0" w:color="auto"/>
              <w:left w:val="single" w:sz="4" w:space="0" w:color="auto"/>
              <w:bottom w:val="single" w:sz="4" w:space="0" w:color="auto"/>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c>
          <w:tcPr>
            <w:tcW w:w="718" w:type="pct"/>
            <w:gridSpan w:val="3"/>
            <w:vMerge/>
            <w:tcBorders>
              <w:top w:val="single" w:sz="4" w:space="0" w:color="auto"/>
              <w:left w:val="single" w:sz="4" w:space="0" w:color="auto"/>
              <w:bottom w:val="single" w:sz="4" w:space="0" w:color="auto"/>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c>
          <w:tcPr>
            <w:tcW w:w="1881" w:type="pct"/>
            <w:gridSpan w:val="5"/>
            <w:vMerge/>
            <w:tcBorders>
              <w:top w:val="single" w:sz="4" w:space="0" w:color="auto"/>
              <w:left w:val="nil"/>
              <w:bottom w:val="single" w:sz="4" w:space="0" w:color="000000"/>
              <w:right w:val="single" w:sz="4" w:space="0" w:color="000000"/>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c>
          <w:tcPr>
            <w:tcW w:w="685" w:type="pct"/>
            <w:vMerge/>
            <w:tcBorders>
              <w:top w:val="single" w:sz="4" w:space="0" w:color="auto"/>
              <w:left w:val="single" w:sz="4" w:space="0" w:color="auto"/>
              <w:bottom w:val="single" w:sz="4" w:space="0" w:color="auto"/>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r>
      <w:tr w:rsidR="00B4126E" w:rsidRPr="00B4126E" w:rsidTr="00B4126E">
        <w:trPr>
          <w:trHeight w:val="20"/>
        </w:trPr>
        <w:tc>
          <w:tcPr>
            <w:tcW w:w="1248" w:type="pct"/>
            <w:vMerge/>
            <w:tcBorders>
              <w:top w:val="single" w:sz="4" w:space="0" w:color="auto"/>
              <w:left w:val="single" w:sz="4" w:space="0" w:color="auto"/>
              <w:bottom w:val="single" w:sz="4" w:space="0" w:color="auto"/>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c>
          <w:tcPr>
            <w:tcW w:w="194"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ГРБС</w:t>
            </w:r>
          </w:p>
        </w:tc>
        <w:tc>
          <w:tcPr>
            <w:tcW w:w="19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РзПр</w:t>
            </w:r>
          </w:p>
        </w:tc>
        <w:tc>
          <w:tcPr>
            <w:tcW w:w="326"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ЦСР</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Текущий финансовый год 2020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color w:val="000000"/>
                <w:sz w:val="14"/>
                <w:szCs w:val="14"/>
                <w:lang w:eastAsia="ru-RU"/>
              </w:rPr>
            </w:pPr>
            <w:r w:rsidRPr="00B4126E">
              <w:rPr>
                <w:rFonts w:ascii="Times New Roman" w:eastAsia="Times New Roman" w:hAnsi="Times New Roman"/>
                <w:color w:val="000000"/>
                <w:sz w:val="14"/>
                <w:szCs w:val="14"/>
                <w:lang w:eastAsia="ru-RU"/>
              </w:rPr>
              <w:t>Очередной финансоввй год 2021</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color w:val="000000"/>
                <w:sz w:val="14"/>
                <w:szCs w:val="14"/>
                <w:lang w:eastAsia="ru-RU"/>
              </w:rPr>
            </w:pPr>
            <w:r w:rsidRPr="00B4126E">
              <w:rPr>
                <w:rFonts w:ascii="Times New Roman" w:eastAsia="Times New Roman" w:hAnsi="Times New Roman"/>
                <w:color w:val="000000"/>
                <w:sz w:val="14"/>
                <w:szCs w:val="14"/>
                <w:lang w:eastAsia="ru-RU"/>
              </w:rPr>
              <w:t>Первый год планового периода 2022</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color w:val="000000"/>
                <w:sz w:val="14"/>
                <w:szCs w:val="14"/>
                <w:lang w:eastAsia="ru-RU"/>
              </w:rPr>
            </w:pPr>
            <w:r w:rsidRPr="00B4126E">
              <w:rPr>
                <w:rFonts w:ascii="Times New Roman" w:eastAsia="Times New Roman" w:hAnsi="Times New Roman"/>
                <w:color w:val="000000"/>
                <w:sz w:val="14"/>
                <w:szCs w:val="14"/>
                <w:lang w:eastAsia="ru-RU"/>
              </w:rPr>
              <w:t>Второй год планового периода 2023</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Итого на период</w:t>
            </w:r>
          </w:p>
        </w:tc>
        <w:tc>
          <w:tcPr>
            <w:tcW w:w="685" w:type="pct"/>
            <w:vMerge/>
            <w:tcBorders>
              <w:top w:val="single" w:sz="4" w:space="0" w:color="auto"/>
              <w:left w:val="single" w:sz="4" w:space="0" w:color="auto"/>
              <w:bottom w:val="single" w:sz="4" w:space="0" w:color="auto"/>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r>
      <w:tr w:rsidR="00B4126E" w:rsidRPr="00B4126E" w:rsidTr="00B4126E">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Муниципальная программа Богучанского района "Развитие транспортной системы Богучанского района"</w:t>
            </w:r>
          </w:p>
        </w:tc>
      </w:tr>
      <w:tr w:rsidR="00B4126E" w:rsidRPr="00B4126E" w:rsidTr="00B4126E">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Подпрограмма "Дороги Богучанского района" </w:t>
            </w:r>
          </w:p>
        </w:tc>
      </w:tr>
      <w:tr w:rsidR="00B4126E" w:rsidRPr="00B4126E" w:rsidTr="00B4126E">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Цель. Обеспечение сохранности, модернизация и развитие сети автомобильных дорог района</w:t>
            </w:r>
          </w:p>
        </w:tc>
        <w:tc>
          <w:tcPr>
            <w:tcW w:w="46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33 044 734,0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85 195 100,0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35 151 900,0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35 509 500,0</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188 901 234,0</w:t>
            </w:r>
          </w:p>
        </w:tc>
        <w:tc>
          <w:tcPr>
            <w:tcW w:w="685"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b/>
                <w:bCs/>
                <w:sz w:val="14"/>
                <w:szCs w:val="14"/>
                <w:lang w:eastAsia="ru-RU"/>
              </w:rPr>
            </w:pPr>
            <w:r w:rsidRPr="00B4126E">
              <w:rPr>
                <w:rFonts w:ascii="Times New Roman" w:eastAsia="Times New Roman" w:hAnsi="Times New Roman"/>
                <w:b/>
                <w:bCs/>
                <w:sz w:val="14"/>
                <w:szCs w:val="14"/>
                <w:lang w:eastAsia="ru-RU"/>
              </w:rPr>
              <w:t> </w:t>
            </w:r>
          </w:p>
        </w:tc>
      </w:tr>
      <w:tr w:rsidR="00B4126E" w:rsidRPr="00B4126E" w:rsidTr="00B4126E">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Задача 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tc>
        <w:tc>
          <w:tcPr>
            <w:tcW w:w="46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b/>
                <w:bCs/>
                <w:sz w:val="14"/>
                <w:szCs w:val="14"/>
                <w:lang w:eastAsia="ru-RU"/>
              </w:rPr>
            </w:pPr>
            <w:r w:rsidRPr="00B4126E">
              <w:rPr>
                <w:rFonts w:ascii="Times New Roman" w:eastAsia="Times New Roman" w:hAnsi="Times New Roman"/>
                <w:b/>
                <w:bCs/>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b/>
                <w:bCs/>
                <w:sz w:val="14"/>
                <w:szCs w:val="14"/>
                <w:lang w:eastAsia="ru-RU"/>
              </w:rPr>
            </w:pPr>
            <w:r w:rsidRPr="00B4126E">
              <w:rPr>
                <w:rFonts w:ascii="Times New Roman" w:eastAsia="Times New Roman" w:hAnsi="Times New Roman"/>
                <w:b/>
                <w:bCs/>
                <w:sz w:val="14"/>
                <w:szCs w:val="14"/>
                <w:lang w:eastAsia="ru-RU"/>
              </w:rPr>
              <w:t> </w:t>
            </w:r>
          </w:p>
        </w:tc>
        <w:tc>
          <w:tcPr>
            <w:tcW w:w="19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b/>
                <w:bCs/>
                <w:sz w:val="14"/>
                <w:szCs w:val="14"/>
                <w:lang w:eastAsia="ru-RU"/>
              </w:rPr>
            </w:pPr>
            <w:r w:rsidRPr="00B4126E">
              <w:rPr>
                <w:rFonts w:ascii="Times New Roman" w:eastAsia="Times New Roman" w:hAnsi="Times New Roman"/>
                <w:b/>
                <w:bCs/>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b/>
                <w:bCs/>
                <w:sz w:val="14"/>
                <w:szCs w:val="14"/>
                <w:lang w:eastAsia="ru-RU"/>
              </w:rPr>
            </w:pPr>
            <w:r w:rsidRPr="00B4126E">
              <w:rPr>
                <w:rFonts w:ascii="Times New Roman" w:eastAsia="Times New Roman" w:hAnsi="Times New Roman"/>
                <w:b/>
                <w:bCs/>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33 044 734,0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85 195 100,0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35 151 900,0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35 509 500,0</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188 901 234,0</w:t>
            </w:r>
          </w:p>
        </w:tc>
        <w:tc>
          <w:tcPr>
            <w:tcW w:w="685" w:type="pct"/>
            <w:tcBorders>
              <w:top w:val="nil"/>
              <w:left w:val="nil"/>
              <w:bottom w:val="single" w:sz="4" w:space="0" w:color="auto"/>
              <w:right w:val="single" w:sz="4" w:space="0" w:color="auto"/>
            </w:tcBorders>
            <w:shd w:val="clear" w:color="auto" w:fill="auto"/>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r w:rsidR="00B4126E" w:rsidRPr="00B4126E" w:rsidTr="00B4126E">
        <w:trPr>
          <w:trHeight w:val="20"/>
        </w:trPr>
        <w:tc>
          <w:tcPr>
            <w:tcW w:w="1248" w:type="pct"/>
            <w:vMerge w:val="restart"/>
            <w:tcBorders>
              <w:top w:val="nil"/>
              <w:left w:val="single" w:sz="4" w:space="0" w:color="auto"/>
              <w:bottom w:val="single" w:sz="4" w:space="0" w:color="000000"/>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Мероприятие 1.1. Межбюджетные трансферты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w:t>
            </w:r>
          </w:p>
        </w:tc>
        <w:tc>
          <w:tcPr>
            <w:tcW w:w="468" w:type="pct"/>
            <w:tcBorders>
              <w:top w:val="nil"/>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Финансовое управление администрации Богучанского района</w:t>
            </w:r>
          </w:p>
        </w:tc>
        <w:tc>
          <w:tcPr>
            <w:tcW w:w="194" w:type="pct"/>
            <w:tcBorders>
              <w:top w:val="nil"/>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890</w:t>
            </w:r>
          </w:p>
        </w:tc>
        <w:tc>
          <w:tcPr>
            <w:tcW w:w="198" w:type="pct"/>
            <w:tcBorders>
              <w:top w:val="nil"/>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0409</w:t>
            </w:r>
          </w:p>
        </w:tc>
        <w:tc>
          <w:tcPr>
            <w:tcW w:w="326"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09100S5080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8 064 920,0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8 450 180,0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8 788 200,0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9 145 700,0</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34 449 000,0</w:t>
            </w:r>
          </w:p>
        </w:tc>
        <w:tc>
          <w:tcPr>
            <w:tcW w:w="685" w:type="pct"/>
            <w:vMerge w:val="restart"/>
            <w:tcBorders>
              <w:top w:val="nil"/>
              <w:left w:val="single" w:sz="4" w:space="0" w:color="auto"/>
              <w:bottom w:val="single" w:sz="4" w:space="0" w:color="000000"/>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Содержание  дороги в удовлетворительном состоянии, в т.ч.                                                                                                                                                                                                                                                                                                                      2020г - 38,6 км;                                                         2021-2023г - 38,6 км ежегодно (предварительно)</w:t>
            </w:r>
          </w:p>
        </w:tc>
      </w:tr>
      <w:tr w:rsidR="00B4126E" w:rsidRPr="00B4126E" w:rsidTr="00B4126E">
        <w:trPr>
          <w:trHeight w:val="20"/>
        </w:trPr>
        <w:tc>
          <w:tcPr>
            <w:tcW w:w="1248" w:type="pct"/>
            <w:vMerge/>
            <w:tcBorders>
              <w:top w:val="nil"/>
              <w:left w:val="single" w:sz="4" w:space="0" w:color="auto"/>
              <w:bottom w:val="single" w:sz="4" w:space="0" w:color="000000"/>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c>
          <w:tcPr>
            <w:tcW w:w="468"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Администрация Богучанского района</w:t>
            </w:r>
          </w:p>
        </w:tc>
        <w:tc>
          <w:tcPr>
            <w:tcW w:w="194"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806</w:t>
            </w:r>
          </w:p>
        </w:tc>
        <w:tc>
          <w:tcPr>
            <w:tcW w:w="198"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0409</w:t>
            </w:r>
          </w:p>
        </w:tc>
        <w:tc>
          <w:tcPr>
            <w:tcW w:w="326"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09100S5081</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169 660,0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113 020,0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117 500,0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116 200,0</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516 380,0</w:t>
            </w:r>
          </w:p>
        </w:tc>
        <w:tc>
          <w:tcPr>
            <w:tcW w:w="685" w:type="pct"/>
            <w:vMerge/>
            <w:tcBorders>
              <w:top w:val="nil"/>
              <w:left w:val="single" w:sz="4" w:space="0" w:color="auto"/>
              <w:bottom w:val="single" w:sz="4" w:space="0" w:color="000000"/>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r>
      <w:tr w:rsidR="00B4126E" w:rsidRPr="00B4126E" w:rsidTr="00B4126E">
        <w:trPr>
          <w:trHeight w:val="20"/>
        </w:trPr>
        <w:tc>
          <w:tcPr>
            <w:tcW w:w="1248" w:type="pct"/>
            <w:tcBorders>
              <w:top w:val="nil"/>
              <w:left w:val="single" w:sz="4" w:space="0" w:color="auto"/>
              <w:bottom w:val="nil"/>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Мероприятие 1.2. </w:t>
            </w:r>
            <w:r w:rsidRPr="00B4126E">
              <w:rPr>
                <w:rFonts w:ascii="Times New Roman" w:eastAsia="Times New Roman" w:hAnsi="Times New Roman"/>
                <w:sz w:val="14"/>
                <w:szCs w:val="14"/>
                <w:lang w:eastAsia="ru-RU"/>
              </w:rPr>
              <w:lastRenderedPageBreak/>
              <w:t>Средства районного бюджета на содержание автомобильных дорог общего пользования местного значения (межселенного значения)</w:t>
            </w:r>
          </w:p>
        </w:tc>
        <w:tc>
          <w:tcPr>
            <w:tcW w:w="468"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lastRenderedPageBreak/>
              <w:t>Администрац</w:t>
            </w:r>
            <w:r w:rsidRPr="00B4126E">
              <w:rPr>
                <w:rFonts w:ascii="Times New Roman" w:eastAsia="Times New Roman" w:hAnsi="Times New Roman"/>
                <w:sz w:val="14"/>
                <w:szCs w:val="14"/>
                <w:lang w:eastAsia="ru-RU"/>
              </w:rPr>
              <w:lastRenderedPageBreak/>
              <w:t>ия Богучанского района</w:t>
            </w:r>
          </w:p>
        </w:tc>
        <w:tc>
          <w:tcPr>
            <w:tcW w:w="194" w:type="pct"/>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lastRenderedPageBreak/>
              <w:t>806</w:t>
            </w:r>
          </w:p>
        </w:tc>
        <w:tc>
          <w:tcPr>
            <w:tcW w:w="198" w:type="pct"/>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040</w:t>
            </w:r>
            <w:r w:rsidRPr="00B4126E">
              <w:rPr>
                <w:rFonts w:ascii="Times New Roman" w:eastAsia="Times New Roman" w:hAnsi="Times New Roman"/>
                <w:sz w:val="14"/>
                <w:szCs w:val="14"/>
                <w:lang w:eastAsia="ru-RU"/>
              </w:rPr>
              <w:lastRenderedPageBreak/>
              <w:t>9</w:t>
            </w:r>
          </w:p>
        </w:tc>
        <w:tc>
          <w:tcPr>
            <w:tcW w:w="326"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lastRenderedPageBreak/>
              <w:t>09100800</w:t>
            </w:r>
            <w:r w:rsidRPr="00B4126E">
              <w:rPr>
                <w:rFonts w:ascii="Times New Roman" w:eastAsia="Times New Roman" w:hAnsi="Times New Roman"/>
                <w:sz w:val="14"/>
                <w:szCs w:val="14"/>
                <w:lang w:eastAsia="ru-RU"/>
              </w:rPr>
              <w:lastRenderedPageBreak/>
              <w:t>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lastRenderedPageBreak/>
              <w:t>40 454,0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424 400,0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38 700,0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40 100,0</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543 </w:t>
            </w:r>
            <w:r w:rsidRPr="00B4126E">
              <w:rPr>
                <w:rFonts w:ascii="Times New Roman" w:eastAsia="Times New Roman" w:hAnsi="Times New Roman"/>
                <w:sz w:val="14"/>
                <w:szCs w:val="14"/>
                <w:lang w:eastAsia="ru-RU"/>
              </w:rPr>
              <w:lastRenderedPageBreak/>
              <w:t>654,0</w:t>
            </w:r>
          </w:p>
        </w:tc>
        <w:tc>
          <w:tcPr>
            <w:tcW w:w="685" w:type="pct"/>
            <w:vMerge/>
            <w:tcBorders>
              <w:top w:val="nil"/>
              <w:left w:val="single" w:sz="4" w:space="0" w:color="auto"/>
              <w:bottom w:val="single" w:sz="4" w:space="0" w:color="000000"/>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r>
      <w:tr w:rsidR="00B4126E" w:rsidRPr="00B4126E" w:rsidTr="00B4126E">
        <w:trPr>
          <w:trHeight w:val="20"/>
        </w:trPr>
        <w:tc>
          <w:tcPr>
            <w:tcW w:w="1248" w:type="pct"/>
            <w:tcBorders>
              <w:top w:val="single" w:sz="4" w:space="0" w:color="auto"/>
              <w:left w:val="single" w:sz="4" w:space="0" w:color="auto"/>
              <w:bottom w:val="nil"/>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lastRenderedPageBreak/>
              <w:t>Мероприятие 1.3. Межбюджетные трансферты бюджетам муниципальных образований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p>
        </w:tc>
        <w:tc>
          <w:tcPr>
            <w:tcW w:w="468"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Финансовое управление администрации Богучанского района</w:t>
            </w:r>
          </w:p>
        </w:tc>
        <w:tc>
          <w:tcPr>
            <w:tcW w:w="194" w:type="pct"/>
            <w:tcBorders>
              <w:top w:val="nil"/>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890</w:t>
            </w:r>
          </w:p>
        </w:tc>
        <w:tc>
          <w:tcPr>
            <w:tcW w:w="198" w:type="pct"/>
            <w:tcBorders>
              <w:top w:val="nil"/>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0409</w:t>
            </w:r>
          </w:p>
        </w:tc>
        <w:tc>
          <w:tcPr>
            <w:tcW w:w="326"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09100S5090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24 769 700,0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26 207 500,0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26 207 500,0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26 207 500,0</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103 392 200,0</w:t>
            </w:r>
          </w:p>
        </w:tc>
        <w:tc>
          <w:tcPr>
            <w:tcW w:w="685" w:type="pct"/>
            <w:tcBorders>
              <w:top w:val="nil"/>
              <w:left w:val="nil"/>
              <w:bottom w:val="nil"/>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Капитальный ремонт  и ремонт дороги, в т.ч.: </w:t>
            </w:r>
            <w:r w:rsidRPr="00B4126E">
              <w:rPr>
                <w:rFonts w:ascii="Times New Roman" w:eastAsia="Times New Roman" w:hAnsi="Times New Roman"/>
                <w:sz w:val="14"/>
                <w:szCs w:val="14"/>
                <w:lang w:eastAsia="ru-RU"/>
              </w:rPr>
              <w:br/>
              <w:t>2020г - 7,3 км;                    2021г-2023г - 7,3 км ежегодно (предварительно)</w:t>
            </w:r>
          </w:p>
        </w:tc>
      </w:tr>
      <w:tr w:rsidR="00B4126E" w:rsidRPr="00B4126E" w:rsidTr="00B4126E">
        <w:trPr>
          <w:trHeight w:val="20"/>
        </w:trPr>
        <w:tc>
          <w:tcPr>
            <w:tcW w:w="1248" w:type="pct"/>
            <w:tcBorders>
              <w:top w:val="single" w:sz="4" w:space="0" w:color="auto"/>
              <w:left w:val="single" w:sz="4" w:space="0" w:color="auto"/>
              <w:bottom w:val="nil"/>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Мероприятие 1.4. Предоставлении субсидии из краевого бюджета бюджету Богучанского района Красноярского края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w:t>
            </w:r>
          </w:p>
        </w:tc>
        <w:tc>
          <w:tcPr>
            <w:tcW w:w="468"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Финансовое управление администрации Богучанского района</w:t>
            </w:r>
          </w:p>
        </w:tc>
        <w:tc>
          <w:tcPr>
            <w:tcW w:w="194"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890</w:t>
            </w:r>
          </w:p>
        </w:tc>
        <w:tc>
          <w:tcPr>
            <w:tcW w:w="198"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0409</w:t>
            </w:r>
          </w:p>
        </w:tc>
        <w:tc>
          <w:tcPr>
            <w:tcW w:w="326"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09100S3950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50 000 000,0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50 000 000,0</w:t>
            </w:r>
          </w:p>
        </w:tc>
        <w:tc>
          <w:tcPr>
            <w:tcW w:w="685"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Строительство и реконструкция автомобильных дорог в п.Таежный 2021-2023гг протяженностью 3,26 км</w:t>
            </w:r>
          </w:p>
        </w:tc>
      </w:tr>
      <w:tr w:rsidR="00B4126E" w:rsidRPr="00B4126E" w:rsidTr="00B4126E">
        <w:trPr>
          <w:trHeight w:val="20"/>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Итого по подпрограмме:</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4" w:type="pct"/>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8" w:type="pct"/>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33 044 734,0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85 195 100,0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35 151 900,0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35 509 500,0</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188 901 234,0</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r w:rsidR="00B4126E" w:rsidRPr="00B4126E" w:rsidTr="00B4126E">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в том числе:</w:t>
            </w:r>
          </w:p>
        </w:tc>
        <w:tc>
          <w:tcPr>
            <w:tcW w:w="46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8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8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8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8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685"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r w:rsidR="00B4126E" w:rsidRPr="00B4126E" w:rsidTr="00B4126E">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средства районного бюджета</w:t>
            </w:r>
          </w:p>
        </w:tc>
        <w:tc>
          <w:tcPr>
            <w:tcW w:w="46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42 134,0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425 400,0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39 700,0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41 100,0</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548 334,0</w:t>
            </w:r>
          </w:p>
        </w:tc>
        <w:tc>
          <w:tcPr>
            <w:tcW w:w="685"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r w:rsidR="00B4126E" w:rsidRPr="00B4126E" w:rsidTr="00B4126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средства краевого бюджета</w:t>
            </w:r>
          </w:p>
        </w:tc>
        <w:tc>
          <w:tcPr>
            <w:tcW w:w="46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33 002 600,0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84 769 700,0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35 112 200,0</w:t>
            </w:r>
          </w:p>
        </w:tc>
        <w:tc>
          <w:tcPr>
            <w:tcW w:w="38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35 468 400,0</w:t>
            </w:r>
          </w:p>
        </w:tc>
        <w:tc>
          <w:tcPr>
            <w:tcW w:w="33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188 352 900,0</w:t>
            </w:r>
          </w:p>
        </w:tc>
        <w:tc>
          <w:tcPr>
            <w:tcW w:w="685"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bl>
    <w:p w:rsidR="000E6AD7" w:rsidRPr="00EF5DCC" w:rsidRDefault="000E6AD7" w:rsidP="00C67CAE">
      <w:pPr>
        <w:spacing w:after="0" w:line="240" w:lineRule="auto"/>
        <w:ind w:left="5400"/>
        <w:rPr>
          <w:rFonts w:ascii="Times New Roman" w:eastAsia="Times New Roman" w:hAnsi="Times New Roman"/>
          <w:sz w:val="24"/>
          <w:szCs w:val="24"/>
          <w:lang w:eastAsia="ru-RU"/>
        </w:rPr>
      </w:pPr>
    </w:p>
    <w:p w:rsidR="00B4126E" w:rsidRPr="00B4126E" w:rsidRDefault="00B4126E" w:rsidP="00B4126E">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r w:rsidRPr="00B4126E">
        <w:rPr>
          <w:rFonts w:ascii="Times New Roman" w:eastAsia="Times New Roman" w:hAnsi="Times New Roman"/>
          <w:color w:val="000000"/>
          <w:sz w:val="18"/>
          <w:szCs w:val="20"/>
          <w:lang w:eastAsia="ru-RU"/>
        </w:rPr>
        <w:t xml:space="preserve">Приложение № 7 </w:t>
      </w:r>
    </w:p>
    <w:p w:rsidR="00B4126E" w:rsidRPr="00B4126E" w:rsidRDefault="00B4126E" w:rsidP="00B4126E">
      <w:pPr>
        <w:autoSpaceDE w:val="0"/>
        <w:autoSpaceDN w:val="0"/>
        <w:adjustRightInd w:val="0"/>
        <w:spacing w:after="0" w:line="240" w:lineRule="auto"/>
        <w:ind w:left="5670" w:hanging="141"/>
        <w:jc w:val="right"/>
        <w:rPr>
          <w:rFonts w:ascii="Times New Roman" w:eastAsia="Times New Roman" w:hAnsi="Times New Roman"/>
          <w:color w:val="000000"/>
          <w:sz w:val="18"/>
          <w:szCs w:val="20"/>
          <w:lang w:eastAsia="ru-RU"/>
        </w:rPr>
      </w:pPr>
      <w:r w:rsidRPr="00B4126E">
        <w:rPr>
          <w:rFonts w:ascii="Times New Roman" w:eastAsia="Times New Roman" w:hAnsi="Times New Roman"/>
          <w:color w:val="000000"/>
          <w:sz w:val="18"/>
          <w:szCs w:val="20"/>
          <w:lang w:eastAsia="ru-RU"/>
        </w:rPr>
        <w:t>к постановлению</w:t>
      </w:r>
    </w:p>
    <w:p w:rsidR="00B4126E" w:rsidRPr="00B4126E" w:rsidRDefault="00B4126E" w:rsidP="00B4126E">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r w:rsidRPr="00B4126E">
        <w:rPr>
          <w:rFonts w:ascii="Times New Roman" w:eastAsia="Times New Roman" w:hAnsi="Times New Roman"/>
          <w:color w:val="000000"/>
          <w:sz w:val="18"/>
          <w:szCs w:val="20"/>
          <w:lang w:eastAsia="ru-RU"/>
        </w:rPr>
        <w:t>администрации Богучанского района от 11.10.2021 № 847-п</w:t>
      </w:r>
    </w:p>
    <w:p w:rsidR="00B4126E" w:rsidRPr="00B4126E" w:rsidRDefault="00B4126E" w:rsidP="00B4126E">
      <w:pPr>
        <w:autoSpaceDE w:val="0"/>
        <w:autoSpaceDN w:val="0"/>
        <w:adjustRightInd w:val="0"/>
        <w:spacing w:after="0" w:line="240" w:lineRule="auto"/>
        <w:ind w:left="5529"/>
        <w:jc w:val="right"/>
        <w:rPr>
          <w:rFonts w:ascii="Times New Roman" w:eastAsia="Times New Roman" w:hAnsi="Times New Roman"/>
          <w:sz w:val="18"/>
          <w:szCs w:val="20"/>
          <w:lang w:eastAsia="ru-RU"/>
        </w:rPr>
      </w:pPr>
    </w:p>
    <w:p w:rsidR="00B4126E" w:rsidRPr="00B4126E" w:rsidRDefault="00B4126E" w:rsidP="00B4126E">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B4126E">
        <w:rPr>
          <w:rFonts w:ascii="Times New Roman" w:eastAsia="Times New Roman" w:hAnsi="Times New Roman"/>
          <w:sz w:val="18"/>
          <w:szCs w:val="20"/>
          <w:lang w:eastAsia="ru-RU"/>
        </w:rPr>
        <w:t>Приложение  № 6</w:t>
      </w:r>
    </w:p>
    <w:p w:rsidR="00B4126E" w:rsidRPr="00B4126E" w:rsidRDefault="00B4126E" w:rsidP="00B4126E">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B4126E">
        <w:rPr>
          <w:rFonts w:ascii="Times New Roman" w:eastAsia="Times New Roman" w:hAnsi="Times New Roman"/>
          <w:sz w:val="18"/>
          <w:szCs w:val="20"/>
          <w:lang w:eastAsia="ru-RU"/>
        </w:rPr>
        <w:t xml:space="preserve">к муниципальной программе Богучанского района «Развитие транспортной системы Богучанского района» </w:t>
      </w: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eastAsia="ru-RU"/>
        </w:rPr>
      </w:pP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Подпрограмма «Развитие транспортного комплекса Богучанского района», реализуемая в рамках муниципальной программы Богучанкого района «Развитие транспортной системы Богучанского района»</w:t>
      </w: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b/>
          <w:sz w:val="20"/>
          <w:szCs w:val="20"/>
          <w:lang w:eastAsia="ru-RU"/>
        </w:rPr>
      </w:pP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1. Паспорт подпрограммы </w:t>
      </w: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5392"/>
      </w:tblGrid>
      <w:tr w:rsidR="00B4126E" w:rsidRPr="00B4126E" w:rsidTr="00B4126E">
        <w:tc>
          <w:tcPr>
            <w:tcW w:w="2183" w:type="pct"/>
          </w:tcPr>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Наименование подпрограммы</w:t>
            </w:r>
          </w:p>
        </w:tc>
        <w:tc>
          <w:tcPr>
            <w:tcW w:w="2817" w:type="pct"/>
          </w:tcPr>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«Развитие транспортного комплекса Богучанского района» (далее – подпрограмма)</w:t>
            </w:r>
          </w:p>
        </w:tc>
      </w:tr>
      <w:tr w:rsidR="00B4126E" w:rsidRPr="00B4126E" w:rsidTr="00B4126E">
        <w:tc>
          <w:tcPr>
            <w:tcW w:w="2183" w:type="pct"/>
          </w:tcPr>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2817" w:type="pct"/>
            <w:vAlign w:val="center"/>
          </w:tcPr>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«Развитие транспортной системы Богучанского района» </w:t>
            </w:r>
          </w:p>
        </w:tc>
      </w:tr>
      <w:tr w:rsidR="00B4126E" w:rsidRPr="00B4126E" w:rsidTr="00B4126E">
        <w:tc>
          <w:tcPr>
            <w:tcW w:w="2183" w:type="pct"/>
          </w:tcPr>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Муниципальный заказчик – координатор подпрограммы </w:t>
            </w:r>
          </w:p>
        </w:tc>
        <w:tc>
          <w:tcPr>
            <w:tcW w:w="2817" w:type="pct"/>
          </w:tcPr>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Администрация Богучанского района </w:t>
            </w:r>
          </w:p>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(отдел лесного хозяйства, жилищной политики, транспорта и связи; отдел экономики и планирования).</w:t>
            </w:r>
          </w:p>
        </w:tc>
      </w:tr>
      <w:tr w:rsidR="00B4126E" w:rsidRPr="00B4126E" w:rsidTr="00B4126E">
        <w:tc>
          <w:tcPr>
            <w:tcW w:w="2183" w:type="pct"/>
          </w:tcPr>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2817" w:type="pct"/>
          </w:tcPr>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Администрация Богучанского района</w:t>
            </w:r>
          </w:p>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(отдел лесного хозяйства, жилищной политики, транспорта и связи; отдел экономики и планирования)</w:t>
            </w:r>
          </w:p>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УМС Богучанского района.</w:t>
            </w:r>
          </w:p>
        </w:tc>
      </w:tr>
      <w:tr w:rsidR="00B4126E" w:rsidRPr="00B4126E" w:rsidTr="00B4126E">
        <w:trPr>
          <w:trHeight w:val="569"/>
        </w:trPr>
        <w:tc>
          <w:tcPr>
            <w:tcW w:w="2183" w:type="pct"/>
          </w:tcPr>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lastRenderedPageBreak/>
              <w:t>Цель и задачи подпрограммы</w:t>
            </w:r>
          </w:p>
        </w:tc>
        <w:tc>
          <w:tcPr>
            <w:tcW w:w="2817" w:type="pct"/>
          </w:tcPr>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Целью подпрограммы является: комплексное развитие транспорта Богучанского района для полного и эффективного удовлетворения потребностей населения в транспортных услугах.</w:t>
            </w:r>
          </w:p>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Для реализаци цели необходимо решение следующих задач:</w:t>
            </w:r>
          </w:p>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14"/>
                <w:szCs w:val="14"/>
                <w:lang w:eastAsia="ru-RU"/>
              </w:rPr>
            </w:pPr>
          </w:p>
          <w:p w:rsidR="00B4126E" w:rsidRPr="00B4126E" w:rsidRDefault="00B4126E" w:rsidP="0054447D">
            <w:pPr>
              <w:numPr>
                <w:ilvl w:val="0"/>
                <w:numId w:val="20"/>
              </w:numPr>
              <w:autoSpaceDE w:val="0"/>
              <w:autoSpaceDN w:val="0"/>
              <w:adjustRightInd w:val="0"/>
              <w:spacing w:after="0" w:line="240" w:lineRule="auto"/>
              <w:ind w:left="0" w:firstLine="457"/>
              <w:jc w:val="both"/>
              <w:rPr>
                <w:rFonts w:ascii="Times New Roman" w:eastAsia="Times New Roman" w:hAnsi="Times New Roman"/>
                <w:bCs/>
                <w:sz w:val="14"/>
                <w:szCs w:val="14"/>
                <w:lang w:eastAsia="ru-RU"/>
              </w:rPr>
            </w:pPr>
            <w:r w:rsidRPr="00B4126E">
              <w:rPr>
                <w:rFonts w:ascii="Times New Roman" w:eastAsia="Times New Roman" w:hAnsi="Times New Roman"/>
                <w:sz w:val="14"/>
                <w:szCs w:val="14"/>
                <w:lang w:eastAsia="ru-RU"/>
              </w:rPr>
              <w:t>Ра</w:t>
            </w:r>
            <w:r w:rsidRPr="00B4126E">
              <w:rPr>
                <w:rFonts w:ascii="Times New Roman" w:eastAsia="Times New Roman" w:hAnsi="Times New Roman"/>
                <w:bCs/>
                <w:sz w:val="14"/>
                <w:szCs w:val="14"/>
                <w:lang w:eastAsia="ru-RU"/>
              </w:rPr>
              <w:t>звитие рынка транспортных услуг Богучанского района и повышение эффективности его функционирования.</w:t>
            </w:r>
          </w:p>
          <w:p w:rsidR="00B4126E" w:rsidRPr="00B4126E" w:rsidRDefault="00B4126E" w:rsidP="00B4126E">
            <w:pPr>
              <w:autoSpaceDE w:val="0"/>
              <w:autoSpaceDN w:val="0"/>
              <w:adjustRightInd w:val="0"/>
              <w:spacing w:after="0" w:line="240" w:lineRule="auto"/>
              <w:ind w:left="457"/>
              <w:jc w:val="both"/>
              <w:rPr>
                <w:rFonts w:ascii="Times New Roman" w:eastAsia="Times New Roman" w:hAnsi="Times New Roman"/>
                <w:bCs/>
                <w:sz w:val="14"/>
                <w:szCs w:val="14"/>
                <w:lang w:eastAsia="ru-RU"/>
              </w:rPr>
            </w:pPr>
          </w:p>
          <w:p w:rsidR="00B4126E" w:rsidRPr="00B4126E" w:rsidRDefault="00B4126E" w:rsidP="0054447D">
            <w:pPr>
              <w:widowControl w:val="0"/>
              <w:numPr>
                <w:ilvl w:val="0"/>
                <w:numId w:val="20"/>
              </w:numPr>
              <w:autoSpaceDE w:val="0"/>
              <w:autoSpaceDN w:val="0"/>
              <w:adjustRightInd w:val="0"/>
              <w:spacing w:after="0" w:line="240" w:lineRule="auto"/>
              <w:ind w:left="32" w:right="34" w:firstLine="425"/>
              <w:jc w:val="both"/>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 Обновление парка подвижного состава для выполнения регулярных пассажирских перевозок по муниципальным маршрутам в Богучанском районе.</w:t>
            </w:r>
          </w:p>
        </w:tc>
      </w:tr>
      <w:tr w:rsidR="00B4126E" w:rsidRPr="00B4126E" w:rsidTr="00B4126E">
        <w:tc>
          <w:tcPr>
            <w:tcW w:w="2183" w:type="pct"/>
          </w:tcPr>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Показатели результативности подпрограммы</w:t>
            </w:r>
          </w:p>
        </w:tc>
        <w:tc>
          <w:tcPr>
            <w:tcW w:w="2817" w:type="pct"/>
          </w:tcPr>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14"/>
                <w:szCs w:val="14"/>
                <w:lang w:eastAsia="ru-RU"/>
              </w:rPr>
            </w:pPr>
            <w:r w:rsidRPr="00B4126E">
              <w:rPr>
                <w:rFonts w:ascii="Times New Roman" w:eastAsia="Times New Roman" w:hAnsi="Times New Roman" w:cs="Arial"/>
                <w:sz w:val="14"/>
                <w:szCs w:val="14"/>
                <w:lang w:eastAsia="ru-RU"/>
              </w:rPr>
              <w:t>Перечень и динамика изменения показателей результативности представлены в приложении № 1 к подпрограмме.</w:t>
            </w:r>
          </w:p>
        </w:tc>
      </w:tr>
      <w:tr w:rsidR="00B4126E" w:rsidRPr="00B4126E" w:rsidTr="00B4126E">
        <w:tc>
          <w:tcPr>
            <w:tcW w:w="2183" w:type="pct"/>
          </w:tcPr>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Сроки реализации подпрограммы</w:t>
            </w:r>
          </w:p>
        </w:tc>
        <w:tc>
          <w:tcPr>
            <w:tcW w:w="2817" w:type="pct"/>
            <w:vAlign w:val="center"/>
          </w:tcPr>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2020-2023 годы</w:t>
            </w:r>
          </w:p>
        </w:tc>
      </w:tr>
      <w:tr w:rsidR="00B4126E" w:rsidRPr="00B4126E" w:rsidTr="00B4126E">
        <w:trPr>
          <w:trHeight w:val="557"/>
        </w:trPr>
        <w:tc>
          <w:tcPr>
            <w:tcW w:w="2183" w:type="pct"/>
            <w:shd w:val="clear" w:color="auto" w:fill="auto"/>
          </w:tcPr>
          <w:p w:rsidR="00B4126E" w:rsidRPr="00B4126E" w:rsidRDefault="00B4126E" w:rsidP="00B4126E">
            <w:pPr>
              <w:autoSpaceDE w:val="0"/>
              <w:autoSpaceDN w:val="0"/>
              <w:adjustRightInd w:val="0"/>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Объемы и источники финансирования подпрограммы на период её действия по годам реализации</w:t>
            </w:r>
          </w:p>
        </w:tc>
        <w:tc>
          <w:tcPr>
            <w:tcW w:w="2817" w:type="pct"/>
            <w:shd w:val="clear" w:color="auto" w:fill="auto"/>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Общий объем финансирования подпрограм-мы составляет:  183 892 310,12 руб., в т.ч.:</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2020 год – 59 457 110,12 рублей;</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2021 год – 63 655 200,00 рублей;</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2022 год – 30 390 000,00 рублей;</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2023 год – 30 390 000,00 рублей.</w:t>
            </w:r>
          </w:p>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Краевой бюджет:  1 794 856,13 руб., из них:</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2020 год – 1 794 856,13 рублей;</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2021 год –                0,00 рублей;</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2022 год –                0,00 рублей;</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2023 год –                0,00 рублей.</w:t>
            </w:r>
          </w:p>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Районный бюджет: 182 097 453,99 руб., из них:</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2020 год – 57 662 253,99 рублей;</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2021 год – 63 655 200,00 рублей;</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2022 год – 30 390 000,00 рублей;</w:t>
            </w:r>
          </w:p>
          <w:p w:rsidR="00B4126E" w:rsidRPr="00B4126E" w:rsidRDefault="00B4126E" w:rsidP="00B4126E">
            <w:pPr>
              <w:spacing w:after="0" w:line="240" w:lineRule="auto"/>
              <w:ind w:firstLine="175"/>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2023 год – 30 390 000,00 рублей.</w:t>
            </w:r>
          </w:p>
        </w:tc>
      </w:tr>
      <w:tr w:rsidR="00B4126E" w:rsidRPr="00B4126E" w:rsidTr="00B4126E">
        <w:tc>
          <w:tcPr>
            <w:tcW w:w="2183" w:type="pct"/>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Система организации контроля за исполнением подпрограммы</w:t>
            </w:r>
          </w:p>
        </w:tc>
        <w:tc>
          <w:tcPr>
            <w:tcW w:w="2817" w:type="pct"/>
            <w:shd w:val="clear" w:color="auto" w:fill="auto"/>
          </w:tcPr>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Администрации Богучанского района</w:t>
            </w:r>
          </w:p>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(отдел лесного хозяйства, жилищной политики, транспорта и связи; отдел экономики и планирования);</w:t>
            </w:r>
          </w:p>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Финансовое управление администрации Богучанского района.</w:t>
            </w:r>
          </w:p>
        </w:tc>
      </w:tr>
    </w:tbl>
    <w:p w:rsidR="00B4126E" w:rsidRP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eastAsia="ru-RU"/>
        </w:rPr>
      </w:pP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2. Основные разделы подпрограммы</w:t>
      </w: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eastAsia="ru-RU"/>
        </w:rPr>
      </w:pP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2.1. Постановка общерайнной проблемы и  обоснование необходимости разработки подпрограммы</w:t>
      </w: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eastAsia="ru-RU"/>
        </w:rPr>
      </w:pPr>
    </w:p>
    <w:p w:rsidR="00B4126E" w:rsidRPr="00B4126E" w:rsidRDefault="00B4126E" w:rsidP="00B4126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Администрация Богучанского района является органом, уполномоченным осуществлять деятельность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p w:rsidR="00B4126E" w:rsidRPr="00B4126E" w:rsidRDefault="00B4126E" w:rsidP="00B4126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В Богучанском районе всего 29 населенных пунктов, из них 11 населенных пунктов находятся на правой стороне реки Ангара. Поселки района располагаются на большом расстоянии друг от друга (от 30 км до 510 км).</w:t>
      </w:r>
    </w:p>
    <w:p w:rsidR="00B4126E" w:rsidRPr="00B4126E" w:rsidRDefault="00B4126E" w:rsidP="00B4126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В Богучанском районе имеются условия для работы всех видов транспорта – автомобильного, речного, воздушного. Основным видом транспорта для перевозки населения по району является автомобильный. </w:t>
      </w:r>
    </w:p>
    <w:p w:rsidR="00B4126E" w:rsidRPr="00B4126E" w:rsidRDefault="00B4126E" w:rsidP="00B4126E">
      <w:pPr>
        <w:tabs>
          <w:tab w:val="center" w:pos="4677"/>
          <w:tab w:val="right" w:pos="9355"/>
        </w:tabs>
        <w:suppressAutoHyphens/>
        <w:spacing w:after="0" w:line="240" w:lineRule="auto"/>
        <w:ind w:firstLine="709"/>
        <w:jc w:val="both"/>
        <w:rPr>
          <w:rFonts w:ascii="Times New Roman" w:eastAsia="Times New Roman" w:hAnsi="Times New Roman"/>
          <w:bCs/>
          <w:sz w:val="20"/>
          <w:szCs w:val="20"/>
          <w:lang w:eastAsia="ru-RU"/>
        </w:rPr>
      </w:pPr>
      <w:r w:rsidRPr="00B4126E">
        <w:rPr>
          <w:rFonts w:ascii="Times New Roman" w:eastAsia="Times New Roman" w:hAnsi="Times New Roman"/>
          <w:bCs/>
          <w:sz w:val="20"/>
          <w:szCs w:val="20"/>
          <w:lang w:eastAsia="ru-RU"/>
        </w:rPr>
        <w:t xml:space="preserve">  </w:t>
      </w:r>
      <w:r w:rsidRPr="00B4126E">
        <w:rPr>
          <w:rFonts w:ascii="Times New Roman" w:eastAsia="Times New Roman" w:hAnsi="Times New Roman"/>
          <w:sz w:val="20"/>
          <w:szCs w:val="20"/>
          <w:lang w:eastAsia="ru-RU"/>
        </w:rPr>
        <w:t>На территории района автомобильные пассажирские перевозки осуществляют перевозчики, которые были выбраны по результатам проведенного администрацией Богучанского района открытого конкурса - БМУП  «Районное АТП» и ООО «Одиссей».</w:t>
      </w:r>
    </w:p>
    <w:p w:rsidR="00B4126E" w:rsidRPr="00B4126E" w:rsidRDefault="00B4126E" w:rsidP="00B4126E">
      <w:pPr>
        <w:spacing w:after="0" w:line="240" w:lineRule="auto"/>
        <w:ind w:firstLine="720"/>
        <w:jc w:val="both"/>
        <w:rPr>
          <w:rFonts w:ascii="Times New Roman" w:eastAsia="Times New Roman" w:hAnsi="Times New Roman"/>
          <w:bCs/>
          <w:sz w:val="20"/>
          <w:szCs w:val="20"/>
          <w:lang w:eastAsia="ru-RU"/>
        </w:rPr>
      </w:pPr>
      <w:r w:rsidRPr="00B4126E">
        <w:rPr>
          <w:rFonts w:ascii="Times New Roman" w:eastAsia="Times New Roman" w:hAnsi="Times New Roman"/>
          <w:bCs/>
          <w:sz w:val="20"/>
          <w:szCs w:val="20"/>
          <w:lang w:eastAsia="ru-RU"/>
        </w:rPr>
        <w:t>Всего в Богучанском районе функционирует 15 междугородных внутрирайонных муницип</w:t>
      </w:r>
      <w:r>
        <w:rPr>
          <w:rFonts w:ascii="Times New Roman" w:eastAsia="Times New Roman" w:hAnsi="Times New Roman"/>
          <w:bCs/>
          <w:sz w:val="20"/>
          <w:szCs w:val="20"/>
          <w:lang w:eastAsia="ru-RU"/>
        </w:rPr>
        <w:t>альных маршрутов, 5 пригородных</w:t>
      </w:r>
      <w:r w:rsidRPr="00B4126E">
        <w:rPr>
          <w:rFonts w:ascii="Times New Roman" w:eastAsia="Times New Roman" w:hAnsi="Times New Roman"/>
          <w:bCs/>
          <w:sz w:val="20"/>
          <w:szCs w:val="20"/>
          <w:lang w:eastAsia="ru-RU"/>
        </w:rPr>
        <w:t xml:space="preserve"> муниципальных маршрутов, 2 пригородных маршрута между поселениями сельсовета и 5 городских муниципальных маршрутов.</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В 2020 году планируется перевезти 442,5 тыс. человек, в 2021 году – 424,3 тыс. человек, 2022-2023 годах планируется перевезти 442,5 тыс. человек ежегодно.</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В 2020 году запланировано выполнить 31860 рейсов, в 2021 году – 34370 рейсов, 2022-2023 годах запланировано выполнить по 35343 рейсов ежегодно.</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На территории Богучанского района  в период  весеннее-осенней распутицы, в виду отсутствия переправы в период разлива мелких рек Иркинеево и Каменка население из правобережных поселков доставляется в районный центр с помощью воздушного транспорта.</w:t>
      </w:r>
    </w:p>
    <w:p w:rsidR="00B4126E" w:rsidRPr="00B4126E" w:rsidRDefault="00B4126E" w:rsidP="00B4126E">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B4126E">
        <w:rPr>
          <w:rFonts w:ascii="Times New Roman" w:eastAsia="Times New Roman" w:hAnsi="Times New Roman"/>
          <w:bCs/>
          <w:sz w:val="20"/>
          <w:szCs w:val="20"/>
          <w:lang w:eastAsia="ru-RU"/>
        </w:rPr>
        <w:t>Перевозки пассажиров воздушным транспортом осуществляются по маршрутам:</w:t>
      </w:r>
    </w:p>
    <w:p w:rsidR="00B4126E" w:rsidRPr="00B4126E" w:rsidRDefault="00B4126E" w:rsidP="00B4126E">
      <w:pPr>
        <w:spacing w:after="0" w:line="240" w:lineRule="auto"/>
        <w:ind w:firstLine="720"/>
        <w:jc w:val="both"/>
        <w:rPr>
          <w:rFonts w:ascii="Times New Roman" w:eastAsia="Times New Roman" w:hAnsi="Times New Roman"/>
          <w:bCs/>
          <w:sz w:val="20"/>
          <w:szCs w:val="20"/>
          <w:lang w:eastAsia="ru-RU"/>
        </w:rPr>
      </w:pPr>
      <w:r w:rsidRPr="00B4126E">
        <w:rPr>
          <w:rFonts w:ascii="Times New Roman" w:eastAsia="Times New Roman" w:hAnsi="Times New Roman"/>
          <w:bCs/>
          <w:sz w:val="20"/>
          <w:szCs w:val="20"/>
          <w:lang w:eastAsia="ru-RU"/>
        </w:rPr>
        <w:t>- «Богучаны – Артюгино - Богучаны» с обслуживанием населения в двух населенных пунктах: п. Артюгино, д. Иркинеево;</w:t>
      </w:r>
    </w:p>
    <w:p w:rsidR="00B4126E" w:rsidRPr="00B4126E" w:rsidRDefault="00B4126E" w:rsidP="00B4126E">
      <w:pPr>
        <w:spacing w:after="0" w:line="240" w:lineRule="auto"/>
        <w:ind w:firstLine="720"/>
        <w:jc w:val="both"/>
        <w:rPr>
          <w:rFonts w:ascii="Times New Roman" w:eastAsia="Times New Roman" w:hAnsi="Times New Roman"/>
          <w:bCs/>
          <w:sz w:val="20"/>
          <w:szCs w:val="20"/>
          <w:lang w:eastAsia="ru-RU"/>
        </w:rPr>
      </w:pPr>
      <w:r w:rsidRPr="00B4126E">
        <w:rPr>
          <w:rFonts w:ascii="Times New Roman" w:eastAsia="Times New Roman" w:hAnsi="Times New Roman"/>
          <w:bCs/>
          <w:sz w:val="20"/>
          <w:szCs w:val="20"/>
          <w:lang w:eastAsia="ru-RU"/>
        </w:rPr>
        <w:t>- «Богучаны – Нижнетерянск - Богучаны» с обслуживанием населения в двух населенных пунктах: п. Нижнетерянск, д. Каменка.</w:t>
      </w:r>
    </w:p>
    <w:p w:rsidR="00B4126E" w:rsidRPr="00B4126E" w:rsidRDefault="00B4126E" w:rsidP="00B4126E">
      <w:pPr>
        <w:spacing w:after="0" w:line="240" w:lineRule="auto"/>
        <w:ind w:firstLine="720"/>
        <w:jc w:val="both"/>
        <w:rPr>
          <w:rFonts w:ascii="Times New Roman" w:eastAsia="Times New Roman" w:hAnsi="Times New Roman"/>
          <w:sz w:val="20"/>
          <w:szCs w:val="20"/>
          <w:lang w:eastAsia="ru-RU"/>
        </w:rPr>
      </w:pPr>
      <w:r w:rsidRPr="00B4126E">
        <w:rPr>
          <w:rFonts w:ascii="Times New Roman" w:eastAsia="Times New Roman" w:hAnsi="Times New Roman"/>
          <w:bCs/>
          <w:sz w:val="20"/>
          <w:szCs w:val="20"/>
          <w:lang w:eastAsia="ru-RU"/>
        </w:rPr>
        <w:t>На 2020-2021 годЫ</w:t>
      </w:r>
      <w:r w:rsidRPr="00B4126E">
        <w:rPr>
          <w:rFonts w:ascii="Times New Roman" w:eastAsia="Times New Roman" w:hAnsi="Times New Roman"/>
          <w:sz w:val="20"/>
          <w:szCs w:val="20"/>
          <w:lang w:eastAsia="ru-RU"/>
        </w:rPr>
        <w:t xml:space="preserve"> показатели в натуральном выражении в настоящей программе отсутствуют, так как услуги воздушного транспорта населением не были востребованы.</w:t>
      </w:r>
    </w:p>
    <w:p w:rsidR="00B4126E" w:rsidRPr="00B4126E" w:rsidRDefault="00B4126E" w:rsidP="00B4126E">
      <w:pPr>
        <w:spacing w:after="0" w:line="240" w:lineRule="auto"/>
        <w:ind w:firstLine="720"/>
        <w:jc w:val="both"/>
        <w:rPr>
          <w:rFonts w:ascii="Times New Roman" w:eastAsia="Times New Roman" w:hAnsi="Times New Roman"/>
          <w:bCs/>
          <w:sz w:val="20"/>
          <w:szCs w:val="20"/>
          <w:lang w:eastAsia="ru-RU"/>
        </w:rPr>
      </w:pPr>
      <w:r w:rsidRPr="00B4126E">
        <w:rPr>
          <w:rFonts w:ascii="Times New Roman" w:eastAsia="Times New Roman" w:hAnsi="Times New Roman"/>
          <w:sz w:val="20"/>
          <w:szCs w:val="20"/>
          <w:lang w:eastAsia="ru-RU"/>
        </w:rPr>
        <w:t>На 2022-2023 годы запланировано:</w:t>
      </w:r>
    </w:p>
    <w:p w:rsidR="00B4126E" w:rsidRPr="00B4126E" w:rsidRDefault="00B4126E" w:rsidP="00B4126E">
      <w:pPr>
        <w:spacing w:after="0" w:line="240" w:lineRule="auto"/>
        <w:ind w:firstLine="72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количество перевезенных пассажиров - 132 человек ежегодно.</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количество рейсов - 4 рейса ежегодно. </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lastRenderedPageBreak/>
        <w:t>Учитывая, что основной объем пассажиропотока приходится на автомобильный транспорт, отдельно следует выделить проблему физического и морального износа подвижного состава.</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Для обеспечения безопасного и комфортного транспортного обслуживая населения Богучанского района в 2019 году за счет средств местного бюджета было приобретено четыре автобуса марки ПАЗ - на сумму 8320,0 тыс.рублей, в 2021 году один автобус марки ПАЗ – на сумму 2616,9 тыс.руб.. </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Так как бюджет района является дотационным, администрация Богучанского района не имеет возможности ежегодно выделять из районного бюджета средства на полную замену изношенных автобусов.</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Процент износа автобусного парка составляет 71%. В период 2020-2023 годов подлежит списанию 69% существующего автобусного парка по причине непригодности для дальнейшей эксплуатации (из 13 автобусов у 9 автобусов износ составит от 58% до 100%). В связи с этим приобретение новых автобусов – необходимое условие для поддержания транспортной отрасли района.</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Невозможность эффективного решения указанной проблемы в ближайшее время за счет использования действующих механизмов обусловлена низким размером дохода, получаемого в результате производственно-хозяйственной деятельности предприятия, а также недостаточным финансированием из краевого и районного бюджетов, что не позволяет аккумулировать средства для приобретения нового подвижного состава.</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В настоящее время 4 единицы подвижного состава изношены более чем на 58%, которые необходимо заменить в 2020-2023 годы. </w:t>
      </w:r>
    </w:p>
    <w:p w:rsidR="00B4126E" w:rsidRPr="00B4126E" w:rsidRDefault="00B4126E" w:rsidP="00B4126E">
      <w:pPr>
        <w:tabs>
          <w:tab w:val="left" w:pos="3559"/>
        </w:tabs>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Для решения вышеуказанных проблем была разработана настоящая подпрограмма. </w:t>
      </w:r>
    </w:p>
    <w:p w:rsidR="00B4126E" w:rsidRPr="00B4126E" w:rsidRDefault="00B4126E" w:rsidP="00B4126E">
      <w:pPr>
        <w:tabs>
          <w:tab w:val="left" w:pos="3559"/>
        </w:tabs>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ab/>
      </w:r>
    </w:p>
    <w:p w:rsidR="00B4126E" w:rsidRPr="00B4126E" w:rsidRDefault="00B4126E" w:rsidP="0054447D">
      <w:pPr>
        <w:numPr>
          <w:ilvl w:val="1"/>
          <w:numId w:val="20"/>
        </w:numPr>
        <w:autoSpaceDE w:val="0"/>
        <w:autoSpaceDN w:val="0"/>
        <w:adjustRightInd w:val="0"/>
        <w:spacing w:after="0" w:line="240" w:lineRule="auto"/>
        <w:jc w:val="center"/>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Основная цель, задачи, этапы и сроки выполнения  подпрограммы, показатели результативности</w:t>
      </w:r>
    </w:p>
    <w:p w:rsidR="00B4126E" w:rsidRPr="00B4126E" w:rsidRDefault="00B4126E" w:rsidP="00B4126E">
      <w:pPr>
        <w:autoSpaceDE w:val="0"/>
        <w:autoSpaceDN w:val="0"/>
        <w:adjustRightInd w:val="0"/>
        <w:spacing w:after="0" w:line="240" w:lineRule="auto"/>
        <w:ind w:left="1080"/>
        <w:jc w:val="center"/>
        <w:rPr>
          <w:rFonts w:ascii="Times New Roman" w:eastAsia="Times New Roman" w:hAnsi="Times New Roman"/>
          <w:sz w:val="20"/>
          <w:szCs w:val="20"/>
          <w:lang w:eastAsia="ru-RU"/>
        </w:rPr>
      </w:pPr>
    </w:p>
    <w:p w:rsidR="00B4126E" w:rsidRPr="00B4126E" w:rsidRDefault="00B4126E" w:rsidP="00B4126E">
      <w:pPr>
        <w:spacing w:after="0" w:line="240" w:lineRule="auto"/>
        <w:ind w:firstLine="720"/>
        <w:jc w:val="both"/>
        <w:rPr>
          <w:rFonts w:ascii="Times New Roman" w:eastAsia="Times New Roman" w:hAnsi="Times New Roman"/>
          <w:bCs/>
          <w:sz w:val="20"/>
          <w:szCs w:val="20"/>
          <w:lang w:eastAsia="ru-RU"/>
        </w:rPr>
      </w:pPr>
      <w:r w:rsidRPr="00B4126E">
        <w:rPr>
          <w:rFonts w:ascii="Times New Roman" w:eastAsia="Times New Roman" w:hAnsi="Times New Roman"/>
          <w:bCs/>
          <w:sz w:val="20"/>
          <w:szCs w:val="20"/>
          <w:lang w:eastAsia="ru-RU"/>
        </w:rPr>
        <w:t>С целью комплексного развития транспорта Богучанского района для полного и эффективного удовлетворения потребностей населения в транспортных услугах в ближайшей перспективе планируется решить следующие задачи:</w:t>
      </w:r>
    </w:p>
    <w:p w:rsidR="00B4126E" w:rsidRPr="00B4126E" w:rsidRDefault="00B4126E" w:rsidP="00B4126E">
      <w:pPr>
        <w:spacing w:after="0" w:line="240" w:lineRule="auto"/>
        <w:ind w:firstLine="720"/>
        <w:jc w:val="both"/>
        <w:rPr>
          <w:rFonts w:ascii="Times New Roman" w:eastAsia="Times New Roman" w:hAnsi="Times New Roman"/>
          <w:bCs/>
          <w:sz w:val="20"/>
          <w:szCs w:val="20"/>
          <w:lang w:eastAsia="ru-RU"/>
        </w:rPr>
      </w:pPr>
      <w:r w:rsidRPr="00B4126E">
        <w:rPr>
          <w:rFonts w:ascii="Times New Roman" w:eastAsia="Times New Roman" w:hAnsi="Times New Roman"/>
          <w:bCs/>
          <w:sz w:val="20"/>
          <w:szCs w:val="20"/>
          <w:lang w:eastAsia="ru-RU"/>
        </w:rPr>
        <w:t>1. Развитие рынка транспортных услуг Богучанского района и повышение эффективности его функционирования.</w:t>
      </w:r>
    </w:p>
    <w:p w:rsidR="00B4126E" w:rsidRPr="00B4126E" w:rsidRDefault="00B4126E" w:rsidP="00B4126E">
      <w:pPr>
        <w:spacing w:after="0" w:line="240" w:lineRule="auto"/>
        <w:ind w:firstLine="720"/>
        <w:jc w:val="both"/>
        <w:rPr>
          <w:rFonts w:ascii="Times New Roman" w:eastAsia="Times New Roman" w:hAnsi="Times New Roman"/>
          <w:sz w:val="20"/>
          <w:szCs w:val="20"/>
          <w:lang w:eastAsia="ru-RU"/>
        </w:rPr>
      </w:pPr>
      <w:r w:rsidRPr="00B4126E">
        <w:rPr>
          <w:rFonts w:ascii="Times New Roman" w:eastAsia="Times New Roman" w:hAnsi="Times New Roman"/>
          <w:bCs/>
          <w:sz w:val="20"/>
          <w:szCs w:val="20"/>
          <w:lang w:eastAsia="ru-RU"/>
        </w:rPr>
        <w:t>2. </w:t>
      </w:r>
      <w:r w:rsidRPr="00B4126E">
        <w:rPr>
          <w:rFonts w:ascii="Times New Roman" w:eastAsia="Times New Roman" w:hAnsi="Times New Roman"/>
          <w:sz w:val="20"/>
          <w:szCs w:val="20"/>
          <w:lang w:eastAsia="ru-RU"/>
        </w:rPr>
        <w:t>Обновление парка подвижного состава для выполнения регулярных пассажирских перевозок по муниципальным маршрутам в Богучанском районе.</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В рамках первой задачи предполагается создание условий, обеспечивающих равный доступ операторов транспортных услуг к транспортной инфраструктуре.</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На автомобильном транспорте запланировано предоставление:</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на 2020-2023 годы:</w:t>
      </w:r>
    </w:p>
    <w:p w:rsidR="00B4126E" w:rsidRPr="00B4126E" w:rsidRDefault="00B4126E" w:rsidP="00B4126E">
      <w:pPr>
        <w:spacing w:after="0" w:line="240" w:lineRule="auto"/>
        <w:ind w:firstLine="709"/>
        <w:jc w:val="both"/>
        <w:rPr>
          <w:rFonts w:ascii="Times New Roman" w:eastAsia="Times New Roman" w:hAnsi="Times New Roman"/>
          <w:color w:val="000000"/>
          <w:sz w:val="20"/>
          <w:szCs w:val="20"/>
          <w:lang w:eastAsia="ru-RU"/>
        </w:rPr>
      </w:pPr>
      <w:r w:rsidRPr="00B4126E">
        <w:rPr>
          <w:rFonts w:ascii="Times New Roman" w:eastAsia="Times New Roman" w:hAnsi="Times New Roman"/>
          <w:color w:val="000000"/>
          <w:sz w:val="20"/>
          <w:szCs w:val="20"/>
          <w:lang w:eastAsia="ru-RU"/>
        </w:rPr>
        <w:t>-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p w:rsidR="00B4126E" w:rsidRPr="00B4126E" w:rsidRDefault="00B4126E" w:rsidP="00B4126E">
      <w:pPr>
        <w:spacing w:after="0" w:line="240" w:lineRule="auto"/>
        <w:ind w:firstLine="709"/>
        <w:jc w:val="both"/>
        <w:rPr>
          <w:rFonts w:ascii="Times New Roman" w:eastAsia="Times New Roman" w:hAnsi="Times New Roman"/>
          <w:color w:val="000000"/>
          <w:sz w:val="20"/>
          <w:szCs w:val="20"/>
          <w:lang w:eastAsia="ru-RU"/>
        </w:rPr>
      </w:pPr>
      <w:r w:rsidRPr="00B4126E">
        <w:rPr>
          <w:rFonts w:ascii="Times New Roman" w:eastAsia="Times New Roman" w:hAnsi="Times New Roman"/>
          <w:color w:val="000000"/>
          <w:sz w:val="20"/>
          <w:szCs w:val="20"/>
          <w:lang w:eastAsia="ru-RU"/>
        </w:rPr>
        <w:t>- на 2020 год:</w:t>
      </w:r>
    </w:p>
    <w:p w:rsidR="00B4126E" w:rsidRPr="00B4126E" w:rsidRDefault="00B4126E" w:rsidP="00B4126E">
      <w:pPr>
        <w:spacing w:after="0" w:line="240" w:lineRule="auto"/>
        <w:ind w:firstLine="709"/>
        <w:jc w:val="both"/>
        <w:rPr>
          <w:rFonts w:ascii="Times New Roman" w:eastAsia="Times New Roman" w:hAnsi="Times New Roman"/>
          <w:color w:val="000000"/>
          <w:sz w:val="20"/>
          <w:szCs w:val="20"/>
          <w:lang w:eastAsia="ru-RU"/>
        </w:rPr>
      </w:pPr>
      <w:r w:rsidRPr="00B4126E">
        <w:rPr>
          <w:rFonts w:ascii="Times New Roman" w:eastAsia="Times New Roman" w:hAnsi="Times New Roman"/>
          <w:color w:val="000000"/>
          <w:sz w:val="20"/>
          <w:szCs w:val="20"/>
          <w:lang w:eastAsia="ru-RU"/>
        </w:rPr>
        <w:t>- субсидии юридическим лицам (за исключением государственных и муниципальных учреждений) и индивидуальным предпринимателям, осуществляющим регулярные перевозки пассажиров автомобильным транспортом по муниципальным маршрутам на территории Богучанского района, части фактически понесенных затрат на топливо, проведение профилактических мероприятий и дезинфекцию подвижного состава общественного транспорта в целях недопущения распространения новой короновирусной инфекции.</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На воздушном транспорте запланировано предоставление:</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на 2020-2023 годы:</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r w:rsidRPr="00B4126E">
        <w:rPr>
          <w:rFonts w:ascii="Times New Roman" w:eastAsia="Times New Roman" w:hAnsi="Times New Roman"/>
          <w:sz w:val="20"/>
          <w:szCs w:val="20"/>
          <w:lang w:eastAsia="ru-RU"/>
        </w:rPr>
        <w:t>.</w:t>
      </w:r>
    </w:p>
    <w:p w:rsidR="00B4126E" w:rsidRPr="00B4126E" w:rsidRDefault="00B4126E" w:rsidP="00B4126E">
      <w:pPr>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В рамках второй задачи предусматривается приобретение новых автобусов среднего и малого классов вместимости за счет средств местного и краевого бюджета, путем участия в краевых программах и грантах.</w:t>
      </w:r>
    </w:p>
    <w:p w:rsidR="00B4126E" w:rsidRPr="00B4126E" w:rsidRDefault="00B4126E" w:rsidP="00B4126E">
      <w:pPr>
        <w:spacing w:after="0" w:line="240" w:lineRule="auto"/>
        <w:ind w:firstLine="709"/>
        <w:jc w:val="both"/>
        <w:rPr>
          <w:rFonts w:ascii="Times New Roman" w:eastAsia="Times New Roman" w:hAnsi="Times New Roman"/>
          <w:color w:val="000000"/>
          <w:sz w:val="20"/>
          <w:szCs w:val="20"/>
          <w:lang w:eastAsia="ru-RU"/>
        </w:rPr>
      </w:pPr>
      <w:r w:rsidRPr="00B4126E">
        <w:rPr>
          <w:rFonts w:ascii="Times New Roman" w:eastAsia="Times New Roman" w:hAnsi="Times New Roman"/>
          <w:sz w:val="20"/>
          <w:szCs w:val="20"/>
          <w:lang w:eastAsia="ru-RU"/>
        </w:rPr>
        <w:t>В 2021 году запланировано приобретение подвижного состава в количестве 1 еденицы - 2021 год (автобус марки ПАЗ 320530-02).</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p>
    <w:p w:rsidR="00B4126E" w:rsidRPr="00B4126E" w:rsidRDefault="00B4126E" w:rsidP="00B4126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В рамках задач стоящих перед администрацией Богучанского района, сформирована подпрограмма.</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lastRenderedPageBreak/>
        <w:t>консолидация средств для реализации приоритетных направлений развития транспортного комплекса Богучанского района;</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эффективное целевое использование средств краевого и районного бюджетов в соответствии с установленными приоритетами для достижения показателей результативности подпрограммы;</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оценка потребностей в финансовых средствах;</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охват всех видов транспорта.</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К компетенции исполнителя подпрограммы в области реализации мероприятий относятся:</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 из бюджетных и внебюджетных источников;</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подготовка ежегодного отчета о ходе реализации подпрограммы.</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Перечень показателей результативности подпрограммы представлен в приложении № 1 к подпрограмме.</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p>
    <w:p w:rsid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val="en-US" w:eastAsia="ru-RU"/>
        </w:rPr>
      </w:pPr>
      <w:r w:rsidRPr="00B4126E">
        <w:rPr>
          <w:rFonts w:ascii="Times New Roman" w:eastAsia="Times New Roman" w:hAnsi="Times New Roman"/>
          <w:sz w:val="20"/>
          <w:szCs w:val="20"/>
          <w:lang w:eastAsia="ru-RU"/>
        </w:rPr>
        <w:t>2.3. Механизм реализации подпрограммы</w:t>
      </w: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val="en-US" w:eastAsia="ru-RU"/>
        </w:rPr>
      </w:pP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w:t>
      </w:r>
    </w:p>
    <w:p w:rsidR="00B4126E" w:rsidRPr="00B4126E" w:rsidRDefault="00B4126E" w:rsidP="00B4126E">
      <w:pPr>
        <w:spacing w:after="0" w:line="240" w:lineRule="auto"/>
        <w:ind w:firstLine="709"/>
        <w:jc w:val="both"/>
        <w:rPr>
          <w:rFonts w:ascii="Times New Roman" w:hAnsi="Times New Roman"/>
          <w:sz w:val="20"/>
          <w:szCs w:val="20"/>
        </w:rPr>
      </w:pPr>
      <w:r w:rsidRPr="00B4126E">
        <w:rPr>
          <w:rFonts w:ascii="Times New Roman" w:hAnsi="Times New Roman"/>
          <w:sz w:val="20"/>
          <w:szCs w:val="20"/>
        </w:rPr>
        <w:t xml:space="preserve">В рамках первой задачи предусматривает реализацию мероприятий: </w:t>
      </w:r>
    </w:p>
    <w:p w:rsidR="00B4126E" w:rsidRPr="00B4126E" w:rsidRDefault="00B4126E" w:rsidP="00B4126E">
      <w:pPr>
        <w:spacing w:after="0" w:line="240" w:lineRule="auto"/>
        <w:ind w:firstLine="709"/>
        <w:jc w:val="both"/>
        <w:rPr>
          <w:rFonts w:ascii="Times New Roman" w:eastAsia="Times New Roman" w:hAnsi="Times New Roman"/>
          <w:color w:val="000000"/>
          <w:sz w:val="20"/>
          <w:szCs w:val="20"/>
          <w:lang w:eastAsia="ru-RU"/>
        </w:rPr>
      </w:pPr>
      <w:r w:rsidRPr="00B4126E">
        <w:rPr>
          <w:rFonts w:ascii="Times New Roman" w:eastAsia="Times New Roman" w:hAnsi="Times New Roman"/>
          <w:sz w:val="20"/>
          <w:szCs w:val="20"/>
          <w:lang w:eastAsia="ru-RU"/>
        </w:rPr>
        <w:t xml:space="preserve">- на 2020-2023 годы предоставление </w:t>
      </w:r>
      <w:r w:rsidRPr="00B4126E">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r w:rsidRPr="00B4126E">
        <w:rPr>
          <w:rFonts w:ascii="Times New Roman" w:eastAsia="Times New Roman" w:hAnsi="Times New Roman"/>
          <w:sz w:val="20"/>
          <w:szCs w:val="20"/>
          <w:lang w:eastAsia="ru-RU"/>
        </w:rPr>
        <w:t xml:space="preserve">. </w:t>
      </w:r>
    </w:p>
    <w:p w:rsidR="00B4126E" w:rsidRPr="00B4126E" w:rsidRDefault="00B4126E" w:rsidP="00B4126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Исполнителем мероприятия подпрограммы и главным распорядителем бюджетных средств</w:t>
      </w:r>
      <w:r w:rsidRPr="00B4126E">
        <w:rPr>
          <w:rFonts w:ascii="Times New Roman" w:hAnsi="Times New Roman"/>
          <w:sz w:val="20"/>
          <w:szCs w:val="20"/>
        </w:rPr>
        <w:t xml:space="preserve"> на финансирование данного мероприятия является </w:t>
      </w:r>
      <w:r w:rsidRPr="00B4126E">
        <w:rPr>
          <w:rFonts w:ascii="Times New Roman" w:eastAsia="Times New Roman" w:hAnsi="Times New Roman"/>
          <w:sz w:val="20"/>
          <w:szCs w:val="20"/>
          <w:lang w:eastAsia="ru-RU"/>
        </w:rPr>
        <w:t xml:space="preserve"> администрация Богучанского района;</w:t>
      </w:r>
    </w:p>
    <w:p w:rsidR="00B4126E" w:rsidRPr="00B4126E" w:rsidRDefault="00B4126E" w:rsidP="00B4126E">
      <w:pPr>
        <w:spacing w:after="0" w:line="240" w:lineRule="auto"/>
        <w:ind w:firstLine="709"/>
        <w:jc w:val="both"/>
        <w:rPr>
          <w:rFonts w:ascii="Times New Roman" w:eastAsia="Times New Roman" w:hAnsi="Times New Roman"/>
          <w:color w:val="000000"/>
          <w:sz w:val="20"/>
          <w:szCs w:val="20"/>
          <w:lang w:eastAsia="ru-RU"/>
        </w:rPr>
      </w:pPr>
      <w:r w:rsidRPr="00B4126E">
        <w:rPr>
          <w:rFonts w:ascii="Times New Roman" w:eastAsia="Times New Roman" w:hAnsi="Times New Roman"/>
          <w:sz w:val="20"/>
          <w:szCs w:val="20"/>
          <w:lang w:eastAsia="ru-RU"/>
        </w:rPr>
        <w:t xml:space="preserve">- на 2020-2023 годы предоставление </w:t>
      </w:r>
      <w:r w:rsidRPr="00B4126E">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r w:rsidRPr="00B4126E">
        <w:rPr>
          <w:rFonts w:ascii="Times New Roman" w:eastAsia="Times New Roman" w:hAnsi="Times New Roman"/>
          <w:sz w:val="20"/>
          <w:szCs w:val="20"/>
          <w:lang w:eastAsia="ru-RU"/>
        </w:rPr>
        <w:t>.</w:t>
      </w:r>
    </w:p>
    <w:p w:rsidR="00B4126E" w:rsidRPr="00B4126E" w:rsidRDefault="00B4126E" w:rsidP="00B4126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Исполнителем мероприятий подпрограммы и главным распорядителем бюджетных средств</w:t>
      </w:r>
      <w:r w:rsidRPr="00B4126E">
        <w:rPr>
          <w:rFonts w:ascii="Times New Roman" w:hAnsi="Times New Roman"/>
          <w:sz w:val="20"/>
          <w:szCs w:val="20"/>
        </w:rPr>
        <w:t xml:space="preserve"> на финансирование данного мероприятия является </w:t>
      </w:r>
      <w:r w:rsidRPr="00B4126E">
        <w:rPr>
          <w:rFonts w:ascii="Times New Roman" w:eastAsia="Times New Roman" w:hAnsi="Times New Roman"/>
          <w:sz w:val="20"/>
          <w:szCs w:val="20"/>
          <w:lang w:eastAsia="ru-RU"/>
        </w:rPr>
        <w:t xml:space="preserve"> администрация Богучанского района.</w:t>
      </w:r>
    </w:p>
    <w:p w:rsidR="00B4126E" w:rsidRPr="00B4126E" w:rsidRDefault="00B4126E" w:rsidP="00B4126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на 2020 год предоставление субсидий, связанных с возмещением юридическим лицам (за исключением государственных и муниципальных учреждений) и индивидуальным предпринимателям, осуществляющим регулярные перевозки пассажиров автомобильным транспортом по муниципальным маршрутам на территории Богучанского района, части фактически понесенных затрат на топливо, проведение профилактических мероприятий и дезинфекцию подвижного состава общественного транспорта в целях недопущения распространения новой короновирусной инфекции.</w:t>
      </w:r>
    </w:p>
    <w:p w:rsidR="00B4126E" w:rsidRPr="00B4126E" w:rsidRDefault="00B4126E" w:rsidP="00B4126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Исполнителем мероприятий подпрограммы и главным распорядителем бюджетных средств</w:t>
      </w:r>
      <w:r w:rsidRPr="00B4126E">
        <w:rPr>
          <w:rFonts w:ascii="Times New Roman" w:hAnsi="Times New Roman"/>
          <w:sz w:val="20"/>
          <w:szCs w:val="20"/>
        </w:rPr>
        <w:t xml:space="preserve"> на финансирование данного мероприятия является </w:t>
      </w:r>
      <w:r w:rsidRPr="00B4126E">
        <w:rPr>
          <w:rFonts w:ascii="Times New Roman" w:eastAsia="Times New Roman" w:hAnsi="Times New Roman"/>
          <w:sz w:val="20"/>
          <w:szCs w:val="20"/>
          <w:lang w:eastAsia="ru-RU"/>
        </w:rPr>
        <w:t xml:space="preserve"> администрация Богучанского района.</w:t>
      </w:r>
    </w:p>
    <w:p w:rsidR="00B4126E" w:rsidRPr="00B4126E" w:rsidRDefault="00B4126E" w:rsidP="00B4126E">
      <w:pPr>
        <w:spacing w:after="0" w:line="240" w:lineRule="auto"/>
        <w:ind w:firstLine="709"/>
        <w:jc w:val="both"/>
        <w:rPr>
          <w:rFonts w:ascii="Times New Roman" w:hAnsi="Times New Roman"/>
          <w:sz w:val="20"/>
          <w:szCs w:val="20"/>
        </w:rPr>
      </w:pPr>
      <w:r w:rsidRPr="00B4126E">
        <w:rPr>
          <w:rFonts w:ascii="Times New Roman" w:hAnsi="Times New Roman"/>
          <w:sz w:val="20"/>
          <w:szCs w:val="20"/>
        </w:rPr>
        <w:t xml:space="preserve">В рамках второй задачи предусматривает реализацию мероприятий: </w:t>
      </w:r>
    </w:p>
    <w:p w:rsidR="00B4126E" w:rsidRPr="00B4126E" w:rsidRDefault="00B4126E" w:rsidP="00B4126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на 2021 год обновление парка подвижного состава для выполнения регулярных пассажирских перевозок по муниципальным маршрутам в Богучанском районе.</w:t>
      </w:r>
    </w:p>
    <w:p w:rsidR="00B4126E" w:rsidRPr="00B4126E" w:rsidRDefault="00B4126E" w:rsidP="00B4126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Исполнителем мероприятий подпрограммы и главным распорядителем бюджетных средств</w:t>
      </w:r>
      <w:r w:rsidRPr="00B4126E">
        <w:rPr>
          <w:rFonts w:ascii="Times New Roman" w:hAnsi="Times New Roman"/>
          <w:sz w:val="20"/>
          <w:szCs w:val="20"/>
        </w:rPr>
        <w:t xml:space="preserve"> на финансирование данного мероприятия является </w:t>
      </w:r>
      <w:r w:rsidRPr="00B4126E">
        <w:rPr>
          <w:rFonts w:ascii="Times New Roman" w:eastAsia="Times New Roman" w:hAnsi="Times New Roman"/>
          <w:sz w:val="20"/>
          <w:szCs w:val="20"/>
          <w:lang w:eastAsia="ru-RU"/>
        </w:rPr>
        <w:t xml:space="preserve"> администрация Богучанского района.</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Исполнители подпрограммы осуществляют:</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lastRenderedPageBreak/>
        <w:t>общую координацию мероприятий подпрограммы, выполняемых в увязке с мероприятиями других муниципальных программ;</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мониторинг эффективности реализации мероприятий подпрограммы</w:t>
      </w:r>
      <w:r w:rsidRPr="00B4126E">
        <w:rPr>
          <w:rFonts w:ascii="Times New Roman" w:eastAsia="Times New Roman" w:hAnsi="Times New Roman"/>
          <w:sz w:val="20"/>
          <w:szCs w:val="20"/>
          <w:lang w:eastAsia="ru-RU"/>
        </w:rPr>
        <w:br/>
        <w:t>и расходования выделяемых бюджетных средств, подготовку отчетов о ходе реализации подпрограммы;</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внесение предложений о корректировке мероприятий подпрограммы</w:t>
      </w:r>
      <w:r w:rsidRPr="00B4126E">
        <w:rPr>
          <w:rFonts w:ascii="Times New Roman" w:eastAsia="Times New Roman" w:hAnsi="Times New Roman"/>
          <w:sz w:val="20"/>
          <w:szCs w:val="20"/>
          <w:lang w:eastAsia="ru-RU"/>
        </w:rPr>
        <w:br/>
        <w:t>в соответствии с основными параметрами и приоритетами социально-экономического развития Богучанского района.</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правовых механизмов, представленных в следующих нормативных правовых актах:</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постановление Правительства Российской Федерации от 06.09.2016 №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Закон Красноярского края </w:t>
      </w:r>
      <w:r w:rsidRPr="00B4126E">
        <w:rPr>
          <w:rFonts w:ascii="Times New Roman" w:eastAsia="Times New Roman" w:hAnsi="Times New Roman"/>
          <w:color w:val="000000"/>
          <w:sz w:val="20"/>
          <w:szCs w:val="20"/>
          <w:lang w:eastAsia="ru-RU"/>
        </w:rPr>
        <w:t>от 16.03.2017 № 3-502 «Об организации транспортного обслуживания населения в Красноярском крае»;</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Постановление Правительства Красноярского края от 27.12.2011 </w:t>
      </w:r>
      <w:r w:rsidRPr="00B4126E">
        <w:rPr>
          <w:rFonts w:ascii="Times New Roman" w:eastAsia="Times New Roman" w:hAnsi="Times New Roman"/>
          <w:sz w:val="20"/>
          <w:szCs w:val="20"/>
          <w:lang w:eastAsia="ru-RU"/>
        </w:rPr>
        <w:br/>
        <w:t>№ 808-п «Об утверждении порядка проведения конкурса на право заключения договоров об организации регулярных пассажирских перевозок автомобильным транспортом по пригородным и межмуниципальным маршрутам, типовых договоров об организации регулярных пассажирских перевозок автомобильным транспортом по пригородным и межмуниципальным маршрутам и создании комиссии по проведению конкурса на право заключения договоров об организации регулярных пассажирских перевозок автомобильным транспортом по пригородным и межмуниципальным маршрутам»;</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Постановление администрации Богучанского района от 14.09.2017      № 1015-п «Об организации транспортного обслуживания населения в Богучанском районе»;</w:t>
      </w:r>
    </w:p>
    <w:p w:rsidR="00B4126E" w:rsidRPr="00B4126E" w:rsidRDefault="00B4126E" w:rsidP="00B4126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Постановление администрации Богучанского  района  от  21.04.2017   № 414-п «</w:t>
      </w:r>
      <w:r w:rsidRPr="00B4126E">
        <w:rPr>
          <w:rFonts w:ascii="Times New Roman" w:eastAsia="Times New Roman" w:hAnsi="Times New Roman"/>
          <w:bCs/>
          <w:sz w:val="20"/>
          <w:szCs w:val="20"/>
          <w:lang w:eastAsia="ru-RU"/>
        </w:rPr>
        <w:t>Об утверждении  Положения о порядке проведения открытого конкурса на</w:t>
      </w:r>
      <w:r w:rsidRPr="00B4126E">
        <w:rPr>
          <w:rFonts w:ascii="Times New Roman" w:eastAsia="Times New Roman" w:hAnsi="Times New Roman"/>
          <w:b/>
          <w:bCs/>
          <w:sz w:val="20"/>
          <w:szCs w:val="20"/>
          <w:lang w:eastAsia="ru-RU"/>
        </w:rPr>
        <w:t xml:space="preserve"> </w:t>
      </w:r>
      <w:r w:rsidRPr="00B4126E">
        <w:rPr>
          <w:rFonts w:ascii="Times New Roman" w:eastAsia="Times New Roman" w:hAnsi="Times New Roman"/>
          <w:bCs/>
          <w:color w:val="26282F"/>
          <w:sz w:val="20"/>
          <w:szCs w:val="20"/>
          <w:lang w:eastAsia="ru-RU"/>
        </w:rPr>
        <w:t>выполнение работ, связанных с осуществлением</w:t>
      </w:r>
      <w:r w:rsidRPr="00B4126E">
        <w:rPr>
          <w:rFonts w:ascii="Times New Roman" w:eastAsia="Times New Roman" w:hAnsi="Times New Roman"/>
          <w:b/>
          <w:sz w:val="20"/>
          <w:szCs w:val="20"/>
          <w:lang w:eastAsia="ru-RU"/>
        </w:rPr>
        <w:t xml:space="preserve"> </w:t>
      </w:r>
      <w:r w:rsidRPr="00B4126E">
        <w:rPr>
          <w:rFonts w:ascii="Times New Roman" w:eastAsia="Times New Roman" w:hAnsi="Times New Roman"/>
          <w:sz w:val="20"/>
          <w:szCs w:val="20"/>
          <w:lang w:eastAsia="ru-RU"/>
        </w:rPr>
        <w:t xml:space="preserve">регулярных перевозок по регулируемым тарифам на муниципальных маршрутах регулярных перевозок </w:t>
      </w:r>
      <w:r w:rsidRPr="00B4126E">
        <w:rPr>
          <w:rFonts w:ascii="Times New Roman" w:eastAsia="Times New Roman" w:hAnsi="Times New Roman"/>
          <w:bCs/>
          <w:sz w:val="20"/>
          <w:szCs w:val="20"/>
          <w:lang w:eastAsia="ru-RU"/>
        </w:rPr>
        <w:t xml:space="preserve">на территории </w:t>
      </w:r>
      <w:r w:rsidRPr="00B4126E">
        <w:rPr>
          <w:rFonts w:ascii="Times New Roman" w:eastAsia="Times New Roman" w:hAnsi="Times New Roman"/>
          <w:sz w:val="20"/>
          <w:szCs w:val="20"/>
          <w:lang w:eastAsia="ru-RU"/>
        </w:rPr>
        <w:t xml:space="preserve"> Богучанского района».</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Порядки предоставления и возврата субсидий утверждаются постановлениями администрации Богучанского района. Кроме того, администрацией Богучанского района ежегодно утверждается норматив субсидирования 1 километра пробега с пассажирами на компенсацию расходов, возникающих в результате небольшой интенсивности пассажирских потоков. </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Автомобильные муниципальные маршруты должны быть включены в Реестр муниципальных маршрутов регулярных пассажирских перевозок  автомобильным транспортом в Богучанском районе, утвержденный постановлением администрации Богучанского района.</w:t>
      </w: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2.4. Управление подпрограммой и контроль за ходом ее выполнения</w:t>
      </w:r>
    </w:p>
    <w:p w:rsidR="00B4126E" w:rsidRPr="00B4126E" w:rsidRDefault="00B4126E" w:rsidP="00B4126E">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B4126E" w:rsidRPr="00B4126E" w:rsidRDefault="00B4126E" w:rsidP="00B4126E">
      <w:pPr>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95" w:history="1">
        <w:r w:rsidRPr="00B4126E">
          <w:rPr>
            <w:rFonts w:ascii="Times New Roman" w:eastAsia="Times New Roman" w:hAnsi="Times New Roman"/>
            <w:sz w:val="20"/>
            <w:szCs w:val="20"/>
            <w:lang w:eastAsia="ru-RU"/>
          </w:rPr>
          <w:t>Порядком</w:t>
        </w:r>
      </w:hyperlink>
      <w:r w:rsidRPr="00B4126E">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B4126E" w:rsidRPr="00B4126E" w:rsidRDefault="00B4126E" w:rsidP="00B4126E">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отделом экономики и планирования) и Финансовым управлением администрации Богучанского района.</w:t>
      </w:r>
    </w:p>
    <w:p w:rsidR="00B4126E" w:rsidRPr="00B4126E" w:rsidRDefault="00B4126E" w:rsidP="00B4126E">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Ответственными за подготовку и представление отчетных данных являются: администрация Богучанского района (отдел лесного хозяйства, жилищной политики, транспорта и связи; отдел экономики и планирования) и Финансовое управление администрации Богучанского района.</w:t>
      </w:r>
    </w:p>
    <w:p w:rsidR="00B4126E" w:rsidRPr="00B4126E" w:rsidRDefault="00B4126E" w:rsidP="00B4126E">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B4126E" w:rsidRPr="00B4126E" w:rsidRDefault="00B4126E" w:rsidP="00B4126E">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B4126E" w:rsidRPr="00B4126E" w:rsidRDefault="00B4126E" w:rsidP="00B4126E">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B4126E" w:rsidRPr="00B4126E" w:rsidRDefault="00B4126E" w:rsidP="00B4126E">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Характеристика показателей результативности подпрограммы, оценивающих социально-экономический эффект от ее реализации, представлена </w:t>
      </w:r>
      <w:r w:rsidRPr="00B4126E">
        <w:rPr>
          <w:rFonts w:ascii="Times New Roman" w:eastAsia="Times New Roman" w:hAnsi="Times New Roman"/>
          <w:color w:val="000000"/>
          <w:sz w:val="20"/>
          <w:szCs w:val="20"/>
          <w:lang w:eastAsia="ru-RU"/>
        </w:rPr>
        <w:t>приложении № 1 к данной подпрограмме</w:t>
      </w:r>
      <w:r w:rsidRPr="00B4126E">
        <w:rPr>
          <w:rFonts w:ascii="Times New Roman" w:eastAsia="Times New Roman" w:hAnsi="Times New Roman"/>
          <w:sz w:val="20"/>
          <w:szCs w:val="20"/>
          <w:lang w:eastAsia="ru-RU"/>
        </w:rPr>
        <w:t>.</w:t>
      </w:r>
    </w:p>
    <w:p w:rsidR="00B4126E" w:rsidRPr="00B4126E" w:rsidRDefault="00B4126E" w:rsidP="00B4126E">
      <w:pPr>
        <w:tabs>
          <w:tab w:val="num" w:pos="0"/>
        </w:tabs>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lastRenderedPageBreak/>
        <w:t>Планируемое изменение показателей, характеризующих уровень развития транспорта в Богучанском районе, а также экономический эффект в результате реализации мероприятий подпрограммы, представлены в приложении № 1 к подпрограмме.</w:t>
      </w:r>
    </w:p>
    <w:p w:rsidR="00B4126E" w:rsidRPr="00B4126E" w:rsidRDefault="00B4126E" w:rsidP="00B4126E">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B4126E" w:rsidRPr="00B4126E" w:rsidRDefault="00B4126E" w:rsidP="00B4126E">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Увеличение доходов районного бюджета от реализации подпрограммы</w:t>
      </w:r>
      <w:r w:rsidRPr="00B4126E">
        <w:rPr>
          <w:rFonts w:ascii="Times New Roman" w:eastAsia="Times New Roman" w:hAnsi="Times New Roman"/>
          <w:sz w:val="20"/>
          <w:szCs w:val="20"/>
          <w:lang w:eastAsia="ru-RU"/>
        </w:rPr>
        <w:br/>
        <w:t>не предполагается.</w:t>
      </w:r>
    </w:p>
    <w:p w:rsidR="00B4126E" w:rsidRPr="00B4126E" w:rsidRDefault="00B4126E" w:rsidP="00B4126E">
      <w:pPr>
        <w:tabs>
          <w:tab w:val="num" w:pos="0"/>
        </w:tabs>
        <w:autoSpaceDE w:val="0"/>
        <w:autoSpaceDN w:val="0"/>
        <w:adjustRightInd w:val="0"/>
        <w:spacing w:after="0" w:line="240" w:lineRule="auto"/>
        <w:rPr>
          <w:rFonts w:ascii="Times New Roman" w:eastAsia="Times New Roman" w:hAnsi="Times New Roman"/>
          <w:sz w:val="20"/>
          <w:szCs w:val="20"/>
          <w:lang w:eastAsia="ru-RU"/>
        </w:rPr>
      </w:pPr>
    </w:p>
    <w:p w:rsidR="00B4126E" w:rsidRPr="00B4126E" w:rsidRDefault="00B4126E" w:rsidP="00B4126E">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2.6. Мероприятия подпрограммы</w:t>
      </w:r>
    </w:p>
    <w:p w:rsidR="00B4126E" w:rsidRPr="00B4126E" w:rsidRDefault="00B4126E" w:rsidP="00B4126E">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B4126E" w:rsidRPr="00B4126E" w:rsidRDefault="00B4126E" w:rsidP="00B4126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Перечень мероприятий подпрограммы представлен в приложении № 2 к подпрограмме.</w:t>
      </w:r>
    </w:p>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20"/>
          <w:szCs w:val="20"/>
          <w:lang w:eastAsia="ru-RU"/>
        </w:rPr>
      </w:pP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B4126E" w:rsidRPr="00B4126E" w:rsidRDefault="00B4126E" w:rsidP="00B4126E">
      <w:pPr>
        <w:autoSpaceDE w:val="0"/>
        <w:autoSpaceDN w:val="0"/>
        <w:adjustRightInd w:val="0"/>
        <w:spacing w:after="0" w:line="240" w:lineRule="auto"/>
        <w:jc w:val="center"/>
        <w:rPr>
          <w:rFonts w:ascii="Times New Roman" w:eastAsia="Times New Roman" w:hAnsi="Times New Roman"/>
          <w:sz w:val="20"/>
          <w:szCs w:val="20"/>
          <w:lang w:eastAsia="ru-RU"/>
        </w:rPr>
      </w:pPr>
    </w:p>
    <w:p w:rsidR="00B4126E" w:rsidRPr="00B4126E" w:rsidRDefault="00B4126E" w:rsidP="00B4126E">
      <w:pPr>
        <w:autoSpaceDE w:val="0"/>
        <w:autoSpaceDN w:val="0"/>
        <w:adjustRightInd w:val="0"/>
        <w:spacing w:after="0" w:line="240" w:lineRule="auto"/>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ab/>
        <w:t>Общий объем финансирования подпрограммы представлен в приложении № 2 к подпрограмме.</w:t>
      </w:r>
    </w:p>
    <w:p w:rsidR="00B4126E" w:rsidRPr="00B4126E" w:rsidRDefault="00B4126E" w:rsidP="00B4126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 xml:space="preserve">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B4126E">
        <w:rPr>
          <w:rFonts w:ascii="Times New Roman" w:eastAsia="Times New Roman" w:hAnsi="Times New Roman"/>
          <w:sz w:val="20"/>
          <w:szCs w:val="20"/>
          <w:lang w:eastAsia="ru-RU"/>
        </w:rPr>
        <w:tab/>
      </w:r>
    </w:p>
    <w:p w:rsidR="00B4126E" w:rsidRPr="00B4126E" w:rsidRDefault="00B4126E" w:rsidP="00B4126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126E">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r w:rsidRPr="00B4126E">
        <w:rPr>
          <w:rFonts w:ascii="Times New Roman" w:eastAsia="Times New Roman" w:hAnsi="Times New Roman"/>
          <w:sz w:val="20"/>
          <w:szCs w:val="20"/>
          <w:lang w:eastAsia="ru-RU"/>
        </w:rPr>
        <w:tab/>
      </w:r>
    </w:p>
    <w:p w:rsidR="00B4126E" w:rsidRPr="00B4126E" w:rsidRDefault="00B4126E" w:rsidP="00B4126E">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B4126E" w:rsidRPr="00B4126E" w:rsidTr="00B4126E">
        <w:trPr>
          <w:trHeight w:val="20"/>
        </w:trPr>
        <w:tc>
          <w:tcPr>
            <w:tcW w:w="5000" w:type="pct"/>
            <w:tcBorders>
              <w:top w:val="nil"/>
              <w:left w:val="nil"/>
              <w:right w:val="nil"/>
            </w:tcBorders>
            <w:shd w:val="clear" w:color="auto" w:fill="auto"/>
            <w:noWrap/>
            <w:vAlign w:val="bottom"/>
            <w:hideMark/>
          </w:tcPr>
          <w:p w:rsidR="00B4126E" w:rsidRDefault="00B4126E" w:rsidP="00B4126E">
            <w:pPr>
              <w:spacing w:after="0" w:line="240" w:lineRule="auto"/>
              <w:jc w:val="right"/>
              <w:rPr>
                <w:rFonts w:ascii="Times New Roman" w:eastAsia="Times New Roman" w:hAnsi="Times New Roman"/>
                <w:sz w:val="18"/>
                <w:szCs w:val="18"/>
                <w:lang w:val="en-US" w:eastAsia="ru-RU"/>
              </w:rPr>
            </w:pPr>
            <w:r w:rsidRPr="00B4126E">
              <w:rPr>
                <w:rFonts w:ascii="Times New Roman" w:eastAsia="Times New Roman" w:hAnsi="Times New Roman"/>
                <w:sz w:val="18"/>
                <w:szCs w:val="18"/>
                <w:lang w:eastAsia="ru-RU"/>
              </w:rPr>
              <w:t>Приложение № 8</w:t>
            </w:r>
          </w:p>
          <w:p w:rsidR="00B4126E" w:rsidRPr="00B4126E" w:rsidRDefault="00B4126E" w:rsidP="00B4126E">
            <w:pPr>
              <w:spacing w:after="0" w:line="240" w:lineRule="auto"/>
              <w:jc w:val="right"/>
              <w:rPr>
                <w:rFonts w:ascii="Times New Roman" w:eastAsia="Times New Roman" w:hAnsi="Times New Roman"/>
                <w:sz w:val="18"/>
                <w:szCs w:val="18"/>
                <w:lang w:eastAsia="ru-RU"/>
              </w:rPr>
            </w:pPr>
            <w:r w:rsidRPr="00B4126E">
              <w:rPr>
                <w:rFonts w:ascii="Times New Roman" w:eastAsia="Times New Roman" w:hAnsi="Times New Roman"/>
                <w:sz w:val="18"/>
                <w:szCs w:val="18"/>
                <w:lang w:eastAsia="ru-RU"/>
              </w:rPr>
              <w:t xml:space="preserve"> к постановлению администрации</w:t>
            </w:r>
          </w:p>
          <w:p w:rsidR="00B4126E" w:rsidRPr="00B4126E" w:rsidRDefault="00B4126E" w:rsidP="00B4126E">
            <w:pPr>
              <w:spacing w:after="0" w:line="240" w:lineRule="auto"/>
              <w:jc w:val="right"/>
              <w:rPr>
                <w:rFonts w:ascii="Times New Roman" w:eastAsia="Times New Roman" w:hAnsi="Times New Roman"/>
                <w:sz w:val="18"/>
                <w:szCs w:val="18"/>
                <w:lang w:eastAsia="ru-RU"/>
              </w:rPr>
            </w:pPr>
            <w:r w:rsidRPr="00B4126E">
              <w:rPr>
                <w:rFonts w:ascii="Times New Roman" w:eastAsia="Times New Roman" w:hAnsi="Times New Roman"/>
                <w:sz w:val="18"/>
                <w:szCs w:val="18"/>
                <w:lang w:eastAsia="ru-RU"/>
              </w:rPr>
              <w:t xml:space="preserve"> Богучанского района от 11.10.2021 № 847-п</w:t>
            </w:r>
          </w:p>
          <w:p w:rsidR="00B4126E" w:rsidRDefault="00B4126E" w:rsidP="00B4126E">
            <w:pPr>
              <w:spacing w:after="0" w:line="240" w:lineRule="auto"/>
              <w:jc w:val="right"/>
              <w:rPr>
                <w:rFonts w:ascii="Times New Roman" w:eastAsia="Times New Roman" w:hAnsi="Times New Roman"/>
                <w:sz w:val="18"/>
                <w:szCs w:val="18"/>
                <w:lang w:val="en-US" w:eastAsia="ru-RU"/>
              </w:rPr>
            </w:pPr>
            <w:r w:rsidRPr="00B4126E">
              <w:rPr>
                <w:rFonts w:ascii="Times New Roman" w:eastAsia="Times New Roman" w:hAnsi="Times New Roman"/>
                <w:sz w:val="18"/>
                <w:szCs w:val="18"/>
                <w:lang w:eastAsia="ru-RU"/>
              </w:rPr>
              <w:t>Приложение № 2</w:t>
            </w:r>
            <w:r w:rsidRPr="00B4126E">
              <w:rPr>
                <w:rFonts w:ascii="Times New Roman" w:eastAsia="Times New Roman" w:hAnsi="Times New Roman"/>
                <w:sz w:val="18"/>
                <w:szCs w:val="18"/>
                <w:lang w:eastAsia="ru-RU"/>
              </w:rPr>
              <w:br/>
              <w:t>к подпрограмме "Развитие транспортного</w:t>
            </w:r>
          </w:p>
          <w:p w:rsidR="00B4126E" w:rsidRDefault="00B4126E" w:rsidP="00B4126E">
            <w:pPr>
              <w:spacing w:after="0" w:line="240" w:lineRule="auto"/>
              <w:jc w:val="right"/>
              <w:rPr>
                <w:rFonts w:ascii="Times New Roman" w:eastAsia="Times New Roman" w:hAnsi="Times New Roman"/>
                <w:sz w:val="18"/>
                <w:szCs w:val="18"/>
                <w:lang w:val="en-US" w:eastAsia="ru-RU"/>
              </w:rPr>
            </w:pPr>
            <w:r w:rsidRPr="00B4126E">
              <w:rPr>
                <w:rFonts w:ascii="Times New Roman" w:eastAsia="Times New Roman" w:hAnsi="Times New Roman"/>
                <w:sz w:val="18"/>
                <w:szCs w:val="18"/>
                <w:lang w:eastAsia="ru-RU"/>
              </w:rPr>
              <w:t xml:space="preserve"> комплекса Богучанского района" </w:t>
            </w:r>
          </w:p>
          <w:p w:rsidR="00B4126E" w:rsidRPr="00B4126E" w:rsidRDefault="00B4126E" w:rsidP="00B4126E">
            <w:pPr>
              <w:spacing w:after="0" w:line="240" w:lineRule="auto"/>
              <w:jc w:val="right"/>
              <w:rPr>
                <w:rFonts w:ascii="Times New Roman" w:eastAsia="Times New Roman" w:hAnsi="Times New Roman"/>
                <w:sz w:val="18"/>
                <w:szCs w:val="18"/>
                <w:lang w:val="en-US" w:eastAsia="ru-RU"/>
              </w:rPr>
            </w:pPr>
          </w:p>
          <w:p w:rsidR="00B4126E" w:rsidRPr="00B4126E" w:rsidRDefault="00B4126E" w:rsidP="00B4126E">
            <w:pPr>
              <w:spacing w:after="0" w:line="240" w:lineRule="auto"/>
              <w:jc w:val="center"/>
              <w:rPr>
                <w:rFonts w:ascii="Times New Roman" w:eastAsia="Times New Roman" w:hAnsi="Times New Roman"/>
                <w:sz w:val="18"/>
                <w:szCs w:val="18"/>
                <w:lang w:eastAsia="ru-RU"/>
              </w:rPr>
            </w:pPr>
            <w:r w:rsidRPr="00B4126E">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0C3111" w:rsidRPr="00B4126E" w:rsidRDefault="000C3111" w:rsidP="00C67CAE">
      <w:pPr>
        <w:spacing w:after="0" w:line="240" w:lineRule="auto"/>
        <w:ind w:left="5400"/>
        <w:rPr>
          <w:rFonts w:ascii="Times New Roman" w:eastAsia="Times New Roman" w:hAnsi="Times New Roman"/>
          <w:sz w:val="20"/>
          <w:szCs w:val="20"/>
          <w:lang w:eastAsia="ru-RU"/>
        </w:rPr>
      </w:pPr>
    </w:p>
    <w:tbl>
      <w:tblPr>
        <w:tblW w:w="5000" w:type="pct"/>
        <w:tblLook w:val="04A0"/>
      </w:tblPr>
      <w:tblGrid>
        <w:gridCol w:w="1253"/>
        <w:gridCol w:w="1021"/>
        <w:gridCol w:w="509"/>
        <w:gridCol w:w="484"/>
        <w:gridCol w:w="860"/>
        <w:gridCol w:w="924"/>
        <w:gridCol w:w="924"/>
        <w:gridCol w:w="924"/>
        <w:gridCol w:w="924"/>
        <w:gridCol w:w="589"/>
        <w:gridCol w:w="1158"/>
      </w:tblGrid>
      <w:tr w:rsidR="00B4126E" w:rsidRPr="00B4126E" w:rsidTr="00B4126E">
        <w:trPr>
          <w:trHeight w:val="20"/>
        </w:trPr>
        <w:tc>
          <w:tcPr>
            <w:tcW w:w="1516" w:type="pct"/>
            <w:vMerge w:val="restart"/>
            <w:tcBorders>
              <w:top w:val="single" w:sz="4" w:space="0" w:color="auto"/>
              <w:left w:val="single" w:sz="4" w:space="0" w:color="auto"/>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Наименование  программы, подпрограммы</w:t>
            </w:r>
          </w:p>
        </w:tc>
        <w:tc>
          <w:tcPr>
            <w:tcW w:w="387" w:type="pct"/>
            <w:vMerge w:val="restart"/>
            <w:tcBorders>
              <w:top w:val="single" w:sz="4" w:space="0" w:color="auto"/>
              <w:left w:val="single" w:sz="4" w:space="0" w:color="auto"/>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ГРБС </w:t>
            </w:r>
          </w:p>
        </w:tc>
        <w:tc>
          <w:tcPr>
            <w:tcW w:w="705" w:type="pct"/>
            <w:gridSpan w:val="3"/>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Код бюджетной классификации</w:t>
            </w:r>
          </w:p>
        </w:tc>
        <w:tc>
          <w:tcPr>
            <w:tcW w:w="1621" w:type="pct"/>
            <w:gridSpan w:val="5"/>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771" w:type="pct"/>
            <w:vMerge w:val="restart"/>
            <w:tcBorders>
              <w:top w:val="single" w:sz="4" w:space="0" w:color="auto"/>
              <w:left w:val="single" w:sz="4" w:space="0" w:color="auto"/>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B4126E" w:rsidRPr="00B4126E" w:rsidTr="00B4126E">
        <w:trPr>
          <w:trHeight w:val="20"/>
        </w:trPr>
        <w:tc>
          <w:tcPr>
            <w:tcW w:w="1516" w:type="pct"/>
            <w:vMerge/>
            <w:tcBorders>
              <w:top w:val="single" w:sz="4" w:space="0" w:color="auto"/>
              <w:left w:val="single" w:sz="4" w:space="0" w:color="auto"/>
              <w:bottom w:val="nil"/>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c>
          <w:tcPr>
            <w:tcW w:w="387" w:type="pct"/>
            <w:vMerge/>
            <w:tcBorders>
              <w:top w:val="single" w:sz="4" w:space="0" w:color="auto"/>
              <w:left w:val="single" w:sz="4" w:space="0" w:color="auto"/>
              <w:bottom w:val="nil"/>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c>
          <w:tcPr>
            <w:tcW w:w="197" w:type="pct"/>
            <w:tcBorders>
              <w:top w:val="nil"/>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ГРБС</w:t>
            </w:r>
          </w:p>
        </w:tc>
        <w:tc>
          <w:tcPr>
            <w:tcW w:w="200" w:type="pct"/>
            <w:tcBorders>
              <w:top w:val="nil"/>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РзПр</w:t>
            </w:r>
          </w:p>
        </w:tc>
        <w:tc>
          <w:tcPr>
            <w:tcW w:w="308" w:type="pct"/>
            <w:tcBorders>
              <w:top w:val="nil"/>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ЦСР</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Текущий финансовый год 2020</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color w:val="000000"/>
                <w:sz w:val="14"/>
                <w:szCs w:val="14"/>
                <w:lang w:eastAsia="ru-RU"/>
              </w:rPr>
            </w:pPr>
            <w:r w:rsidRPr="00B4126E">
              <w:rPr>
                <w:rFonts w:ascii="Times New Roman" w:eastAsia="Times New Roman" w:hAnsi="Times New Roman"/>
                <w:color w:val="000000"/>
                <w:sz w:val="14"/>
                <w:szCs w:val="14"/>
                <w:lang w:eastAsia="ru-RU"/>
              </w:rPr>
              <w:t>Очередной финансоввй год 2021</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color w:val="000000"/>
                <w:sz w:val="14"/>
                <w:szCs w:val="14"/>
                <w:lang w:eastAsia="ru-RU"/>
              </w:rPr>
            </w:pPr>
            <w:r w:rsidRPr="00B4126E">
              <w:rPr>
                <w:rFonts w:ascii="Times New Roman" w:eastAsia="Times New Roman" w:hAnsi="Times New Roman"/>
                <w:color w:val="000000"/>
                <w:sz w:val="14"/>
                <w:szCs w:val="14"/>
                <w:lang w:eastAsia="ru-RU"/>
              </w:rPr>
              <w:t>Первый год планового периода 2022</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color w:val="000000"/>
                <w:sz w:val="14"/>
                <w:szCs w:val="14"/>
                <w:lang w:eastAsia="ru-RU"/>
              </w:rPr>
            </w:pPr>
            <w:r w:rsidRPr="00B4126E">
              <w:rPr>
                <w:rFonts w:ascii="Times New Roman" w:eastAsia="Times New Roman" w:hAnsi="Times New Roman"/>
                <w:color w:val="000000"/>
                <w:sz w:val="14"/>
                <w:szCs w:val="14"/>
                <w:lang w:eastAsia="ru-RU"/>
              </w:rPr>
              <w:t>Второй год планового периода 2023</w:t>
            </w:r>
          </w:p>
        </w:tc>
        <w:tc>
          <w:tcPr>
            <w:tcW w:w="348"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Итого на период</w:t>
            </w:r>
          </w:p>
        </w:tc>
        <w:tc>
          <w:tcPr>
            <w:tcW w:w="771" w:type="pct"/>
            <w:vMerge/>
            <w:tcBorders>
              <w:top w:val="single" w:sz="4" w:space="0" w:color="auto"/>
              <w:left w:val="single" w:sz="4" w:space="0" w:color="auto"/>
              <w:bottom w:val="nil"/>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r>
      <w:tr w:rsidR="00B4126E" w:rsidRPr="00B4126E" w:rsidTr="00B4126E">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Муниципальная программа Богучанского района "Развитие транспортной системы Богучанского района"</w:t>
            </w:r>
          </w:p>
        </w:tc>
      </w:tr>
      <w:tr w:rsidR="00B4126E" w:rsidRPr="00B4126E" w:rsidTr="00B4126E">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Подпрограма "Развитие транспортного комплекса Богучанского района" </w:t>
            </w:r>
          </w:p>
        </w:tc>
      </w:tr>
      <w:tr w:rsidR="00B4126E" w:rsidRPr="00B4126E" w:rsidTr="00B4126E">
        <w:trPr>
          <w:trHeight w:val="20"/>
        </w:trPr>
        <w:tc>
          <w:tcPr>
            <w:tcW w:w="1516" w:type="pct"/>
            <w:tcBorders>
              <w:top w:val="nil"/>
              <w:left w:val="single" w:sz="4" w:space="0" w:color="auto"/>
              <w:bottom w:val="single" w:sz="4" w:space="0" w:color="auto"/>
              <w:right w:val="nil"/>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Цель подпрограммы: комплексное развитие транспорта Богучанского района для полного и эффективного удовлетворения потребностей населения в транспортных услугах</w:t>
            </w:r>
          </w:p>
        </w:tc>
        <w:tc>
          <w:tcPr>
            <w:tcW w:w="387" w:type="pct"/>
            <w:tcBorders>
              <w:top w:val="nil"/>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59 457 110,12</w:t>
            </w:r>
          </w:p>
        </w:tc>
        <w:tc>
          <w:tcPr>
            <w:tcW w:w="31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63 655 200,00</w:t>
            </w:r>
          </w:p>
        </w:tc>
        <w:tc>
          <w:tcPr>
            <w:tcW w:w="31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30 390 000,00</w:t>
            </w:r>
          </w:p>
        </w:tc>
        <w:tc>
          <w:tcPr>
            <w:tcW w:w="31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30 390 000,00</w:t>
            </w:r>
          </w:p>
        </w:tc>
        <w:tc>
          <w:tcPr>
            <w:tcW w:w="34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183 892 310,12</w:t>
            </w:r>
          </w:p>
        </w:tc>
        <w:tc>
          <w:tcPr>
            <w:tcW w:w="77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r w:rsidR="00B4126E" w:rsidRPr="00B4126E" w:rsidTr="00B4126E">
        <w:trPr>
          <w:trHeight w:val="20"/>
        </w:trPr>
        <w:tc>
          <w:tcPr>
            <w:tcW w:w="1516" w:type="pct"/>
            <w:tcBorders>
              <w:top w:val="nil"/>
              <w:left w:val="single" w:sz="4" w:space="0" w:color="auto"/>
              <w:bottom w:val="single" w:sz="4" w:space="0" w:color="auto"/>
              <w:right w:val="nil"/>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Задача 1. Развитие рынка транспортных услуг  Богучанского района и повышение эффективности его функционирования</w:t>
            </w:r>
          </w:p>
        </w:tc>
        <w:tc>
          <w:tcPr>
            <w:tcW w:w="387" w:type="pct"/>
            <w:tcBorders>
              <w:top w:val="nil"/>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59 457 110,12</w:t>
            </w:r>
          </w:p>
        </w:tc>
        <w:tc>
          <w:tcPr>
            <w:tcW w:w="31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61 038 206,42</w:t>
            </w:r>
          </w:p>
        </w:tc>
        <w:tc>
          <w:tcPr>
            <w:tcW w:w="31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30 390 000,00</w:t>
            </w:r>
          </w:p>
        </w:tc>
        <w:tc>
          <w:tcPr>
            <w:tcW w:w="31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30 390 000,00</w:t>
            </w:r>
          </w:p>
        </w:tc>
        <w:tc>
          <w:tcPr>
            <w:tcW w:w="34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181 275 316,54</w:t>
            </w:r>
          </w:p>
        </w:tc>
        <w:tc>
          <w:tcPr>
            <w:tcW w:w="77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r w:rsidR="00B4126E" w:rsidRPr="00B4126E" w:rsidTr="00B4126E">
        <w:trPr>
          <w:trHeight w:val="20"/>
        </w:trPr>
        <w:tc>
          <w:tcPr>
            <w:tcW w:w="1516" w:type="pct"/>
            <w:tcBorders>
              <w:top w:val="nil"/>
              <w:left w:val="single" w:sz="4" w:space="0" w:color="auto"/>
              <w:bottom w:val="nil"/>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1.1. Предоставление: субсидии юридическим лицам (за исключением государственных и муниципальных </w:t>
            </w:r>
            <w:r w:rsidRPr="00B4126E">
              <w:rPr>
                <w:rFonts w:ascii="Times New Roman" w:eastAsia="Times New Roman" w:hAnsi="Times New Roman"/>
                <w:sz w:val="14"/>
                <w:szCs w:val="14"/>
                <w:lang w:eastAsia="ru-RU"/>
              </w:rPr>
              <w:lastRenderedPageBreak/>
              <w:t>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tc>
        <w:tc>
          <w:tcPr>
            <w:tcW w:w="387" w:type="pct"/>
            <w:vMerge w:val="restart"/>
            <w:tcBorders>
              <w:top w:val="nil"/>
              <w:left w:val="single" w:sz="4" w:space="0" w:color="auto"/>
              <w:bottom w:val="single" w:sz="4" w:space="0" w:color="000000"/>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lastRenderedPageBreak/>
              <w:t>администрация Богучанского района</w:t>
            </w:r>
          </w:p>
        </w:tc>
        <w:tc>
          <w:tcPr>
            <w:tcW w:w="197" w:type="pct"/>
            <w:tcBorders>
              <w:top w:val="nil"/>
              <w:left w:val="nil"/>
              <w:bottom w:val="nil"/>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806</w:t>
            </w:r>
          </w:p>
        </w:tc>
        <w:tc>
          <w:tcPr>
            <w:tcW w:w="200" w:type="pct"/>
            <w:tcBorders>
              <w:top w:val="nil"/>
              <w:left w:val="nil"/>
              <w:bottom w:val="nil"/>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0408</w:t>
            </w:r>
          </w:p>
        </w:tc>
        <w:tc>
          <w:tcPr>
            <w:tcW w:w="30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09200П0000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57 662 253,99</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61 038 206,42</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30 000 000,00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30 000 000,00</w:t>
            </w:r>
          </w:p>
        </w:tc>
        <w:tc>
          <w:tcPr>
            <w:tcW w:w="34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178 700 460,41</w:t>
            </w:r>
          </w:p>
        </w:tc>
        <w:tc>
          <w:tcPr>
            <w:tcW w:w="771" w:type="pct"/>
            <w:tcBorders>
              <w:top w:val="nil"/>
              <w:left w:val="nil"/>
              <w:bottom w:val="nil"/>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Количество перевезенных пассажиров всего 1 751,8 тыс.чел, в т.ч.:</w:t>
            </w:r>
            <w:r w:rsidRPr="00B4126E">
              <w:rPr>
                <w:rFonts w:ascii="Times New Roman" w:eastAsia="Times New Roman" w:hAnsi="Times New Roman"/>
                <w:sz w:val="14"/>
                <w:szCs w:val="14"/>
                <w:lang w:eastAsia="ru-RU"/>
              </w:rPr>
              <w:br/>
              <w:t xml:space="preserve">в 2020 году -  442,5 тыс.чел;                                                                                                                                                                                                                                                                                         в 2021 году -  424,3 тыс.чел;                                                                                                                                                                                                                                                                                   </w:t>
            </w:r>
            <w:r w:rsidRPr="00B4126E">
              <w:rPr>
                <w:rFonts w:ascii="Times New Roman" w:eastAsia="Times New Roman" w:hAnsi="Times New Roman"/>
                <w:sz w:val="14"/>
                <w:szCs w:val="14"/>
                <w:lang w:eastAsia="ru-RU"/>
              </w:rPr>
              <w:lastRenderedPageBreak/>
              <w:t>в 2022 году -  442,5 тыс.чел;                     в 2023 году -  442,5 тыс.чел.</w:t>
            </w:r>
          </w:p>
        </w:tc>
      </w:tr>
      <w:tr w:rsidR="00B4126E" w:rsidRPr="00B4126E" w:rsidTr="00B4126E">
        <w:trPr>
          <w:trHeight w:val="20"/>
        </w:trPr>
        <w:tc>
          <w:tcPr>
            <w:tcW w:w="1516" w:type="pct"/>
            <w:tcBorders>
              <w:top w:val="single" w:sz="4" w:space="0" w:color="auto"/>
              <w:left w:val="single" w:sz="4" w:space="0" w:color="auto"/>
              <w:bottom w:val="nil"/>
              <w:right w:val="nil"/>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lastRenderedPageBreak/>
              <w:t>1.2. Предоставление: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p>
        </w:tc>
        <w:tc>
          <w:tcPr>
            <w:tcW w:w="387" w:type="pct"/>
            <w:vMerge/>
            <w:tcBorders>
              <w:top w:val="nil"/>
              <w:left w:val="single" w:sz="4" w:space="0" w:color="auto"/>
              <w:bottom w:val="single" w:sz="4" w:space="0" w:color="000000"/>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806</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0408</w:t>
            </w:r>
          </w:p>
        </w:tc>
        <w:tc>
          <w:tcPr>
            <w:tcW w:w="30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09200Л0000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390 000,00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390 000,00</w:t>
            </w:r>
          </w:p>
        </w:tc>
        <w:tc>
          <w:tcPr>
            <w:tcW w:w="34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780 000,00</w:t>
            </w:r>
          </w:p>
        </w:tc>
        <w:tc>
          <w:tcPr>
            <w:tcW w:w="771"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Количество перевезенных пассажиров всего 0,264 тыс.чел, в т.ч.:</w:t>
            </w:r>
            <w:r w:rsidRPr="00B4126E">
              <w:rPr>
                <w:rFonts w:ascii="Times New Roman" w:eastAsia="Times New Roman" w:hAnsi="Times New Roman"/>
                <w:sz w:val="14"/>
                <w:szCs w:val="14"/>
                <w:lang w:eastAsia="ru-RU"/>
              </w:rPr>
              <w:br/>
              <w:t>в 2020 году -  0,0 тыс.чел;                                                                                                                                                                                                                                                                                     в 2021 году -  0,0 тыс.чел;                                                                                                                                                                                                                                                                                      в 2022 году -  0,132 тыс.чел;                                          в 2023 году -  0,132 тыс.чел.</w:t>
            </w:r>
          </w:p>
        </w:tc>
      </w:tr>
      <w:tr w:rsidR="00B4126E" w:rsidRPr="00B4126E" w:rsidTr="00B4126E">
        <w:trPr>
          <w:trHeight w:val="20"/>
        </w:trPr>
        <w:tc>
          <w:tcPr>
            <w:tcW w:w="1516" w:type="pct"/>
            <w:tcBorders>
              <w:top w:val="single" w:sz="4" w:space="0" w:color="auto"/>
              <w:left w:val="single" w:sz="4" w:space="0" w:color="auto"/>
              <w:bottom w:val="nil"/>
              <w:right w:val="nil"/>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xml:space="preserve">1.3. Предоставления в 2020 году субсидий, связанных с возмещением юридическим лицам (за исключением государственных и муниципальных учреждений) и индивидуальным предпринимателям, осуществляющим регулярные перевозки пассажиров автомобильным транспортом по муниципальным маршрутам на территории Богучанского района, части фактически понесенных </w:t>
            </w:r>
            <w:r w:rsidRPr="00B4126E">
              <w:rPr>
                <w:rFonts w:ascii="Times New Roman" w:eastAsia="Times New Roman" w:hAnsi="Times New Roman"/>
                <w:sz w:val="14"/>
                <w:szCs w:val="14"/>
                <w:lang w:eastAsia="ru-RU"/>
              </w:rPr>
              <w:lastRenderedPageBreak/>
              <w:t>затрат на топливо, проведение профилактических мероприятий и дезинфекцию подвижного состава общественного транспорта в целях недопущения распространения новой короновирусной инфекции</w:t>
            </w:r>
          </w:p>
        </w:tc>
        <w:tc>
          <w:tcPr>
            <w:tcW w:w="387" w:type="pct"/>
            <w:vMerge/>
            <w:tcBorders>
              <w:top w:val="nil"/>
              <w:left w:val="single" w:sz="4" w:space="0" w:color="auto"/>
              <w:bottom w:val="single" w:sz="4" w:space="0" w:color="000000"/>
              <w:right w:val="single" w:sz="4" w:space="0" w:color="auto"/>
            </w:tcBorders>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p>
        </w:tc>
        <w:tc>
          <w:tcPr>
            <w:tcW w:w="197" w:type="pct"/>
            <w:tcBorders>
              <w:top w:val="nil"/>
              <w:left w:val="nil"/>
              <w:bottom w:val="nil"/>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806</w:t>
            </w:r>
          </w:p>
        </w:tc>
        <w:tc>
          <w:tcPr>
            <w:tcW w:w="200" w:type="pct"/>
            <w:tcBorders>
              <w:top w:val="nil"/>
              <w:left w:val="nil"/>
              <w:bottom w:val="nil"/>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0408</w:t>
            </w:r>
          </w:p>
        </w:tc>
        <w:tc>
          <w:tcPr>
            <w:tcW w:w="308" w:type="pct"/>
            <w:tcBorders>
              <w:top w:val="nil"/>
              <w:left w:val="nil"/>
              <w:bottom w:val="nil"/>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0920074020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1 794 856,13</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1 794 856,13</w:t>
            </w:r>
          </w:p>
        </w:tc>
        <w:tc>
          <w:tcPr>
            <w:tcW w:w="771"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Финсовая стабильность организаций осуществляющих перевозку пассажиров автомобильным транспортом на территории Богучанского района</w:t>
            </w:r>
          </w:p>
        </w:tc>
      </w:tr>
      <w:tr w:rsidR="00B4126E" w:rsidRPr="00B4126E" w:rsidTr="00B4126E">
        <w:trPr>
          <w:trHeight w:val="20"/>
        </w:trPr>
        <w:tc>
          <w:tcPr>
            <w:tcW w:w="1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lastRenderedPageBreak/>
              <w:t>Задача 2. Обновление парка подвижного состава для выполнения регулярных пассажирских перевозок по муниципальным маршрутам в Богучанском районе</w:t>
            </w:r>
          </w:p>
        </w:tc>
        <w:tc>
          <w:tcPr>
            <w:tcW w:w="387"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2 616 993,58</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2 616 993,58</w:t>
            </w:r>
          </w:p>
        </w:tc>
        <w:tc>
          <w:tcPr>
            <w:tcW w:w="771" w:type="pct"/>
            <w:tcBorders>
              <w:top w:val="single" w:sz="4" w:space="0" w:color="auto"/>
              <w:left w:val="nil"/>
              <w:bottom w:val="nil"/>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r w:rsidR="00B4126E" w:rsidRPr="00B4126E" w:rsidTr="00B4126E">
        <w:trPr>
          <w:trHeight w:val="20"/>
        </w:trPr>
        <w:tc>
          <w:tcPr>
            <w:tcW w:w="1516" w:type="pct"/>
            <w:tcBorders>
              <w:top w:val="nil"/>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both"/>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2.1.Обновление парка подвижного состава для выполнения регулярных пассажирских перевозок по муниципальным маршрутам в Богучанском районе</w:t>
            </w:r>
          </w:p>
        </w:tc>
        <w:tc>
          <w:tcPr>
            <w:tcW w:w="387"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УМС Богучанского района</w:t>
            </w:r>
          </w:p>
        </w:tc>
        <w:tc>
          <w:tcPr>
            <w:tcW w:w="197"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863</w:t>
            </w:r>
          </w:p>
        </w:tc>
        <w:tc>
          <w:tcPr>
            <w:tcW w:w="200"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0408</w:t>
            </w:r>
          </w:p>
        </w:tc>
        <w:tc>
          <w:tcPr>
            <w:tcW w:w="30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092008Д000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2 616 993,58</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2 616 993,58</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Приобретение подвижного состава в количестве 1 еденицы - 2021 год (автобус марки ПАЗ 320530-02)</w:t>
            </w:r>
          </w:p>
        </w:tc>
      </w:tr>
      <w:tr w:rsidR="00B4126E" w:rsidRPr="00B4126E" w:rsidTr="00B4126E">
        <w:trPr>
          <w:trHeight w:val="20"/>
        </w:trPr>
        <w:tc>
          <w:tcPr>
            <w:tcW w:w="1516" w:type="pct"/>
            <w:tcBorders>
              <w:top w:val="nil"/>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ИТОГО по подпрограмме:</w:t>
            </w:r>
          </w:p>
        </w:tc>
        <w:tc>
          <w:tcPr>
            <w:tcW w:w="387"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59 457 110,12</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63 655 200,00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30 390 000,00</w:t>
            </w:r>
          </w:p>
        </w:tc>
        <w:tc>
          <w:tcPr>
            <w:tcW w:w="31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30 390 000,00</w:t>
            </w:r>
          </w:p>
        </w:tc>
        <w:tc>
          <w:tcPr>
            <w:tcW w:w="34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183 892 310,12</w:t>
            </w:r>
          </w:p>
        </w:tc>
        <w:tc>
          <w:tcPr>
            <w:tcW w:w="771"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r w:rsidR="00B4126E" w:rsidRPr="00B4126E" w:rsidTr="00B4126E">
        <w:trPr>
          <w:trHeight w:val="20"/>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В том числе:</w:t>
            </w:r>
          </w:p>
        </w:tc>
        <w:tc>
          <w:tcPr>
            <w:tcW w:w="387"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4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771"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r w:rsidR="00B4126E" w:rsidRPr="00B4126E" w:rsidTr="00B4126E">
        <w:trPr>
          <w:trHeight w:val="20"/>
        </w:trPr>
        <w:tc>
          <w:tcPr>
            <w:tcW w:w="1516" w:type="pct"/>
            <w:tcBorders>
              <w:top w:val="nil"/>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средства районного бюджета</w:t>
            </w:r>
          </w:p>
        </w:tc>
        <w:tc>
          <w:tcPr>
            <w:tcW w:w="387"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57 662 253,99</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63 655 200,00</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30 390 000,00</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jc w:val="right"/>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30 390 000,00</w:t>
            </w:r>
          </w:p>
        </w:tc>
        <w:tc>
          <w:tcPr>
            <w:tcW w:w="34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182 097 453,99</w:t>
            </w:r>
          </w:p>
        </w:tc>
        <w:tc>
          <w:tcPr>
            <w:tcW w:w="771"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r w:rsidR="00B4126E" w:rsidRPr="00B4126E" w:rsidTr="00B4126E">
        <w:trPr>
          <w:trHeight w:val="20"/>
        </w:trPr>
        <w:tc>
          <w:tcPr>
            <w:tcW w:w="1516" w:type="pct"/>
            <w:tcBorders>
              <w:top w:val="nil"/>
              <w:left w:val="single" w:sz="4" w:space="0" w:color="auto"/>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средства краевого бюджета</w:t>
            </w:r>
          </w:p>
        </w:tc>
        <w:tc>
          <w:tcPr>
            <w:tcW w:w="387"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1 794 856,13</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B4126E" w:rsidRPr="00B4126E" w:rsidRDefault="00B4126E" w:rsidP="00B4126E">
            <w:pPr>
              <w:spacing w:after="0" w:line="240" w:lineRule="auto"/>
              <w:jc w:val="center"/>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1 794 856,13</w:t>
            </w:r>
          </w:p>
        </w:tc>
        <w:tc>
          <w:tcPr>
            <w:tcW w:w="771" w:type="pct"/>
            <w:tcBorders>
              <w:top w:val="nil"/>
              <w:left w:val="nil"/>
              <w:bottom w:val="single" w:sz="4" w:space="0" w:color="auto"/>
              <w:right w:val="single" w:sz="4" w:space="0" w:color="auto"/>
            </w:tcBorders>
            <w:shd w:val="clear" w:color="auto" w:fill="auto"/>
            <w:noWrap/>
            <w:vAlign w:val="bottom"/>
            <w:hideMark/>
          </w:tcPr>
          <w:p w:rsidR="00B4126E" w:rsidRPr="00B4126E" w:rsidRDefault="00B4126E" w:rsidP="00B4126E">
            <w:pPr>
              <w:spacing w:after="0" w:line="240" w:lineRule="auto"/>
              <w:rPr>
                <w:rFonts w:ascii="Times New Roman" w:eastAsia="Times New Roman" w:hAnsi="Times New Roman"/>
                <w:sz w:val="14"/>
                <w:szCs w:val="14"/>
                <w:lang w:eastAsia="ru-RU"/>
              </w:rPr>
            </w:pPr>
            <w:r w:rsidRPr="00B4126E">
              <w:rPr>
                <w:rFonts w:ascii="Times New Roman" w:eastAsia="Times New Roman" w:hAnsi="Times New Roman"/>
                <w:sz w:val="14"/>
                <w:szCs w:val="14"/>
                <w:lang w:eastAsia="ru-RU"/>
              </w:rPr>
              <w:t> </w:t>
            </w:r>
          </w:p>
        </w:tc>
      </w:tr>
    </w:tbl>
    <w:p w:rsidR="000C3111" w:rsidRPr="00B4126E" w:rsidRDefault="000C3111" w:rsidP="00C67CAE">
      <w:pPr>
        <w:spacing w:after="0" w:line="240" w:lineRule="auto"/>
        <w:ind w:left="5400"/>
        <w:rPr>
          <w:rFonts w:ascii="Times New Roman" w:eastAsia="Times New Roman" w:hAnsi="Times New Roman"/>
          <w:sz w:val="20"/>
          <w:szCs w:val="20"/>
          <w:lang w:eastAsia="ru-RU"/>
        </w:rPr>
      </w:pPr>
    </w:p>
    <w:p w:rsidR="00F95B75" w:rsidRDefault="00F95B75" w:rsidP="00F95B75">
      <w:pPr>
        <w:spacing w:after="0" w:line="240" w:lineRule="auto"/>
        <w:jc w:val="center"/>
        <w:rPr>
          <w:rFonts w:ascii="Times New Roman" w:eastAsia="Times New Roman" w:hAnsi="Times New Roman"/>
          <w:sz w:val="20"/>
          <w:szCs w:val="20"/>
          <w:lang w:val="en-US" w:eastAsia="ru-RU"/>
        </w:rPr>
      </w:pPr>
      <w:r w:rsidRPr="00F95B75">
        <w:rPr>
          <w:rFonts w:ascii="Times New Roman" w:eastAsia="Times New Roman" w:hAnsi="Times New Roman"/>
          <w:b/>
          <w:i/>
          <w:noProof/>
          <w:spacing w:val="-4"/>
          <w:sz w:val="20"/>
          <w:szCs w:val="20"/>
          <w:lang w:eastAsia="ru-RU"/>
        </w:rPr>
        <w:drawing>
          <wp:inline distT="0" distB="0" distL="0" distR="0">
            <wp:extent cx="495300" cy="619125"/>
            <wp:effectExtent l="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619125"/>
                    </a:xfrm>
                    <a:prstGeom prst="rect">
                      <a:avLst/>
                    </a:prstGeom>
                    <a:noFill/>
                  </pic:spPr>
                </pic:pic>
              </a:graphicData>
            </a:graphic>
          </wp:inline>
        </w:drawing>
      </w:r>
    </w:p>
    <w:p w:rsidR="00F95B75" w:rsidRPr="00F95B75" w:rsidRDefault="00F95B75" w:rsidP="00F95B75">
      <w:pPr>
        <w:spacing w:after="0" w:line="240" w:lineRule="auto"/>
        <w:jc w:val="center"/>
        <w:rPr>
          <w:rFonts w:ascii="Times New Roman" w:eastAsia="Times New Roman" w:hAnsi="Times New Roman"/>
          <w:sz w:val="20"/>
          <w:szCs w:val="20"/>
          <w:lang w:val="en-US" w:eastAsia="ru-RU"/>
        </w:rPr>
      </w:pPr>
    </w:p>
    <w:p w:rsidR="00F95B75" w:rsidRPr="00F95B75" w:rsidRDefault="00F95B75" w:rsidP="00F95B75">
      <w:pPr>
        <w:spacing w:after="0" w:line="240" w:lineRule="auto"/>
        <w:jc w:val="center"/>
        <w:rPr>
          <w:rFonts w:ascii="Times New Roman" w:eastAsia="Times New Roman" w:hAnsi="Times New Roman"/>
          <w:sz w:val="18"/>
          <w:szCs w:val="20"/>
          <w:lang w:val="en-US" w:eastAsia="ru-RU"/>
        </w:rPr>
      </w:pPr>
      <w:r w:rsidRPr="00F95B75">
        <w:rPr>
          <w:rFonts w:ascii="Times New Roman" w:eastAsia="Times New Roman" w:hAnsi="Times New Roman"/>
          <w:sz w:val="18"/>
          <w:szCs w:val="20"/>
          <w:lang w:eastAsia="ru-RU"/>
        </w:rPr>
        <w:t>АДМИНИСТРАЦИЯ БОГУЧАНСКОГО РАЙОНА</w:t>
      </w:r>
    </w:p>
    <w:p w:rsidR="00F95B75" w:rsidRPr="00F95B75" w:rsidRDefault="00F95B75" w:rsidP="00F95B75">
      <w:pPr>
        <w:spacing w:after="0" w:line="240" w:lineRule="auto"/>
        <w:jc w:val="center"/>
        <w:rPr>
          <w:rFonts w:ascii="Times New Roman" w:eastAsia="Times New Roman" w:hAnsi="Times New Roman"/>
          <w:sz w:val="18"/>
          <w:szCs w:val="20"/>
          <w:lang w:eastAsia="ru-RU"/>
        </w:rPr>
      </w:pPr>
      <w:r w:rsidRPr="00F95B75">
        <w:rPr>
          <w:rFonts w:ascii="Times New Roman" w:eastAsia="Times New Roman" w:hAnsi="Times New Roman"/>
          <w:sz w:val="18"/>
          <w:szCs w:val="20"/>
          <w:lang w:eastAsia="ru-RU"/>
        </w:rPr>
        <w:t>ПОСТАНОВЛЕНИЕ</w:t>
      </w:r>
    </w:p>
    <w:p w:rsidR="00F95B75" w:rsidRPr="00F95B75" w:rsidRDefault="00F95B75" w:rsidP="00F95B75">
      <w:pPr>
        <w:spacing w:after="0" w:line="240" w:lineRule="auto"/>
        <w:jc w:val="center"/>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«15»10. 2021                                    с. Богучаны                                            № 859-п</w:t>
      </w:r>
    </w:p>
    <w:p w:rsidR="00F95B75" w:rsidRPr="00F95B75" w:rsidRDefault="00F95B75" w:rsidP="00F95B75">
      <w:pPr>
        <w:spacing w:after="0" w:line="240" w:lineRule="auto"/>
        <w:rPr>
          <w:rFonts w:ascii="Times New Roman" w:eastAsia="Times New Roman" w:hAnsi="Times New Roman"/>
          <w:sz w:val="20"/>
          <w:szCs w:val="20"/>
          <w:lang w:val="en-US" w:eastAsia="ru-RU"/>
        </w:rPr>
      </w:pPr>
    </w:p>
    <w:p w:rsidR="00F95B75" w:rsidRPr="00F95B75" w:rsidRDefault="00F95B75" w:rsidP="00F95B75">
      <w:pPr>
        <w:spacing w:after="0" w:line="240" w:lineRule="auto"/>
        <w:jc w:val="center"/>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О внесении изменений в Положение об отделе по архитектуре и градостроительству администрации Богучанского района</w:t>
      </w:r>
    </w:p>
    <w:p w:rsidR="00F95B75" w:rsidRPr="00F95B75" w:rsidRDefault="00F95B75" w:rsidP="00F95B75">
      <w:pPr>
        <w:spacing w:after="0" w:line="240" w:lineRule="auto"/>
        <w:rPr>
          <w:rFonts w:ascii="Times New Roman" w:eastAsia="Times New Roman" w:hAnsi="Times New Roman"/>
          <w:sz w:val="20"/>
          <w:szCs w:val="20"/>
          <w:lang w:eastAsia="ru-RU"/>
        </w:rPr>
      </w:pPr>
    </w:p>
    <w:p w:rsidR="00F95B75" w:rsidRPr="00F95B75" w:rsidRDefault="00F95B75" w:rsidP="00F95B75">
      <w:pPr>
        <w:spacing w:after="0" w:line="240" w:lineRule="auto"/>
        <w:jc w:val="both"/>
        <w:rPr>
          <w:rFonts w:ascii="Times New Roman" w:eastAsia="Times New Roman" w:hAnsi="Times New Roman"/>
          <w:color w:val="000000"/>
          <w:sz w:val="20"/>
          <w:szCs w:val="20"/>
          <w:lang w:eastAsia="ru-RU"/>
        </w:rPr>
      </w:pPr>
      <w:r w:rsidRPr="00F95B75">
        <w:rPr>
          <w:rFonts w:ascii="Times New Roman" w:eastAsia="Times New Roman" w:hAnsi="Times New Roman"/>
          <w:color w:val="000000"/>
          <w:sz w:val="20"/>
          <w:szCs w:val="20"/>
          <w:lang w:eastAsia="ru-RU"/>
        </w:rPr>
        <w:t xml:space="preserve">        В соответствии с Градостроительным кодексом Российской Федерации от 29.12.2004 № 190-ФЗ, Федеральным законом от 17.11.1995 № 169-ФЗ «Об архитектурной деятельности в Российской Федерации», Федеральным законом от 06.10.2003 № 131-ФЗ «Об общих принципах организации местного самоуправления в Российской Федерации», ст. 48 Устава Богучанского района Красноярского края,</w:t>
      </w:r>
    </w:p>
    <w:p w:rsidR="00F95B75" w:rsidRPr="00F95B75" w:rsidRDefault="00F95B75" w:rsidP="00F95B75">
      <w:pPr>
        <w:spacing w:after="0" w:line="240" w:lineRule="auto"/>
        <w:jc w:val="both"/>
        <w:rPr>
          <w:rFonts w:ascii="Times New Roman" w:eastAsia="Times New Roman" w:hAnsi="Times New Roman"/>
          <w:color w:val="000000"/>
          <w:sz w:val="20"/>
          <w:szCs w:val="20"/>
          <w:lang w:eastAsia="ru-RU"/>
        </w:rPr>
      </w:pPr>
    </w:p>
    <w:p w:rsidR="00F95B75" w:rsidRPr="00F95B75" w:rsidRDefault="00F95B75" w:rsidP="00F95B75">
      <w:pPr>
        <w:spacing w:after="0" w:line="240" w:lineRule="auto"/>
        <w:ind w:firstLine="708"/>
        <w:jc w:val="both"/>
        <w:rPr>
          <w:rFonts w:ascii="Times New Roman" w:eastAsia="Times New Roman" w:hAnsi="Times New Roman"/>
          <w:color w:val="000000"/>
          <w:sz w:val="20"/>
          <w:szCs w:val="20"/>
          <w:lang w:eastAsia="ru-RU"/>
        </w:rPr>
      </w:pPr>
      <w:r w:rsidRPr="00F95B75">
        <w:rPr>
          <w:rFonts w:ascii="Times New Roman" w:eastAsia="Times New Roman" w:hAnsi="Times New Roman"/>
          <w:sz w:val="20"/>
          <w:szCs w:val="20"/>
          <w:lang w:eastAsia="ru-RU"/>
        </w:rPr>
        <w:t xml:space="preserve">ПОСТАНОВЛЯЮ: </w:t>
      </w:r>
    </w:p>
    <w:p w:rsidR="00F95B75" w:rsidRPr="00F95B75" w:rsidRDefault="00F95B75" w:rsidP="00F95B75">
      <w:pPr>
        <w:widowControl w:val="0"/>
        <w:spacing w:after="0" w:line="240" w:lineRule="auto"/>
        <w:ind w:right="23"/>
        <w:jc w:val="both"/>
        <w:rPr>
          <w:rFonts w:ascii="Sylfaen" w:eastAsia="Sylfaen" w:hAnsi="Sylfaen" w:cs="Sylfaen"/>
          <w:spacing w:val="5"/>
          <w:sz w:val="20"/>
          <w:szCs w:val="20"/>
          <w:lang w:eastAsia="ru-RU"/>
        </w:rPr>
      </w:pPr>
      <w:r w:rsidRPr="00F95B75">
        <w:rPr>
          <w:rFonts w:ascii="Sylfaen" w:eastAsia="Sylfaen" w:hAnsi="Sylfaen" w:cs="Sylfaen"/>
          <w:spacing w:val="5"/>
          <w:sz w:val="20"/>
          <w:szCs w:val="20"/>
          <w:lang w:eastAsia="ru-RU"/>
        </w:rPr>
        <w:t xml:space="preserve">        </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eastAsia="Times New Roman"/>
          <w:sz w:val="20"/>
          <w:szCs w:val="20"/>
          <w:lang w:eastAsia="ru-RU"/>
        </w:rPr>
        <w:t xml:space="preserve"> </w:t>
      </w:r>
      <w:r w:rsidRPr="00F95B75">
        <w:rPr>
          <w:rFonts w:ascii="Times New Roman" w:eastAsia="Times New Roman" w:hAnsi="Times New Roman"/>
          <w:sz w:val="20"/>
          <w:szCs w:val="20"/>
          <w:lang w:eastAsia="ru-RU"/>
        </w:rPr>
        <w:t>1. Внести изменения в Положение об отделе по архитектуре и градостроительству администрации Богучанского района Красноярского края согласно Приложению.</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Приложение к настоящему  постановлению  читать  в  новой редакции.</w:t>
      </w:r>
    </w:p>
    <w:p w:rsidR="00F95B75" w:rsidRPr="00F95B75" w:rsidRDefault="00F95B75" w:rsidP="00F95B75">
      <w:pPr>
        <w:widowControl w:val="0"/>
        <w:tabs>
          <w:tab w:val="left" w:pos="3200"/>
        </w:tabs>
        <w:spacing w:after="0" w:line="240" w:lineRule="auto"/>
        <w:ind w:right="23"/>
        <w:jc w:val="both"/>
        <w:rPr>
          <w:rFonts w:ascii="Times New Roman" w:eastAsia="Sylfaen" w:hAnsi="Times New Roman"/>
          <w:spacing w:val="5"/>
          <w:sz w:val="20"/>
          <w:szCs w:val="20"/>
          <w:lang w:eastAsia="ru-RU"/>
        </w:rPr>
      </w:pPr>
      <w:r w:rsidRPr="00F95B75">
        <w:rPr>
          <w:rFonts w:ascii="Times New Roman" w:eastAsia="Sylfaen" w:hAnsi="Times New Roman"/>
          <w:spacing w:val="5"/>
          <w:sz w:val="20"/>
          <w:szCs w:val="20"/>
          <w:lang w:eastAsia="ru-RU"/>
        </w:rPr>
        <w:lastRenderedPageBreak/>
        <w:t xml:space="preserve">      </w:t>
      </w:r>
      <w:r>
        <w:rPr>
          <w:rFonts w:ascii="Times New Roman" w:eastAsia="Sylfaen" w:hAnsi="Times New Roman"/>
          <w:spacing w:val="5"/>
          <w:sz w:val="20"/>
          <w:szCs w:val="20"/>
          <w:lang w:val="en-US" w:eastAsia="ru-RU"/>
        </w:rPr>
        <w:t xml:space="preserve">   </w:t>
      </w:r>
      <w:r w:rsidRPr="00F95B75">
        <w:rPr>
          <w:rFonts w:ascii="Times New Roman" w:eastAsia="Sylfaen" w:hAnsi="Times New Roman"/>
          <w:spacing w:val="5"/>
          <w:sz w:val="20"/>
          <w:szCs w:val="20"/>
          <w:lang w:eastAsia="ru-RU"/>
        </w:rPr>
        <w:t xml:space="preserve">   2.  Контроль за исполнением настоящего постановления возложить на </w:t>
      </w:r>
      <w:r w:rsidRPr="00F95B75">
        <w:rPr>
          <w:rFonts w:ascii="Times New Roman" w:eastAsia="Sylfaen" w:hAnsi="Times New Roman"/>
          <w:color w:val="FF0000"/>
          <w:spacing w:val="5"/>
          <w:sz w:val="20"/>
          <w:szCs w:val="20"/>
          <w:lang w:eastAsia="ru-RU"/>
        </w:rPr>
        <w:t xml:space="preserve"> </w:t>
      </w:r>
      <w:r w:rsidRPr="00F95B75">
        <w:rPr>
          <w:rFonts w:ascii="Times New Roman" w:eastAsia="Sylfaen" w:hAnsi="Times New Roman"/>
          <w:spacing w:val="5"/>
          <w:sz w:val="20"/>
          <w:szCs w:val="20"/>
          <w:lang w:eastAsia="ru-RU"/>
        </w:rPr>
        <w:t>заместителя Главы Богучанского района по взаимодействию с органами и муниципальной власти С.Л. Трещеву.</w:t>
      </w:r>
    </w:p>
    <w:p w:rsidR="00F95B75" w:rsidRPr="00F95B75" w:rsidRDefault="00F95B75" w:rsidP="00F95B75">
      <w:pPr>
        <w:spacing w:after="0" w:line="240" w:lineRule="auto"/>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 xml:space="preserve">        </w:t>
      </w:r>
      <w:r w:rsidRPr="00F95B75">
        <w:rPr>
          <w:rFonts w:ascii="Times New Roman" w:eastAsia="Times New Roman" w:hAnsi="Times New Roman"/>
          <w:sz w:val="20"/>
          <w:szCs w:val="20"/>
          <w:lang w:eastAsia="ru-RU"/>
        </w:rPr>
        <w:tab/>
        <w:t>3.   Настоящее постановление вступает в силу со дня его подписания.</w:t>
      </w:r>
    </w:p>
    <w:p w:rsidR="00F95B75" w:rsidRPr="00F95B75" w:rsidRDefault="00F95B75" w:rsidP="00F95B75">
      <w:pPr>
        <w:spacing w:after="0" w:line="240" w:lineRule="auto"/>
        <w:jc w:val="both"/>
        <w:rPr>
          <w:rFonts w:ascii="Times New Roman" w:eastAsia="Times New Roman" w:hAnsi="Times New Roman"/>
          <w:bCs/>
          <w:sz w:val="20"/>
          <w:szCs w:val="20"/>
          <w:lang w:val="en-US" w:eastAsia="ru-RU"/>
        </w:rPr>
      </w:pPr>
    </w:p>
    <w:p w:rsidR="00F95B75" w:rsidRPr="00F95B75" w:rsidRDefault="00F95B75" w:rsidP="00F95B75">
      <w:pPr>
        <w:spacing w:after="0" w:line="240" w:lineRule="auto"/>
        <w:jc w:val="both"/>
        <w:rPr>
          <w:rFonts w:ascii="Times New Roman" w:eastAsia="Times New Roman" w:hAnsi="Times New Roman"/>
          <w:bCs/>
          <w:sz w:val="20"/>
          <w:szCs w:val="20"/>
          <w:lang w:eastAsia="ru-RU"/>
        </w:rPr>
      </w:pPr>
      <w:r w:rsidRPr="00F95B75">
        <w:rPr>
          <w:rFonts w:ascii="Times New Roman" w:eastAsia="Times New Roman" w:hAnsi="Times New Roman"/>
          <w:bCs/>
          <w:sz w:val="20"/>
          <w:szCs w:val="20"/>
          <w:lang w:eastAsia="ru-RU"/>
        </w:rPr>
        <w:t>И.о. Главы Богучанского района</w:t>
      </w:r>
      <w:r w:rsidRPr="00F95B75">
        <w:rPr>
          <w:rFonts w:ascii="Times New Roman" w:eastAsia="Times New Roman" w:hAnsi="Times New Roman"/>
          <w:bCs/>
          <w:sz w:val="20"/>
          <w:szCs w:val="20"/>
          <w:lang w:eastAsia="ru-RU"/>
        </w:rPr>
        <w:tab/>
        <w:t xml:space="preserve">                                                               С.И. Нохрин</w:t>
      </w:r>
    </w:p>
    <w:p w:rsidR="00F95B75" w:rsidRPr="00F95B75" w:rsidRDefault="00F95B75" w:rsidP="00F95B75">
      <w:pPr>
        <w:widowControl w:val="0"/>
        <w:snapToGrid w:val="0"/>
        <w:spacing w:after="0" w:line="240" w:lineRule="auto"/>
        <w:jc w:val="both"/>
        <w:rPr>
          <w:rFonts w:ascii="Times New Roman" w:eastAsia="Times New Roman" w:hAnsi="Times New Roman"/>
          <w:sz w:val="20"/>
          <w:szCs w:val="20"/>
          <w:lang w:val="en-US" w:eastAsia="ru-RU"/>
        </w:rPr>
      </w:pPr>
      <w:r w:rsidRPr="00F95B75">
        <w:rPr>
          <w:rFonts w:ascii="Times New Roman" w:eastAsia="Times New Roman" w:hAnsi="Times New Roman"/>
          <w:sz w:val="20"/>
          <w:szCs w:val="20"/>
          <w:lang w:eastAsia="ru-RU"/>
        </w:rPr>
        <w:t xml:space="preserve">         </w:t>
      </w:r>
    </w:p>
    <w:p w:rsidR="00F95B75" w:rsidRPr="00F95B75" w:rsidRDefault="00F95B75" w:rsidP="00F95B75">
      <w:pPr>
        <w:widowControl w:val="0"/>
        <w:snapToGrid w:val="0"/>
        <w:spacing w:after="0" w:line="240" w:lineRule="auto"/>
        <w:jc w:val="right"/>
        <w:rPr>
          <w:rFonts w:ascii="Times New Roman" w:eastAsia="Times New Roman" w:hAnsi="Times New Roman"/>
          <w:sz w:val="18"/>
          <w:szCs w:val="20"/>
          <w:lang w:eastAsia="ru-RU"/>
        </w:rPr>
      </w:pPr>
      <w:r w:rsidRPr="00F95B75">
        <w:rPr>
          <w:rFonts w:ascii="Times New Roman" w:eastAsia="Times New Roman" w:hAnsi="Times New Roman"/>
          <w:sz w:val="18"/>
          <w:szCs w:val="20"/>
          <w:lang w:eastAsia="ru-RU"/>
        </w:rPr>
        <w:t xml:space="preserve">                                                                                          Приложение к постановлению</w:t>
      </w:r>
    </w:p>
    <w:p w:rsidR="00F95B75" w:rsidRPr="00F95B75" w:rsidRDefault="00F95B75" w:rsidP="00F95B75">
      <w:pPr>
        <w:widowControl w:val="0"/>
        <w:snapToGrid w:val="0"/>
        <w:spacing w:after="0" w:line="240" w:lineRule="auto"/>
        <w:ind w:left="4956" w:firstLine="444"/>
        <w:jc w:val="right"/>
        <w:rPr>
          <w:rFonts w:ascii="Times New Roman" w:eastAsia="Times New Roman" w:hAnsi="Times New Roman"/>
          <w:sz w:val="18"/>
          <w:szCs w:val="20"/>
          <w:lang w:eastAsia="ru-RU"/>
        </w:rPr>
      </w:pPr>
      <w:r w:rsidRPr="00F95B75">
        <w:rPr>
          <w:rFonts w:ascii="Times New Roman" w:eastAsia="Times New Roman" w:hAnsi="Times New Roman"/>
          <w:sz w:val="18"/>
          <w:szCs w:val="20"/>
          <w:lang w:eastAsia="ru-RU"/>
        </w:rPr>
        <w:t>администрации Богучанского района</w:t>
      </w:r>
    </w:p>
    <w:p w:rsidR="00F95B75" w:rsidRPr="00F95B75" w:rsidRDefault="00F95B75" w:rsidP="00F95B75">
      <w:pPr>
        <w:widowControl w:val="0"/>
        <w:snapToGrid w:val="0"/>
        <w:spacing w:after="0" w:line="240" w:lineRule="auto"/>
        <w:ind w:left="3540"/>
        <w:jc w:val="right"/>
        <w:rPr>
          <w:rFonts w:ascii="Times New Roman" w:eastAsia="Times New Roman" w:hAnsi="Times New Roman"/>
          <w:sz w:val="18"/>
          <w:szCs w:val="20"/>
          <w:lang w:eastAsia="ru-RU"/>
        </w:rPr>
      </w:pPr>
      <w:r w:rsidRPr="00F95B75">
        <w:rPr>
          <w:rFonts w:ascii="Times New Roman" w:eastAsia="Times New Roman" w:hAnsi="Times New Roman"/>
          <w:sz w:val="18"/>
          <w:szCs w:val="20"/>
          <w:lang w:eastAsia="ru-RU"/>
        </w:rPr>
        <w:t xml:space="preserve">                               от  15.10.2021 № 859-п</w:t>
      </w:r>
    </w:p>
    <w:p w:rsidR="00F95B75" w:rsidRPr="00F95B75" w:rsidRDefault="00F95B75" w:rsidP="00F95B75">
      <w:pPr>
        <w:widowControl w:val="0"/>
        <w:snapToGrid w:val="0"/>
        <w:spacing w:after="0" w:line="240" w:lineRule="auto"/>
        <w:rPr>
          <w:rFonts w:eastAsia="Times New Roman"/>
          <w:b/>
          <w:bCs/>
          <w:sz w:val="20"/>
          <w:szCs w:val="20"/>
          <w:lang w:val="en-US" w:eastAsia="ru-RU"/>
        </w:rPr>
      </w:pPr>
    </w:p>
    <w:p w:rsidR="00F95B75" w:rsidRPr="00F95B75" w:rsidRDefault="00F95B75" w:rsidP="00F95B75">
      <w:pPr>
        <w:widowControl w:val="0"/>
        <w:spacing w:after="0" w:line="240" w:lineRule="auto"/>
        <w:jc w:val="center"/>
        <w:rPr>
          <w:rFonts w:ascii="Times New Roman" w:eastAsia="Sylfaen" w:hAnsi="Times New Roman"/>
          <w:spacing w:val="5"/>
          <w:sz w:val="20"/>
          <w:szCs w:val="20"/>
          <w:lang w:eastAsia="ru-RU"/>
        </w:rPr>
      </w:pPr>
      <w:r w:rsidRPr="00F95B75">
        <w:rPr>
          <w:rFonts w:ascii="Times New Roman" w:eastAsia="Sylfaen" w:hAnsi="Times New Roman"/>
          <w:spacing w:val="5"/>
          <w:sz w:val="20"/>
          <w:szCs w:val="20"/>
          <w:lang w:eastAsia="ru-RU"/>
        </w:rPr>
        <w:t>Положение об отделе по архитектуре и градостроительству  администрации Богучанского района Красноярского края</w:t>
      </w:r>
    </w:p>
    <w:p w:rsidR="00F95B75" w:rsidRPr="00F95B75" w:rsidRDefault="00F95B75" w:rsidP="00F95B75">
      <w:pPr>
        <w:widowControl w:val="0"/>
        <w:spacing w:after="0" w:line="240" w:lineRule="auto"/>
        <w:ind w:left="20"/>
        <w:jc w:val="center"/>
        <w:outlineLvl w:val="0"/>
        <w:rPr>
          <w:rFonts w:ascii="Times New Roman" w:eastAsia="Sylfaen" w:hAnsi="Times New Roman"/>
          <w:b/>
          <w:bCs/>
          <w:color w:val="000000"/>
          <w:spacing w:val="15"/>
          <w:sz w:val="20"/>
          <w:szCs w:val="20"/>
          <w:lang w:eastAsia="ru-RU"/>
        </w:rPr>
      </w:pPr>
    </w:p>
    <w:p w:rsidR="00F95B75" w:rsidRPr="00F95B75" w:rsidRDefault="00F95B75" w:rsidP="00F95B75">
      <w:pPr>
        <w:suppressAutoHyphens/>
        <w:spacing w:after="0" w:line="240" w:lineRule="auto"/>
        <w:ind w:firstLine="709"/>
        <w:jc w:val="center"/>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 Общие положения</w:t>
      </w:r>
    </w:p>
    <w:p w:rsidR="00F95B75" w:rsidRPr="00F95B75" w:rsidRDefault="00F95B75" w:rsidP="00F95B75">
      <w:pPr>
        <w:suppressAutoHyphens/>
        <w:spacing w:after="0" w:line="240" w:lineRule="auto"/>
        <w:ind w:firstLine="709"/>
        <w:jc w:val="center"/>
        <w:rPr>
          <w:rFonts w:ascii="Times New Roman" w:eastAsia="Times New Roman" w:hAnsi="Times New Roman"/>
          <w:sz w:val="20"/>
          <w:szCs w:val="20"/>
          <w:lang w:eastAsia="ru-RU"/>
        </w:rPr>
      </w:pPr>
    </w:p>
    <w:p w:rsidR="00F95B75" w:rsidRPr="00F95B75" w:rsidRDefault="00F95B75" w:rsidP="00F95B75">
      <w:pPr>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1.1. Настоящее Положение об отделе по архитектуре и градостроительству  администрации Богучанского района Красноярского края (далее по тексту – Положение) разработано в соответствии с Градостроительным Кодексом Российской Федерации от 29.12.2004 № 190-ФЗ, Федеральным Законом от  17.11.1995 № 169-ФЗ «Об архитектурной деятельности в Российской Федерации», Федеральным законом от 06.10.2003 № 131ФЗ «Об общих принципах организации местного самоуправления в Российской Федерации», другими законами и иными п нормативными правовыми актами Российской Федерации, законодательством Красноярского края.</w:t>
      </w:r>
    </w:p>
    <w:p w:rsidR="00F95B75" w:rsidRPr="00F95B75" w:rsidRDefault="00F95B75" w:rsidP="00F95B75">
      <w:pPr>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 xml:space="preserve"> 1.2. Отдел по архитектуре и градостроительству (далее по тексту – Отдел) администрации Богучанского района (далее по тексту – Администрация) является структурным подразделением Администрации без прав юридического лица, созданным с целью реализации полномочий Администрации в области разработки и выполнения планов и программ развития Богучанского района.</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1.3. Отдел создан в соответствии с решением Богучанского районного Совета  депутатов от 26.09.2008 № 31 - 493 «Об утверждении структуры администрации Богучанского района».</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1.4. Отдел в своей деятельности руководствуется Конституцией Российской Федерации, Федеральным законом № 131»Об общих принципах организации местного самоуправления в Российской Федерации», другими Федеральными законами, Градостроительным Кодексом РФ, Жилищным кодексом Российской Федерации, Лесным Кодексом, законами Красноярского края,  Богучанского района и иными нормативными актами органов государственной власти Российской Федерации и Красноярского края, решениями Богучанского районного Совета депутатов, постановлениями и распоряжениями Главы администрации Богучанского района, соглашениями о передаче части полномочий в области градостроительной деятельности муниципальными образованиями, расположенными на территории Богучанского района (далее – Поселения), а также настоящим Положением.</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 xml:space="preserve"> 1.5. Руководство деятельностью Отдела осуществляет начальник Отдела, назначаемый на должность (освобождаемый от должности) Главой Администрации на конкретной основе по представлению Первого заместителя Главы Администрации.</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1.6. В составе Отдела имеются начальник отдела – главный архитектор Богучанского района, главный специалист, ведущий специалист, главный специалист – юрист.</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1.7. Отдел в своей деятельности подчиняется Главе Администрации, Первому заместителю Главы Администрации.</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1.8. Начальник Отдела:</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1.8.1. Осуществляет общее руководство Отдела, обеспечивает выполнение возложенных на отдел задач и несет персональную ответственность за их выполнение.</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1.8.2. Осуществляет свои функции в соответствии с должностной инструкцией, утвержденной Главой Администрации.</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1.8.3. В соответствии с настоящим Положением разрабатывает должностные инструкции работников Отдела, дает им поручения и указания, обязательные для исполнения.</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1.8.4. Представляет Главе Администрации предложения о назначении и освобождении от должности работников Отдела, привлечения к дисциплинарной ответственности в соответствии с нормативными актами администрации района.</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1.8.5. Вносит Главе Администрации предложения по укреплению материально-технической базы Отдела.</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1.8.7. На основании доверенностей представляет администрацию района в органах власти, во всех организациях, учреждениях и предприятиях по вопросам, относящимся к компетенции Отдела.</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1.8.8. Осуществляет иные полномочия, связанные с деятельностью Отдела.</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1.9. Изменение настоящего Положения, реорганизация и ликвидация Отдела осуществляются по решению Главы Администрации в установленном порядке.</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lastRenderedPageBreak/>
        <w:t>1.10. Отдел не является юридическим лицом, имеет свою печать: круглая печать с надписью «Администрация Богучанского района Красноярского края. Отдел по архитектуре и градостроительству», которая хранится у начальника Отдела.</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1.11. Работа на должностях Отдела является муниципальной службой.</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Финансирование деятельности Отдела осуществляется за счет средств районного бюджета.</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1.12. Местонахождение Отдела: 663430, Красноярский край, Богучанский район, с. Богучаны, ул. Октябрьская, 72</w:t>
      </w:r>
    </w:p>
    <w:p w:rsidR="00F95B75" w:rsidRPr="00F95B75" w:rsidRDefault="00F95B75" w:rsidP="00F95B75">
      <w:pPr>
        <w:widowControl w:val="0"/>
        <w:suppressAutoHyphens/>
        <w:spacing w:after="0" w:line="240" w:lineRule="auto"/>
        <w:ind w:firstLine="709"/>
        <w:jc w:val="both"/>
        <w:rPr>
          <w:rFonts w:ascii="Times New Roman" w:eastAsia="Times New Roman" w:hAnsi="Times New Roman"/>
          <w:sz w:val="20"/>
          <w:szCs w:val="20"/>
          <w:lang w:eastAsia="ru-RU"/>
        </w:rPr>
      </w:pPr>
    </w:p>
    <w:p w:rsidR="00F95B75" w:rsidRPr="00F95B75" w:rsidRDefault="00F95B75" w:rsidP="00F95B75">
      <w:pPr>
        <w:spacing w:after="0" w:line="240" w:lineRule="auto"/>
        <w:jc w:val="center"/>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 xml:space="preserve">2. Основные задачи </w:t>
      </w:r>
    </w:p>
    <w:p w:rsidR="00F95B75" w:rsidRPr="00F95B75" w:rsidRDefault="00F95B75" w:rsidP="00F95B75">
      <w:pPr>
        <w:spacing w:after="0" w:line="240" w:lineRule="auto"/>
        <w:jc w:val="both"/>
        <w:rPr>
          <w:rFonts w:ascii="Times New Roman" w:eastAsia="Times New Roman" w:hAnsi="Times New Roman"/>
          <w:sz w:val="20"/>
          <w:szCs w:val="20"/>
          <w:lang w:eastAsia="ru-RU"/>
        </w:rPr>
      </w:pP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Основными задачами Отдела являются:</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 xml:space="preserve">2.1. регулирование деятельности в области архитектуры и градостроительства на территории Богучанского района, повышение уровня архитектурно-художественной выразительности ее застройки; </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2.2. создание необходимых условий для привлечения инвестиций в строительство объектов недвижимости на территории Богучанского района;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2.3. контроль за соблюдением градостроительной дисциплины на территории района, за обеспечением населенных пунктов необходимой проектно-планировочной и инженерно-изыскательной документацией, своевременным ее обновлением;</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2.4. контроль за осуществлением строительства на основе документов территориального планирования и правил землепользования и застройки;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2.5. информационное обеспечение населения и иных участников градостроительной деятельности, создание условий для их участия в принятии решений по вопросам градостроительства.</w:t>
      </w:r>
    </w:p>
    <w:p w:rsidR="00F95B75" w:rsidRPr="00F95B75" w:rsidRDefault="00F95B75" w:rsidP="00F95B75">
      <w:pPr>
        <w:spacing w:after="0" w:line="240" w:lineRule="auto"/>
        <w:ind w:firstLine="708"/>
        <w:jc w:val="center"/>
        <w:rPr>
          <w:rFonts w:ascii="Times New Roman" w:eastAsia="Times New Roman" w:hAnsi="Times New Roman"/>
          <w:sz w:val="20"/>
          <w:szCs w:val="20"/>
          <w:lang w:eastAsia="ru-RU"/>
        </w:rPr>
      </w:pPr>
    </w:p>
    <w:p w:rsidR="00F95B75" w:rsidRPr="00F95B75" w:rsidRDefault="00F95B75" w:rsidP="00F95B75">
      <w:pPr>
        <w:spacing w:after="0" w:line="240" w:lineRule="auto"/>
        <w:ind w:firstLine="708"/>
        <w:jc w:val="center"/>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 Функции Отдела.</w:t>
      </w:r>
    </w:p>
    <w:p w:rsidR="00F95B75" w:rsidRPr="00F95B75" w:rsidRDefault="00F95B75" w:rsidP="00F95B75">
      <w:pPr>
        <w:spacing w:after="0" w:line="240" w:lineRule="auto"/>
        <w:ind w:firstLine="708"/>
        <w:jc w:val="center"/>
        <w:rPr>
          <w:rFonts w:ascii="Times New Roman" w:eastAsia="Times New Roman" w:hAnsi="Times New Roman"/>
          <w:sz w:val="20"/>
          <w:szCs w:val="20"/>
          <w:lang w:eastAsia="ru-RU"/>
        </w:rPr>
      </w:pP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Отдел осуществляет следующие функции в установленной сфере деятельности: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3.1. обеспечивает подготовку схемы территориального планирования муниципального района;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3.2. обеспечивает подготовку генеральных планов поселений;</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3.3. обеспечивает подготовку положения о составе, порядке подготовки и утверждения местных нормативов градостроительного проектирования;</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3.4. обеспечивает подготовку на основании схемы 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3.5. обеспечивает подготовку правил землепользования и застройки на межселенной территории района;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3.6. обеспечивает подготовку документации для проведения конкурсов на оказание услуг по разработке градостроительной документации;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3.7. участвует в разработке и реализации градостроительных разделов районных целевых программ и программ социально-экономического развития района;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3.8. участвует в работе комиссии по подготовке предложений о выборе земельных участков для строительства, реконструкции объектов капитального строительства на территории Богучанского района, подготавливает акты о выборе земельных участков под все виды строительства;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3.9. подготавливает заключения о возможности предоставления земельных участков для строительства, реконструкции объектов капитального строительства;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3.10. подготавливает и выдает разрешения на строительство и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Богучанского района в соответствии с установленным порядком;</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3.11. подготавливает и выдает разрешение на установку рекламных конструкций;</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3.13. ведет государственные информационные системы обеспечения градостроительной деятельности, осуществляемой на территории Богучанского района Красноярского края;</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3.14. принимает от застройщиков или заказчиков один экземпляр копий документов и материалов, предусмотренных Градостроительным кодексом Российской Федерации для ведения государственных информационных систем обеспечения градостроительной деятельности;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3.15. подготавливает заключения при согласовании проектов документов территориального планирования Российской Федерации, документов территориального планирования Красноярского края в случаях, предусмотренных Градостроительным кодексом Российской Федерации;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3.16. подготавливает заключения при согласовании проектов документов территориального планирования муниципальных образований, имеющих общую границу с муниципальным районом, в случаях, предусмотренных Градостроительным кодексом Российской Федерации;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3.17. рассматривает заявления и обращения граждан и юридических лиц по вопросам осуществления градостроительной деятельности и принимает решения в пределах своих полномочий;</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lastRenderedPageBreak/>
        <w:t>3.18. выполняет отдельные государственные полномочия в области архитектуры и градостроительства в случае наделения такими полномочиями органов местного самоуправления муниципального района законами Российской Федерации или Красноярского края.</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3.19. выполняет иные полномочия в соответствии с нормативными правовыми актами органов местного самоуправления;</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3.20. подготавливает заявки на выполнение муниципального заказа на разработку документов территориального планирования;</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3.21. взаимодействует с представителями проектных организаций по вопросам разработки документов территориального планирования;</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3.22. обеспечивает соблюдение осуществления всех видов градостроительной деятельности в соответствии с утвержденной градостроительной документацией;</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3.23. осуществляет ведение адресного реестра и присвоение адресов объектам недвижимости на межселенной территории Богучанского района, в д. Заимка, д. Прилуки, д. Каменка;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3.24. осуществляет ведение градостроительного мониторинга объектов градостроительной деятельности и реестра строящихся объектов.</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p>
    <w:p w:rsidR="00F95B75" w:rsidRPr="00F95B75" w:rsidRDefault="00F95B75" w:rsidP="00F95B75">
      <w:pPr>
        <w:spacing w:after="0" w:line="240" w:lineRule="auto"/>
        <w:ind w:firstLine="708"/>
        <w:jc w:val="center"/>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 Права и обязанности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4.1. В пределах возложенных на Отдел функций, Отдел имеет право:</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4.1.1. давать юридическим и физическим лицам разъяснения по вопросам, отнесенным к компетенции Отдела;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4.1.2. запрашивать и получать в установленном порядке у органов государственной власти, органов местного самоуправления, юридических и физических лиц сведения, необходимые для принятия решений по вопросам, отнесенным к компетенции Отдела;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4.1.3. принимать участие в заседаниях градостроительного совета, образованного краевым органом архитектуры и градостроительства, а также по вопросам, отнесенным к компетенции отдела, в иных мероприятиях, проводимых по вопросам архитектуры и градостроительной деятельности;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4.1.4. образовывать консультационно- совещательный орган – градостроительный совет;</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4.1.5. направлять в органы государственного надзора и прокуратуры материалы по привлечению лиц, виновных в нарушении законодательства о градостроительной деятельности, к ответственности в соответствии с законодательством Российской Федерации;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4.1.6. определять количество стадий, объем, вариантность проектных разработок, необходимых для полного проектного обеспечения градостроительных и архитектурных задач;</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4.1.7. проводить проверки всех объектов строительства, реконструкции и капитального ремонта, на которые выдавались разрешения в установленном порядке;</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4.2. В пределах возложенных на Отдел функций, Отдел обязан:</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4.2.1. еженедельно информировать Главу Администрации о состоянии работы по вопросам, связанным с деятельностью Отдела;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4.2.2. рассматривать заявления, обращения, пожелания, а, также, жалобы по вопросам, входящим в компетенцию Отдела, принимать меры по их устранению;</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4.2.3. предоставлять ежегодный отчет о своей деятельности Главе Администрации;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4.2.4. повышать уровень правовых знаний и квалификацию работников Отдела;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4.2.5. соблюдать правила внутреннего трудового распорядка;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4.2.6. соблюдать нормы правила и инструкции по охране труда, пожарной безопасности;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4.2.7. своевременно и квалифицированно выполнять свои должностные обязанности, распоряжения и указания руководства, за что работники Отделения несут личную ответственность;</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4.2.8. соблюдать норму служебной этики и субординацию, не допускать действий, порочащих работников Отдела;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4.2.9. оказывать поддержку другим работникам Отдела, содействовать их профессиональному росту, авторитету Администрации;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4.2.10. работники Отдела не вправе использовать в неслужебных целях средства материально-технического и информационного обеспечения его служебной деятельности и служебную информацию.</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p>
    <w:p w:rsidR="00F95B75" w:rsidRPr="00F95B75" w:rsidRDefault="00F95B75" w:rsidP="00F95B75">
      <w:pPr>
        <w:spacing w:after="0" w:line="240" w:lineRule="auto"/>
        <w:ind w:firstLine="708"/>
        <w:jc w:val="center"/>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5. Ответственность.</w:t>
      </w:r>
    </w:p>
    <w:p w:rsidR="00F95B75" w:rsidRPr="00F95B75" w:rsidRDefault="00F95B75" w:rsidP="00F95B75">
      <w:pPr>
        <w:spacing w:after="0" w:line="240" w:lineRule="auto"/>
        <w:ind w:firstLine="708"/>
        <w:rPr>
          <w:rFonts w:ascii="Times New Roman" w:eastAsia="Times New Roman" w:hAnsi="Times New Roman"/>
          <w:sz w:val="20"/>
          <w:szCs w:val="20"/>
          <w:lang w:eastAsia="ru-RU"/>
        </w:rPr>
      </w:pPr>
    </w:p>
    <w:p w:rsidR="00F95B75" w:rsidRPr="00F95B75" w:rsidRDefault="00F95B75" w:rsidP="00F95B75">
      <w:pPr>
        <w:spacing w:after="0" w:line="240" w:lineRule="auto"/>
        <w:ind w:firstLine="708"/>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5.1. Ответственность за выполнение задач и функций, возложенных на Отдел, несет начальник Одела.</w:t>
      </w:r>
    </w:p>
    <w:p w:rsidR="00F95B75" w:rsidRPr="00F95B75" w:rsidRDefault="00F95B75" w:rsidP="00F95B75">
      <w:pPr>
        <w:spacing w:after="0" w:line="240" w:lineRule="auto"/>
        <w:ind w:firstLine="708"/>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5.2. Ответственность сотрудников Отдела устанавливается должностными инструкциями и другими правовыми актами, определяющими их ответственность.</w:t>
      </w:r>
    </w:p>
    <w:p w:rsidR="00F95B75" w:rsidRPr="00F95B75" w:rsidRDefault="00F95B75" w:rsidP="00F95B75">
      <w:pPr>
        <w:spacing w:after="0" w:line="240" w:lineRule="auto"/>
        <w:ind w:firstLine="708"/>
        <w:rPr>
          <w:rFonts w:ascii="Times New Roman" w:eastAsia="Times New Roman" w:hAnsi="Times New Roman"/>
          <w:sz w:val="20"/>
          <w:szCs w:val="20"/>
          <w:lang w:eastAsia="ru-RU"/>
        </w:rPr>
      </w:pPr>
    </w:p>
    <w:p w:rsidR="00F95B75" w:rsidRPr="00F95B75" w:rsidRDefault="00F95B75" w:rsidP="00F95B75">
      <w:pPr>
        <w:spacing w:after="0" w:line="240" w:lineRule="auto"/>
        <w:ind w:firstLine="708"/>
        <w:jc w:val="center"/>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6. Взаимоотношения с другими структурными подразделениями.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6.1. Отдел осуществляет свою деятельность во взаимодействии с:</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6.1.1. другими подразделениями администрации Богучанского района;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6.1.2. органами местного самоуправления поселений по реализации полномочий, касающихся решения вопросов местного значения поселений, относящихся к компетенции Отдела;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6.1.3. предприятиями промышленности, энергетики, транспорта, связи и дорожного хозяйства;</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6.1.4. органами внутренних дел, районной прокуратурой;</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6.1.5. территориальным отделом Управления Роспотребнадзора по Красноярскому краю в Богучанском районе;</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6.1.6. Управлением Роснедвижимости по Красноярскому краю;</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r w:rsidRPr="00F95B75">
        <w:rPr>
          <w:rFonts w:ascii="Times New Roman" w:eastAsia="Times New Roman" w:hAnsi="Times New Roman"/>
          <w:sz w:val="20"/>
          <w:szCs w:val="20"/>
          <w:lang w:eastAsia="ru-RU"/>
        </w:rPr>
        <w:t>6.1.7. средствами массовой информации.</w:t>
      </w:r>
    </w:p>
    <w:p w:rsidR="00F95B75" w:rsidRPr="00F95B75" w:rsidRDefault="00F95B75" w:rsidP="00F95B75">
      <w:pPr>
        <w:spacing w:after="0" w:line="240" w:lineRule="auto"/>
        <w:ind w:firstLine="708"/>
        <w:jc w:val="both"/>
        <w:rPr>
          <w:rFonts w:ascii="Times New Roman" w:eastAsia="Times New Roman" w:hAnsi="Times New Roman"/>
          <w:sz w:val="20"/>
          <w:szCs w:val="20"/>
          <w:lang w:eastAsia="ru-RU"/>
        </w:rPr>
      </w:pPr>
    </w:p>
    <w:p w:rsidR="00F82C3B" w:rsidRPr="00F82C3B" w:rsidRDefault="00F82C3B" w:rsidP="00F82C3B">
      <w:pPr>
        <w:spacing w:after="0" w:line="240" w:lineRule="auto"/>
        <w:rPr>
          <w:rFonts w:ascii="Times New Roman" w:eastAsia="Times New Roman" w:hAnsi="Times New Roman"/>
          <w:sz w:val="23"/>
          <w:szCs w:val="24"/>
          <w:lang w:eastAsia="ru-RU"/>
        </w:rPr>
      </w:pPr>
      <w:r>
        <w:rPr>
          <w:rFonts w:ascii="Times New Roman" w:eastAsia="Times New Roman" w:hAnsi="Times New Roman"/>
          <w:sz w:val="23"/>
          <w:szCs w:val="24"/>
          <w:lang w:val="en-US" w:eastAsia="ru-RU"/>
        </w:rPr>
        <w:t xml:space="preserve">                                                                                                </w:t>
      </w:r>
      <w:r>
        <w:rPr>
          <w:rFonts w:ascii="Times New Roman" w:hAnsi="Times New Roman"/>
          <w:noProof/>
          <w:sz w:val="23"/>
          <w:lang w:eastAsia="ru-RU"/>
        </w:rPr>
        <w:drawing>
          <wp:inline distT="0" distB="0" distL="0" distR="0">
            <wp:extent cx="450850" cy="552450"/>
            <wp:effectExtent l="19050" t="0" r="6350" b="0"/>
            <wp:docPr id="31" name="Рисунок 30"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снизу убран белый цвет"/>
                    <pic:cNvPicPr>
                      <a:picLocks noChangeAspect="1" noChangeArrowheads="1"/>
                    </pic:cNvPicPr>
                  </pic:nvPicPr>
                  <pic:blipFill>
                    <a:blip r:embed="rId96" cstate="print"/>
                    <a:srcRect/>
                    <a:stretch>
                      <a:fillRect/>
                    </a:stretch>
                  </pic:blipFill>
                  <pic:spPr bwMode="auto">
                    <a:xfrm>
                      <a:off x="0" y="0"/>
                      <a:ext cx="450850" cy="552450"/>
                    </a:xfrm>
                    <a:prstGeom prst="rect">
                      <a:avLst/>
                    </a:prstGeom>
                    <a:noFill/>
                    <a:ln w="9525">
                      <a:noFill/>
                      <a:miter lim="800000"/>
                      <a:headEnd/>
                      <a:tailEnd/>
                    </a:ln>
                  </pic:spPr>
                </pic:pic>
              </a:graphicData>
            </a:graphic>
          </wp:inline>
        </w:drawing>
      </w:r>
    </w:p>
    <w:p w:rsidR="00F82C3B" w:rsidRPr="00F82C3B" w:rsidRDefault="00F82C3B" w:rsidP="00F82C3B">
      <w:pPr>
        <w:spacing w:after="0" w:line="240" w:lineRule="auto"/>
        <w:ind w:left="709" w:firstLine="851"/>
        <w:jc w:val="center"/>
        <w:rPr>
          <w:rFonts w:ascii="Times New Roman" w:eastAsia="Times New Roman" w:hAnsi="Times New Roman"/>
          <w:sz w:val="20"/>
          <w:szCs w:val="20"/>
          <w:lang w:eastAsia="ru-RU"/>
        </w:rPr>
      </w:pPr>
    </w:p>
    <w:p w:rsidR="00F82C3B" w:rsidRPr="00F82C3B" w:rsidRDefault="00F82C3B" w:rsidP="00F82C3B">
      <w:pPr>
        <w:spacing w:after="0" w:line="240" w:lineRule="auto"/>
        <w:ind w:left="709" w:firstLine="851"/>
        <w:jc w:val="center"/>
        <w:rPr>
          <w:rFonts w:ascii="Times New Roman" w:hAnsi="Times New Roman"/>
          <w:bCs/>
          <w:sz w:val="20"/>
          <w:szCs w:val="20"/>
        </w:rPr>
      </w:pPr>
      <w:r w:rsidRPr="00F82C3B">
        <w:rPr>
          <w:rFonts w:ascii="Times New Roman" w:hAnsi="Times New Roman"/>
          <w:bCs/>
          <w:sz w:val="20"/>
          <w:szCs w:val="20"/>
        </w:rPr>
        <w:t>АДМИНИСТРАЦИЯ БОГУЧАНСКОГО РАЙОНА</w:t>
      </w:r>
    </w:p>
    <w:p w:rsidR="00F82C3B" w:rsidRPr="00F82C3B" w:rsidRDefault="00F82C3B" w:rsidP="00F82C3B">
      <w:pPr>
        <w:keepNext/>
        <w:spacing w:after="0" w:line="240" w:lineRule="auto"/>
        <w:ind w:left="709" w:firstLine="851"/>
        <w:jc w:val="center"/>
        <w:outlineLvl w:val="0"/>
        <w:rPr>
          <w:rFonts w:ascii="Times New Roman" w:eastAsia="Times New Roman" w:hAnsi="Times New Roman"/>
          <w:bCs/>
          <w:sz w:val="20"/>
          <w:szCs w:val="20"/>
          <w:lang w:eastAsia="ru-RU"/>
        </w:rPr>
      </w:pPr>
      <w:r w:rsidRPr="00F82C3B">
        <w:rPr>
          <w:rFonts w:ascii="Times New Roman" w:eastAsia="Times New Roman" w:hAnsi="Times New Roman"/>
          <w:bCs/>
          <w:sz w:val="20"/>
          <w:szCs w:val="20"/>
          <w:lang w:eastAsia="ru-RU"/>
        </w:rPr>
        <w:t>П О С Т А Н О В Л Е Н И Е</w:t>
      </w:r>
    </w:p>
    <w:p w:rsidR="00F82C3B" w:rsidRPr="00F82C3B" w:rsidRDefault="00F82C3B" w:rsidP="00F82C3B">
      <w:pPr>
        <w:spacing w:after="0" w:line="240" w:lineRule="auto"/>
        <w:ind w:left="709" w:firstLine="851"/>
        <w:jc w:val="center"/>
        <w:rPr>
          <w:rFonts w:ascii="Times New Roman" w:hAnsi="Times New Roman"/>
          <w:bCs/>
          <w:sz w:val="20"/>
          <w:szCs w:val="20"/>
        </w:rPr>
      </w:pPr>
      <w:r w:rsidRPr="00F82C3B">
        <w:rPr>
          <w:rFonts w:ascii="Times New Roman" w:hAnsi="Times New Roman"/>
          <w:bCs/>
          <w:sz w:val="20"/>
          <w:szCs w:val="20"/>
        </w:rPr>
        <w:t>«15»10. 2021                                 с. Богучаны</w:t>
      </w:r>
      <w:r w:rsidRPr="00F82C3B">
        <w:rPr>
          <w:rFonts w:ascii="Times New Roman" w:hAnsi="Times New Roman"/>
          <w:bCs/>
          <w:sz w:val="20"/>
          <w:szCs w:val="20"/>
        </w:rPr>
        <w:tab/>
      </w:r>
      <w:r w:rsidRPr="00F82C3B">
        <w:rPr>
          <w:rFonts w:ascii="Times New Roman" w:hAnsi="Times New Roman"/>
          <w:bCs/>
          <w:sz w:val="20"/>
          <w:szCs w:val="20"/>
        </w:rPr>
        <w:tab/>
        <w:t xml:space="preserve">                № 860 -п</w:t>
      </w:r>
    </w:p>
    <w:p w:rsidR="00F82C3B" w:rsidRPr="00F82C3B" w:rsidRDefault="00F82C3B" w:rsidP="00F82C3B">
      <w:pPr>
        <w:spacing w:after="0" w:line="240" w:lineRule="auto"/>
        <w:ind w:left="709" w:firstLine="851"/>
        <w:jc w:val="center"/>
        <w:rPr>
          <w:rFonts w:ascii="Times New Roman" w:hAnsi="Times New Roman"/>
          <w:sz w:val="20"/>
          <w:szCs w:val="20"/>
        </w:rPr>
      </w:pPr>
    </w:p>
    <w:tbl>
      <w:tblPr>
        <w:tblW w:w="0" w:type="auto"/>
        <w:tblLook w:val="01E0"/>
      </w:tblPr>
      <w:tblGrid>
        <w:gridCol w:w="9570"/>
      </w:tblGrid>
      <w:tr w:rsidR="00F82C3B" w:rsidRPr="00F82C3B" w:rsidTr="00F82C3B">
        <w:trPr>
          <w:trHeight w:val="1454"/>
        </w:trPr>
        <w:tc>
          <w:tcPr>
            <w:tcW w:w="9853" w:type="dxa"/>
          </w:tcPr>
          <w:p w:rsidR="00F82C3B" w:rsidRPr="00F82C3B" w:rsidRDefault="00F82C3B" w:rsidP="00F82C3B">
            <w:pPr>
              <w:spacing w:after="0" w:line="240" w:lineRule="auto"/>
              <w:ind w:left="709" w:firstLine="851"/>
              <w:jc w:val="center"/>
              <w:rPr>
                <w:rFonts w:ascii="Times New Roman" w:hAnsi="Times New Roman"/>
                <w:sz w:val="20"/>
                <w:szCs w:val="20"/>
              </w:rPr>
            </w:pPr>
            <w:r w:rsidRPr="00F82C3B">
              <w:rPr>
                <w:rFonts w:ascii="Times New Roman" w:hAnsi="Times New Roman"/>
                <w:sz w:val="20"/>
                <w:szCs w:val="20"/>
              </w:rPr>
              <w:t>О внесении изменений в постановление администрации Богучанского района</w:t>
            </w:r>
          </w:p>
          <w:p w:rsidR="00F82C3B" w:rsidRPr="00F82C3B" w:rsidRDefault="00F82C3B" w:rsidP="00F82C3B">
            <w:pPr>
              <w:spacing w:after="0" w:line="240" w:lineRule="auto"/>
              <w:ind w:left="709" w:firstLine="851"/>
              <w:jc w:val="center"/>
              <w:rPr>
                <w:rFonts w:ascii="Times New Roman" w:hAnsi="Times New Roman"/>
                <w:sz w:val="20"/>
                <w:szCs w:val="20"/>
              </w:rPr>
            </w:pPr>
            <w:r w:rsidRPr="00F82C3B">
              <w:rPr>
                <w:rFonts w:ascii="Times New Roman" w:hAnsi="Times New Roman"/>
                <w:sz w:val="20"/>
                <w:szCs w:val="20"/>
              </w:rPr>
              <w:t>от 30.03.2020 № 341-п «Об утверждении административного регламента предоставления муниципальной услуги «Подготовка и выдача разрешений</w:t>
            </w:r>
          </w:p>
          <w:p w:rsidR="00F82C3B" w:rsidRPr="00F82C3B" w:rsidRDefault="00F82C3B" w:rsidP="00F82C3B">
            <w:pPr>
              <w:spacing w:after="0" w:line="240" w:lineRule="auto"/>
              <w:ind w:left="709" w:firstLine="851"/>
              <w:jc w:val="center"/>
              <w:rPr>
                <w:rFonts w:ascii="Times New Roman" w:hAnsi="Times New Roman"/>
                <w:sz w:val="20"/>
                <w:szCs w:val="20"/>
              </w:rPr>
            </w:pPr>
            <w:r w:rsidRPr="00F82C3B">
              <w:rPr>
                <w:rFonts w:ascii="Times New Roman" w:hAnsi="Times New Roman"/>
                <w:sz w:val="20"/>
                <w:szCs w:val="20"/>
              </w:rPr>
              <w:t>на ввод объекта в эксплуатацию»</w:t>
            </w:r>
          </w:p>
        </w:tc>
      </w:tr>
    </w:tbl>
    <w:p w:rsidR="00F82C3B" w:rsidRPr="00F82C3B" w:rsidRDefault="00F82C3B" w:rsidP="00F82C3B">
      <w:pPr>
        <w:autoSpaceDE w:val="0"/>
        <w:autoSpaceDN w:val="0"/>
        <w:adjustRightInd w:val="0"/>
        <w:spacing w:after="0" w:line="240" w:lineRule="auto"/>
        <w:ind w:left="709" w:firstLine="851"/>
        <w:jc w:val="both"/>
        <w:rPr>
          <w:rFonts w:ascii="Times New Roman" w:hAnsi="Times New Roman"/>
          <w:bCs/>
          <w:sz w:val="20"/>
          <w:szCs w:val="20"/>
        </w:rPr>
      </w:pPr>
      <w:r w:rsidRPr="00F82C3B">
        <w:rPr>
          <w:rFonts w:ascii="Times New Roman" w:hAnsi="Times New Roman"/>
          <w:sz w:val="20"/>
          <w:szCs w:val="20"/>
        </w:rPr>
        <w:t>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ст.ст. 7, 8, 48 Устава Богучанского района Красноярского края</w:t>
      </w:r>
      <w:r w:rsidRPr="00F82C3B">
        <w:rPr>
          <w:rFonts w:ascii="Times New Roman" w:hAnsi="Times New Roman"/>
          <w:bCs/>
          <w:sz w:val="20"/>
          <w:szCs w:val="20"/>
        </w:rPr>
        <w:t xml:space="preserve">, </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bCs/>
          <w:sz w:val="20"/>
          <w:szCs w:val="20"/>
        </w:rPr>
      </w:pP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bCs/>
          <w:sz w:val="20"/>
          <w:szCs w:val="20"/>
        </w:rPr>
      </w:pPr>
      <w:r w:rsidRPr="00F82C3B">
        <w:rPr>
          <w:rFonts w:ascii="Times New Roman" w:hAnsi="Times New Roman"/>
          <w:bCs/>
          <w:sz w:val="20"/>
          <w:szCs w:val="20"/>
        </w:rPr>
        <w:t>ПОСТАНОВЛЯЮ:</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bCs/>
          <w:sz w:val="20"/>
          <w:szCs w:val="20"/>
        </w:rPr>
      </w:pP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bCs/>
          <w:sz w:val="20"/>
          <w:szCs w:val="20"/>
        </w:rPr>
      </w:pPr>
      <w:r w:rsidRPr="00F82C3B">
        <w:rPr>
          <w:rFonts w:ascii="Times New Roman" w:hAnsi="Times New Roman"/>
          <w:bCs/>
          <w:sz w:val="20"/>
          <w:szCs w:val="20"/>
        </w:rPr>
        <w:t xml:space="preserve"> </w:t>
      </w:r>
      <w:r w:rsidRPr="00F82C3B">
        <w:rPr>
          <w:rFonts w:ascii="Times New Roman" w:hAnsi="Times New Roman"/>
          <w:bCs/>
          <w:sz w:val="20"/>
          <w:szCs w:val="20"/>
        </w:rPr>
        <w:tab/>
        <w:t xml:space="preserve">1. Внести изменения в постановление администрации Богучанского района от  30.03.2020 № 341-п «Об утверждении административного регламента по предоставлению муниципальной услуги «Подготовка и выдача разрешений на ввод объекта в эксплуатацию»»: </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bCs/>
          <w:sz w:val="20"/>
          <w:szCs w:val="20"/>
        </w:rPr>
      </w:pPr>
      <w:r w:rsidRPr="00F82C3B">
        <w:rPr>
          <w:rFonts w:ascii="Times New Roman" w:hAnsi="Times New Roman"/>
          <w:bCs/>
          <w:sz w:val="20"/>
          <w:szCs w:val="20"/>
        </w:rPr>
        <w:t>- приложение к настоящему постановлению  читать в  новой  редакции, согласно  приложению</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  2. Контроль за исполнением настоящего постановления возложить на заместителя      Главы     Богучанского  района  по взаимодействию с органами государственной и муниципальной власти С.Л. Трещеву.</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  3.  Настоящее  постановление  вступает  в силу  со дня,  следующего  за днем  опубликования  в  Официальном вестнике  Богучанского  района. </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p>
    <w:p w:rsidR="00F82C3B" w:rsidRPr="00F82C3B" w:rsidRDefault="00F82C3B" w:rsidP="00F82C3B">
      <w:pPr>
        <w:spacing w:after="0" w:line="240" w:lineRule="auto"/>
        <w:ind w:left="709" w:firstLine="851"/>
        <w:jc w:val="both"/>
        <w:rPr>
          <w:rFonts w:ascii="Times New Roman" w:hAnsi="Times New Roman"/>
          <w:bCs/>
          <w:sz w:val="20"/>
          <w:szCs w:val="20"/>
        </w:rPr>
      </w:pPr>
      <w:r w:rsidRPr="00F82C3B">
        <w:rPr>
          <w:rFonts w:ascii="Times New Roman" w:hAnsi="Times New Roman"/>
          <w:bCs/>
          <w:sz w:val="20"/>
          <w:szCs w:val="20"/>
        </w:rPr>
        <w:t>И.о. Главы Богучанского района</w:t>
      </w:r>
      <w:r w:rsidRPr="00F82C3B">
        <w:rPr>
          <w:rFonts w:ascii="Times New Roman" w:hAnsi="Times New Roman"/>
          <w:bCs/>
          <w:sz w:val="20"/>
          <w:szCs w:val="20"/>
        </w:rPr>
        <w:tab/>
      </w:r>
      <w:r w:rsidRPr="00F82C3B">
        <w:rPr>
          <w:rFonts w:ascii="Times New Roman" w:hAnsi="Times New Roman"/>
          <w:bCs/>
          <w:sz w:val="20"/>
          <w:szCs w:val="20"/>
        </w:rPr>
        <w:tab/>
      </w:r>
      <w:r w:rsidRPr="00F82C3B">
        <w:rPr>
          <w:rFonts w:ascii="Times New Roman" w:hAnsi="Times New Roman"/>
          <w:bCs/>
          <w:sz w:val="20"/>
          <w:szCs w:val="20"/>
        </w:rPr>
        <w:tab/>
      </w:r>
      <w:r w:rsidRPr="00F82C3B">
        <w:rPr>
          <w:rFonts w:ascii="Times New Roman" w:hAnsi="Times New Roman"/>
          <w:bCs/>
          <w:sz w:val="20"/>
          <w:szCs w:val="20"/>
        </w:rPr>
        <w:tab/>
        <w:t xml:space="preserve">                              С.И. Нохрин</w:t>
      </w:r>
    </w:p>
    <w:p w:rsidR="00F82C3B" w:rsidRPr="00F82C3B" w:rsidRDefault="00F82C3B" w:rsidP="00F82C3B">
      <w:pPr>
        <w:spacing w:after="0" w:line="240" w:lineRule="auto"/>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 </w:t>
      </w:r>
    </w:p>
    <w:p w:rsidR="00F82C3B" w:rsidRPr="00F82C3B" w:rsidRDefault="00F82C3B" w:rsidP="00F82C3B">
      <w:pPr>
        <w:widowControl w:val="0"/>
        <w:snapToGrid w:val="0"/>
        <w:spacing w:after="0" w:line="240" w:lineRule="auto"/>
        <w:ind w:left="709" w:firstLine="851"/>
        <w:jc w:val="center"/>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                                                                                                                                                                                                                                              </w:t>
      </w:r>
    </w:p>
    <w:p w:rsidR="00F82C3B" w:rsidRPr="00F82C3B" w:rsidRDefault="00F82C3B" w:rsidP="00F82C3B">
      <w:pPr>
        <w:widowControl w:val="0"/>
        <w:snapToGrid w:val="0"/>
        <w:spacing w:after="0" w:line="240" w:lineRule="auto"/>
        <w:ind w:left="709" w:firstLine="851"/>
        <w:jc w:val="right"/>
        <w:rPr>
          <w:rFonts w:ascii="Times New Roman" w:eastAsia="Times New Roman" w:hAnsi="Times New Roman"/>
          <w:sz w:val="18"/>
          <w:szCs w:val="20"/>
          <w:lang w:eastAsia="ru-RU"/>
        </w:rPr>
      </w:pPr>
      <w:r w:rsidRPr="00F82C3B">
        <w:rPr>
          <w:rFonts w:ascii="Times New Roman" w:eastAsia="Times New Roman" w:hAnsi="Times New Roman"/>
          <w:sz w:val="18"/>
          <w:szCs w:val="20"/>
          <w:lang w:eastAsia="ru-RU"/>
        </w:rPr>
        <w:t xml:space="preserve">                                                                Приложение к постановлению</w:t>
      </w:r>
    </w:p>
    <w:p w:rsidR="00F82C3B" w:rsidRPr="00F82C3B" w:rsidRDefault="00F82C3B" w:rsidP="00F82C3B">
      <w:pPr>
        <w:widowControl w:val="0"/>
        <w:snapToGrid w:val="0"/>
        <w:spacing w:after="0" w:line="240" w:lineRule="auto"/>
        <w:ind w:left="709" w:firstLine="851"/>
        <w:jc w:val="right"/>
        <w:rPr>
          <w:rFonts w:ascii="Times New Roman" w:eastAsia="Times New Roman" w:hAnsi="Times New Roman"/>
          <w:sz w:val="18"/>
          <w:szCs w:val="20"/>
          <w:lang w:eastAsia="ru-RU"/>
        </w:rPr>
      </w:pPr>
      <w:r w:rsidRPr="00F82C3B">
        <w:rPr>
          <w:rFonts w:ascii="Times New Roman" w:eastAsia="Times New Roman" w:hAnsi="Times New Roman"/>
          <w:sz w:val="18"/>
          <w:szCs w:val="20"/>
          <w:lang w:eastAsia="ru-RU"/>
        </w:rPr>
        <w:t xml:space="preserve">    администрации Богучанского района</w:t>
      </w:r>
    </w:p>
    <w:p w:rsidR="00F82C3B" w:rsidRPr="00F82C3B" w:rsidRDefault="00F82C3B" w:rsidP="00F82C3B">
      <w:pPr>
        <w:widowControl w:val="0"/>
        <w:snapToGrid w:val="0"/>
        <w:spacing w:after="0" w:line="240" w:lineRule="auto"/>
        <w:ind w:left="709" w:firstLine="851"/>
        <w:jc w:val="right"/>
        <w:rPr>
          <w:rFonts w:ascii="Times New Roman" w:eastAsia="Times New Roman" w:hAnsi="Times New Roman"/>
          <w:bCs/>
          <w:sz w:val="18"/>
          <w:szCs w:val="20"/>
          <w:lang w:eastAsia="ru-RU"/>
        </w:rPr>
      </w:pPr>
      <w:r w:rsidRPr="00F82C3B">
        <w:rPr>
          <w:rFonts w:ascii="Times New Roman" w:eastAsia="Times New Roman" w:hAnsi="Times New Roman"/>
          <w:sz w:val="18"/>
          <w:szCs w:val="20"/>
          <w:lang w:eastAsia="ru-RU"/>
        </w:rPr>
        <w:t xml:space="preserve">                               от 15.10.2021  №  860-п </w:t>
      </w:r>
    </w:p>
    <w:p w:rsidR="00F82C3B" w:rsidRPr="00F82C3B" w:rsidRDefault="00F82C3B" w:rsidP="00F82C3B">
      <w:pPr>
        <w:widowControl w:val="0"/>
        <w:snapToGrid w:val="0"/>
        <w:spacing w:after="0" w:line="240" w:lineRule="auto"/>
        <w:ind w:left="709" w:firstLine="851"/>
        <w:jc w:val="right"/>
        <w:rPr>
          <w:rFonts w:ascii="Times New Roman" w:eastAsia="Times New Roman" w:hAnsi="Times New Roman"/>
          <w:b/>
          <w:bCs/>
          <w:sz w:val="20"/>
          <w:szCs w:val="20"/>
          <w:lang w:eastAsia="ru-RU"/>
        </w:rPr>
      </w:pPr>
      <w:r w:rsidRPr="00F82C3B">
        <w:rPr>
          <w:rFonts w:ascii="Times New Roman" w:eastAsia="Times New Roman" w:hAnsi="Times New Roman"/>
          <w:b/>
          <w:bCs/>
          <w:sz w:val="20"/>
          <w:szCs w:val="20"/>
          <w:lang w:eastAsia="ru-RU"/>
        </w:rPr>
        <w:t xml:space="preserve"> </w:t>
      </w:r>
    </w:p>
    <w:p w:rsidR="00F82C3B" w:rsidRPr="00F82C3B" w:rsidRDefault="00F82C3B" w:rsidP="00F82C3B">
      <w:pPr>
        <w:spacing w:after="0" w:line="240" w:lineRule="auto"/>
        <w:ind w:left="709" w:firstLine="851"/>
        <w:jc w:val="center"/>
        <w:rPr>
          <w:rFonts w:ascii="Times New Roman" w:hAnsi="Times New Roman"/>
          <w:sz w:val="20"/>
          <w:szCs w:val="20"/>
        </w:rPr>
      </w:pPr>
      <w:r w:rsidRPr="00F82C3B">
        <w:rPr>
          <w:rFonts w:ascii="Times New Roman" w:hAnsi="Times New Roman"/>
          <w:sz w:val="20"/>
          <w:szCs w:val="20"/>
        </w:rPr>
        <w:t>Административный регламент</w:t>
      </w:r>
    </w:p>
    <w:p w:rsidR="00F82C3B" w:rsidRPr="00F82C3B" w:rsidRDefault="00F82C3B" w:rsidP="00F82C3B">
      <w:pPr>
        <w:spacing w:after="0" w:line="240" w:lineRule="auto"/>
        <w:ind w:left="709" w:firstLine="851"/>
        <w:jc w:val="center"/>
        <w:rPr>
          <w:rFonts w:ascii="Times New Roman" w:hAnsi="Times New Roman"/>
          <w:sz w:val="20"/>
          <w:szCs w:val="20"/>
        </w:rPr>
      </w:pPr>
      <w:r w:rsidRPr="00F82C3B">
        <w:rPr>
          <w:rFonts w:ascii="Times New Roman" w:hAnsi="Times New Roman"/>
          <w:sz w:val="20"/>
          <w:szCs w:val="20"/>
        </w:rPr>
        <w:t xml:space="preserve"> предоставления муниципальной услуги</w:t>
      </w:r>
    </w:p>
    <w:p w:rsidR="00F82C3B" w:rsidRPr="00F82C3B" w:rsidRDefault="00F82C3B" w:rsidP="00F82C3B">
      <w:pPr>
        <w:spacing w:after="0" w:line="240" w:lineRule="auto"/>
        <w:ind w:left="709" w:firstLine="851"/>
        <w:jc w:val="center"/>
        <w:rPr>
          <w:rFonts w:ascii="Times New Roman" w:hAnsi="Times New Roman"/>
          <w:sz w:val="20"/>
          <w:szCs w:val="20"/>
        </w:rPr>
      </w:pPr>
      <w:r w:rsidRPr="00F82C3B">
        <w:rPr>
          <w:rFonts w:ascii="Times New Roman" w:hAnsi="Times New Roman"/>
          <w:sz w:val="20"/>
          <w:szCs w:val="20"/>
        </w:rPr>
        <w:t xml:space="preserve"> «Подготовка и выдача разрешений на ввод объекта в эксплуатацию»</w:t>
      </w:r>
    </w:p>
    <w:tbl>
      <w:tblPr>
        <w:tblW w:w="3240" w:type="dxa"/>
        <w:tblLook w:val="01E0"/>
      </w:tblPr>
      <w:tblGrid>
        <w:gridCol w:w="3240"/>
      </w:tblGrid>
      <w:tr w:rsidR="00F82C3B" w:rsidRPr="00F82C3B" w:rsidTr="00F82C3B">
        <w:tc>
          <w:tcPr>
            <w:tcW w:w="3240" w:type="dxa"/>
          </w:tcPr>
          <w:p w:rsidR="00F82C3B" w:rsidRPr="00F82C3B" w:rsidRDefault="00F82C3B" w:rsidP="00F82C3B">
            <w:pPr>
              <w:autoSpaceDE w:val="0"/>
              <w:autoSpaceDN w:val="0"/>
              <w:adjustRightInd w:val="0"/>
              <w:spacing w:after="0" w:line="240" w:lineRule="auto"/>
              <w:ind w:left="709" w:firstLine="851"/>
              <w:jc w:val="both"/>
              <w:outlineLvl w:val="0"/>
              <w:rPr>
                <w:rFonts w:ascii="Times New Roman" w:hAnsi="Times New Roman"/>
                <w:sz w:val="20"/>
                <w:szCs w:val="20"/>
              </w:rPr>
            </w:pPr>
          </w:p>
        </w:tc>
      </w:tr>
    </w:tbl>
    <w:p w:rsidR="00F82C3B" w:rsidRPr="00F82C3B" w:rsidRDefault="00F82C3B" w:rsidP="00F82C3B">
      <w:pPr>
        <w:autoSpaceDE w:val="0"/>
        <w:autoSpaceDN w:val="0"/>
        <w:adjustRightInd w:val="0"/>
        <w:spacing w:after="0" w:line="240" w:lineRule="auto"/>
        <w:ind w:left="709" w:firstLine="851"/>
        <w:jc w:val="center"/>
        <w:outlineLvl w:val="1"/>
        <w:rPr>
          <w:rFonts w:ascii="Times New Roman" w:hAnsi="Times New Roman"/>
          <w:b/>
          <w:sz w:val="20"/>
          <w:szCs w:val="20"/>
        </w:rPr>
      </w:pPr>
      <w:r w:rsidRPr="00F82C3B">
        <w:rPr>
          <w:rFonts w:ascii="Times New Roman" w:hAnsi="Times New Roman"/>
          <w:b/>
          <w:sz w:val="20"/>
          <w:szCs w:val="20"/>
        </w:rPr>
        <w:t>1. Общие положения</w:t>
      </w:r>
    </w:p>
    <w:p w:rsidR="00F82C3B" w:rsidRPr="00F82C3B" w:rsidRDefault="00F82C3B" w:rsidP="00F82C3B">
      <w:pPr>
        <w:autoSpaceDE w:val="0"/>
        <w:autoSpaceDN w:val="0"/>
        <w:adjustRightInd w:val="0"/>
        <w:spacing w:after="0" w:line="240" w:lineRule="auto"/>
        <w:ind w:left="709" w:firstLine="851"/>
        <w:jc w:val="center"/>
        <w:rPr>
          <w:rFonts w:ascii="Times New Roman" w:hAnsi="Times New Roman"/>
          <w:sz w:val="20"/>
          <w:szCs w:val="20"/>
        </w:rPr>
      </w:pPr>
    </w:p>
    <w:p w:rsidR="00F82C3B" w:rsidRPr="00F82C3B" w:rsidRDefault="00F82C3B" w:rsidP="00F82C3B">
      <w:pPr>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lastRenderedPageBreak/>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подготовке и выдаче разрешений на ввод объекта в эксплуатацию (далее – Услуги).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eastAsia="Times New Roman" w:hAnsi="Times New Roman"/>
          <w:sz w:val="20"/>
          <w:szCs w:val="20"/>
          <w:lang w:eastAsia="ru-RU"/>
        </w:rPr>
        <w:t xml:space="preserve">1.2. </w:t>
      </w:r>
      <w:r w:rsidRPr="00F82C3B">
        <w:rPr>
          <w:rFonts w:ascii="Times New Roman" w:hAnsi="Times New Roman"/>
          <w:sz w:val="20"/>
          <w:szCs w:val="20"/>
        </w:rPr>
        <w:t>Заявителем при предоставлении муниципальной услуги является:</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hAnsi="Times New Roman"/>
          <w:color w:val="000000"/>
          <w:sz w:val="20"/>
          <w:szCs w:val="20"/>
          <w:shd w:val="clear" w:color="auto" w:fill="FFFFFF"/>
        </w:rPr>
        <w:t xml:space="preserve">застройщик - </w:t>
      </w:r>
      <w:r w:rsidRPr="00F82C3B">
        <w:rPr>
          <w:rFonts w:ascii="Times New Roman" w:eastAsia="Times New Roman" w:hAnsi="Times New Roman"/>
          <w:sz w:val="20"/>
          <w:szCs w:val="20"/>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w:t>
      </w:r>
      <w:r w:rsidRPr="00F82C3B">
        <w:rPr>
          <w:rFonts w:ascii="Times New Roman" w:hAnsi="Times New Roman"/>
          <w:color w:val="000000"/>
          <w:sz w:val="20"/>
          <w:szCs w:val="20"/>
          <w:shd w:val="clear" w:color="auto" w:fill="FFFFFF"/>
        </w:rPr>
        <w:t xml:space="preserve"> или которому в соответствии со </w:t>
      </w:r>
      <w:hyperlink r:id="rId97" w:anchor="dst100872" w:history="1">
        <w:r w:rsidRPr="00F82C3B">
          <w:rPr>
            <w:rFonts w:ascii="Times New Roman" w:hAnsi="Times New Roman"/>
            <w:color w:val="666699"/>
            <w:sz w:val="20"/>
            <w:szCs w:val="20"/>
            <w:u w:val="single"/>
          </w:rPr>
          <w:t>статьей 13.3</w:t>
        </w:r>
      </w:hyperlink>
      <w:r w:rsidRPr="00F82C3B">
        <w:rPr>
          <w:rFonts w:ascii="Times New Roman" w:hAnsi="Times New Roman"/>
          <w:color w:val="000000"/>
          <w:sz w:val="20"/>
          <w:szCs w:val="20"/>
          <w:shd w:val="clear" w:color="auto" w:fill="FFFFFF"/>
        </w:rPr>
        <w:t xml:space="preserve">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w:t>
      </w:r>
      <w:r w:rsidRPr="00F82C3B">
        <w:rPr>
          <w:rFonts w:ascii="Times New Roman" w:eastAsia="Times New Roman" w:hAnsi="Times New Roman"/>
          <w:sz w:val="20"/>
          <w:szCs w:val="20"/>
          <w:lang w:eastAsia="ru-RU"/>
        </w:rPr>
        <w:t xml:space="preserve">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www.boguchansky-raion.ru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F82C3B" w:rsidRPr="00F82C3B" w:rsidRDefault="00F82C3B" w:rsidP="00F82C3B">
      <w:pPr>
        <w:widowControl w:val="0"/>
        <w:suppressAutoHyphens/>
        <w:spacing w:after="0" w:line="240" w:lineRule="auto"/>
        <w:ind w:left="709" w:firstLine="851"/>
        <w:jc w:val="both"/>
        <w:rPr>
          <w:rFonts w:ascii="Times New Roman" w:hAnsi="Times New Roman"/>
          <w:color w:val="000000"/>
          <w:sz w:val="20"/>
          <w:szCs w:val="20"/>
          <w:shd w:val="clear" w:color="auto" w:fill="FFFFFF"/>
        </w:rPr>
      </w:pPr>
      <w:r w:rsidRPr="00F82C3B">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r w:rsidRPr="00F82C3B">
        <w:rPr>
          <w:rFonts w:ascii="Times New Roman" w:hAnsi="Times New Roman"/>
          <w:color w:val="000000"/>
          <w:sz w:val="20"/>
          <w:szCs w:val="20"/>
          <w:shd w:val="clear" w:color="auto" w:fill="FFFFFF"/>
        </w:rPr>
        <w:t xml:space="preserve"> </w:t>
      </w:r>
    </w:p>
    <w:p w:rsidR="00F82C3B" w:rsidRPr="00F82C3B" w:rsidRDefault="00F82C3B" w:rsidP="00F82C3B">
      <w:pPr>
        <w:widowControl w:val="0"/>
        <w:suppressAutoHyphens/>
        <w:spacing w:after="0" w:line="240" w:lineRule="auto"/>
        <w:ind w:left="709" w:firstLine="851"/>
        <w:jc w:val="both"/>
        <w:rPr>
          <w:rFonts w:ascii="Times New Roman" w:hAnsi="Times New Roman"/>
          <w:color w:val="000000"/>
          <w:sz w:val="20"/>
          <w:szCs w:val="20"/>
          <w:shd w:val="clear" w:color="auto" w:fill="FFFFFF"/>
        </w:rPr>
      </w:pPr>
      <w:r w:rsidRPr="00F82C3B">
        <w:rPr>
          <w:rFonts w:ascii="Times New Roman" w:hAnsi="Times New Roman"/>
          <w:color w:val="000000"/>
          <w:sz w:val="20"/>
          <w:szCs w:val="20"/>
          <w:shd w:val="clear" w:color="auto" w:fill="FFFFFF"/>
        </w:rPr>
        <w:t>Для ввода объекта в эксплуатацию застройщик </w:t>
      </w:r>
      <w:r w:rsidRPr="00F82C3B">
        <w:rPr>
          <w:rFonts w:ascii="Times New Roman" w:hAnsi="Times New Roman"/>
          <w:sz w:val="20"/>
          <w:szCs w:val="20"/>
        </w:rPr>
        <w:t>обращается</w:t>
      </w:r>
      <w:r w:rsidRPr="00F82C3B">
        <w:rPr>
          <w:rFonts w:ascii="Times New Roman" w:hAnsi="Times New Roman"/>
          <w:color w:val="000000"/>
          <w:sz w:val="20"/>
          <w:szCs w:val="20"/>
          <w:shd w:val="clear" w:color="auto" w:fill="FFFFFF"/>
        </w:rPr>
        <w:t>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color w:val="000000"/>
          <w:sz w:val="20"/>
          <w:szCs w:val="20"/>
          <w:shd w:val="clear" w:color="auto" w:fill="FFFFFF"/>
        </w:rPr>
        <w:t xml:space="preserve">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w:t>
      </w:r>
      <w:r w:rsidRPr="00F82C3B">
        <w:rPr>
          <w:rFonts w:ascii="Times New Roman" w:hAnsi="Times New Roman"/>
          <w:sz w:val="20"/>
          <w:szCs w:val="20"/>
          <w:shd w:val="clear" w:color="auto" w:fill="FFFFFF"/>
        </w:rPr>
        <w:t>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w:t>
      </w:r>
      <w:hyperlink r:id="rId98" w:anchor="dst2550" w:history="1">
        <w:r w:rsidRPr="00F82C3B">
          <w:rPr>
            <w:rFonts w:ascii="Times New Roman" w:hAnsi="Times New Roman"/>
            <w:sz w:val="20"/>
            <w:szCs w:val="20"/>
            <w:u w:val="single"/>
          </w:rPr>
          <w:t>частью 12 статьи 51</w:t>
        </w:r>
      </w:hyperlink>
      <w:r w:rsidRPr="00F82C3B">
        <w:rPr>
          <w:rFonts w:ascii="Times New Roman" w:hAnsi="Times New Roman"/>
          <w:sz w:val="20"/>
          <w:szCs w:val="20"/>
          <w:shd w:val="clear" w:color="auto" w:fill="FFFFFF"/>
        </w:rPr>
        <w:t> и </w:t>
      </w:r>
      <w:hyperlink r:id="rId99" w:anchor="dst102047" w:history="1">
        <w:r w:rsidRPr="00F82C3B">
          <w:rPr>
            <w:rFonts w:ascii="Times New Roman" w:hAnsi="Times New Roman"/>
            <w:sz w:val="20"/>
            <w:szCs w:val="20"/>
            <w:u w:val="single"/>
          </w:rPr>
          <w:t>частью 3.3 статьи 52</w:t>
        </w:r>
      </w:hyperlink>
      <w:r w:rsidRPr="00F82C3B">
        <w:rPr>
          <w:rFonts w:ascii="Times New Roman" w:hAnsi="Times New Roman"/>
          <w:sz w:val="20"/>
          <w:szCs w:val="20"/>
          <w:shd w:val="clear" w:color="auto" w:fill="FFFFFF"/>
        </w:rPr>
        <w:t> настоящего Кодекса.</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в письменной форме в адрес Администрации;</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Информирование производится по вопросам предоставления Услуги, в том числе:</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о местонахождении и графике работы Администрации;</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о справочных телефонах Администрации;</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об адресе электронной почты Администрации, Сайте;</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lastRenderedPageBreak/>
        <w:t>о порядке получения информации застройщиком по вопросам предоставления Услуги, в том числе о ходе предоставления Услуги;</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о порядке, форме и месте размещения информации;</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о перечне документов, необходимых для получения Услуги;</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о времени приема застройщика и выдачи документов;</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об основаниях для отказа в предоставлении Услуги;</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Время ожидания консультации не должно превышать 30 минут.</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Рассмотрение таких обращений осуществляется в соответствии              с Федеральным </w:t>
      </w:r>
      <w:hyperlink r:id="rId100" w:history="1">
        <w:r w:rsidRPr="00F82C3B">
          <w:rPr>
            <w:rFonts w:ascii="Times New Roman" w:hAnsi="Times New Roman"/>
            <w:color w:val="000000"/>
            <w:sz w:val="20"/>
            <w:szCs w:val="20"/>
          </w:rPr>
          <w:t>законом</w:t>
        </w:r>
      </w:hyperlink>
      <w:r w:rsidRPr="00F82C3B">
        <w:rPr>
          <w:rFonts w:ascii="Times New Roman" w:hAnsi="Times New Roman"/>
          <w:color w:val="000000"/>
          <w:sz w:val="20"/>
          <w:szCs w:val="20"/>
        </w:rPr>
        <w:t xml:space="preserve"> </w:t>
      </w:r>
      <w:r w:rsidRPr="00F82C3B">
        <w:rPr>
          <w:rFonts w:ascii="Times New Roman" w:hAnsi="Times New Roman"/>
          <w:sz w:val="20"/>
          <w:szCs w:val="20"/>
        </w:rPr>
        <w:t>от 02.05.2006 № 59-ФЗ «О порядке рассмотрения обращений граждан Российской Федерации».</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Сведения о местонахождении, графике работы МФЦ размещены на сайте МФЦ в информационно-телекоммуникационной сети Интернет</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b/>
          <w:sz w:val="20"/>
          <w:szCs w:val="20"/>
        </w:rPr>
      </w:pPr>
      <w:r w:rsidRPr="00F82C3B">
        <w:rPr>
          <w:rFonts w:ascii="Times New Roman" w:hAnsi="Times New Roman"/>
          <w:b/>
          <w:sz w:val="20"/>
          <w:szCs w:val="20"/>
        </w:rPr>
        <w:t xml:space="preserve">   </w:t>
      </w:r>
    </w:p>
    <w:p w:rsidR="00F82C3B" w:rsidRPr="00F82C3B" w:rsidRDefault="00F82C3B" w:rsidP="00F82C3B">
      <w:pPr>
        <w:autoSpaceDE w:val="0"/>
        <w:autoSpaceDN w:val="0"/>
        <w:adjustRightInd w:val="0"/>
        <w:spacing w:after="0" w:line="240" w:lineRule="auto"/>
        <w:ind w:left="709" w:firstLine="851"/>
        <w:jc w:val="center"/>
        <w:rPr>
          <w:rFonts w:ascii="Times New Roman" w:hAnsi="Times New Roman"/>
          <w:b/>
          <w:sz w:val="20"/>
          <w:szCs w:val="20"/>
        </w:rPr>
      </w:pPr>
      <w:r w:rsidRPr="00F82C3B">
        <w:rPr>
          <w:rFonts w:ascii="Times New Roman" w:hAnsi="Times New Roman"/>
          <w:b/>
          <w:sz w:val="20"/>
          <w:szCs w:val="20"/>
        </w:rPr>
        <w:t>2. Стандарт предоставления муниципальной услуги</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hAnsi="Times New Roman"/>
          <w:sz w:val="20"/>
          <w:szCs w:val="20"/>
        </w:rPr>
        <w:t xml:space="preserve">2.1. Наименование муниципальной услуги: «Подготовка и выдача разрешений на </w:t>
      </w:r>
      <w:r w:rsidRPr="00F82C3B">
        <w:rPr>
          <w:rFonts w:ascii="Times New Roman" w:eastAsia="Times New Roman" w:hAnsi="Times New Roman"/>
          <w:sz w:val="20"/>
          <w:szCs w:val="20"/>
          <w:lang w:eastAsia="ru-RU"/>
        </w:rPr>
        <w:t xml:space="preserve">ввод объекта в эксплуатацию» (далее - муниципальная услуга). </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2.2. Наименование  органа местного самоуправления муниципального образования Богучанский район, непосредственно предоставляющего муниципальную услугу: администрация Богучанского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2.3. Результатом предоставления муниципальной услуги является: </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выдача застройщику разрешения на </w:t>
      </w:r>
      <w:r w:rsidRPr="00F82C3B">
        <w:rPr>
          <w:rFonts w:ascii="Times New Roman" w:eastAsia="Times New Roman" w:hAnsi="Times New Roman"/>
          <w:sz w:val="20"/>
          <w:szCs w:val="20"/>
          <w:lang w:eastAsia="ru-RU"/>
        </w:rPr>
        <w:t>ввод объекта в эксплуатацию;</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отказ застройщику в выдаче разрешения</w:t>
      </w:r>
      <w:r w:rsidRPr="00F82C3B">
        <w:rPr>
          <w:rFonts w:ascii="Times New Roman" w:hAnsi="Times New Roman"/>
          <w:sz w:val="20"/>
          <w:szCs w:val="20"/>
        </w:rPr>
        <w:t xml:space="preserve"> на </w:t>
      </w:r>
      <w:r w:rsidRPr="00F82C3B">
        <w:rPr>
          <w:rFonts w:ascii="Times New Roman" w:eastAsia="Times New Roman" w:hAnsi="Times New Roman"/>
          <w:sz w:val="20"/>
          <w:szCs w:val="20"/>
          <w:lang w:eastAsia="ru-RU"/>
        </w:rPr>
        <w:t xml:space="preserve">ввод объекта в эксплуатацию с указанием мотивированных причин отказа. </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hAnsi="Times New Roman"/>
          <w:sz w:val="20"/>
          <w:szCs w:val="20"/>
        </w:rPr>
        <w:t xml:space="preserve">2.4. Срок </w:t>
      </w:r>
      <w:r w:rsidRPr="00F82C3B">
        <w:rPr>
          <w:rFonts w:ascii="Times New Roman" w:eastAsia="Times New Roman" w:hAnsi="Times New Roman"/>
          <w:bCs/>
          <w:sz w:val="20"/>
          <w:szCs w:val="20"/>
          <w:lang w:eastAsia="ru-RU"/>
        </w:rPr>
        <w:t>предоставления муниципальной услуги</w:t>
      </w:r>
      <w:r w:rsidRPr="00F82C3B">
        <w:rPr>
          <w:rFonts w:ascii="Times New Roman" w:hAnsi="Times New Roman"/>
          <w:sz w:val="20"/>
          <w:szCs w:val="20"/>
        </w:rPr>
        <w:t xml:space="preserve"> составляет </w:t>
      </w:r>
      <w:r w:rsidRPr="00F82C3B">
        <w:rPr>
          <w:rFonts w:ascii="Times New Roman" w:hAnsi="Times New Roman"/>
          <w:color w:val="FF0000"/>
          <w:sz w:val="20"/>
          <w:szCs w:val="20"/>
        </w:rPr>
        <w:t>пять рабочих  дней</w:t>
      </w:r>
      <w:r w:rsidRPr="00F82C3B">
        <w:rPr>
          <w:rFonts w:ascii="Times New Roman" w:hAnsi="Times New Roman"/>
          <w:sz w:val="20"/>
          <w:szCs w:val="20"/>
        </w:rPr>
        <w:t xml:space="preserve"> со дня получения заявления о выдаче разрешения на </w:t>
      </w:r>
      <w:r w:rsidRPr="00F82C3B">
        <w:rPr>
          <w:rFonts w:ascii="Times New Roman" w:eastAsia="Times New Roman" w:hAnsi="Times New Roman"/>
          <w:sz w:val="20"/>
          <w:szCs w:val="20"/>
          <w:lang w:eastAsia="ru-RU"/>
        </w:rPr>
        <w:t>ввод объекта в эксплуатацию.</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bCs/>
          <w:sz w:val="20"/>
          <w:szCs w:val="20"/>
          <w:lang w:eastAsia="ru-RU"/>
        </w:rPr>
      </w:pPr>
      <w:r w:rsidRPr="00F82C3B">
        <w:rPr>
          <w:rFonts w:ascii="Times New Roman" w:hAnsi="Times New Roman"/>
          <w:sz w:val="20"/>
          <w:szCs w:val="20"/>
        </w:rPr>
        <w:t xml:space="preserve">2.5. </w:t>
      </w:r>
      <w:r w:rsidRPr="00F82C3B">
        <w:rPr>
          <w:rFonts w:ascii="Times New Roman" w:eastAsia="Times New Roman" w:hAnsi="Times New Roman"/>
          <w:bCs/>
          <w:sz w:val="20"/>
          <w:szCs w:val="20"/>
          <w:lang w:eastAsia="ru-RU"/>
        </w:rPr>
        <w:t>Правовые основания для предоставления муниципальной услуги: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1)   Конституция Российской Федерации;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2) Градостроительный кодекс Российской Федерации от 29.12.2004 </w:t>
      </w:r>
      <w:r w:rsidRPr="00F82C3B">
        <w:rPr>
          <w:rFonts w:ascii="Times New Roman" w:hAnsi="Times New Roman"/>
          <w:sz w:val="20"/>
          <w:szCs w:val="20"/>
        </w:rPr>
        <w:br w:type="textWrapping" w:clear="all"/>
        <w:t>№ 190-ФЗ;</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3) Федеральный закон от 27.07.2010 № 210-ФЗ «Об организации предоставления государственных и муниципальных услуг»;</w:t>
      </w:r>
    </w:p>
    <w:p w:rsidR="00F82C3B" w:rsidRPr="00F82C3B" w:rsidRDefault="00F82C3B" w:rsidP="00F82C3B">
      <w:pPr>
        <w:autoSpaceDE w:val="0"/>
        <w:autoSpaceDN w:val="0"/>
        <w:adjustRightInd w:val="0"/>
        <w:spacing w:after="0" w:line="240" w:lineRule="auto"/>
        <w:ind w:left="709" w:firstLine="851"/>
        <w:jc w:val="both"/>
        <w:outlineLvl w:val="0"/>
        <w:rPr>
          <w:rFonts w:ascii="Times New Roman" w:hAnsi="Times New Roman"/>
          <w:sz w:val="20"/>
          <w:szCs w:val="20"/>
        </w:rPr>
      </w:pPr>
      <w:r w:rsidRPr="00F82C3B">
        <w:rPr>
          <w:rFonts w:ascii="Times New Roman" w:eastAsia="Times New Roman" w:hAnsi="Times New Roman"/>
          <w:sz w:val="20"/>
          <w:szCs w:val="20"/>
          <w:lang w:eastAsia="ru-RU"/>
        </w:rPr>
        <w:t xml:space="preserve">           4) </w:t>
      </w:r>
      <w:r w:rsidRPr="00F82C3B">
        <w:rPr>
          <w:rFonts w:ascii="Times New Roman" w:hAnsi="Times New Roman"/>
          <w:sz w:val="20"/>
          <w:szCs w:val="20"/>
        </w:rPr>
        <w:t>Федеральный закон от 06.04.2011 № 63-ФЗ «Об электронной подписи»;</w:t>
      </w:r>
    </w:p>
    <w:p w:rsidR="00F82C3B" w:rsidRPr="00F82C3B" w:rsidRDefault="00F82C3B" w:rsidP="00F82C3B">
      <w:pPr>
        <w:autoSpaceDE w:val="0"/>
        <w:autoSpaceDN w:val="0"/>
        <w:adjustRightInd w:val="0"/>
        <w:spacing w:after="0" w:line="240" w:lineRule="auto"/>
        <w:ind w:left="709" w:firstLine="851"/>
        <w:jc w:val="both"/>
        <w:outlineLvl w:val="0"/>
        <w:rPr>
          <w:rFonts w:ascii="Times New Roman" w:hAnsi="Times New Roman"/>
          <w:sz w:val="20"/>
          <w:szCs w:val="20"/>
        </w:rPr>
      </w:pPr>
      <w:r w:rsidRPr="00F82C3B">
        <w:rPr>
          <w:rFonts w:ascii="Times New Roman" w:hAnsi="Times New Roman"/>
          <w:sz w:val="20"/>
          <w:szCs w:val="20"/>
        </w:rPr>
        <w:t xml:space="preserve">           5) Федеральный закон от 24.11.1995 № 181-ФЗ «О социальной защите инвалидов в Российской Федерации»;</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 6) Приказ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 7) Постановление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bCs/>
          <w:sz w:val="20"/>
          <w:szCs w:val="20"/>
          <w:lang w:eastAsia="ru-RU"/>
        </w:rPr>
      </w:pPr>
      <w:r w:rsidRPr="00F82C3B">
        <w:rPr>
          <w:rFonts w:ascii="Times New Roman" w:eastAsia="Times New Roman" w:hAnsi="Times New Roman"/>
          <w:bCs/>
          <w:sz w:val="20"/>
          <w:szCs w:val="20"/>
          <w:lang w:eastAsia="ru-RU"/>
        </w:rPr>
        <w:t xml:space="preserve"> 8) Устав Богучанского района.</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bCs/>
          <w:sz w:val="20"/>
          <w:szCs w:val="20"/>
          <w:lang w:eastAsia="ru-RU"/>
        </w:rPr>
      </w:pPr>
      <w:r w:rsidRPr="00F82C3B">
        <w:rPr>
          <w:rFonts w:ascii="Times New Roman" w:eastAsia="Times New Roman" w:hAnsi="Times New Roman"/>
          <w:bCs/>
          <w:sz w:val="20"/>
          <w:szCs w:val="20"/>
          <w:lang w:eastAsia="ru-RU"/>
        </w:rPr>
        <w:t>2.6. Исчерпывающий перечень документов, необходимых в соответствии с Градостроительным кодексом Российской Федерации для предоставления муниципальной услуги: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1) заявление о выдаче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составленное по форме, прилагаемой к настоящему Административному регламенту (приложение № 1);</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hAnsi="Times New Roman"/>
          <w:sz w:val="20"/>
          <w:szCs w:val="20"/>
        </w:rPr>
        <w:t xml:space="preserve">   2) </w:t>
      </w:r>
      <w:r w:rsidRPr="00F82C3B">
        <w:rPr>
          <w:rFonts w:ascii="Times New Roman" w:eastAsia="Times New Roman" w:hAnsi="Times New Roman"/>
          <w:sz w:val="20"/>
          <w:szCs w:val="20"/>
          <w:lang w:eastAsia="ru-RU"/>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hAnsi="Times New Roman"/>
          <w:sz w:val="20"/>
          <w:szCs w:val="20"/>
        </w:rPr>
        <w:lastRenderedPageBreak/>
        <w:t xml:space="preserve">   3) </w:t>
      </w:r>
      <w:r w:rsidRPr="00F82C3B">
        <w:rPr>
          <w:rFonts w:ascii="Times New Roman" w:eastAsia="Times New Roman" w:hAnsi="Times New Roman"/>
          <w:sz w:val="20"/>
          <w:szCs w:val="20"/>
          <w:lang w:eastAsia="ru-RU"/>
        </w:rPr>
        <w:t>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4) разрешение на строительство;</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5)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  6)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предусмотренным в п.1 ч.5 ст.49 Градостроительного кодекса РФ),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eastAsia="Times New Roman" w:hAnsi="Times New Roman"/>
          <w:sz w:val="20"/>
          <w:szCs w:val="20"/>
          <w:lang w:eastAsia="ru-RU"/>
        </w:rPr>
        <w:t>7) </w:t>
      </w:r>
      <w:r w:rsidRPr="00F82C3B">
        <w:rPr>
          <w:rFonts w:ascii="Times New Roman" w:hAnsi="Times New Roman"/>
          <w:sz w:val="20"/>
          <w:szCs w:val="20"/>
        </w:rPr>
        <w:t>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hAnsi="Times New Roman"/>
          <w:sz w:val="20"/>
          <w:szCs w:val="20"/>
        </w:rPr>
        <w:t xml:space="preserve">9) </w:t>
      </w:r>
      <w:r w:rsidRPr="00F82C3B">
        <w:rPr>
          <w:rFonts w:ascii="Times New Roman" w:eastAsia="Times New Roman" w:hAnsi="Times New Roman"/>
          <w:sz w:val="20"/>
          <w:szCs w:val="20"/>
          <w:lang w:eastAsia="ru-RU"/>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настоящего Кодекса)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Градостроительного Кодекса Российской Федерации;</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hAnsi="Times New Roman"/>
          <w:sz w:val="20"/>
          <w:szCs w:val="20"/>
        </w:rPr>
        <w:t xml:space="preserve">10) </w:t>
      </w:r>
      <w:r w:rsidRPr="00F82C3B">
        <w:rPr>
          <w:rFonts w:ascii="Times New Roman" w:eastAsia="Times New Roman" w:hAnsi="Times New Roman"/>
          <w:sz w:val="20"/>
          <w:szCs w:val="20"/>
          <w:lang w:eastAsia="ru-RU"/>
        </w:rPr>
        <w:t>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hAnsi="Times New Roman"/>
          <w:color w:val="000000"/>
          <w:sz w:val="20"/>
          <w:szCs w:val="20"/>
          <w:shd w:val="clear" w:color="auto" w:fill="FFFFFF"/>
        </w:rPr>
        <w:t xml:space="preserve">11) </w:t>
      </w:r>
      <w:r w:rsidRPr="00F82C3B">
        <w:rPr>
          <w:rFonts w:ascii="Times New Roman" w:eastAsia="Times New Roman" w:hAnsi="Times New Roman"/>
          <w:sz w:val="20"/>
          <w:szCs w:val="20"/>
          <w:lang w:eastAsia="ru-RU"/>
        </w:rPr>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12)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eastAsia="Times New Roman" w:hAnsi="Times New Roman"/>
          <w:sz w:val="20"/>
          <w:szCs w:val="20"/>
          <w:lang w:eastAsia="ru-RU"/>
        </w:rPr>
        <w:t xml:space="preserve">Указанные в подпунктах 6 и 9 пункта 2.6 настоящего Административного регламента документ </w:t>
      </w:r>
      <w:r w:rsidRPr="00F82C3B">
        <w:rPr>
          <w:rFonts w:ascii="Times New Roman" w:hAnsi="Times New Roman"/>
          <w:sz w:val="20"/>
          <w:szCs w:val="20"/>
        </w:rPr>
        <w:t xml:space="preserve">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hyperlink r:id="rId101" w:history="1">
        <w:r w:rsidRPr="00F82C3B">
          <w:rPr>
            <w:rFonts w:ascii="Times New Roman" w:hAnsi="Times New Roman"/>
            <w:sz w:val="20"/>
            <w:szCs w:val="20"/>
          </w:rPr>
          <w:t>законодательством</w:t>
        </w:r>
      </w:hyperlink>
      <w:r w:rsidRPr="00F82C3B">
        <w:rPr>
          <w:rFonts w:ascii="Times New Roman" w:hAnsi="Times New Roman"/>
          <w:sz w:val="20"/>
          <w:szCs w:val="20"/>
        </w:rPr>
        <w:t xml:space="preserve"> об </w:t>
      </w:r>
      <w:r w:rsidRPr="00F82C3B">
        <w:rPr>
          <w:rFonts w:ascii="Times New Roman" w:hAnsi="Times New Roman"/>
          <w:sz w:val="20"/>
          <w:szCs w:val="20"/>
        </w:rPr>
        <w:lastRenderedPageBreak/>
        <w:t>энергосбережении и о повышении энергетической эффективности. Положения данного абзаца не распространяются на проектную документацию объектов капитального строительства, утвержденную застройщиком (заказчиком) или направленную им на государственную экспертизу до дня вступления в силу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и на отношения, связанные со строительством, реконструкцией, капитальным ремонтом объектов капитального строительства в соответствии с указанной проектной документацией.</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Документы (их копии или сведения, содержащиеся в них), указанные в подпунктах 2, 3, 4, 9 пункта 2.6 настоящего Административного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Документы (их копии или сведения, содержащиеся в них), указанные в подпунктах 2, 6, 7, 8, 9, 11 и 12 пункта 2.6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настоящем абзаце,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Администрацией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Неполучение (несвоевременное получение) запрошенных Администрацией документов не может являться основанием для отказа в выдаче разрешения на ввод объекта в эксплуатацию.</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2.7. Общие требования к оформлению документов, предоставляемых для получения муниципальной услуги: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застройщик заполняет заявление (Приложение № 1) на листе белого цвета формата А4 рукописным (чернилами или пастой синего цвета) или машинописным способом;</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застройщик в нижней части заявления разборчиво от руки (чернилами или пастой) указывает свои фамилию, имя, отчество, должность (полностью) и дату подачи заявления, а также заверяет его печатью юридического лица;</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числа и сроки для понимания документа должны быть обозначены арабскими цифрами, а в скобках - словами. Наименование застройщика, адрес, наименование объекта, работ должны быть написаны полностью, разборчивым почерком;</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документы должны быть прошиты, пронумерованы, заверены подписью руководителя организации, подающей документы, и печатью;</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исправления и подчистки в заявлении и документах не допускаются;</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документы предоставляются на русском языке.</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eastAsia="Times New Roman" w:hAnsi="Times New Roman"/>
          <w:bCs/>
          <w:sz w:val="20"/>
          <w:szCs w:val="20"/>
          <w:lang w:eastAsia="ru-RU"/>
        </w:rPr>
        <w:t>2.8. Исчерпывающий перечень оснований для отказа в предоставлении муниципальной услуги:</w:t>
      </w:r>
      <w:r w:rsidRPr="00F82C3B">
        <w:rPr>
          <w:rFonts w:ascii="Times New Roman" w:hAnsi="Times New Roman"/>
          <w:sz w:val="20"/>
          <w:szCs w:val="20"/>
        </w:rPr>
        <w:t xml:space="preserve"> </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1) отсутствие документов, указанных в пункте 2.6 настоящего Административного регламента;</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3) несоответствие объекта капитального строительства требованиям, установленным в разрешении на строительство;</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4) несоответствие параметров построенного, реконструированного объекта капитального строительства проектной документации;</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w:t>
      </w:r>
      <w:r w:rsidRPr="00F82C3B">
        <w:rPr>
          <w:rFonts w:ascii="Times New Roman" w:eastAsia="Times New Roman" w:hAnsi="Times New Roman"/>
          <w:sz w:val="20"/>
          <w:szCs w:val="20"/>
          <w:lang w:eastAsia="ru-RU"/>
        </w:rPr>
        <w:lastRenderedPageBreak/>
        <w:t>случаях, предусмотренных пунктом 9 части 7 статьи 51 Градостроительного  Кодекса РФ,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F82C3B" w:rsidRPr="00F82C3B" w:rsidRDefault="00F82C3B" w:rsidP="00F82C3B">
      <w:pPr>
        <w:spacing w:after="0" w:line="240" w:lineRule="atLeast"/>
        <w:ind w:left="709" w:firstLine="851"/>
        <w:jc w:val="both"/>
        <w:rPr>
          <w:rFonts w:ascii="Times New Roman" w:hAnsi="Times New Roman"/>
          <w:sz w:val="20"/>
          <w:szCs w:val="20"/>
        </w:rPr>
      </w:pPr>
      <w:r w:rsidRPr="00F82C3B">
        <w:rPr>
          <w:rFonts w:ascii="Times New Roman" w:eastAsia="Times New Roman" w:hAnsi="Times New Roman"/>
          <w:sz w:val="20"/>
          <w:szCs w:val="20"/>
          <w:lang w:eastAsia="ru-RU"/>
        </w:rPr>
        <w:t xml:space="preserve">6) невыполнение застройщиком требований, предусмотренных частью 18 статьи 51 Градостроительного кодекса Российской Федерации. В таком случае разрешение на ввод объекта в эксплуатацию выдается только после передачи безвозмездно в Администрацию </w:t>
      </w:r>
      <w:r w:rsidRPr="00F82C3B">
        <w:rPr>
          <w:rFonts w:ascii="Times New Roman" w:hAnsi="Times New Roman"/>
          <w:sz w:val="20"/>
          <w:szCs w:val="20"/>
        </w:rPr>
        <w:t xml:space="preserve">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w:t>
      </w:r>
      <w:hyperlink r:id="rId102" w:history="1">
        <w:r w:rsidRPr="00F82C3B">
          <w:rPr>
            <w:rFonts w:ascii="Times New Roman" w:hAnsi="Times New Roman"/>
            <w:sz w:val="20"/>
            <w:szCs w:val="20"/>
          </w:rPr>
          <w:t>пунктами 2</w:t>
        </w:r>
      </w:hyperlink>
      <w:r w:rsidRPr="00F82C3B">
        <w:rPr>
          <w:rFonts w:ascii="Times New Roman" w:hAnsi="Times New Roman"/>
          <w:sz w:val="20"/>
          <w:szCs w:val="20"/>
        </w:rPr>
        <w:t xml:space="preserve">, </w:t>
      </w:r>
      <w:hyperlink r:id="rId103" w:history="1">
        <w:r w:rsidRPr="00F82C3B">
          <w:rPr>
            <w:rFonts w:ascii="Times New Roman" w:hAnsi="Times New Roman"/>
            <w:sz w:val="20"/>
            <w:szCs w:val="20"/>
          </w:rPr>
          <w:t>8</w:t>
        </w:r>
      </w:hyperlink>
      <w:r w:rsidRPr="00F82C3B">
        <w:rPr>
          <w:rFonts w:ascii="Times New Roman" w:hAnsi="Times New Roman"/>
          <w:sz w:val="20"/>
          <w:szCs w:val="20"/>
        </w:rPr>
        <w:t xml:space="preserve"> - </w:t>
      </w:r>
      <w:hyperlink r:id="rId104" w:history="1">
        <w:r w:rsidRPr="00F82C3B">
          <w:rPr>
            <w:rFonts w:ascii="Times New Roman" w:hAnsi="Times New Roman"/>
            <w:sz w:val="20"/>
            <w:szCs w:val="20"/>
          </w:rPr>
          <w:t>10</w:t>
        </w:r>
      </w:hyperlink>
      <w:r w:rsidRPr="00F82C3B">
        <w:rPr>
          <w:rFonts w:ascii="Times New Roman" w:hAnsi="Times New Roman"/>
          <w:sz w:val="20"/>
          <w:szCs w:val="20"/>
        </w:rPr>
        <w:t xml:space="preserve"> и </w:t>
      </w:r>
      <w:hyperlink r:id="rId105" w:history="1">
        <w:r w:rsidRPr="00F82C3B">
          <w:rPr>
            <w:rFonts w:ascii="Times New Roman" w:hAnsi="Times New Roman"/>
            <w:sz w:val="20"/>
            <w:szCs w:val="20"/>
          </w:rPr>
          <w:t>11.1 части 12 статьи 48</w:t>
        </w:r>
      </w:hyperlink>
      <w:r w:rsidRPr="00F82C3B">
        <w:rPr>
          <w:rFonts w:ascii="Times New Roman" w:eastAsia="Times New Roman" w:hAnsi="Times New Roman"/>
          <w:sz w:val="20"/>
          <w:szCs w:val="20"/>
          <w:lang w:eastAsia="ru-RU"/>
        </w:rPr>
        <w:t xml:space="preserve"> Градостроительного Кодекса Российской Федерации</w:t>
      </w:r>
      <w:r w:rsidRPr="00F82C3B">
        <w:rPr>
          <w:rFonts w:ascii="Times New Roman" w:hAnsi="Times New Roman"/>
          <w:sz w:val="20"/>
          <w:szCs w:val="20"/>
        </w:rPr>
        <w:t>.</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bCs/>
          <w:sz w:val="20"/>
          <w:szCs w:val="20"/>
          <w:lang w:eastAsia="ru-RU"/>
        </w:rPr>
      </w:pPr>
      <w:r w:rsidRPr="00F82C3B">
        <w:rPr>
          <w:rFonts w:ascii="Times New Roman" w:eastAsia="Times New Roman" w:hAnsi="Times New Roman"/>
          <w:bCs/>
          <w:sz w:val="20"/>
          <w:szCs w:val="20"/>
          <w:lang w:eastAsia="ru-RU"/>
        </w:rPr>
        <w:t xml:space="preserve">2.9. </w:t>
      </w:r>
      <w:r w:rsidRPr="00F82C3B">
        <w:rPr>
          <w:rFonts w:ascii="Times New Roman" w:eastAsia="Times New Roman" w:hAnsi="Times New Roman"/>
          <w:sz w:val="20"/>
          <w:szCs w:val="20"/>
          <w:lang w:eastAsia="ru-RU"/>
        </w:rPr>
        <w:t>Предоставление муниципальной услуги осуществляется без взимания платы.</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eastAsia="Times New Roman" w:hAnsi="Times New Roman"/>
          <w:bCs/>
          <w:sz w:val="20"/>
          <w:szCs w:val="20"/>
          <w:lang w:eastAsia="ru-RU"/>
        </w:rPr>
        <w:t xml:space="preserve">2.10. Максимальный срок ожидания в очереди при подаче запроса о предоставлении муниципальной услуги </w:t>
      </w:r>
      <w:r w:rsidRPr="00F82C3B">
        <w:rPr>
          <w:rFonts w:ascii="Times New Roman" w:hAnsi="Times New Roman"/>
          <w:sz w:val="20"/>
          <w:szCs w:val="20"/>
        </w:rPr>
        <w:t>составляет 30 минут</w:t>
      </w:r>
      <w:r w:rsidRPr="00F82C3B">
        <w:rPr>
          <w:rFonts w:ascii="Times New Roman" w:eastAsia="Times New Roman" w:hAnsi="Times New Roman"/>
          <w:bCs/>
          <w:sz w:val="20"/>
          <w:szCs w:val="20"/>
          <w:lang w:eastAsia="ru-RU"/>
        </w:rPr>
        <w:t xml:space="preserve"> и при получении результата предоставления муниципальной услуги </w:t>
      </w:r>
      <w:r w:rsidRPr="00F82C3B">
        <w:rPr>
          <w:rFonts w:ascii="Times New Roman" w:hAnsi="Times New Roman"/>
          <w:sz w:val="20"/>
          <w:szCs w:val="20"/>
        </w:rPr>
        <w:t xml:space="preserve">составляет 20 минут. </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bCs/>
          <w:sz w:val="20"/>
          <w:szCs w:val="20"/>
          <w:lang w:eastAsia="ru-RU"/>
        </w:rPr>
      </w:pPr>
      <w:r w:rsidRPr="00F82C3B">
        <w:rPr>
          <w:rFonts w:ascii="Times New Roman" w:hAnsi="Times New Roman"/>
          <w:sz w:val="20"/>
          <w:szCs w:val="20"/>
        </w:rPr>
        <w:t>2.11. С</w:t>
      </w:r>
      <w:r w:rsidRPr="00F82C3B">
        <w:rPr>
          <w:rFonts w:ascii="Times New Roman" w:eastAsia="Times New Roman" w:hAnsi="Times New Roman"/>
          <w:bCs/>
          <w:sz w:val="20"/>
          <w:szCs w:val="20"/>
          <w:lang w:eastAsia="ru-RU"/>
        </w:rPr>
        <w:t>рок регистрации запроса заявителя о предоставлении муниципальной услуги не должен превышать 30 минут;</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bCs/>
          <w:sz w:val="20"/>
          <w:szCs w:val="20"/>
          <w:lang w:eastAsia="ru-RU"/>
        </w:rPr>
        <w:t xml:space="preserve">2.12. </w:t>
      </w:r>
      <w:r w:rsidRPr="00F82C3B">
        <w:rPr>
          <w:rFonts w:ascii="Times New Roman" w:eastAsia="Times New Roman" w:hAnsi="Times New Roman"/>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F82C3B" w:rsidRPr="00F82C3B" w:rsidRDefault="00F82C3B" w:rsidP="00F82C3B">
      <w:pPr>
        <w:widowControl w:val="0"/>
        <w:suppressAutoHyphen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F82C3B" w:rsidRPr="00F82C3B" w:rsidRDefault="00F82C3B" w:rsidP="00F82C3B">
      <w:pPr>
        <w:spacing w:after="0" w:line="0" w:lineRule="atLeast"/>
        <w:ind w:left="709" w:firstLine="851"/>
        <w:jc w:val="both"/>
        <w:rPr>
          <w:rFonts w:ascii="Times New Roman" w:hAnsi="Times New Roman"/>
          <w:sz w:val="20"/>
          <w:szCs w:val="20"/>
        </w:rPr>
      </w:pPr>
      <w:r w:rsidRPr="00F82C3B">
        <w:rPr>
          <w:rFonts w:ascii="Times New Roman" w:hAnsi="Times New Roman"/>
          <w:sz w:val="20"/>
          <w:szCs w:val="20"/>
        </w:rPr>
        <w:t xml:space="preserve">          2.12.1. Места предоставления муниципальной услуги оборудуются средствами пожаротушения и оповещения о возникновении чрезвычайной ситуации.</w:t>
      </w:r>
    </w:p>
    <w:p w:rsidR="00F82C3B" w:rsidRPr="00F82C3B" w:rsidRDefault="00F82C3B" w:rsidP="00F82C3B">
      <w:pPr>
        <w:spacing w:after="0" w:line="0" w:lineRule="atLeast"/>
        <w:ind w:left="709" w:firstLine="851"/>
        <w:jc w:val="both"/>
        <w:rPr>
          <w:rFonts w:ascii="Times New Roman" w:hAnsi="Times New Roman"/>
          <w:sz w:val="20"/>
          <w:szCs w:val="20"/>
        </w:rPr>
      </w:pPr>
      <w:r w:rsidRPr="00F82C3B">
        <w:rPr>
          <w:rFonts w:ascii="Times New Roman" w:hAnsi="Times New Roman"/>
          <w:sz w:val="20"/>
          <w:szCs w:val="20"/>
        </w:rPr>
        <w:t>2.12.2.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F82C3B" w:rsidRPr="00F82C3B" w:rsidRDefault="00F82C3B" w:rsidP="00F82C3B">
      <w:pPr>
        <w:widowControl w:val="0"/>
        <w:autoSpaceDE w:val="0"/>
        <w:autoSpaceDN w:val="0"/>
        <w:adjustRightInd w:val="0"/>
        <w:spacing w:after="0" w:line="0" w:lineRule="atLeast"/>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2.12.3.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F82C3B" w:rsidRPr="00F82C3B" w:rsidRDefault="00F82C3B" w:rsidP="00F82C3B">
      <w:pPr>
        <w:spacing w:after="0" w:line="0" w:lineRule="atLeast"/>
        <w:ind w:left="709" w:firstLine="851"/>
        <w:jc w:val="both"/>
        <w:rPr>
          <w:rFonts w:ascii="Times New Roman" w:hAnsi="Times New Roman"/>
          <w:sz w:val="20"/>
          <w:szCs w:val="20"/>
        </w:rPr>
      </w:pPr>
      <w:r w:rsidRPr="00F82C3B">
        <w:rPr>
          <w:rFonts w:ascii="Times New Roman" w:hAnsi="Times New Roman"/>
          <w:sz w:val="20"/>
          <w:szCs w:val="20"/>
        </w:rPr>
        <w:t xml:space="preserve">         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В Администрации обеспечиваются:</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допуск сурдопереводчика, тифлосурдопереводчика;</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допуск собаки-проводника при наличии документа, подтверждающего ее специальное </w:t>
      </w:r>
      <w:r w:rsidRPr="00F82C3B">
        <w:rPr>
          <w:rFonts w:ascii="Times New Roman" w:eastAsia="Times New Roman" w:hAnsi="Times New Roman"/>
          <w:sz w:val="20"/>
          <w:szCs w:val="20"/>
          <w:lang w:eastAsia="ru-RU"/>
        </w:rPr>
        <w:lastRenderedPageBreak/>
        <w:t>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г. Красноярск, ул. Карла Маркса, д. 40 (второй этаж).</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Режим работы: ежедневно с 09:00 до 18:00 (кроме выходных               и праздничных дней).</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Телефон/факс: 8 (391) 227-55-44.</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Мобильный телефон (SMS): 8-965-900-57-26.</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val="en-US" w:eastAsia="ru-RU"/>
        </w:rPr>
      </w:pPr>
      <w:r w:rsidRPr="00F82C3B">
        <w:rPr>
          <w:rFonts w:ascii="Times New Roman" w:eastAsia="Times New Roman" w:hAnsi="Times New Roman"/>
          <w:sz w:val="20"/>
          <w:szCs w:val="20"/>
          <w:lang w:val="en-US" w:eastAsia="ru-RU"/>
        </w:rPr>
        <w:t>E-mail: kraivog@mail.ru.</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val="en-US" w:eastAsia="ru-RU"/>
        </w:rPr>
        <w:t>Skype</w:t>
      </w:r>
      <w:r w:rsidRPr="00F82C3B">
        <w:rPr>
          <w:rFonts w:ascii="Times New Roman" w:eastAsia="Times New Roman" w:hAnsi="Times New Roman"/>
          <w:sz w:val="20"/>
          <w:szCs w:val="20"/>
          <w:lang w:eastAsia="ru-RU"/>
        </w:rPr>
        <w:t xml:space="preserve">: </w:t>
      </w:r>
      <w:r w:rsidRPr="00F82C3B">
        <w:rPr>
          <w:rFonts w:ascii="Times New Roman" w:eastAsia="Times New Roman" w:hAnsi="Times New Roman"/>
          <w:sz w:val="20"/>
          <w:szCs w:val="20"/>
          <w:lang w:val="en-US" w:eastAsia="ru-RU"/>
        </w:rPr>
        <w:t>kraivog</w:t>
      </w:r>
      <w:r w:rsidRPr="00F82C3B">
        <w:rPr>
          <w:rFonts w:ascii="Times New Roman" w:eastAsia="Times New Roman" w:hAnsi="Times New Roman"/>
          <w:sz w:val="20"/>
          <w:szCs w:val="20"/>
          <w:lang w:eastAsia="ru-RU"/>
        </w:rPr>
        <w:t>.</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val="en-US" w:eastAsia="ru-RU"/>
        </w:rPr>
        <w:t>ooVoo</w:t>
      </w:r>
      <w:r w:rsidRPr="00F82C3B">
        <w:rPr>
          <w:rFonts w:ascii="Times New Roman" w:eastAsia="Times New Roman" w:hAnsi="Times New Roman"/>
          <w:sz w:val="20"/>
          <w:szCs w:val="20"/>
          <w:lang w:eastAsia="ru-RU"/>
        </w:rPr>
        <w:t xml:space="preserve">: </w:t>
      </w:r>
      <w:r w:rsidRPr="00F82C3B">
        <w:rPr>
          <w:rFonts w:ascii="Times New Roman" w:eastAsia="Times New Roman" w:hAnsi="Times New Roman"/>
          <w:sz w:val="20"/>
          <w:szCs w:val="20"/>
          <w:lang w:val="en-US" w:eastAsia="ru-RU"/>
        </w:rPr>
        <w:t>kraivog</w:t>
      </w:r>
      <w:r w:rsidRPr="00F82C3B">
        <w:rPr>
          <w:rFonts w:ascii="Times New Roman" w:eastAsia="Times New Roman" w:hAnsi="Times New Roman"/>
          <w:sz w:val="20"/>
          <w:szCs w:val="20"/>
          <w:lang w:eastAsia="ru-RU"/>
        </w:rPr>
        <w:t>.</w:t>
      </w:r>
    </w:p>
    <w:p w:rsidR="00F82C3B" w:rsidRPr="00F82C3B" w:rsidRDefault="00F82C3B" w:rsidP="00F82C3B">
      <w:pPr>
        <w:spacing w:after="0" w:line="0" w:lineRule="atLeast"/>
        <w:ind w:left="709" w:firstLine="851"/>
        <w:jc w:val="both"/>
        <w:outlineLvl w:val="1"/>
        <w:rPr>
          <w:rFonts w:ascii="Times New Roman" w:hAnsi="Times New Roman"/>
          <w:sz w:val="20"/>
          <w:szCs w:val="20"/>
        </w:rPr>
      </w:pPr>
      <w:r w:rsidRPr="00F82C3B">
        <w:rPr>
          <w:rFonts w:ascii="Times New Roman" w:hAnsi="Times New Roman"/>
          <w:sz w:val="20"/>
          <w:szCs w:val="20"/>
          <w:lang w:eastAsia="ru-RU"/>
        </w:rPr>
        <w:t xml:space="preserve">2.13. </w:t>
      </w:r>
      <w:r w:rsidRPr="00F82C3B">
        <w:rPr>
          <w:rFonts w:ascii="Times New Roman" w:hAnsi="Times New Roman"/>
          <w:sz w:val="20"/>
          <w:szCs w:val="20"/>
        </w:rPr>
        <w:t>Показателями доступности и качества муниципальной услуги являются:</w:t>
      </w:r>
    </w:p>
    <w:p w:rsidR="00F82C3B" w:rsidRPr="00F82C3B" w:rsidRDefault="00F82C3B" w:rsidP="00F82C3B">
      <w:pPr>
        <w:spacing w:after="0" w:line="0" w:lineRule="atLeast"/>
        <w:ind w:left="709" w:firstLine="851"/>
        <w:jc w:val="both"/>
        <w:outlineLvl w:val="1"/>
        <w:rPr>
          <w:rFonts w:ascii="Times New Roman" w:hAnsi="Times New Roman"/>
          <w:sz w:val="20"/>
          <w:szCs w:val="20"/>
        </w:rPr>
      </w:pPr>
      <w:r w:rsidRPr="00F82C3B">
        <w:rPr>
          <w:rFonts w:ascii="Times New Roman" w:hAnsi="Times New Roman"/>
          <w:sz w:val="20"/>
          <w:szCs w:val="20"/>
        </w:rPr>
        <w:t>- количество выданных документов, являющихся результатом муниципальной услуги;</w:t>
      </w:r>
    </w:p>
    <w:p w:rsidR="00F82C3B" w:rsidRPr="00F82C3B" w:rsidRDefault="00F82C3B" w:rsidP="00F82C3B">
      <w:pPr>
        <w:spacing w:after="0" w:line="0" w:lineRule="atLeast"/>
        <w:ind w:left="709" w:firstLine="851"/>
        <w:jc w:val="both"/>
        <w:outlineLvl w:val="1"/>
        <w:rPr>
          <w:rFonts w:ascii="Times New Roman" w:hAnsi="Times New Roman"/>
          <w:sz w:val="20"/>
          <w:szCs w:val="20"/>
        </w:rPr>
      </w:pPr>
      <w:r w:rsidRPr="00F82C3B">
        <w:rPr>
          <w:rFonts w:ascii="Times New Roman" w:hAnsi="Times New Roman"/>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bCs/>
          <w:sz w:val="20"/>
          <w:szCs w:val="20"/>
          <w:lang w:eastAsia="ru-RU"/>
        </w:rPr>
      </w:pPr>
    </w:p>
    <w:p w:rsidR="00F82C3B" w:rsidRPr="00F82C3B" w:rsidRDefault="00F82C3B" w:rsidP="00F82C3B">
      <w:pPr>
        <w:autoSpaceDE w:val="0"/>
        <w:autoSpaceDN w:val="0"/>
        <w:adjustRightInd w:val="0"/>
        <w:spacing w:after="0" w:line="240" w:lineRule="auto"/>
        <w:ind w:left="709" w:firstLine="851"/>
        <w:jc w:val="center"/>
        <w:outlineLvl w:val="1"/>
        <w:rPr>
          <w:rFonts w:ascii="Times New Roman" w:hAnsi="Times New Roman"/>
          <w:sz w:val="20"/>
          <w:szCs w:val="20"/>
        </w:rPr>
      </w:pPr>
      <w:r w:rsidRPr="00F82C3B">
        <w:rPr>
          <w:rFonts w:ascii="Times New Roman" w:hAnsi="Times New Roman"/>
          <w:sz w:val="20"/>
          <w:szCs w:val="20"/>
        </w:rPr>
        <w:t>3. С</w:t>
      </w:r>
      <w:r w:rsidRPr="00F82C3B">
        <w:rPr>
          <w:rFonts w:ascii="Times New Roman" w:eastAsia="Times New Roman" w:hAnsi="Times New Roman"/>
          <w:sz w:val="20"/>
          <w:szCs w:val="20"/>
          <w:lang w:eastAsia="ru-RU"/>
        </w:rPr>
        <w:t>остав, последовательность и сроки выполнения административных процедур, требования к порядку их выполнения</w:t>
      </w:r>
      <w:r w:rsidRPr="00F82C3B">
        <w:rPr>
          <w:rFonts w:ascii="Times New Roman" w:hAnsi="Times New Roman"/>
          <w:sz w:val="20"/>
          <w:szCs w:val="20"/>
        </w:rPr>
        <w:t>, в том числе особенности выполнения административных процедур в электронной форме</w:t>
      </w:r>
    </w:p>
    <w:p w:rsidR="00F82C3B" w:rsidRPr="00F82C3B" w:rsidRDefault="00F82C3B" w:rsidP="00F82C3B">
      <w:pPr>
        <w:autoSpaceDE w:val="0"/>
        <w:autoSpaceDN w:val="0"/>
        <w:adjustRightInd w:val="0"/>
        <w:spacing w:after="0" w:line="240" w:lineRule="auto"/>
        <w:ind w:left="709" w:firstLine="851"/>
        <w:jc w:val="both"/>
        <w:outlineLvl w:val="1"/>
        <w:rPr>
          <w:rFonts w:ascii="Times New Roman" w:eastAsia="Times New Roman" w:hAnsi="Times New Roman"/>
          <w:sz w:val="20"/>
          <w:szCs w:val="20"/>
          <w:lang w:eastAsia="ru-RU"/>
        </w:rPr>
      </w:pPr>
    </w:p>
    <w:p w:rsidR="00F82C3B" w:rsidRPr="00F82C3B" w:rsidRDefault="00F82C3B" w:rsidP="00F82C3B">
      <w:pPr>
        <w:autoSpaceDE w:val="0"/>
        <w:autoSpaceDN w:val="0"/>
        <w:adjustRightInd w:val="0"/>
        <w:spacing w:after="0" w:line="240" w:lineRule="auto"/>
        <w:ind w:left="709" w:firstLine="851"/>
        <w:jc w:val="both"/>
        <w:outlineLvl w:val="1"/>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3.1 Исполнение муниципальной услуги администрацией включает следующие административные процедуры:</w:t>
      </w:r>
    </w:p>
    <w:p w:rsidR="00F82C3B" w:rsidRPr="00F82C3B" w:rsidRDefault="00F82C3B" w:rsidP="00F82C3B">
      <w:pPr>
        <w:autoSpaceDE w:val="0"/>
        <w:autoSpaceDN w:val="0"/>
        <w:adjustRightInd w:val="0"/>
        <w:spacing w:after="0" w:line="240" w:lineRule="auto"/>
        <w:ind w:left="709" w:firstLine="851"/>
        <w:jc w:val="both"/>
        <w:outlineLvl w:val="1"/>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прием и регистрация заявления и прилагаемых документов, предусмотренных пунктом 2.6 настоящего Административного регламента;</w:t>
      </w:r>
    </w:p>
    <w:p w:rsidR="00F82C3B" w:rsidRPr="00F82C3B" w:rsidRDefault="00F82C3B" w:rsidP="00F82C3B">
      <w:pPr>
        <w:autoSpaceDE w:val="0"/>
        <w:autoSpaceDN w:val="0"/>
        <w:adjustRightInd w:val="0"/>
        <w:spacing w:after="0" w:line="240" w:lineRule="auto"/>
        <w:ind w:left="709" w:firstLine="851"/>
        <w:jc w:val="both"/>
        <w:outlineLvl w:val="1"/>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рассмотрение заявления и прилагаемых документов; </w:t>
      </w:r>
    </w:p>
    <w:p w:rsidR="00F82C3B" w:rsidRPr="00F82C3B" w:rsidRDefault="00F82C3B" w:rsidP="00F82C3B">
      <w:pPr>
        <w:autoSpaceDE w:val="0"/>
        <w:autoSpaceDN w:val="0"/>
        <w:adjustRightInd w:val="0"/>
        <w:spacing w:after="0" w:line="240" w:lineRule="auto"/>
        <w:ind w:left="709" w:firstLine="851"/>
        <w:jc w:val="both"/>
        <w:outlineLvl w:val="1"/>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подготовка разрешения на ввод объекта в эксплуатацию; </w:t>
      </w:r>
    </w:p>
    <w:p w:rsidR="00F82C3B" w:rsidRPr="00F82C3B" w:rsidRDefault="00F82C3B" w:rsidP="00F82C3B">
      <w:pPr>
        <w:autoSpaceDE w:val="0"/>
        <w:autoSpaceDN w:val="0"/>
        <w:adjustRightInd w:val="0"/>
        <w:spacing w:after="0" w:line="240" w:lineRule="auto"/>
        <w:ind w:left="709" w:firstLine="851"/>
        <w:jc w:val="both"/>
        <w:outlineLvl w:val="1"/>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выдача разрешения на ввод объекта в эксплуатацию;</w:t>
      </w:r>
    </w:p>
    <w:p w:rsidR="00F82C3B" w:rsidRPr="00F82C3B" w:rsidRDefault="00F82C3B" w:rsidP="00F82C3B">
      <w:pPr>
        <w:autoSpaceDE w:val="0"/>
        <w:autoSpaceDN w:val="0"/>
        <w:adjustRightInd w:val="0"/>
        <w:spacing w:after="0" w:line="240" w:lineRule="auto"/>
        <w:ind w:left="709" w:firstLine="851"/>
        <w:jc w:val="both"/>
        <w:outlineLvl w:val="1"/>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подготовка и выдача отказа в выдаче разрешения на ввод объекта в эксплуатацию. </w:t>
      </w:r>
    </w:p>
    <w:p w:rsidR="00F82C3B" w:rsidRPr="00F82C3B" w:rsidRDefault="00F82C3B" w:rsidP="00F82C3B">
      <w:pPr>
        <w:autoSpaceDE w:val="0"/>
        <w:autoSpaceDN w:val="0"/>
        <w:adjustRightInd w:val="0"/>
        <w:spacing w:after="0" w:line="240" w:lineRule="auto"/>
        <w:ind w:left="709" w:firstLine="851"/>
        <w:jc w:val="both"/>
        <w:outlineLvl w:val="1"/>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3.2. Прием и регистрация заявления и прилагаемых документов.</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3.2.1. Заявление и документы, являющиеся основанием для предоставления муниципальной услуги, предоставляются в администрацию посредством личного обращения застройщика. Заявление и документы могут быть направлены застройщиком по почте заказным письмом (бандеролью) с описью вложения и уведомлением о вручении.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3.2.2. Специалист администрации принимает заявление о выдаче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xml:space="preserve"> вместе с документами, указанными в пункте 2.6 настоящего Административного регламента, и в течение дня после регистрации передаёт специалисту администрации, уполномоченному на рассмотрение заявления и прилагаемых документов,</w:t>
      </w:r>
      <w:r w:rsidRPr="00F82C3B">
        <w:rPr>
          <w:rFonts w:ascii="Times New Roman" w:eastAsia="Times New Roman" w:hAnsi="Times New Roman"/>
          <w:sz w:val="20"/>
          <w:szCs w:val="20"/>
          <w:lang w:eastAsia="ru-RU"/>
        </w:rPr>
        <w:t xml:space="preserve"> подготовку разрешения на ввод объекта в эксплуатацию, выдачу разрешения на ввод объекта в эксплуатацию, подготовку и выдачу отказа в выдаче разрешения на ввод объекта в эксплуатацию (далее – специалист администрации)</w:t>
      </w:r>
      <w:r w:rsidRPr="00F82C3B">
        <w:rPr>
          <w:rFonts w:ascii="Times New Roman" w:hAnsi="Times New Roman"/>
          <w:sz w:val="20"/>
          <w:szCs w:val="20"/>
        </w:rPr>
        <w:t>. Датой обращения и предоставления документов является день регистрации заявления и прилагаемых документов.</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3.3. Рассмотрение заявления и предоставленных документов.</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После получения заявления о выдаче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xml:space="preserve"> специалист администрации в течение двух рабочих дней осуществляет следующие действия:</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3.3.1. Осуществляет проверку комплектности предоставленных документов, прилагаемых к заявлению, в соответствии с пунктом 2.6 настоящего Административного регламента и полноты содержащейся в заявлении информации.</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hAnsi="Times New Roman"/>
          <w:sz w:val="20"/>
          <w:szCs w:val="20"/>
        </w:rPr>
        <w:t xml:space="preserve">3.3.2. В случае соответствия предоставленных документов требованиям настоящего Административного регламента специалист администрации проводит проверку </w:t>
      </w:r>
      <w:r w:rsidRPr="00F82C3B">
        <w:rPr>
          <w:rFonts w:ascii="Times New Roman" w:eastAsia="Times New Roman" w:hAnsi="Times New Roman"/>
          <w:sz w:val="20"/>
          <w:szCs w:val="20"/>
          <w:lang w:eastAsia="ru-RU"/>
        </w:rPr>
        <w:t>правильности оформления документов, указанных в </w:t>
      </w:r>
      <w:r w:rsidRPr="00F82C3B">
        <w:rPr>
          <w:rFonts w:ascii="Times New Roman" w:hAnsi="Times New Roman"/>
          <w:sz w:val="20"/>
          <w:szCs w:val="20"/>
        </w:rPr>
        <w:t>пункте 2.6 настоящего Административного регламента</w:t>
      </w:r>
      <w:r w:rsidRPr="00F82C3B">
        <w:rPr>
          <w:rFonts w:ascii="Times New Roman" w:eastAsia="Times New Roman" w:hAnsi="Times New Roman"/>
          <w:sz w:val="20"/>
          <w:szCs w:val="20"/>
          <w:lang w:eastAsia="ru-RU"/>
        </w:rPr>
        <w:t xml:space="preserve">, осмотр объекта капитального строительства и подготавливает проект разрешения на ввод объекта в эксплуатацию или проект отказа в выдаче такого разрешения с указанием причин отказа. </w:t>
      </w:r>
    </w:p>
    <w:p w:rsidR="00F82C3B" w:rsidRPr="00F82C3B" w:rsidRDefault="00F82C3B" w:rsidP="00F82C3B">
      <w:pPr>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3.3.3.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w:t>
      </w:r>
      <w:r w:rsidRPr="00F82C3B">
        <w:rPr>
          <w:rFonts w:ascii="Times New Roman" w:eastAsia="Times New Roman" w:hAnsi="Times New Roman"/>
          <w:sz w:val="20"/>
          <w:szCs w:val="20"/>
          <w:lang w:eastAsia="ru-RU"/>
        </w:rPr>
        <w:lastRenderedPageBreak/>
        <w:t>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настоящего Кодекса, осмотр такого объекта органом, выдавшим разрешение на строительство, не проводится.</w:t>
      </w:r>
    </w:p>
    <w:p w:rsidR="00F82C3B" w:rsidRPr="00F82C3B" w:rsidRDefault="00F82C3B" w:rsidP="00F82C3B">
      <w:pPr>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 xml:space="preserve">   3.4. П</w:t>
      </w:r>
      <w:r w:rsidRPr="00F82C3B">
        <w:rPr>
          <w:rFonts w:ascii="Times New Roman" w:eastAsia="Times New Roman" w:hAnsi="Times New Roman"/>
          <w:sz w:val="20"/>
          <w:szCs w:val="20"/>
          <w:lang w:eastAsia="ru-RU"/>
        </w:rPr>
        <w:t>одготовка разрешения на ввод объекта в эксплуатацию.</w:t>
      </w:r>
      <w:r w:rsidRPr="00F82C3B">
        <w:rPr>
          <w:rFonts w:ascii="Times New Roman" w:hAnsi="Times New Roman"/>
          <w:sz w:val="20"/>
          <w:szCs w:val="20"/>
        </w:rPr>
        <w:t xml:space="preserve"> </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hAnsi="Times New Roman"/>
          <w:sz w:val="20"/>
          <w:szCs w:val="20"/>
        </w:rPr>
        <w:t xml:space="preserve">3.4.1. При соответствии представленных документов требованиям настоящего Административного регламента специалист администрации в течение </w:t>
      </w:r>
      <w:r w:rsidRPr="00F82C3B">
        <w:rPr>
          <w:rFonts w:ascii="Times New Roman" w:hAnsi="Times New Roman"/>
          <w:color w:val="FF0000"/>
          <w:sz w:val="20"/>
          <w:szCs w:val="20"/>
        </w:rPr>
        <w:t>одного рабочего</w:t>
      </w:r>
      <w:r w:rsidRPr="00F82C3B">
        <w:rPr>
          <w:rFonts w:ascii="Times New Roman" w:hAnsi="Times New Roman"/>
          <w:sz w:val="20"/>
          <w:szCs w:val="20"/>
        </w:rPr>
        <w:t xml:space="preserve"> дня готовит проект разрешения на </w:t>
      </w:r>
      <w:r w:rsidRPr="00F82C3B">
        <w:rPr>
          <w:rFonts w:ascii="Times New Roman" w:eastAsia="Times New Roman" w:hAnsi="Times New Roman"/>
          <w:sz w:val="20"/>
          <w:szCs w:val="20"/>
          <w:lang w:eastAsia="ru-RU"/>
        </w:rPr>
        <w:t>ввод объекта в эксплуатацию.</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3.4.2. Проект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xml:space="preserve"> передается на рассмотрение и подписание Главе Богучанского района (лицу, его замещающему). Глава Богучанского района (лицо, его замещающее) в течение одного рабочего дня рассматривает проект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подписывает разрешение на ввод объекта в эксплуатацию и заверяет подпись гербовой печатью администрации.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3.5. Выдача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3.5.1. Специалист администрации в день подписания  разрешения на ввод объекта в эксплуатацию, выдаёт застройщику разрешение на ввод объекта в эксплуатацию. </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3.5.2. Вручение оригинала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xml:space="preserve"> застройщику либо его представителю осуществляется специалистом администрации под роспись при представлении указанными лицами документов, подтверждающих их полномочия. Время осуществления указанного административного действия не должно превышать 20 минут.</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3.5.3 Регистрация выданных разрешений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xml:space="preserve"> производится в журнале регистрации разрешений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3.5.4. После выдачи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xml:space="preserve"> копии документов, представленных застройщиком для получения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xml:space="preserve"> в соответствии с пунктом 2.6 настоящего Административного регламента, остаются в администрации, а подлинники возвращаются застройщику. Копии документов помещаются в дело, сформированное на объект капитального строительства при выдаче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подлежащее хранению в администрации.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3.6. Другие положения, характеризующие требования к предоставлению муниципальной услуги.</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3.6.1. Разрешение на ввод объекта в эксплуатацию выдается застройщику в случае, если в администрацию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3.6.2. Оформление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hAnsi="Times New Roman"/>
          <w:sz w:val="20"/>
          <w:szCs w:val="20"/>
        </w:rPr>
        <w:t xml:space="preserve">Разрешение </w:t>
      </w:r>
      <w:r w:rsidRPr="00F82C3B">
        <w:rPr>
          <w:rFonts w:ascii="Times New Roman" w:eastAsia="Times New Roman" w:hAnsi="Times New Roman"/>
          <w:sz w:val="20"/>
          <w:szCs w:val="20"/>
          <w:lang w:eastAsia="ru-RU"/>
        </w:rPr>
        <w:t xml:space="preserve">на ввод объекта в эксплуатацию </w:t>
      </w:r>
      <w:r w:rsidRPr="00F82C3B">
        <w:rPr>
          <w:rFonts w:ascii="Times New Roman" w:hAnsi="Times New Roman"/>
          <w:sz w:val="20"/>
          <w:szCs w:val="20"/>
        </w:rPr>
        <w:t xml:space="preserve">оформляется в трёх экземплярах (или не более чем в четырёх экземплярах) по форме, установленной </w:t>
      </w:r>
      <w:r w:rsidRPr="00F82C3B">
        <w:rPr>
          <w:rFonts w:ascii="Times New Roman" w:eastAsia="Times New Roman" w:hAnsi="Times New Roman"/>
          <w:sz w:val="20"/>
          <w:szCs w:val="20"/>
          <w:lang w:eastAsia="ru-RU"/>
        </w:rPr>
        <w:t>Приказом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В тексте разрешения не допускается каких-либо исправлений и сокращений. Для юридических лиц указывается полное наименование и их местонахождение.</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Два экземпляра (или не более трёх экземпляров) разрешения выдается получателю муниципальной услуги, один экземпляр помещается в дело на объект капитального строительства в администрации.</w:t>
      </w:r>
    </w:p>
    <w:p w:rsidR="00F82C3B" w:rsidRPr="00F82C3B" w:rsidRDefault="00F82C3B" w:rsidP="00F82C3B">
      <w:pPr>
        <w:spacing w:after="0" w:line="240" w:lineRule="atLeast"/>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w:t>
      </w:r>
      <w:r w:rsidRPr="00F82C3B">
        <w:rPr>
          <w:rFonts w:ascii="Times New Roman" w:eastAsia="Times New Roman" w:hAnsi="Times New Roman"/>
          <w:sz w:val="20"/>
          <w:szCs w:val="20"/>
          <w:lang w:eastAsia="ru-RU"/>
        </w:rPr>
        <w:lastRenderedPageBreak/>
        <w:t>установленным в соответствии с </w:t>
      </w:r>
      <w:r w:rsidRPr="00F82C3B">
        <w:rPr>
          <w:rFonts w:ascii="Times New Roman" w:hAnsi="Times New Roman"/>
          <w:sz w:val="20"/>
          <w:szCs w:val="20"/>
        </w:rPr>
        <w:t xml:space="preserve">Федеральным </w:t>
      </w:r>
      <w:hyperlink r:id="rId106" w:history="1">
        <w:r w:rsidRPr="00F82C3B">
          <w:rPr>
            <w:rFonts w:ascii="Times New Roman" w:hAnsi="Times New Roman"/>
            <w:sz w:val="20"/>
            <w:szCs w:val="20"/>
          </w:rPr>
          <w:t>законом</w:t>
        </w:r>
      </w:hyperlink>
      <w:r w:rsidRPr="00F82C3B">
        <w:rPr>
          <w:rFonts w:ascii="Times New Roman" w:hAnsi="Times New Roman"/>
          <w:sz w:val="20"/>
          <w:szCs w:val="20"/>
        </w:rPr>
        <w:t xml:space="preserve"> от 13 июля 2015 года N 218-ФЗ "О государственной регистрации недвижимости"  </w:t>
      </w:r>
      <w:r w:rsidRPr="00F82C3B">
        <w:rPr>
          <w:rFonts w:ascii="Times New Roman" w:eastAsia="Times New Roman" w:hAnsi="Times New Roman"/>
          <w:sz w:val="20"/>
          <w:szCs w:val="20"/>
          <w:lang w:eastAsia="ru-RU"/>
        </w:rPr>
        <w:t>требованиям к составу сведений в графической и текстовой частях технического плана.</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F82C3B" w:rsidRPr="00F82C3B" w:rsidRDefault="00F82C3B" w:rsidP="00F82C3B">
      <w:pPr>
        <w:widowControl w:val="0"/>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В течение трех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w:t>
      </w:r>
      <w:hyperlink r:id="rId107" w:history="1">
        <w:r w:rsidRPr="00F82C3B">
          <w:rPr>
            <w:rFonts w:ascii="Times New Roman" w:hAnsi="Times New Roman"/>
            <w:sz w:val="20"/>
            <w:szCs w:val="20"/>
          </w:rPr>
          <w:t>пункте 5.1 статьи 6</w:t>
        </w:r>
      </w:hyperlink>
      <w:r w:rsidRPr="00F82C3B">
        <w:rPr>
          <w:rFonts w:ascii="Times New Roman" w:hAnsi="Times New Roman"/>
          <w:sz w:val="20"/>
          <w:szCs w:val="20"/>
        </w:rPr>
        <w:t xml:space="preserve"> </w:t>
      </w:r>
      <w:r w:rsidRPr="00F82C3B">
        <w:rPr>
          <w:rFonts w:ascii="Times New Roman" w:eastAsia="Times New Roman" w:hAnsi="Times New Roman"/>
          <w:sz w:val="20"/>
          <w:szCs w:val="20"/>
          <w:lang w:eastAsia="ru-RU"/>
        </w:rPr>
        <w:t>Градостроительного Кодекса Российской Федерации</w:t>
      </w:r>
      <w:r w:rsidRPr="00F82C3B">
        <w:rPr>
          <w:rFonts w:ascii="Times New Roman" w:hAnsi="Times New Roman"/>
          <w:sz w:val="20"/>
          <w:szCs w:val="20"/>
        </w:rPr>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3.7. Отказ в выдаче разрешения на </w:t>
      </w:r>
      <w:r w:rsidRPr="00F82C3B">
        <w:rPr>
          <w:rFonts w:ascii="Times New Roman" w:eastAsia="Times New Roman" w:hAnsi="Times New Roman"/>
          <w:sz w:val="20"/>
          <w:szCs w:val="20"/>
          <w:lang w:eastAsia="ru-RU"/>
        </w:rPr>
        <w:t>ввод объекта в эксплуатацию.</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3.7.1. Специалист администрации при обнаружении обстоятельств, указанных в пункте 2.8 настоящего Административного регламента, в течение двух рабочих дней готовит проект мотивированного отказа в выдаче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xml:space="preserve"> </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3.7.2. Проект мотивированного отказа в выдаче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xml:space="preserve"> направляется Главе Богучанского района (лицу, его замещающему). Глава Богучанского района (лицо, его замещающее) в течение одного рабочего дня рассматривает и подписывает отказ.</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3.7.3. Отказ в выдаче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xml:space="preserve"> должен содержать основания, по которым запрашиваемое разрешение не может быть выдано, дату принятия решения об отказе, а также порядок обжалования такого решения.</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3.7.4. Специалист администрации в день подписания и регистрации в журнале исходящей корреспонденции мотивированного отказа в выдаче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xml:space="preserve"> выдаёт или направляет застройщику отказ в выдаче разрешения на </w:t>
      </w:r>
      <w:r w:rsidRPr="00F82C3B">
        <w:rPr>
          <w:rFonts w:ascii="Times New Roman" w:eastAsia="Times New Roman" w:hAnsi="Times New Roman"/>
          <w:sz w:val="20"/>
          <w:szCs w:val="20"/>
          <w:lang w:eastAsia="ru-RU"/>
        </w:rPr>
        <w:t>ввод объекта в эксплуатацию</w:t>
      </w:r>
      <w:r w:rsidRPr="00F82C3B">
        <w:rPr>
          <w:rFonts w:ascii="Times New Roman" w:hAnsi="Times New Roman"/>
          <w:sz w:val="20"/>
          <w:szCs w:val="20"/>
        </w:rPr>
        <w:t>, и возвращает все представленные документы</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3.8. Административный регламент предоставления администрацией муниципальной услуги размещается на официальном сайте администрации </w:t>
      </w:r>
      <w:hyperlink r:id="rId108" w:history="1">
        <w:r w:rsidRPr="00F82C3B">
          <w:rPr>
            <w:rFonts w:ascii="Times New Roman" w:hAnsi="Times New Roman"/>
            <w:sz w:val="20"/>
            <w:szCs w:val="20"/>
            <w:u w:val="single"/>
            <w:lang w:val="en-US"/>
          </w:rPr>
          <w:t>www</w:t>
        </w:r>
        <w:r w:rsidRPr="00F82C3B">
          <w:rPr>
            <w:rFonts w:ascii="Times New Roman" w:hAnsi="Times New Roman"/>
            <w:sz w:val="20"/>
            <w:szCs w:val="20"/>
            <w:u w:val="single"/>
          </w:rPr>
          <w:t>.</w:t>
        </w:r>
        <w:r w:rsidRPr="00F82C3B">
          <w:rPr>
            <w:rFonts w:ascii="Times New Roman" w:hAnsi="Times New Roman"/>
            <w:sz w:val="20"/>
            <w:szCs w:val="20"/>
            <w:u w:val="single"/>
            <w:lang w:val="en-US"/>
          </w:rPr>
          <w:t>boguchansky</w:t>
        </w:r>
        <w:r w:rsidRPr="00F82C3B">
          <w:rPr>
            <w:rFonts w:ascii="Times New Roman" w:hAnsi="Times New Roman"/>
            <w:sz w:val="20"/>
            <w:szCs w:val="20"/>
            <w:u w:val="single"/>
          </w:rPr>
          <w:t>-</w:t>
        </w:r>
        <w:r w:rsidRPr="00F82C3B">
          <w:rPr>
            <w:rFonts w:ascii="Times New Roman" w:hAnsi="Times New Roman"/>
            <w:sz w:val="20"/>
            <w:szCs w:val="20"/>
            <w:u w:val="single"/>
            <w:lang w:val="en-US"/>
          </w:rPr>
          <w:t>raion</w:t>
        </w:r>
        <w:r w:rsidRPr="00F82C3B">
          <w:rPr>
            <w:rFonts w:ascii="Times New Roman" w:hAnsi="Times New Roman"/>
            <w:sz w:val="20"/>
            <w:szCs w:val="20"/>
            <w:u w:val="single"/>
          </w:rPr>
          <w:t>.</w:t>
        </w:r>
        <w:r w:rsidRPr="00F82C3B">
          <w:rPr>
            <w:rFonts w:ascii="Times New Roman" w:hAnsi="Times New Roman"/>
            <w:sz w:val="20"/>
            <w:szCs w:val="20"/>
            <w:u w:val="single"/>
            <w:lang w:val="en-US"/>
          </w:rPr>
          <w:t>ru</w:t>
        </w:r>
      </w:hyperlink>
      <w:r w:rsidRPr="00F82C3B">
        <w:rPr>
          <w:rFonts w:ascii="Times New Roman" w:hAnsi="Times New Roman"/>
          <w:sz w:val="20"/>
          <w:szCs w:val="20"/>
        </w:rPr>
        <w:t xml:space="preserve">. </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3.9. Порядок обращения в администрацию для подачи документов и получения результата муниципальной услуги.</w:t>
      </w:r>
    </w:p>
    <w:p w:rsidR="00F82C3B" w:rsidRPr="00F82C3B" w:rsidRDefault="00F82C3B" w:rsidP="00F82C3B">
      <w:pPr>
        <w:tabs>
          <w:tab w:val="left" w:pos="4395"/>
        </w:tab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Прием застройщиков для подачи заявлений, регистрация заявлений и документов, направленных застройщиком по почте осуществляется в соответствии с графиком работы администрации:</w:t>
      </w:r>
    </w:p>
    <w:p w:rsidR="00F82C3B" w:rsidRPr="00F82C3B" w:rsidRDefault="00F82C3B" w:rsidP="00F82C3B">
      <w:pPr>
        <w:tabs>
          <w:tab w:val="left" w:pos="4395"/>
        </w:tab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Понедельник - пятница - с 9.00 до 17.00,</w:t>
      </w:r>
    </w:p>
    <w:p w:rsidR="00F82C3B" w:rsidRPr="00F82C3B" w:rsidRDefault="00F82C3B" w:rsidP="00F82C3B">
      <w:pPr>
        <w:tabs>
          <w:tab w:val="left" w:pos="4395"/>
        </w:tab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обеденный перерыв - с 13.00 до 14.00, </w:t>
      </w:r>
    </w:p>
    <w:p w:rsidR="00F82C3B" w:rsidRPr="00F82C3B" w:rsidRDefault="00F82C3B" w:rsidP="00F82C3B">
      <w:pPr>
        <w:tabs>
          <w:tab w:val="left" w:pos="4395"/>
        </w:tab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выходные дни - суббота, воскресенье, </w:t>
      </w:r>
    </w:p>
    <w:p w:rsidR="00F82C3B" w:rsidRPr="00F82C3B" w:rsidRDefault="00F82C3B" w:rsidP="00F82C3B">
      <w:pPr>
        <w:tabs>
          <w:tab w:val="left" w:pos="4395"/>
        </w:tab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адрес: Россия, Красноярский край, Богучанский район, с. Богучаны,</w:t>
      </w:r>
    </w:p>
    <w:p w:rsidR="00F82C3B" w:rsidRPr="00F82C3B" w:rsidRDefault="00F82C3B" w:rsidP="00F82C3B">
      <w:pPr>
        <w:tabs>
          <w:tab w:val="left" w:pos="4395"/>
        </w:tab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            ул. Октябрьская, 72 </w:t>
      </w:r>
    </w:p>
    <w:p w:rsidR="00F82C3B" w:rsidRPr="00F82C3B" w:rsidRDefault="00F82C3B" w:rsidP="00F82C3B">
      <w:pPr>
        <w:tabs>
          <w:tab w:val="left" w:pos="4395"/>
        </w:tab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телефоны: (39162)22391 (приемная администрации), </w:t>
      </w:r>
    </w:p>
    <w:p w:rsidR="00F82C3B" w:rsidRPr="00F82C3B" w:rsidRDefault="00F82C3B" w:rsidP="00F82C3B">
      <w:pPr>
        <w:tabs>
          <w:tab w:val="left" w:pos="4395"/>
        </w:tab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тел/факс (39162)22245 (отдел по архитектуре и  градостроительству),</w:t>
      </w:r>
    </w:p>
    <w:p w:rsidR="00F82C3B" w:rsidRPr="00F82C3B" w:rsidRDefault="00F82C3B" w:rsidP="00F82C3B">
      <w:pPr>
        <w:tabs>
          <w:tab w:val="left" w:pos="4395"/>
        </w:tabs>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электронный адрес: </w:t>
      </w:r>
      <w:r w:rsidRPr="00F82C3B">
        <w:rPr>
          <w:rFonts w:ascii="Times New Roman" w:hAnsi="Times New Roman"/>
          <w:sz w:val="20"/>
          <w:szCs w:val="20"/>
          <w:lang w:val="en-US"/>
        </w:rPr>
        <w:t>admin</w:t>
      </w:r>
      <w:r w:rsidRPr="00F82C3B">
        <w:rPr>
          <w:rFonts w:ascii="Times New Roman" w:hAnsi="Times New Roman"/>
          <w:sz w:val="20"/>
          <w:szCs w:val="20"/>
        </w:rPr>
        <w:t>-</w:t>
      </w:r>
      <w:r w:rsidRPr="00F82C3B">
        <w:rPr>
          <w:rFonts w:ascii="Times New Roman" w:hAnsi="Times New Roman"/>
          <w:sz w:val="20"/>
          <w:szCs w:val="20"/>
          <w:lang w:val="en-US"/>
        </w:rPr>
        <w:t>bog</w:t>
      </w:r>
      <w:r w:rsidRPr="00F82C3B">
        <w:rPr>
          <w:rFonts w:ascii="Times New Roman" w:hAnsi="Times New Roman"/>
          <w:sz w:val="20"/>
          <w:szCs w:val="20"/>
        </w:rPr>
        <w:t>@</w:t>
      </w:r>
      <w:r w:rsidRPr="00F82C3B">
        <w:rPr>
          <w:rFonts w:ascii="Times New Roman" w:hAnsi="Times New Roman"/>
          <w:sz w:val="20"/>
          <w:szCs w:val="20"/>
          <w:lang w:val="en-US"/>
        </w:rPr>
        <w:t>mail</w:t>
      </w:r>
      <w:r w:rsidRPr="00F82C3B">
        <w:rPr>
          <w:rFonts w:ascii="Times New Roman" w:hAnsi="Times New Roman"/>
          <w:sz w:val="20"/>
          <w:szCs w:val="20"/>
        </w:rPr>
        <w:t>.</w:t>
      </w:r>
      <w:r w:rsidRPr="00F82C3B">
        <w:rPr>
          <w:rFonts w:ascii="Times New Roman" w:hAnsi="Times New Roman"/>
          <w:sz w:val="20"/>
          <w:szCs w:val="20"/>
          <w:lang w:val="en-US"/>
        </w:rPr>
        <w:t>ru</w:t>
      </w:r>
    </w:p>
    <w:p w:rsidR="00F82C3B" w:rsidRPr="00F82C3B" w:rsidRDefault="00F82C3B" w:rsidP="00F82C3B">
      <w:pPr>
        <w:tabs>
          <w:tab w:val="left" w:pos="4395"/>
        </w:tabs>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3.10. Порядок информирования о правилах предоставления муниципальной услуги.</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Информирование о предоставлении муниципальной услуги в Администрации осуществляется специалистом администрации.</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Специалист администрации осуществляет информирование по следующим направлениям:</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о месте нахождения и графике работы администрации;</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о справочных телефонах администрации;</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об адресе электронной почты администрации, официальном сайте администрации в сети Интернет;</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о порядке получения информации застройщиками по вопросам предоставления муниципальной услуги, в том числе о ходе предоставления муниципальной услуги;</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о порядке, форме и месте размещения указанной в абзацах с четвертого по седьмой настоящего подпункта информации.</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Информирование застройщиков в администрации осуществляется в форме:</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lastRenderedPageBreak/>
        <w:t>непосредственного общения специалиста администрации с застройщиками (при личном обращении, по электронной почте, по телефону);</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информационных материалов, которые размещаются на официальном сайте администрации.</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F82C3B" w:rsidRPr="00F82C3B" w:rsidRDefault="00F82C3B" w:rsidP="00F82C3B">
      <w:pPr>
        <w:autoSpaceDE w:val="0"/>
        <w:autoSpaceDN w:val="0"/>
        <w:adjustRightInd w:val="0"/>
        <w:spacing w:after="0" w:line="240" w:lineRule="atLeast"/>
        <w:ind w:left="709" w:firstLine="851"/>
        <w:jc w:val="both"/>
        <w:rPr>
          <w:rFonts w:ascii="Times New Roman" w:hAnsi="Times New Roman"/>
          <w:sz w:val="20"/>
          <w:szCs w:val="20"/>
        </w:rPr>
      </w:pPr>
      <w:r w:rsidRPr="00F82C3B">
        <w:rPr>
          <w:rFonts w:ascii="Times New Roman" w:hAnsi="Times New Roman"/>
          <w:sz w:val="20"/>
          <w:szCs w:val="20"/>
        </w:rPr>
        <w:t>справки и консультации предоставляются в рабочие часы администрации.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3.11. Порядок получения консультаций по процедуре предоставления муниципальной услуги.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Консультирование в администрации осуществляется как в устной, так и в письменной форме, в том числе в форме электронного сообщения, в течение рабочего времени администрации. При консультировании в устной форме специалист администрации дает застройщику полный, точный и понятный ответ на поставленные вопросы. </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Продолжительность консультирования специалистом администрации составляет не более 10 минут.</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Время ожидания не должно превышать 30 минут.</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В случае получения письменного обращения (в том числе в электронной форме) по вопросам консультирования, получения разъяснений специалист администрации обязан ответить на обращение в срок не более тридцати дней со дня регистрации обращения. Рассмотрение таких письменных обращений осуществляется в соответствии с Федеральным законом от 02.05.2006 № 59-ФЗ «О порядке рассмотрения обращений граждан Российской Федерации».</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В администрации также возможно консультирование по телефону. Обращение по 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3.10 настоящего Административного регламента.</w:t>
      </w:r>
    </w:p>
    <w:p w:rsidR="00F82C3B" w:rsidRPr="00F82C3B" w:rsidRDefault="00F82C3B" w:rsidP="00F82C3B">
      <w:pPr>
        <w:autoSpaceDE w:val="0"/>
        <w:autoSpaceDN w:val="0"/>
        <w:adjustRightInd w:val="0"/>
        <w:spacing w:after="0" w:line="240" w:lineRule="auto"/>
        <w:ind w:left="709" w:firstLine="851"/>
        <w:jc w:val="both"/>
        <w:outlineLvl w:val="2"/>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3.12. Требования к местам исполнения муниципальных услуг.</w:t>
      </w:r>
    </w:p>
    <w:p w:rsidR="00F82C3B" w:rsidRPr="00F82C3B" w:rsidRDefault="00F82C3B" w:rsidP="00F82C3B">
      <w:pPr>
        <w:autoSpaceDE w:val="0"/>
        <w:autoSpaceDN w:val="0"/>
        <w:adjustRightInd w:val="0"/>
        <w:spacing w:after="0" w:line="240" w:lineRule="auto"/>
        <w:ind w:left="709" w:firstLine="851"/>
        <w:jc w:val="both"/>
        <w:outlineLvl w:val="2"/>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специалистов, исполняющих муниципальные услуги.</w:t>
      </w:r>
    </w:p>
    <w:p w:rsidR="00F82C3B" w:rsidRPr="00F82C3B" w:rsidRDefault="00F82C3B" w:rsidP="00F82C3B">
      <w:pPr>
        <w:autoSpaceDE w:val="0"/>
        <w:autoSpaceDN w:val="0"/>
        <w:adjustRightInd w:val="0"/>
        <w:spacing w:after="0" w:line="240" w:lineRule="auto"/>
        <w:ind w:left="709" w:firstLine="851"/>
        <w:jc w:val="both"/>
        <w:outlineLvl w:val="2"/>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В указанных помещениях размещается информация о  порядке выдачи разрешений на ввод объектов в эксплуатацию и образцы документов, представляемых для получения указанных разрешений.</w:t>
      </w:r>
    </w:p>
    <w:p w:rsidR="00F82C3B" w:rsidRPr="00F82C3B" w:rsidRDefault="00F82C3B" w:rsidP="00F82C3B">
      <w:pPr>
        <w:autoSpaceDE w:val="0"/>
        <w:autoSpaceDN w:val="0"/>
        <w:adjustRightInd w:val="0"/>
        <w:spacing w:after="0" w:line="240" w:lineRule="auto"/>
        <w:ind w:left="709" w:firstLine="851"/>
        <w:jc w:val="both"/>
        <w:outlineLvl w:val="2"/>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Для ожидания приема заявителям отводятся места, оснащенные стульями, столами для возможности оформления документов с наличием писчей бумаги, ручек, бланков документов.</w:t>
      </w:r>
    </w:p>
    <w:p w:rsidR="00F82C3B" w:rsidRPr="00F82C3B" w:rsidRDefault="00F82C3B" w:rsidP="00F82C3B">
      <w:pPr>
        <w:autoSpaceDE w:val="0"/>
        <w:autoSpaceDN w:val="0"/>
        <w:adjustRightInd w:val="0"/>
        <w:spacing w:after="0" w:line="240" w:lineRule="auto"/>
        <w:ind w:left="709" w:firstLine="851"/>
        <w:jc w:val="both"/>
        <w:outlineLvl w:val="2"/>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Рабочее место специалиста, предоставляющего муниципальные услуги, оборудуется телефоном, факсом, копировальным аппаратом, компьютером и другой оргтехникой.</w:t>
      </w:r>
    </w:p>
    <w:p w:rsidR="00F82C3B" w:rsidRPr="00F82C3B" w:rsidRDefault="00F82C3B" w:rsidP="00F82C3B">
      <w:pPr>
        <w:autoSpaceDE w:val="0"/>
        <w:autoSpaceDN w:val="0"/>
        <w:adjustRightInd w:val="0"/>
        <w:spacing w:after="0" w:line="240" w:lineRule="auto"/>
        <w:ind w:left="709" w:firstLine="851"/>
        <w:jc w:val="both"/>
        <w:rPr>
          <w:rFonts w:ascii="Times New Roman" w:eastAsia="Times New Roman" w:hAnsi="Times New Roman"/>
          <w:sz w:val="20"/>
          <w:szCs w:val="20"/>
          <w:lang w:eastAsia="ru-RU"/>
        </w:rPr>
      </w:pPr>
      <w:r w:rsidRPr="00F82C3B">
        <w:rPr>
          <w:rFonts w:ascii="Times New Roman" w:eastAsia="Times New Roman" w:hAnsi="Times New Roman"/>
          <w:sz w:val="20"/>
          <w:szCs w:val="20"/>
          <w:lang w:eastAsia="ru-RU"/>
        </w:rPr>
        <w:t>3.13.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F82C3B" w:rsidRPr="00F82C3B" w:rsidRDefault="00F82C3B" w:rsidP="00F82C3B">
      <w:pPr>
        <w:autoSpaceDE w:val="0"/>
        <w:autoSpaceDN w:val="0"/>
        <w:adjustRightInd w:val="0"/>
        <w:spacing w:after="0" w:line="240" w:lineRule="auto"/>
        <w:ind w:left="709" w:firstLine="851"/>
        <w:jc w:val="both"/>
        <w:outlineLvl w:val="2"/>
        <w:rPr>
          <w:rFonts w:ascii="Times New Roman" w:eastAsia="Times New Roman" w:hAnsi="Times New Roman"/>
          <w:sz w:val="20"/>
          <w:szCs w:val="20"/>
          <w:lang w:eastAsia="ru-RU"/>
        </w:rPr>
      </w:pPr>
    </w:p>
    <w:p w:rsidR="00F82C3B" w:rsidRPr="00F82C3B" w:rsidRDefault="00F82C3B" w:rsidP="00F82C3B">
      <w:pPr>
        <w:spacing w:after="0" w:line="240" w:lineRule="auto"/>
        <w:ind w:left="709" w:firstLine="851"/>
        <w:jc w:val="center"/>
        <w:rPr>
          <w:rFonts w:ascii="Times New Roman" w:hAnsi="Times New Roman"/>
          <w:b/>
          <w:sz w:val="20"/>
          <w:szCs w:val="20"/>
        </w:rPr>
      </w:pPr>
      <w:r w:rsidRPr="00F82C3B">
        <w:rPr>
          <w:rFonts w:ascii="Times New Roman" w:hAnsi="Times New Roman"/>
          <w:b/>
          <w:sz w:val="20"/>
          <w:szCs w:val="20"/>
        </w:rPr>
        <w:t>4. Ф</w:t>
      </w:r>
      <w:r w:rsidRPr="00F82C3B">
        <w:rPr>
          <w:rFonts w:ascii="Times New Roman" w:hAnsi="Times New Roman"/>
          <w:b/>
          <w:sz w:val="20"/>
          <w:szCs w:val="20"/>
          <w:lang w:eastAsia="ru-RU"/>
        </w:rPr>
        <w:t>ормы контроля за исполнением административного регламента</w:t>
      </w:r>
    </w:p>
    <w:p w:rsidR="00F82C3B" w:rsidRPr="00F82C3B" w:rsidRDefault="00F82C3B" w:rsidP="00F82C3B">
      <w:pPr>
        <w:spacing w:after="0" w:line="240" w:lineRule="auto"/>
        <w:ind w:left="709" w:firstLine="851"/>
        <w:jc w:val="both"/>
        <w:rPr>
          <w:rFonts w:ascii="Times New Roman" w:hAnsi="Times New Roman"/>
          <w:sz w:val="20"/>
          <w:szCs w:val="20"/>
        </w:rPr>
      </w:pP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4.1. Контроль за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4.2. Текущий контроль за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4.3. Администрация осуществляет контроль за предоставлением муниципальной услуги отделом. </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4.4. Контроль за полнотой и качеством исполнения муниципальной услуги включает в себя проведение проверок. </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w:t>
      </w:r>
      <w:r w:rsidRPr="00F82C3B">
        <w:rPr>
          <w:rFonts w:ascii="Times New Roman" w:hAnsi="Times New Roman"/>
          <w:sz w:val="20"/>
          <w:szCs w:val="20"/>
        </w:rPr>
        <w:lastRenderedPageBreak/>
        <w:t>администрации, в котором указываются должностное лицо, ответственной за проведение проверки, и сроки ее проведения.</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4.7. Контроль за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F82C3B" w:rsidRPr="00F82C3B" w:rsidRDefault="00F82C3B" w:rsidP="00F82C3B">
      <w:pPr>
        <w:autoSpaceDE w:val="0"/>
        <w:autoSpaceDN w:val="0"/>
        <w:adjustRightInd w:val="0"/>
        <w:spacing w:after="0" w:line="240" w:lineRule="auto"/>
        <w:ind w:left="709" w:firstLine="851"/>
        <w:jc w:val="both"/>
        <w:rPr>
          <w:rFonts w:ascii="Times New Roman" w:hAnsi="Times New Roman"/>
          <w:sz w:val="20"/>
          <w:szCs w:val="20"/>
        </w:rPr>
      </w:pPr>
    </w:p>
    <w:p w:rsidR="00F82C3B" w:rsidRPr="00F82C3B" w:rsidRDefault="00F82C3B" w:rsidP="00F82C3B">
      <w:pPr>
        <w:autoSpaceDE w:val="0"/>
        <w:autoSpaceDN w:val="0"/>
        <w:adjustRightInd w:val="0"/>
        <w:spacing w:after="0" w:line="240" w:lineRule="auto"/>
        <w:ind w:left="709" w:firstLine="851"/>
        <w:jc w:val="center"/>
        <w:rPr>
          <w:rFonts w:ascii="Times New Roman" w:eastAsia="Times New Roman" w:hAnsi="Times New Roman"/>
          <w:b/>
          <w:sz w:val="20"/>
          <w:szCs w:val="20"/>
          <w:lang w:eastAsia="ru-RU"/>
        </w:rPr>
      </w:pPr>
      <w:r w:rsidRPr="00F82C3B">
        <w:rPr>
          <w:rFonts w:ascii="Times New Roman" w:eastAsia="Times New Roman" w:hAnsi="Times New Roman"/>
          <w:b/>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F82C3B" w:rsidRPr="00F82C3B" w:rsidRDefault="00F82C3B" w:rsidP="00F82C3B">
      <w:pPr>
        <w:spacing w:after="0" w:line="240" w:lineRule="auto"/>
        <w:ind w:left="709" w:firstLine="851"/>
        <w:jc w:val="both"/>
        <w:rPr>
          <w:rFonts w:ascii="Times New Roman" w:hAnsi="Times New Roman"/>
          <w:sz w:val="20"/>
          <w:szCs w:val="20"/>
        </w:rPr>
      </w:pP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5.1. Заявитель может обратиться с жалобой в  том числе в следующих случаях:</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1) нарушение срока регистрации запроса о предоставлении муниципальной услуги;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   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    8)  нарушение срока или порядка выдачи документов по результатам предоставления муниципальной услуги;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w:t>
      </w:r>
      <w:r w:rsidRPr="00F82C3B">
        <w:rPr>
          <w:rFonts w:ascii="Times New Roman" w:hAnsi="Times New Roman"/>
          <w:sz w:val="20"/>
          <w:szCs w:val="20"/>
        </w:rPr>
        <w:lastRenderedPageBreak/>
        <w:t>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нормативным правовым актом субъекта  Российской Федерации.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ab/>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  заявителя. </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5.4.  Жалоба  должна  содержать:</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(бездействия) которых обжалуются;</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 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5.6.  По результатам рассмотрения  жалобы  принимается одно из следующих  решений:</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lastRenderedPageBreak/>
        <w:t>2)  в удовлетворении   жалобы отказывается.</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извенения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82C3B" w:rsidRPr="00F82C3B" w:rsidRDefault="00F82C3B" w:rsidP="00F82C3B">
      <w:pPr>
        <w:spacing w:after="0" w:line="240" w:lineRule="auto"/>
        <w:ind w:left="709" w:firstLine="851"/>
        <w:jc w:val="both"/>
        <w:rPr>
          <w:rFonts w:ascii="Times New Roman" w:hAnsi="Times New Roman"/>
          <w:sz w:val="20"/>
          <w:szCs w:val="20"/>
        </w:rPr>
      </w:pPr>
      <w:r w:rsidRPr="00F82C3B">
        <w:rPr>
          <w:rFonts w:ascii="Times New Roman" w:hAnsi="Times New Roman"/>
          <w:sz w:val="20"/>
          <w:szCs w:val="20"/>
        </w:rPr>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82C3B" w:rsidRDefault="00F82C3B" w:rsidP="00F82C3B">
      <w:pPr>
        <w:spacing w:after="0" w:line="240" w:lineRule="auto"/>
        <w:ind w:left="709" w:firstLine="851"/>
        <w:jc w:val="both"/>
        <w:rPr>
          <w:rFonts w:ascii="Times New Roman" w:hAnsi="Times New Roman"/>
          <w:sz w:val="20"/>
          <w:szCs w:val="20"/>
          <w:lang w:val="en-US"/>
        </w:rPr>
      </w:pPr>
      <w:r w:rsidRPr="00F82C3B">
        <w:rPr>
          <w:rFonts w:ascii="Times New Roman" w:hAnsi="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82C3B" w:rsidRPr="00F82C3B" w:rsidRDefault="00F82C3B" w:rsidP="00F82C3B">
      <w:pPr>
        <w:spacing w:after="0" w:line="240" w:lineRule="auto"/>
        <w:ind w:left="709" w:firstLine="851"/>
        <w:jc w:val="both"/>
        <w:rPr>
          <w:rFonts w:ascii="Times New Roman" w:hAnsi="Times New Roman"/>
          <w:sz w:val="20"/>
          <w:szCs w:val="20"/>
          <w:lang w:val="en-US"/>
        </w:rPr>
      </w:pPr>
    </w:p>
    <w:tbl>
      <w:tblPr>
        <w:tblW w:w="9948" w:type="dxa"/>
        <w:tblLook w:val="01E0"/>
      </w:tblPr>
      <w:tblGrid>
        <w:gridCol w:w="5028"/>
        <w:gridCol w:w="4920"/>
      </w:tblGrid>
      <w:tr w:rsidR="00F82C3B" w:rsidRPr="00F82C3B" w:rsidTr="00F82C3B">
        <w:tc>
          <w:tcPr>
            <w:tcW w:w="5028" w:type="dxa"/>
          </w:tcPr>
          <w:p w:rsidR="00F82C3B" w:rsidRPr="00F82C3B" w:rsidRDefault="00F82C3B" w:rsidP="00F82C3B">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tc>
        <w:tc>
          <w:tcPr>
            <w:tcW w:w="4920" w:type="dxa"/>
          </w:tcPr>
          <w:p w:rsidR="00F82C3B" w:rsidRPr="00F82C3B" w:rsidRDefault="00F82C3B" w:rsidP="00F82C3B">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F82C3B">
              <w:rPr>
                <w:rFonts w:ascii="Times New Roman" w:eastAsia="Times New Roman" w:hAnsi="Times New Roman"/>
                <w:sz w:val="18"/>
                <w:szCs w:val="20"/>
                <w:lang w:eastAsia="ru-RU"/>
              </w:rPr>
              <w:t xml:space="preserve">Приложение № 1 </w:t>
            </w:r>
          </w:p>
          <w:p w:rsidR="00F82C3B" w:rsidRPr="00F82C3B" w:rsidRDefault="00F82C3B" w:rsidP="00F82C3B">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F82C3B">
              <w:rPr>
                <w:rFonts w:ascii="Times New Roman" w:eastAsia="Times New Roman" w:hAnsi="Times New Roman"/>
                <w:sz w:val="18"/>
                <w:szCs w:val="20"/>
                <w:lang w:eastAsia="ru-RU"/>
              </w:rPr>
              <w:t>к административному регламенту предоставления</w:t>
            </w:r>
          </w:p>
          <w:p w:rsidR="00F82C3B" w:rsidRPr="00F82C3B" w:rsidRDefault="00F82C3B" w:rsidP="00F82C3B">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F82C3B">
              <w:rPr>
                <w:rFonts w:ascii="Times New Roman" w:eastAsia="Times New Roman" w:hAnsi="Times New Roman"/>
                <w:sz w:val="18"/>
                <w:szCs w:val="20"/>
                <w:lang w:eastAsia="ru-RU"/>
              </w:rPr>
              <w:t>администрацией Богучанского района муниципальной услуги «Подготовка и выдача разрешений на ввод объекта в эксплуатацию»</w:t>
            </w:r>
          </w:p>
        </w:tc>
      </w:tr>
    </w:tbl>
    <w:p w:rsidR="00F82C3B" w:rsidRPr="00F82C3B" w:rsidRDefault="00F82C3B" w:rsidP="00F82C3B">
      <w:pPr>
        <w:spacing w:after="0" w:line="240" w:lineRule="auto"/>
        <w:jc w:val="right"/>
        <w:rPr>
          <w:rFonts w:ascii="Times New Roman" w:hAnsi="Times New Roman"/>
          <w:sz w:val="24"/>
          <w:szCs w:val="24"/>
        </w:rPr>
      </w:pPr>
    </w:p>
    <w:p w:rsidR="00F82C3B" w:rsidRPr="00F82C3B" w:rsidRDefault="00F82C3B" w:rsidP="00F82C3B">
      <w:pPr>
        <w:spacing w:after="0" w:line="240" w:lineRule="auto"/>
        <w:jc w:val="right"/>
        <w:rPr>
          <w:rFonts w:ascii="Times New Roman" w:hAnsi="Times New Roman"/>
          <w:sz w:val="24"/>
          <w:szCs w:val="24"/>
        </w:rPr>
      </w:pPr>
      <w:r w:rsidRPr="00F82C3B">
        <w:rPr>
          <w:rFonts w:ascii="Times New Roman" w:hAnsi="Times New Roman"/>
          <w:sz w:val="24"/>
          <w:szCs w:val="24"/>
        </w:rPr>
        <w:t>кому: Главе  Богучанского района</w:t>
      </w:r>
    </w:p>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 xml:space="preserve">от кого: </w:t>
      </w:r>
    </w:p>
    <w:p w:rsidR="00F82C3B" w:rsidRPr="00F82C3B" w:rsidRDefault="00F82C3B" w:rsidP="00F82C3B">
      <w:pPr>
        <w:pBdr>
          <w:top w:val="single" w:sz="4" w:space="1" w:color="auto"/>
        </w:pBdr>
        <w:spacing w:after="0" w:line="240" w:lineRule="auto"/>
        <w:jc w:val="center"/>
        <w:rPr>
          <w:rFonts w:ascii="Times New Roman" w:hAnsi="Times New Roman"/>
          <w:sz w:val="18"/>
          <w:szCs w:val="18"/>
        </w:rPr>
      </w:pPr>
      <w:r w:rsidRPr="00F82C3B">
        <w:rPr>
          <w:rFonts w:ascii="Times New Roman" w:hAnsi="Times New Roman"/>
          <w:sz w:val="18"/>
          <w:szCs w:val="18"/>
        </w:rPr>
        <w:t>(фамилия, имя, отчество физического лица, паспорт, наименование юридического лица – застройщика,</w:t>
      </w:r>
    </w:p>
    <w:p w:rsidR="00F82C3B" w:rsidRPr="00F82C3B" w:rsidRDefault="00F82C3B" w:rsidP="00F82C3B">
      <w:pPr>
        <w:spacing w:after="0" w:line="240" w:lineRule="auto"/>
        <w:jc w:val="both"/>
        <w:rPr>
          <w:rFonts w:ascii="Times New Roman" w:hAnsi="Times New Roman"/>
        </w:rPr>
      </w:pPr>
    </w:p>
    <w:p w:rsidR="00F82C3B" w:rsidRPr="00F82C3B" w:rsidRDefault="00F82C3B" w:rsidP="00F82C3B">
      <w:pPr>
        <w:pBdr>
          <w:top w:val="single" w:sz="4" w:space="1" w:color="auto"/>
        </w:pBdr>
        <w:spacing w:after="0" w:line="240" w:lineRule="auto"/>
        <w:jc w:val="center"/>
        <w:rPr>
          <w:rFonts w:ascii="Times New Roman" w:hAnsi="Times New Roman"/>
          <w:sz w:val="18"/>
          <w:szCs w:val="18"/>
        </w:rPr>
      </w:pPr>
      <w:r w:rsidRPr="00F82C3B">
        <w:rPr>
          <w:rFonts w:ascii="Times New Roman" w:hAnsi="Times New Roman"/>
          <w:sz w:val="18"/>
          <w:szCs w:val="18"/>
        </w:rPr>
        <w:t>планирующего осуществлять строительство, капитальный</w:t>
      </w:r>
    </w:p>
    <w:p w:rsidR="00F82C3B" w:rsidRPr="00F82C3B" w:rsidRDefault="00F82C3B" w:rsidP="00F82C3B">
      <w:pPr>
        <w:spacing w:after="0" w:line="240" w:lineRule="auto"/>
        <w:jc w:val="both"/>
        <w:rPr>
          <w:rFonts w:ascii="Times New Roman" w:hAnsi="Times New Roman"/>
        </w:rPr>
      </w:pPr>
    </w:p>
    <w:p w:rsidR="00F82C3B" w:rsidRPr="00F82C3B" w:rsidRDefault="00F82C3B" w:rsidP="00F82C3B">
      <w:pPr>
        <w:pBdr>
          <w:top w:val="single" w:sz="4" w:space="1" w:color="auto"/>
        </w:pBdr>
        <w:spacing w:after="0" w:line="240" w:lineRule="auto"/>
        <w:jc w:val="center"/>
        <w:rPr>
          <w:rFonts w:ascii="Times New Roman" w:hAnsi="Times New Roman"/>
          <w:sz w:val="18"/>
          <w:szCs w:val="18"/>
        </w:rPr>
      </w:pPr>
      <w:r w:rsidRPr="00F82C3B">
        <w:rPr>
          <w:rFonts w:ascii="Times New Roman" w:hAnsi="Times New Roman"/>
          <w:sz w:val="18"/>
          <w:szCs w:val="18"/>
        </w:rPr>
        <w:t>ремонт или реконструкцию;</w:t>
      </w:r>
    </w:p>
    <w:p w:rsidR="00F82C3B" w:rsidRPr="00F82C3B" w:rsidRDefault="00F82C3B" w:rsidP="00F82C3B">
      <w:pPr>
        <w:spacing w:after="0" w:line="240" w:lineRule="auto"/>
        <w:jc w:val="both"/>
        <w:rPr>
          <w:rFonts w:ascii="Times New Roman" w:hAnsi="Times New Roman"/>
        </w:rPr>
      </w:pPr>
    </w:p>
    <w:p w:rsidR="00F82C3B" w:rsidRPr="00F82C3B" w:rsidRDefault="00F82C3B" w:rsidP="00F82C3B">
      <w:pPr>
        <w:pBdr>
          <w:top w:val="single" w:sz="4" w:space="1" w:color="auto"/>
        </w:pBdr>
        <w:spacing w:after="0" w:line="240" w:lineRule="auto"/>
        <w:jc w:val="center"/>
        <w:rPr>
          <w:rFonts w:ascii="Times New Roman" w:hAnsi="Times New Roman"/>
          <w:sz w:val="18"/>
          <w:szCs w:val="18"/>
        </w:rPr>
      </w:pPr>
      <w:r w:rsidRPr="00F82C3B">
        <w:rPr>
          <w:rFonts w:ascii="Times New Roman" w:hAnsi="Times New Roman"/>
          <w:sz w:val="18"/>
          <w:szCs w:val="18"/>
        </w:rPr>
        <w:t>ИНН; место нахождения и почтовый адрес;</w:t>
      </w:r>
    </w:p>
    <w:p w:rsidR="00F82C3B" w:rsidRPr="00F82C3B" w:rsidRDefault="00F82C3B" w:rsidP="00F82C3B">
      <w:pPr>
        <w:spacing w:after="0" w:line="240" w:lineRule="auto"/>
        <w:jc w:val="both"/>
        <w:rPr>
          <w:rFonts w:ascii="Times New Roman" w:hAnsi="Times New Roman"/>
        </w:rPr>
      </w:pPr>
    </w:p>
    <w:p w:rsidR="00F82C3B" w:rsidRPr="00F82C3B" w:rsidRDefault="00F82C3B" w:rsidP="00F82C3B">
      <w:pPr>
        <w:pBdr>
          <w:top w:val="single" w:sz="4" w:space="1" w:color="auto"/>
        </w:pBdr>
        <w:spacing w:after="0" w:line="240" w:lineRule="auto"/>
        <w:jc w:val="center"/>
        <w:rPr>
          <w:rFonts w:ascii="Times New Roman" w:hAnsi="Times New Roman"/>
          <w:sz w:val="18"/>
          <w:szCs w:val="18"/>
        </w:rPr>
      </w:pPr>
      <w:r w:rsidRPr="00F82C3B">
        <w:rPr>
          <w:rFonts w:ascii="Times New Roman" w:hAnsi="Times New Roman"/>
          <w:sz w:val="18"/>
          <w:szCs w:val="18"/>
        </w:rPr>
        <w:t>Ф.И.О. руководителя; телефон;</w:t>
      </w:r>
    </w:p>
    <w:p w:rsidR="00F82C3B" w:rsidRPr="00F82C3B" w:rsidRDefault="00F82C3B" w:rsidP="00F82C3B">
      <w:pPr>
        <w:spacing w:after="0" w:line="240" w:lineRule="auto"/>
        <w:jc w:val="both"/>
        <w:rPr>
          <w:rFonts w:ascii="Times New Roman" w:hAnsi="Times New Roman"/>
        </w:rPr>
      </w:pPr>
    </w:p>
    <w:p w:rsidR="00F82C3B" w:rsidRPr="00F82C3B" w:rsidRDefault="00F82C3B" w:rsidP="00F82C3B">
      <w:pPr>
        <w:pBdr>
          <w:top w:val="single" w:sz="4" w:space="1" w:color="auto"/>
        </w:pBdr>
        <w:spacing w:after="0" w:line="240" w:lineRule="auto"/>
        <w:jc w:val="center"/>
        <w:rPr>
          <w:rFonts w:ascii="Times New Roman" w:hAnsi="Times New Roman"/>
          <w:sz w:val="18"/>
          <w:szCs w:val="18"/>
        </w:rPr>
      </w:pPr>
      <w:r w:rsidRPr="00F82C3B">
        <w:rPr>
          <w:rFonts w:ascii="Times New Roman" w:hAnsi="Times New Roman"/>
          <w:sz w:val="18"/>
          <w:szCs w:val="18"/>
        </w:rPr>
        <w:t>банковские реквизиты (наименование банка, р/с, к/с, БИК))</w:t>
      </w:r>
    </w:p>
    <w:p w:rsidR="00F82C3B" w:rsidRPr="00F82C3B" w:rsidRDefault="00F82C3B" w:rsidP="00F82C3B">
      <w:pPr>
        <w:spacing w:before="480" w:after="240" w:line="240" w:lineRule="auto"/>
        <w:jc w:val="center"/>
        <w:rPr>
          <w:rFonts w:ascii="Times New Roman" w:hAnsi="Times New Roman"/>
          <w:b/>
          <w:bCs/>
          <w:sz w:val="24"/>
          <w:szCs w:val="24"/>
        </w:rPr>
      </w:pPr>
      <w:r w:rsidRPr="00F82C3B">
        <w:rPr>
          <w:rFonts w:ascii="Times New Roman" w:hAnsi="Times New Roman"/>
          <w:b/>
          <w:bCs/>
          <w:sz w:val="24"/>
          <w:szCs w:val="24"/>
        </w:rPr>
        <w:t>Заявление о выдаче разрешения на ввод объекта в эксплуатацию</w:t>
      </w:r>
    </w:p>
    <w:p w:rsidR="00F82C3B" w:rsidRPr="00F82C3B" w:rsidRDefault="00F82C3B" w:rsidP="00F82C3B">
      <w:pPr>
        <w:spacing w:after="0" w:line="240" w:lineRule="auto"/>
        <w:jc w:val="both"/>
        <w:rPr>
          <w:rFonts w:ascii="Times New Roman" w:hAnsi="Times New Roman"/>
        </w:rPr>
      </w:pPr>
      <w:r w:rsidRPr="00F82C3B">
        <w:rPr>
          <w:rFonts w:ascii="Times New Roman" w:hAnsi="Times New Roman"/>
          <w:sz w:val="24"/>
          <w:szCs w:val="24"/>
        </w:rPr>
        <w:t xml:space="preserve">Прошу выдать разрешение на </w:t>
      </w:r>
      <w:r w:rsidRPr="00F82C3B">
        <w:rPr>
          <w:rFonts w:ascii="Times New Roman" w:eastAsia="Times New Roman" w:hAnsi="Times New Roman"/>
          <w:sz w:val="24"/>
          <w:szCs w:val="24"/>
          <w:lang w:eastAsia="ru-RU"/>
        </w:rPr>
        <w:t xml:space="preserve">ввод объекта </w:t>
      </w:r>
      <w:r w:rsidRPr="00F82C3B">
        <w:rPr>
          <w:rFonts w:ascii="Times New Roman" w:hAnsi="Times New Roman"/>
          <w:sz w:val="24"/>
          <w:szCs w:val="24"/>
        </w:rPr>
        <w:t>в эксплуатацию</w:t>
      </w:r>
      <w:r w:rsidRPr="00F82C3B">
        <w:rPr>
          <w:rFonts w:ascii="Times New Roman" w:hAnsi="Times New Roman"/>
        </w:rPr>
        <w:t>_________________________</w:t>
      </w:r>
    </w:p>
    <w:p w:rsidR="00F82C3B" w:rsidRPr="00F82C3B" w:rsidRDefault="00F82C3B" w:rsidP="00F82C3B">
      <w:pPr>
        <w:spacing w:after="0" w:line="240" w:lineRule="auto"/>
        <w:jc w:val="both"/>
        <w:rPr>
          <w:rFonts w:ascii="Times New Roman" w:hAnsi="Times New Roman"/>
        </w:rPr>
      </w:pPr>
    </w:p>
    <w:p w:rsidR="00F82C3B" w:rsidRPr="00F82C3B" w:rsidRDefault="00F82C3B" w:rsidP="00F82C3B">
      <w:pPr>
        <w:pBdr>
          <w:top w:val="single" w:sz="4" w:space="1" w:color="auto"/>
        </w:pBdr>
        <w:spacing w:after="0" w:line="240" w:lineRule="auto"/>
        <w:jc w:val="center"/>
        <w:rPr>
          <w:rFonts w:ascii="Times New Roman" w:hAnsi="Times New Roman"/>
          <w:sz w:val="16"/>
          <w:szCs w:val="16"/>
        </w:rPr>
      </w:pPr>
      <w:r w:rsidRPr="00F82C3B">
        <w:rPr>
          <w:rFonts w:ascii="Times New Roman" w:hAnsi="Times New Roman"/>
          <w:sz w:val="16"/>
          <w:szCs w:val="16"/>
        </w:rPr>
        <w:t>(наименование объекта)</w:t>
      </w:r>
    </w:p>
    <w:p w:rsidR="00F82C3B" w:rsidRPr="00F82C3B" w:rsidRDefault="00F82C3B" w:rsidP="00F82C3B">
      <w:pPr>
        <w:spacing w:after="0" w:line="240" w:lineRule="auto"/>
        <w:jc w:val="both"/>
        <w:rPr>
          <w:rFonts w:ascii="Times New Roman" w:hAnsi="Times New Roman"/>
        </w:rPr>
      </w:pPr>
      <w:r w:rsidRPr="00F82C3B">
        <w:rPr>
          <w:rFonts w:ascii="Times New Roman" w:hAnsi="Times New Roman"/>
          <w:sz w:val="24"/>
          <w:szCs w:val="24"/>
        </w:rPr>
        <w:t xml:space="preserve">на земельном участке по адресу:  </w:t>
      </w:r>
    </w:p>
    <w:p w:rsidR="00F82C3B" w:rsidRPr="00F82C3B" w:rsidRDefault="00F82C3B" w:rsidP="00F82C3B">
      <w:pPr>
        <w:pBdr>
          <w:top w:val="single" w:sz="4" w:space="1" w:color="auto"/>
        </w:pBdr>
        <w:spacing w:after="0" w:line="240" w:lineRule="auto"/>
        <w:jc w:val="center"/>
        <w:rPr>
          <w:rFonts w:ascii="Times New Roman" w:hAnsi="Times New Roman"/>
          <w:sz w:val="16"/>
          <w:szCs w:val="16"/>
        </w:rPr>
      </w:pPr>
      <w:r w:rsidRPr="00F82C3B">
        <w:rPr>
          <w:rFonts w:ascii="Times New Roman" w:hAnsi="Times New Roman"/>
          <w:sz w:val="16"/>
          <w:szCs w:val="16"/>
        </w:rPr>
        <w:t>(город, район, улица, номер участка)</w:t>
      </w:r>
    </w:p>
    <w:p w:rsidR="00F82C3B" w:rsidRPr="00F82C3B" w:rsidRDefault="00F82C3B" w:rsidP="00F82C3B">
      <w:pPr>
        <w:spacing w:after="0" w:line="240" w:lineRule="auto"/>
        <w:jc w:val="both"/>
        <w:rPr>
          <w:rFonts w:ascii="Times New Roman" w:hAnsi="Times New Roman"/>
        </w:rPr>
      </w:pPr>
    </w:p>
    <w:p w:rsidR="00F82C3B" w:rsidRPr="00F82C3B" w:rsidRDefault="00F82C3B" w:rsidP="00F82C3B">
      <w:pPr>
        <w:pBdr>
          <w:top w:val="single" w:sz="4" w:space="1" w:color="auto"/>
        </w:pBdr>
        <w:spacing w:after="0" w:line="240" w:lineRule="auto"/>
        <w:jc w:val="both"/>
        <w:rPr>
          <w:rFonts w:ascii="Times New Roman" w:hAnsi="Times New Roman"/>
          <w:sz w:val="2"/>
          <w:szCs w:val="2"/>
        </w:rPr>
      </w:pPr>
    </w:p>
    <w:p w:rsidR="00F82C3B" w:rsidRPr="00F82C3B" w:rsidRDefault="00F82C3B" w:rsidP="00F82C3B">
      <w:pPr>
        <w:spacing w:after="0" w:line="240" w:lineRule="auto"/>
        <w:jc w:val="both"/>
        <w:rPr>
          <w:rFonts w:ascii="Times New Roman" w:hAnsi="Times New Roman"/>
        </w:rPr>
      </w:pPr>
    </w:p>
    <w:p w:rsidR="00F82C3B" w:rsidRPr="00F82C3B" w:rsidRDefault="00F82C3B" w:rsidP="00F82C3B">
      <w:pPr>
        <w:pBdr>
          <w:top w:val="single" w:sz="4" w:space="1" w:color="auto"/>
        </w:pBdr>
        <w:spacing w:after="0" w:line="240" w:lineRule="auto"/>
        <w:jc w:val="both"/>
        <w:rPr>
          <w:rFonts w:ascii="Times New Roman" w:hAnsi="Times New Roman"/>
          <w:sz w:val="2"/>
          <w:szCs w:val="2"/>
        </w:rPr>
      </w:pPr>
    </w:p>
    <w:p w:rsidR="00F82C3B" w:rsidRPr="00F82C3B" w:rsidRDefault="00F82C3B" w:rsidP="00F82C3B">
      <w:pPr>
        <w:spacing w:before="120" w:after="0" w:line="240" w:lineRule="auto"/>
        <w:jc w:val="both"/>
        <w:rPr>
          <w:rFonts w:ascii="Times New Roman" w:hAnsi="Times New Roman"/>
          <w:sz w:val="24"/>
          <w:szCs w:val="24"/>
        </w:rPr>
      </w:pPr>
      <w:r w:rsidRPr="00F82C3B">
        <w:rPr>
          <w:rFonts w:ascii="Times New Roman" w:hAnsi="Times New Roman"/>
          <w:sz w:val="24"/>
          <w:szCs w:val="24"/>
        </w:rPr>
        <w:t xml:space="preserve">Строительство (реконструкция) осуществлено в соответствии с градостроительным планом земельного участка №_______________________, утверждённого </w:t>
      </w:r>
    </w:p>
    <w:tbl>
      <w:tblPr>
        <w:tblW w:w="0" w:type="auto"/>
        <w:tblLayout w:type="fixed"/>
        <w:tblCellMar>
          <w:left w:w="28" w:type="dxa"/>
          <w:right w:w="28" w:type="dxa"/>
        </w:tblCellMar>
        <w:tblLook w:val="0000"/>
      </w:tblPr>
      <w:tblGrid>
        <w:gridCol w:w="4706"/>
        <w:gridCol w:w="510"/>
        <w:gridCol w:w="567"/>
        <w:gridCol w:w="227"/>
        <w:gridCol w:w="1701"/>
        <w:gridCol w:w="567"/>
        <w:gridCol w:w="1350"/>
      </w:tblGrid>
      <w:tr w:rsidR="00F82C3B" w:rsidRPr="00F82C3B" w:rsidTr="00F82C3B">
        <w:tblPrEx>
          <w:tblCellMar>
            <w:top w:w="0" w:type="dxa"/>
            <w:bottom w:w="0" w:type="dxa"/>
          </w:tblCellMar>
        </w:tblPrEx>
        <w:trPr>
          <w:cantSplit/>
        </w:trPr>
        <w:tc>
          <w:tcPr>
            <w:tcW w:w="4706" w:type="dxa"/>
            <w:tcBorders>
              <w:top w:val="nil"/>
              <w:left w:val="nil"/>
              <w:bottom w:val="single" w:sz="4" w:space="0" w:color="auto"/>
              <w:right w:val="nil"/>
            </w:tcBorders>
            <w:vAlign w:val="bottom"/>
          </w:tcPr>
          <w:p w:rsidR="00F82C3B" w:rsidRPr="00F82C3B" w:rsidRDefault="00F82C3B" w:rsidP="00F82C3B">
            <w:pPr>
              <w:spacing w:after="0" w:line="240" w:lineRule="auto"/>
              <w:jc w:val="both"/>
              <w:rPr>
                <w:rFonts w:ascii="Times New Roman" w:hAnsi="Times New Roman"/>
              </w:rPr>
            </w:pPr>
          </w:p>
        </w:tc>
        <w:tc>
          <w:tcPr>
            <w:tcW w:w="510" w:type="dxa"/>
            <w:tcBorders>
              <w:top w:val="nil"/>
              <w:left w:val="nil"/>
              <w:bottom w:val="nil"/>
              <w:right w:val="nil"/>
            </w:tcBorders>
            <w:vAlign w:val="bottom"/>
          </w:tcPr>
          <w:p w:rsidR="00F82C3B" w:rsidRPr="00F82C3B" w:rsidRDefault="00F82C3B" w:rsidP="00F82C3B">
            <w:pPr>
              <w:spacing w:after="0" w:line="240" w:lineRule="auto"/>
              <w:jc w:val="right"/>
              <w:rPr>
                <w:rFonts w:ascii="Times New Roman" w:hAnsi="Times New Roman"/>
                <w:sz w:val="24"/>
                <w:szCs w:val="24"/>
              </w:rPr>
            </w:pPr>
            <w:r w:rsidRPr="00F82C3B">
              <w:rPr>
                <w:rFonts w:ascii="Times New Roman" w:hAnsi="Times New Roman"/>
                <w:sz w:val="24"/>
                <w:szCs w:val="24"/>
              </w:rPr>
              <w:t>от “</w:t>
            </w:r>
          </w:p>
        </w:tc>
        <w:tc>
          <w:tcPr>
            <w:tcW w:w="567"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227" w:type="dxa"/>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w:t>
            </w:r>
          </w:p>
        </w:tc>
        <w:tc>
          <w:tcPr>
            <w:tcW w:w="1701"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567" w:type="dxa"/>
            <w:tcBorders>
              <w:top w:val="nil"/>
              <w:left w:val="nil"/>
              <w:bottom w:val="nil"/>
              <w:right w:val="nil"/>
            </w:tcBorders>
            <w:vAlign w:val="bottom"/>
          </w:tcPr>
          <w:p w:rsidR="00F82C3B" w:rsidRPr="00F82C3B" w:rsidRDefault="00F82C3B" w:rsidP="00F82C3B">
            <w:pPr>
              <w:spacing w:after="0" w:line="240" w:lineRule="auto"/>
              <w:jc w:val="center"/>
              <w:rPr>
                <w:rFonts w:ascii="Times New Roman" w:hAnsi="Times New Roman"/>
                <w:sz w:val="24"/>
                <w:szCs w:val="24"/>
              </w:rPr>
            </w:pPr>
            <w:r w:rsidRPr="00F82C3B">
              <w:rPr>
                <w:rFonts w:ascii="Times New Roman" w:hAnsi="Times New Roman"/>
                <w:sz w:val="24"/>
                <w:szCs w:val="24"/>
              </w:rPr>
              <w:t>г. №</w:t>
            </w:r>
          </w:p>
        </w:tc>
        <w:tc>
          <w:tcPr>
            <w:tcW w:w="1350"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r>
      <w:tr w:rsidR="00F82C3B" w:rsidRPr="00F82C3B" w:rsidTr="00F82C3B">
        <w:tblPrEx>
          <w:tblCellMar>
            <w:top w:w="0" w:type="dxa"/>
            <w:bottom w:w="0" w:type="dxa"/>
          </w:tblCellMar>
        </w:tblPrEx>
        <w:trPr>
          <w:cantSplit/>
        </w:trPr>
        <w:tc>
          <w:tcPr>
            <w:tcW w:w="4706" w:type="dxa"/>
            <w:tcBorders>
              <w:top w:val="nil"/>
              <w:left w:val="nil"/>
              <w:bottom w:val="nil"/>
              <w:right w:val="nil"/>
            </w:tcBorders>
            <w:vAlign w:val="bottom"/>
          </w:tcPr>
          <w:p w:rsidR="00F82C3B" w:rsidRPr="00F82C3B" w:rsidRDefault="00F82C3B" w:rsidP="00F82C3B">
            <w:pPr>
              <w:spacing w:after="0" w:line="240" w:lineRule="auto"/>
              <w:jc w:val="center"/>
              <w:rPr>
                <w:rFonts w:ascii="Times New Roman" w:hAnsi="Times New Roman"/>
                <w:sz w:val="18"/>
                <w:szCs w:val="18"/>
              </w:rPr>
            </w:pPr>
            <w:r w:rsidRPr="00F82C3B">
              <w:rPr>
                <w:rFonts w:ascii="Times New Roman" w:hAnsi="Times New Roman"/>
                <w:sz w:val="18"/>
                <w:szCs w:val="18"/>
              </w:rPr>
              <w:t>(наименование документа)</w:t>
            </w:r>
          </w:p>
        </w:tc>
        <w:tc>
          <w:tcPr>
            <w:tcW w:w="510" w:type="dxa"/>
            <w:tcBorders>
              <w:top w:val="nil"/>
              <w:left w:val="nil"/>
              <w:bottom w:val="nil"/>
              <w:right w:val="nil"/>
            </w:tcBorders>
            <w:vAlign w:val="bottom"/>
          </w:tcPr>
          <w:p w:rsidR="00F82C3B" w:rsidRPr="00F82C3B" w:rsidRDefault="00F82C3B" w:rsidP="00F82C3B">
            <w:pPr>
              <w:spacing w:after="0" w:line="240" w:lineRule="auto"/>
              <w:jc w:val="right"/>
              <w:rPr>
                <w:rFonts w:ascii="Times New Roman" w:hAnsi="Times New Roman"/>
                <w:sz w:val="18"/>
                <w:szCs w:val="18"/>
              </w:rPr>
            </w:pPr>
          </w:p>
        </w:tc>
        <w:tc>
          <w:tcPr>
            <w:tcW w:w="567" w:type="dxa"/>
            <w:tcBorders>
              <w:top w:val="nil"/>
              <w:left w:val="nil"/>
              <w:bottom w:val="nil"/>
              <w:right w:val="nil"/>
            </w:tcBorders>
            <w:vAlign w:val="bottom"/>
          </w:tcPr>
          <w:p w:rsidR="00F82C3B" w:rsidRPr="00F82C3B" w:rsidRDefault="00F82C3B" w:rsidP="00F82C3B">
            <w:pPr>
              <w:spacing w:after="0" w:line="240" w:lineRule="auto"/>
              <w:jc w:val="center"/>
              <w:rPr>
                <w:rFonts w:ascii="Times New Roman" w:hAnsi="Times New Roman"/>
                <w:sz w:val="18"/>
                <w:szCs w:val="18"/>
              </w:rPr>
            </w:pPr>
          </w:p>
        </w:tc>
        <w:tc>
          <w:tcPr>
            <w:tcW w:w="227" w:type="dxa"/>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sz w:val="18"/>
                <w:szCs w:val="18"/>
              </w:rPr>
            </w:pPr>
          </w:p>
        </w:tc>
        <w:tc>
          <w:tcPr>
            <w:tcW w:w="1701" w:type="dxa"/>
            <w:tcBorders>
              <w:top w:val="nil"/>
              <w:left w:val="nil"/>
              <w:bottom w:val="nil"/>
              <w:right w:val="nil"/>
            </w:tcBorders>
            <w:vAlign w:val="bottom"/>
          </w:tcPr>
          <w:p w:rsidR="00F82C3B" w:rsidRPr="00F82C3B" w:rsidRDefault="00F82C3B" w:rsidP="00F82C3B">
            <w:pPr>
              <w:spacing w:after="0" w:line="240" w:lineRule="auto"/>
              <w:jc w:val="center"/>
              <w:rPr>
                <w:rFonts w:ascii="Times New Roman" w:hAnsi="Times New Roman"/>
                <w:sz w:val="18"/>
                <w:szCs w:val="18"/>
              </w:rPr>
            </w:pPr>
          </w:p>
        </w:tc>
        <w:tc>
          <w:tcPr>
            <w:tcW w:w="567" w:type="dxa"/>
            <w:tcBorders>
              <w:top w:val="nil"/>
              <w:left w:val="nil"/>
              <w:bottom w:val="nil"/>
              <w:right w:val="nil"/>
            </w:tcBorders>
            <w:vAlign w:val="bottom"/>
          </w:tcPr>
          <w:p w:rsidR="00F82C3B" w:rsidRPr="00F82C3B" w:rsidRDefault="00F82C3B" w:rsidP="00F82C3B">
            <w:pPr>
              <w:spacing w:after="0" w:line="240" w:lineRule="auto"/>
              <w:jc w:val="center"/>
              <w:rPr>
                <w:rFonts w:ascii="Times New Roman" w:hAnsi="Times New Roman"/>
                <w:sz w:val="18"/>
                <w:szCs w:val="18"/>
              </w:rPr>
            </w:pPr>
          </w:p>
        </w:tc>
        <w:tc>
          <w:tcPr>
            <w:tcW w:w="1350" w:type="dxa"/>
            <w:tcBorders>
              <w:top w:val="nil"/>
              <w:left w:val="nil"/>
              <w:bottom w:val="nil"/>
              <w:right w:val="nil"/>
            </w:tcBorders>
            <w:vAlign w:val="bottom"/>
          </w:tcPr>
          <w:p w:rsidR="00F82C3B" w:rsidRPr="00F82C3B" w:rsidRDefault="00F82C3B" w:rsidP="00F82C3B">
            <w:pPr>
              <w:spacing w:after="0" w:line="240" w:lineRule="auto"/>
              <w:jc w:val="center"/>
              <w:rPr>
                <w:rFonts w:ascii="Times New Roman" w:hAnsi="Times New Roman"/>
                <w:sz w:val="18"/>
                <w:szCs w:val="18"/>
              </w:rPr>
            </w:pPr>
          </w:p>
        </w:tc>
      </w:tr>
    </w:tbl>
    <w:p w:rsidR="00F82C3B" w:rsidRPr="00F82C3B" w:rsidRDefault="00F82C3B" w:rsidP="00F82C3B">
      <w:pPr>
        <w:spacing w:before="120" w:after="0" w:line="240" w:lineRule="auto"/>
        <w:jc w:val="both"/>
        <w:rPr>
          <w:rFonts w:ascii="Times New Roman" w:hAnsi="Times New Roman"/>
          <w:sz w:val="24"/>
          <w:szCs w:val="24"/>
        </w:rPr>
      </w:pPr>
      <w:r w:rsidRPr="00F82C3B">
        <w:rPr>
          <w:rFonts w:ascii="Times New Roman" w:hAnsi="Times New Roman"/>
          <w:sz w:val="24"/>
          <w:szCs w:val="24"/>
        </w:rPr>
        <w:t>Право на пользование землей закреплено</w:t>
      </w:r>
    </w:p>
    <w:p w:rsidR="00F82C3B" w:rsidRPr="00F82C3B" w:rsidRDefault="00F82C3B" w:rsidP="00F82C3B">
      <w:pPr>
        <w:pBdr>
          <w:top w:val="single" w:sz="4" w:space="1" w:color="auto"/>
        </w:pBdr>
        <w:spacing w:after="0" w:line="240" w:lineRule="auto"/>
        <w:jc w:val="center"/>
        <w:rPr>
          <w:rFonts w:ascii="Times New Roman" w:hAnsi="Times New Roman"/>
          <w:sz w:val="18"/>
          <w:szCs w:val="18"/>
        </w:rPr>
      </w:pPr>
      <w:r w:rsidRPr="00F82C3B">
        <w:rPr>
          <w:rFonts w:ascii="Times New Roman" w:hAnsi="Times New Roman"/>
          <w:sz w:val="18"/>
          <w:szCs w:val="18"/>
        </w:rPr>
        <w:t>(наименование документа)</w:t>
      </w:r>
    </w:p>
    <w:tbl>
      <w:tblPr>
        <w:tblW w:w="9748" w:type="dxa"/>
        <w:tblLayout w:type="fixed"/>
        <w:tblCellMar>
          <w:left w:w="28" w:type="dxa"/>
          <w:right w:w="28" w:type="dxa"/>
        </w:tblCellMar>
        <w:tblLook w:val="0000"/>
      </w:tblPr>
      <w:tblGrid>
        <w:gridCol w:w="4706"/>
        <w:gridCol w:w="510"/>
        <w:gridCol w:w="567"/>
        <w:gridCol w:w="227"/>
        <w:gridCol w:w="1701"/>
        <w:gridCol w:w="567"/>
        <w:gridCol w:w="1470"/>
      </w:tblGrid>
      <w:tr w:rsidR="00F82C3B" w:rsidRPr="00F82C3B" w:rsidTr="00F82C3B">
        <w:tblPrEx>
          <w:tblCellMar>
            <w:top w:w="0" w:type="dxa"/>
            <w:bottom w:w="0" w:type="dxa"/>
          </w:tblCellMar>
        </w:tblPrEx>
        <w:trPr>
          <w:cantSplit/>
        </w:trPr>
        <w:tc>
          <w:tcPr>
            <w:tcW w:w="4706" w:type="dxa"/>
            <w:tcBorders>
              <w:top w:val="nil"/>
              <w:left w:val="nil"/>
              <w:bottom w:val="single" w:sz="4" w:space="0" w:color="auto"/>
              <w:right w:val="nil"/>
            </w:tcBorders>
            <w:vAlign w:val="bottom"/>
          </w:tcPr>
          <w:p w:rsidR="00F82C3B" w:rsidRPr="00F82C3B" w:rsidRDefault="00F82C3B" w:rsidP="00F82C3B">
            <w:pPr>
              <w:spacing w:after="0" w:line="240" w:lineRule="auto"/>
              <w:jc w:val="both"/>
              <w:rPr>
                <w:rFonts w:ascii="Times New Roman" w:hAnsi="Times New Roman"/>
              </w:rPr>
            </w:pPr>
          </w:p>
        </w:tc>
        <w:tc>
          <w:tcPr>
            <w:tcW w:w="510" w:type="dxa"/>
            <w:tcBorders>
              <w:top w:val="nil"/>
              <w:left w:val="nil"/>
              <w:bottom w:val="nil"/>
              <w:right w:val="nil"/>
            </w:tcBorders>
            <w:vAlign w:val="bottom"/>
          </w:tcPr>
          <w:p w:rsidR="00F82C3B" w:rsidRPr="00F82C3B" w:rsidRDefault="00F82C3B" w:rsidP="00F82C3B">
            <w:pPr>
              <w:spacing w:after="0" w:line="240" w:lineRule="auto"/>
              <w:jc w:val="right"/>
              <w:rPr>
                <w:rFonts w:ascii="Times New Roman" w:hAnsi="Times New Roman"/>
                <w:sz w:val="24"/>
                <w:szCs w:val="24"/>
              </w:rPr>
            </w:pPr>
            <w:r w:rsidRPr="00F82C3B">
              <w:rPr>
                <w:rFonts w:ascii="Times New Roman" w:hAnsi="Times New Roman"/>
                <w:sz w:val="24"/>
                <w:szCs w:val="24"/>
              </w:rPr>
              <w:t>от “</w:t>
            </w:r>
          </w:p>
        </w:tc>
        <w:tc>
          <w:tcPr>
            <w:tcW w:w="567"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227" w:type="dxa"/>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w:t>
            </w:r>
          </w:p>
        </w:tc>
        <w:tc>
          <w:tcPr>
            <w:tcW w:w="1701"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567" w:type="dxa"/>
            <w:tcBorders>
              <w:top w:val="nil"/>
              <w:left w:val="nil"/>
              <w:bottom w:val="nil"/>
              <w:right w:val="nil"/>
            </w:tcBorders>
            <w:vAlign w:val="bottom"/>
          </w:tcPr>
          <w:p w:rsidR="00F82C3B" w:rsidRPr="00F82C3B" w:rsidRDefault="00F82C3B" w:rsidP="00F82C3B">
            <w:pPr>
              <w:spacing w:after="0" w:line="240" w:lineRule="auto"/>
              <w:jc w:val="center"/>
              <w:rPr>
                <w:rFonts w:ascii="Times New Roman" w:hAnsi="Times New Roman"/>
                <w:sz w:val="24"/>
                <w:szCs w:val="24"/>
              </w:rPr>
            </w:pPr>
            <w:r w:rsidRPr="00F82C3B">
              <w:rPr>
                <w:rFonts w:ascii="Times New Roman" w:hAnsi="Times New Roman"/>
                <w:sz w:val="24"/>
                <w:szCs w:val="24"/>
              </w:rPr>
              <w:t>г. №</w:t>
            </w:r>
          </w:p>
        </w:tc>
        <w:tc>
          <w:tcPr>
            <w:tcW w:w="1470"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r>
    </w:tbl>
    <w:p w:rsidR="00F82C3B" w:rsidRPr="00F82C3B" w:rsidRDefault="00F82C3B" w:rsidP="00F82C3B">
      <w:pPr>
        <w:spacing w:before="120" w:after="0" w:line="240" w:lineRule="auto"/>
        <w:jc w:val="both"/>
        <w:rPr>
          <w:rFonts w:ascii="Times New Roman" w:hAnsi="Times New Roman"/>
          <w:sz w:val="24"/>
          <w:szCs w:val="24"/>
        </w:rPr>
      </w:pPr>
      <w:r w:rsidRPr="00F82C3B">
        <w:rPr>
          <w:rFonts w:ascii="Times New Roman" w:hAnsi="Times New Roman"/>
          <w:sz w:val="24"/>
          <w:szCs w:val="24"/>
        </w:rPr>
        <w:t xml:space="preserve">Проектная документация на строительство объекта разработана  </w:t>
      </w:r>
    </w:p>
    <w:p w:rsidR="00F82C3B" w:rsidRPr="00F82C3B" w:rsidRDefault="00F82C3B" w:rsidP="00F82C3B">
      <w:pPr>
        <w:pBdr>
          <w:top w:val="single" w:sz="4" w:space="1" w:color="auto"/>
        </w:pBdr>
        <w:spacing w:after="0" w:line="240" w:lineRule="auto"/>
        <w:jc w:val="both"/>
        <w:rPr>
          <w:rFonts w:ascii="Times New Roman" w:hAnsi="Times New Roman"/>
          <w:sz w:val="2"/>
          <w:szCs w:val="2"/>
        </w:rPr>
      </w:pPr>
    </w:p>
    <w:p w:rsidR="00F82C3B" w:rsidRPr="00F82C3B" w:rsidRDefault="00F82C3B" w:rsidP="00F82C3B">
      <w:pPr>
        <w:spacing w:after="0" w:line="240" w:lineRule="auto"/>
        <w:jc w:val="both"/>
        <w:rPr>
          <w:rFonts w:ascii="Times New Roman" w:hAnsi="Times New Roman"/>
        </w:rPr>
      </w:pPr>
    </w:p>
    <w:p w:rsidR="00F82C3B" w:rsidRPr="00F82C3B" w:rsidRDefault="00F82C3B" w:rsidP="00F82C3B">
      <w:pPr>
        <w:pBdr>
          <w:top w:val="single" w:sz="4" w:space="1" w:color="auto"/>
        </w:pBdr>
        <w:spacing w:after="0" w:line="240" w:lineRule="auto"/>
        <w:jc w:val="center"/>
        <w:rPr>
          <w:rFonts w:ascii="Times New Roman" w:hAnsi="Times New Roman"/>
          <w:sz w:val="16"/>
          <w:szCs w:val="16"/>
        </w:rPr>
      </w:pPr>
      <w:r w:rsidRPr="00F82C3B">
        <w:rPr>
          <w:rFonts w:ascii="Times New Roman" w:hAnsi="Times New Roman"/>
          <w:sz w:val="16"/>
          <w:szCs w:val="16"/>
        </w:rPr>
        <w:t>(наименование проектной организации, ИНН, юридический и почтовый адреса,</w:t>
      </w:r>
    </w:p>
    <w:p w:rsidR="00F82C3B" w:rsidRPr="00F82C3B" w:rsidRDefault="00F82C3B" w:rsidP="00F82C3B">
      <w:pPr>
        <w:spacing w:after="0" w:line="240" w:lineRule="auto"/>
        <w:jc w:val="both"/>
        <w:rPr>
          <w:rFonts w:ascii="Times New Roman" w:hAnsi="Times New Roman"/>
          <w:sz w:val="16"/>
          <w:szCs w:val="16"/>
        </w:rPr>
      </w:pPr>
    </w:p>
    <w:p w:rsidR="00F82C3B" w:rsidRPr="00F82C3B" w:rsidRDefault="00F82C3B" w:rsidP="00F82C3B">
      <w:pPr>
        <w:pBdr>
          <w:top w:val="single" w:sz="4" w:space="1" w:color="auto"/>
        </w:pBdr>
        <w:spacing w:after="0" w:line="240" w:lineRule="auto"/>
        <w:jc w:val="center"/>
        <w:rPr>
          <w:rFonts w:ascii="Times New Roman" w:hAnsi="Times New Roman"/>
          <w:sz w:val="16"/>
          <w:szCs w:val="16"/>
        </w:rPr>
      </w:pPr>
      <w:r w:rsidRPr="00F82C3B">
        <w:rPr>
          <w:rFonts w:ascii="Times New Roman" w:hAnsi="Times New Roman"/>
          <w:sz w:val="16"/>
          <w:szCs w:val="16"/>
        </w:rPr>
        <w:t>Ф.И.О. руководителя, номер телефона, банковские реквизиты</w:t>
      </w:r>
    </w:p>
    <w:p w:rsidR="00F82C3B" w:rsidRPr="00F82C3B" w:rsidRDefault="00F82C3B" w:rsidP="00F82C3B">
      <w:pPr>
        <w:spacing w:after="0" w:line="240" w:lineRule="auto"/>
        <w:jc w:val="both"/>
        <w:rPr>
          <w:rFonts w:ascii="Times New Roman" w:hAnsi="Times New Roman"/>
        </w:rPr>
      </w:pPr>
    </w:p>
    <w:p w:rsidR="00F82C3B" w:rsidRPr="00F82C3B" w:rsidRDefault="00F82C3B" w:rsidP="00F82C3B">
      <w:pPr>
        <w:pBdr>
          <w:top w:val="single" w:sz="4" w:space="1" w:color="auto"/>
        </w:pBdr>
        <w:spacing w:after="0" w:line="240" w:lineRule="auto"/>
        <w:jc w:val="center"/>
        <w:rPr>
          <w:rFonts w:ascii="Times New Roman" w:hAnsi="Times New Roman"/>
          <w:sz w:val="16"/>
          <w:szCs w:val="16"/>
        </w:rPr>
      </w:pPr>
      <w:r w:rsidRPr="00F82C3B">
        <w:rPr>
          <w:rFonts w:ascii="Times New Roman" w:hAnsi="Times New Roman"/>
          <w:sz w:val="16"/>
          <w:szCs w:val="16"/>
        </w:rPr>
        <w:t>(наименование банка, р/с, к/с, БИК))</w:t>
      </w:r>
    </w:p>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 xml:space="preserve">имеющей право на выполнение проектных работ, закрепленное  </w:t>
      </w:r>
    </w:p>
    <w:p w:rsidR="00F82C3B" w:rsidRPr="00F82C3B" w:rsidRDefault="00F82C3B" w:rsidP="00F82C3B">
      <w:pPr>
        <w:pBdr>
          <w:top w:val="single" w:sz="4" w:space="1" w:color="auto"/>
        </w:pBdr>
        <w:spacing w:after="0" w:line="240" w:lineRule="auto"/>
        <w:jc w:val="both"/>
        <w:rPr>
          <w:rFonts w:ascii="Times New Roman" w:hAnsi="Times New Roman"/>
          <w:sz w:val="2"/>
          <w:szCs w:val="2"/>
        </w:rPr>
      </w:pPr>
    </w:p>
    <w:p w:rsidR="00F82C3B" w:rsidRPr="00F82C3B" w:rsidRDefault="00F82C3B" w:rsidP="00F82C3B">
      <w:pPr>
        <w:spacing w:after="0" w:line="240" w:lineRule="auto"/>
        <w:jc w:val="both"/>
        <w:rPr>
          <w:rFonts w:ascii="Times New Roman" w:hAnsi="Times New Roman"/>
        </w:rPr>
      </w:pPr>
    </w:p>
    <w:p w:rsidR="00F82C3B" w:rsidRPr="00F82C3B" w:rsidRDefault="00F82C3B" w:rsidP="00F82C3B">
      <w:pPr>
        <w:pBdr>
          <w:top w:val="single" w:sz="4" w:space="1" w:color="auto"/>
        </w:pBdr>
        <w:spacing w:after="0" w:line="240" w:lineRule="auto"/>
        <w:jc w:val="center"/>
        <w:rPr>
          <w:rFonts w:ascii="Times New Roman" w:hAnsi="Times New Roman"/>
          <w:sz w:val="18"/>
          <w:szCs w:val="18"/>
        </w:rPr>
      </w:pPr>
      <w:r w:rsidRPr="00F82C3B">
        <w:rPr>
          <w:rFonts w:ascii="Times New Roman" w:hAnsi="Times New Roman"/>
          <w:sz w:val="18"/>
          <w:szCs w:val="18"/>
        </w:rPr>
        <w:t>(наименование документа и уполномоченной организации, его выдавшей)</w:t>
      </w:r>
    </w:p>
    <w:tbl>
      <w:tblPr>
        <w:tblW w:w="10094" w:type="dxa"/>
        <w:tblLayout w:type="fixed"/>
        <w:tblCellMar>
          <w:left w:w="28" w:type="dxa"/>
          <w:right w:w="28" w:type="dxa"/>
        </w:tblCellMar>
        <w:tblLook w:val="0000"/>
      </w:tblPr>
      <w:tblGrid>
        <w:gridCol w:w="284"/>
        <w:gridCol w:w="198"/>
        <w:gridCol w:w="567"/>
        <w:gridCol w:w="284"/>
        <w:gridCol w:w="1956"/>
        <w:gridCol w:w="624"/>
        <w:gridCol w:w="1985"/>
        <w:gridCol w:w="2770"/>
        <w:gridCol w:w="1080"/>
        <w:gridCol w:w="346"/>
      </w:tblGrid>
      <w:tr w:rsidR="00F82C3B" w:rsidRPr="00F82C3B" w:rsidTr="00F82C3B">
        <w:tblPrEx>
          <w:tblCellMar>
            <w:top w:w="0" w:type="dxa"/>
            <w:bottom w:w="0" w:type="dxa"/>
          </w:tblCellMar>
        </w:tblPrEx>
        <w:trPr>
          <w:cantSplit/>
        </w:trPr>
        <w:tc>
          <w:tcPr>
            <w:tcW w:w="284" w:type="dxa"/>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от</w:t>
            </w:r>
          </w:p>
        </w:tc>
        <w:tc>
          <w:tcPr>
            <w:tcW w:w="198" w:type="dxa"/>
            <w:tcBorders>
              <w:top w:val="nil"/>
              <w:left w:val="nil"/>
              <w:bottom w:val="nil"/>
              <w:right w:val="nil"/>
            </w:tcBorders>
            <w:vAlign w:val="bottom"/>
          </w:tcPr>
          <w:p w:rsidR="00F82C3B" w:rsidRPr="00F82C3B" w:rsidRDefault="00F82C3B" w:rsidP="00F82C3B">
            <w:pPr>
              <w:spacing w:after="0" w:line="240" w:lineRule="auto"/>
              <w:jc w:val="right"/>
              <w:rPr>
                <w:rFonts w:ascii="Times New Roman" w:hAnsi="Times New Roman"/>
                <w:sz w:val="24"/>
                <w:szCs w:val="24"/>
              </w:rPr>
            </w:pPr>
            <w:r w:rsidRPr="00F82C3B">
              <w:rPr>
                <w:rFonts w:ascii="Times New Roman" w:hAnsi="Times New Roman"/>
                <w:sz w:val="24"/>
                <w:szCs w:val="24"/>
              </w:rPr>
              <w:t>“</w:t>
            </w:r>
          </w:p>
        </w:tc>
        <w:tc>
          <w:tcPr>
            <w:tcW w:w="567"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w:t>
            </w:r>
          </w:p>
        </w:tc>
        <w:tc>
          <w:tcPr>
            <w:tcW w:w="1956"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624" w:type="dxa"/>
            <w:tcBorders>
              <w:top w:val="nil"/>
              <w:left w:val="nil"/>
              <w:bottom w:val="nil"/>
              <w:right w:val="nil"/>
            </w:tcBorders>
            <w:vAlign w:val="bottom"/>
          </w:tcPr>
          <w:p w:rsidR="00F82C3B" w:rsidRPr="00F82C3B" w:rsidRDefault="00F82C3B" w:rsidP="00F82C3B">
            <w:pPr>
              <w:spacing w:after="0" w:line="240" w:lineRule="auto"/>
              <w:jc w:val="center"/>
              <w:rPr>
                <w:rFonts w:ascii="Times New Roman" w:hAnsi="Times New Roman"/>
                <w:sz w:val="24"/>
                <w:szCs w:val="24"/>
              </w:rPr>
            </w:pPr>
            <w:r w:rsidRPr="00F82C3B">
              <w:rPr>
                <w:rFonts w:ascii="Times New Roman" w:hAnsi="Times New Roman"/>
                <w:sz w:val="24"/>
                <w:szCs w:val="24"/>
              </w:rPr>
              <w:t>г. №</w:t>
            </w:r>
          </w:p>
        </w:tc>
        <w:tc>
          <w:tcPr>
            <w:tcW w:w="1985"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4196" w:type="dxa"/>
            <w:gridSpan w:val="3"/>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 xml:space="preserve">, </w:t>
            </w:r>
          </w:p>
        </w:tc>
      </w:tr>
      <w:tr w:rsidR="00F82C3B" w:rsidRPr="00F82C3B" w:rsidTr="00F82C3B">
        <w:tblPrEx>
          <w:tblCellMar>
            <w:top w:w="0" w:type="dxa"/>
            <w:bottom w:w="0" w:type="dxa"/>
          </w:tblCellMar>
        </w:tblPrEx>
        <w:trPr>
          <w:gridAfter w:val="1"/>
          <w:wAfter w:w="346" w:type="dxa"/>
          <w:cantSplit/>
        </w:trPr>
        <w:tc>
          <w:tcPr>
            <w:tcW w:w="8668" w:type="dxa"/>
            <w:gridSpan w:val="8"/>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rPr>
            </w:pPr>
            <w:r w:rsidRPr="00F82C3B">
              <w:rPr>
                <w:rFonts w:ascii="Times New Roman" w:hAnsi="Times New Roman"/>
              </w:rPr>
              <w:t xml:space="preserve">– </w:t>
            </w:r>
            <w:r w:rsidRPr="00F82C3B">
              <w:rPr>
                <w:rFonts w:ascii="Times New Roman" w:hAnsi="Times New Roman"/>
                <w:sz w:val="24"/>
                <w:szCs w:val="24"/>
              </w:rPr>
              <w:t>положительное заключение государственной экспертизы получено за №</w:t>
            </w:r>
          </w:p>
        </w:tc>
        <w:tc>
          <w:tcPr>
            <w:tcW w:w="1080"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rPr>
            </w:pPr>
          </w:p>
        </w:tc>
      </w:tr>
      <w:tr w:rsidR="00F82C3B" w:rsidRPr="00F82C3B" w:rsidTr="00F82C3B">
        <w:tblPrEx>
          <w:tblCellMar>
            <w:top w:w="0" w:type="dxa"/>
            <w:bottom w:w="0" w:type="dxa"/>
          </w:tblCellMar>
        </w:tblPrEx>
        <w:trPr>
          <w:gridAfter w:val="4"/>
          <w:wAfter w:w="6181" w:type="dxa"/>
          <w:cantSplit/>
        </w:trPr>
        <w:tc>
          <w:tcPr>
            <w:tcW w:w="284" w:type="dxa"/>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от</w:t>
            </w:r>
          </w:p>
        </w:tc>
        <w:tc>
          <w:tcPr>
            <w:tcW w:w="198" w:type="dxa"/>
            <w:tcBorders>
              <w:top w:val="nil"/>
              <w:left w:val="nil"/>
              <w:bottom w:val="nil"/>
              <w:right w:val="nil"/>
            </w:tcBorders>
            <w:vAlign w:val="bottom"/>
          </w:tcPr>
          <w:p w:rsidR="00F82C3B" w:rsidRPr="00F82C3B" w:rsidRDefault="00F82C3B" w:rsidP="00F82C3B">
            <w:pPr>
              <w:spacing w:after="0" w:line="240" w:lineRule="auto"/>
              <w:jc w:val="right"/>
              <w:rPr>
                <w:rFonts w:ascii="Times New Roman" w:hAnsi="Times New Roman"/>
                <w:sz w:val="24"/>
                <w:szCs w:val="24"/>
              </w:rPr>
            </w:pPr>
            <w:r w:rsidRPr="00F82C3B">
              <w:rPr>
                <w:rFonts w:ascii="Times New Roman" w:hAnsi="Times New Roman"/>
                <w:sz w:val="24"/>
                <w:szCs w:val="24"/>
              </w:rPr>
              <w:t>“</w:t>
            </w:r>
          </w:p>
        </w:tc>
        <w:tc>
          <w:tcPr>
            <w:tcW w:w="567"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w:t>
            </w:r>
          </w:p>
        </w:tc>
        <w:tc>
          <w:tcPr>
            <w:tcW w:w="1956"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624" w:type="dxa"/>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г.</w:t>
            </w:r>
          </w:p>
        </w:tc>
      </w:tr>
    </w:tbl>
    <w:p w:rsidR="00F82C3B" w:rsidRPr="00F82C3B" w:rsidRDefault="00F82C3B" w:rsidP="00F82C3B">
      <w:pPr>
        <w:spacing w:before="120" w:after="0" w:line="240" w:lineRule="auto"/>
        <w:jc w:val="both"/>
        <w:rPr>
          <w:rFonts w:ascii="Times New Roman" w:hAnsi="Times New Roman"/>
          <w:sz w:val="24"/>
          <w:szCs w:val="24"/>
        </w:rPr>
      </w:pPr>
      <w:r w:rsidRPr="00F82C3B">
        <w:rPr>
          <w:rFonts w:ascii="Times New Roman" w:hAnsi="Times New Roman"/>
          <w:sz w:val="24"/>
          <w:szCs w:val="24"/>
        </w:rPr>
        <w:t>Проектная документация утверждена  __________________________________________</w:t>
      </w:r>
    </w:p>
    <w:p w:rsidR="00F82C3B" w:rsidRPr="00F82C3B" w:rsidRDefault="00F82C3B" w:rsidP="00F82C3B">
      <w:pPr>
        <w:spacing w:before="120" w:after="0" w:line="240" w:lineRule="auto"/>
        <w:jc w:val="both"/>
        <w:rPr>
          <w:rFonts w:ascii="Times New Roman" w:hAnsi="Times New Roman"/>
          <w:sz w:val="24"/>
          <w:szCs w:val="24"/>
        </w:rPr>
      </w:pPr>
      <w:r w:rsidRPr="00F82C3B">
        <w:rPr>
          <w:rFonts w:ascii="Times New Roman" w:hAnsi="Times New Roman"/>
          <w:sz w:val="24"/>
          <w:szCs w:val="24"/>
        </w:rPr>
        <w:t>_____________________________________от «___________»______________г.</w:t>
      </w:r>
    </w:p>
    <w:p w:rsidR="00F82C3B" w:rsidRPr="00F82C3B" w:rsidRDefault="00F82C3B" w:rsidP="00F82C3B">
      <w:pPr>
        <w:spacing w:before="120" w:after="0" w:line="240" w:lineRule="auto"/>
        <w:jc w:val="both"/>
        <w:rPr>
          <w:rFonts w:ascii="Times New Roman" w:hAnsi="Times New Roman"/>
          <w:sz w:val="24"/>
          <w:szCs w:val="24"/>
        </w:rPr>
      </w:pPr>
    </w:p>
    <w:p w:rsidR="00F82C3B" w:rsidRPr="00F82C3B" w:rsidRDefault="00F82C3B" w:rsidP="00F82C3B">
      <w:pPr>
        <w:spacing w:before="240" w:after="0" w:line="240" w:lineRule="auto"/>
        <w:rPr>
          <w:rFonts w:ascii="Times New Roman" w:hAnsi="Times New Roman"/>
          <w:sz w:val="24"/>
          <w:szCs w:val="24"/>
        </w:rPr>
      </w:pPr>
      <w:r w:rsidRPr="00F82C3B">
        <w:rPr>
          <w:rFonts w:ascii="Times New Roman" w:hAnsi="Times New Roman"/>
          <w:sz w:val="24"/>
          <w:szCs w:val="24"/>
        </w:rPr>
        <w:t>Сведения об объекте капитального строительства________________________________</w:t>
      </w:r>
    </w:p>
    <w:p w:rsidR="00F82C3B" w:rsidRPr="00F82C3B" w:rsidRDefault="00F82C3B" w:rsidP="00F82C3B">
      <w:pPr>
        <w:spacing w:before="240" w:after="0" w:line="240" w:lineRule="auto"/>
        <w:rPr>
          <w:rFonts w:ascii="Times New Roman" w:hAnsi="Times New Roman"/>
          <w:sz w:val="24"/>
          <w:szCs w:val="24"/>
        </w:rPr>
      </w:pPr>
      <w:r w:rsidRPr="00F82C3B">
        <w:rPr>
          <w:rFonts w:ascii="Times New Roman" w:hAnsi="Times New Roman"/>
          <w:sz w:val="24"/>
          <w:szCs w:val="24"/>
        </w:rPr>
        <w:t>________________________________________________________________________________</w:t>
      </w:r>
    </w:p>
    <w:p w:rsidR="00F82C3B" w:rsidRPr="00F82C3B" w:rsidRDefault="00F82C3B" w:rsidP="00F82C3B">
      <w:pPr>
        <w:spacing w:before="240" w:after="0" w:line="240" w:lineRule="auto"/>
        <w:rPr>
          <w:rFonts w:ascii="Times New Roman" w:hAnsi="Times New Roman"/>
          <w:sz w:val="24"/>
          <w:szCs w:val="24"/>
        </w:rPr>
      </w:pPr>
      <w:r w:rsidRPr="00F82C3B">
        <w:rPr>
          <w:rFonts w:ascii="Times New Roman" w:hAnsi="Times New Roman"/>
          <w:sz w:val="24"/>
          <w:szCs w:val="24"/>
        </w:rPr>
        <w:t>________________________________________________________________________________</w:t>
      </w:r>
    </w:p>
    <w:p w:rsidR="00F82C3B" w:rsidRPr="00F82C3B" w:rsidRDefault="00F82C3B" w:rsidP="00F82C3B">
      <w:pPr>
        <w:spacing w:before="240" w:after="0" w:line="240" w:lineRule="auto"/>
        <w:rPr>
          <w:rFonts w:ascii="Times New Roman" w:hAnsi="Times New Roman"/>
          <w:sz w:val="24"/>
          <w:szCs w:val="24"/>
        </w:rPr>
      </w:pPr>
      <w:r w:rsidRPr="00F82C3B">
        <w:rPr>
          <w:rFonts w:ascii="Times New Roman" w:hAnsi="Times New Roman"/>
          <w:sz w:val="24"/>
          <w:szCs w:val="24"/>
        </w:rPr>
        <w:t>________________________________________________________________________________</w:t>
      </w:r>
    </w:p>
    <w:p w:rsidR="00F82C3B" w:rsidRPr="00F82C3B" w:rsidRDefault="00F82C3B" w:rsidP="00F82C3B">
      <w:pPr>
        <w:spacing w:before="240" w:after="0" w:line="240" w:lineRule="auto"/>
        <w:jc w:val="both"/>
        <w:rPr>
          <w:rFonts w:ascii="Times New Roman" w:hAnsi="Times New Roman"/>
          <w:sz w:val="24"/>
          <w:szCs w:val="24"/>
        </w:rPr>
      </w:pPr>
      <w:r w:rsidRPr="00F82C3B">
        <w:rPr>
          <w:rFonts w:ascii="Times New Roman" w:hAnsi="Times New Roman"/>
          <w:sz w:val="24"/>
          <w:szCs w:val="24"/>
        </w:rPr>
        <w:t>Документы прилагаются согласно прилагаемому перечню</w:t>
      </w:r>
    </w:p>
    <w:p w:rsidR="00F82C3B" w:rsidRPr="00F82C3B" w:rsidRDefault="00F82C3B" w:rsidP="00F82C3B">
      <w:pPr>
        <w:spacing w:before="240" w:after="0" w:line="240" w:lineRule="auto"/>
        <w:jc w:val="both"/>
        <w:rPr>
          <w:rFonts w:ascii="Times New Roman" w:hAnsi="Times New Roman"/>
          <w:sz w:val="24"/>
          <w:szCs w:val="24"/>
        </w:rPr>
      </w:pPr>
    </w:p>
    <w:tbl>
      <w:tblPr>
        <w:tblW w:w="9748" w:type="dxa"/>
        <w:tblLayout w:type="fixed"/>
        <w:tblCellMar>
          <w:left w:w="28" w:type="dxa"/>
          <w:right w:w="28" w:type="dxa"/>
        </w:tblCellMar>
        <w:tblLook w:val="0000"/>
      </w:tblPr>
      <w:tblGrid>
        <w:gridCol w:w="198"/>
        <w:gridCol w:w="567"/>
        <w:gridCol w:w="284"/>
        <w:gridCol w:w="1956"/>
        <w:gridCol w:w="397"/>
        <w:gridCol w:w="567"/>
        <w:gridCol w:w="170"/>
        <w:gridCol w:w="170"/>
        <w:gridCol w:w="1758"/>
        <w:gridCol w:w="1134"/>
        <w:gridCol w:w="2547"/>
      </w:tblGrid>
      <w:tr w:rsidR="00F82C3B" w:rsidRPr="00F82C3B" w:rsidTr="00F82C3B">
        <w:tblPrEx>
          <w:tblCellMar>
            <w:top w:w="0" w:type="dxa"/>
            <w:bottom w:w="0" w:type="dxa"/>
          </w:tblCellMar>
        </w:tblPrEx>
        <w:tc>
          <w:tcPr>
            <w:tcW w:w="3005" w:type="dxa"/>
            <w:gridSpan w:val="4"/>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1134" w:type="dxa"/>
            <w:gridSpan w:val="3"/>
            <w:tcBorders>
              <w:top w:val="nil"/>
              <w:left w:val="nil"/>
              <w:bottom w:val="nil"/>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1928" w:type="dxa"/>
            <w:gridSpan w:val="2"/>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1134" w:type="dxa"/>
            <w:tcBorders>
              <w:top w:val="nil"/>
              <w:left w:val="nil"/>
              <w:bottom w:val="nil"/>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2547"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r>
      <w:tr w:rsidR="00F82C3B" w:rsidRPr="00F82C3B" w:rsidTr="00F82C3B">
        <w:tblPrEx>
          <w:tblCellMar>
            <w:top w:w="0" w:type="dxa"/>
            <w:bottom w:w="0" w:type="dxa"/>
          </w:tblCellMar>
        </w:tblPrEx>
        <w:tc>
          <w:tcPr>
            <w:tcW w:w="3005" w:type="dxa"/>
            <w:gridSpan w:val="4"/>
            <w:tcBorders>
              <w:top w:val="nil"/>
              <w:left w:val="nil"/>
              <w:bottom w:val="nil"/>
              <w:right w:val="nil"/>
            </w:tcBorders>
          </w:tcPr>
          <w:p w:rsidR="00F82C3B" w:rsidRPr="00F82C3B" w:rsidRDefault="00F82C3B" w:rsidP="00F82C3B">
            <w:pPr>
              <w:spacing w:after="0" w:line="240" w:lineRule="auto"/>
              <w:jc w:val="center"/>
              <w:rPr>
                <w:rFonts w:ascii="Times New Roman" w:hAnsi="Times New Roman"/>
                <w:sz w:val="18"/>
                <w:szCs w:val="18"/>
              </w:rPr>
            </w:pPr>
            <w:r w:rsidRPr="00F82C3B">
              <w:rPr>
                <w:rFonts w:ascii="Times New Roman" w:hAnsi="Times New Roman"/>
                <w:sz w:val="18"/>
                <w:szCs w:val="18"/>
              </w:rPr>
              <w:t>(должность)</w:t>
            </w:r>
          </w:p>
        </w:tc>
        <w:tc>
          <w:tcPr>
            <w:tcW w:w="1134" w:type="dxa"/>
            <w:gridSpan w:val="3"/>
            <w:tcBorders>
              <w:top w:val="nil"/>
              <w:left w:val="nil"/>
              <w:bottom w:val="nil"/>
              <w:right w:val="nil"/>
            </w:tcBorders>
          </w:tcPr>
          <w:p w:rsidR="00F82C3B" w:rsidRPr="00F82C3B" w:rsidRDefault="00F82C3B" w:rsidP="00F82C3B">
            <w:pPr>
              <w:spacing w:after="0" w:line="240" w:lineRule="auto"/>
              <w:jc w:val="center"/>
              <w:rPr>
                <w:rFonts w:ascii="Times New Roman" w:hAnsi="Times New Roman"/>
                <w:sz w:val="18"/>
                <w:szCs w:val="18"/>
              </w:rPr>
            </w:pPr>
          </w:p>
        </w:tc>
        <w:tc>
          <w:tcPr>
            <w:tcW w:w="1928" w:type="dxa"/>
            <w:gridSpan w:val="2"/>
            <w:tcBorders>
              <w:top w:val="nil"/>
              <w:left w:val="nil"/>
              <w:bottom w:val="nil"/>
              <w:right w:val="nil"/>
            </w:tcBorders>
          </w:tcPr>
          <w:p w:rsidR="00F82C3B" w:rsidRPr="00F82C3B" w:rsidRDefault="00F82C3B" w:rsidP="00F82C3B">
            <w:pPr>
              <w:spacing w:after="0" w:line="240" w:lineRule="auto"/>
              <w:jc w:val="center"/>
              <w:rPr>
                <w:rFonts w:ascii="Times New Roman" w:hAnsi="Times New Roman"/>
                <w:sz w:val="18"/>
                <w:szCs w:val="18"/>
              </w:rPr>
            </w:pPr>
            <w:r w:rsidRPr="00F82C3B">
              <w:rPr>
                <w:rFonts w:ascii="Times New Roman" w:hAnsi="Times New Roman"/>
                <w:sz w:val="18"/>
                <w:szCs w:val="18"/>
              </w:rPr>
              <w:t>(подпись)</w:t>
            </w:r>
          </w:p>
        </w:tc>
        <w:tc>
          <w:tcPr>
            <w:tcW w:w="1134" w:type="dxa"/>
            <w:tcBorders>
              <w:top w:val="nil"/>
              <w:left w:val="nil"/>
              <w:bottom w:val="nil"/>
              <w:right w:val="nil"/>
            </w:tcBorders>
          </w:tcPr>
          <w:p w:rsidR="00F82C3B" w:rsidRPr="00F82C3B" w:rsidRDefault="00F82C3B" w:rsidP="00F82C3B">
            <w:pPr>
              <w:spacing w:after="0" w:line="240" w:lineRule="auto"/>
              <w:jc w:val="center"/>
              <w:rPr>
                <w:rFonts w:ascii="Times New Roman" w:hAnsi="Times New Roman"/>
                <w:sz w:val="18"/>
                <w:szCs w:val="18"/>
              </w:rPr>
            </w:pPr>
          </w:p>
        </w:tc>
        <w:tc>
          <w:tcPr>
            <w:tcW w:w="2547" w:type="dxa"/>
            <w:tcBorders>
              <w:top w:val="nil"/>
              <w:left w:val="nil"/>
              <w:bottom w:val="nil"/>
              <w:right w:val="nil"/>
            </w:tcBorders>
          </w:tcPr>
          <w:p w:rsidR="00F82C3B" w:rsidRPr="00F82C3B" w:rsidRDefault="00F82C3B" w:rsidP="00F82C3B">
            <w:pPr>
              <w:spacing w:after="0" w:line="240" w:lineRule="auto"/>
              <w:jc w:val="center"/>
              <w:rPr>
                <w:rFonts w:ascii="Times New Roman" w:hAnsi="Times New Roman"/>
                <w:sz w:val="18"/>
                <w:szCs w:val="18"/>
              </w:rPr>
            </w:pPr>
            <w:r w:rsidRPr="00F82C3B">
              <w:rPr>
                <w:rFonts w:ascii="Times New Roman" w:hAnsi="Times New Roman"/>
                <w:sz w:val="18"/>
                <w:szCs w:val="18"/>
              </w:rPr>
              <w:t>(Ф.И.О.)</w:t>
            </w:r>
          </w:p>
        </w:tc>
      </w:tr>
      <w:tr w:rsidR="00F82C3B" w:rsidRPr="00F82C3B" w:rsidTr="00F82C3B">
        <w:tblPrEx>
          <w:tblCellMar>
            <w:top w:w="0" w:type="dxa"/>
            <w:bottom w:w="0" w:type="dxa"/>
          </w:tblCellMar>
        </w:tblPrEx>
        <w:trPr>
          <w:gridAfter w:val="3"/>
          <w:wAfter w:w="5439" w:type="dxa"/>
          <w:cantSplit/>
        </w:trPr>
        <w:tc>
          <w:tcPr>
            <w:tcW w:w="198" w:type="dxa"/>
            <w:tcBorders>
              <w:top w:val="nil"/>
              <w:left w:val="nil"/>
              <w:bottom w:val="nil"/>
              <w:right w:val="nil"/>
            </w:tcBorders>
            <w:vAlign w:val="bottom"/>
          </w:tcPr>
          <w:p w:rsidR="00F82C3B" w:rsidRPr="00F82C3B" w:rsidRDefault="00F82C3B" w:rsidP="00F82C3B">
            <w:pPr>
              <w:spacing w:after="0" w:line="240" w:lineRule="auto"/>
              <w:jc w:val="right"/>
              <w:rPr>
                <w:rFonts w:ascii="Times New Roman" w:hAnsi="Times New Roman"/>
                <w:sz w:val="24"/>
                <w:szCs w:val="24"/>
              </w:rPr>
            </w:pPr>
            <w:r w:rsidRPr="00F82C3B">
              <w:rPr>
                <w:rFonts w:ascii="Times New Roman" w:hAnsi="Times New Roman"/>
                <w:sz w:val="24"/>
                <w:szCs w:val="24"/>
              </w:rPr>
              <w:t>“</w:t>
            </w:r>
          </w:p>
        </w:tc>
        <w:tc>
          <w:tcPr>
            <w:tcW w:w="567"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w:t>
            </w:r>
          </w:p>
        </w:tc>
        <w:tc>
          <w:tcPr>
            <w:tcW w:w="1956" w:type="dxa"/>
            <w:tcBorders>
              <w:top w:val="nil"/>
              <w:left w:val="nil"/>
              <w:bottom w:val="single" w:sz="4" w:space="0" w:color="auto"/>
              <w:right w:val="nil"/>
            </w:tcBorders>
            <w:vAlign w:val="bottom"/>
          </w:tcPr>
          <w:p w:rsidR="00F82C3B" w:rsidRPr="00F82C3B" w:rsidRDefault="00F82C3B" w:rsidP="00F82C3B">
            <w:pPr>
              <w:spacing w:after="0" w:line="240" w:lineRule="auto"/>
              <w:jc w:val="center"/>
              <w:rPr>
                <w:rFonts w:ascii="Times New Roman" w:hAnsi="Times New Roman"/>
                <w:sz w:val="24"/>
                <w:szCs w:val="24"/>
              </w:rPr>
            </w:pPr>
          </w:p>
        </w:tc>
        <w:tc>
          <w:tcPr>
            <w:tcW w:w="397" w:type="dxa"/>
            <w:tcBorders>
              <w:top w:val="nil"/>
              <w:left w:val="nil"/>
              <w:bottom w:val="nil"/>
              <w:right w:val="nil"/>
            </w:tcBorders>
            <w:vAlign w:val="bottom"/>
          </w:tcPr>
          <w:p w:rsidR="00F82C3B" w:rsidRPr="00F82C3B" w:rsidRDefault="00F82C3B" w:rsidP="00F82C3B">
            <w:pPr>
              <w:spacing w:after="0" w:line="240" w:lineRule="auto"/>
              <w:jc w:val="right"/>
              <w:rPr>
                <w:rFonts w:ascii="Times New Roman" w:hAnsi="Times New Roman"/>
                <w:sz w:val="24"/>
                <w:szCs w:val="24"/>
              </w:rPr>
            </w:pPr>
            <w:r w:rsidRPr="00F82C3B">
              <w:rPr>
                <w:rFonts w:ascii="Times New Roman" w:hAnsi="Times New Roman"/>
                <w:sz w:val="24"/>
                <w:szCs w:val="24"/>
              </w:rPr>
              <w:t>20</w:t>
            </w:r>
          </w:p>
        </w:tc>
        <w:tc>
          <w:tcPr>
            <w:tcW w:w="567" w:type="dxa"/>
            <w:tcBorders>
              <w:top w:val="nil"/>
              <w:left w:val="nil"/>
              <w:bottom w:val="single" w:sz="4" w:space="0" w:color="auto"/>
              <w:right w:val="nil"/>
            </w:tcBorders>
            <w:vAlign w:val="bottom"/>
          </w:tcPr>
          <w:p w:rsidR="00F82C3B" w:rsidRPr="00F82C3B" w:rsidRDefault="00F82C3B" w:rsidP="00F82C3B">
            <w:pPr>
              <w:spacing w:after="0" w:line="240" w:lineRule="auto"/>
              <w:jc w:val="both"/>
              <w:rPr>
                <w:rFonts w:ascii="Times New Roman" w:hAnsi="Times New Roman"/>
                <w:sz w:val="24"/>
                <w:szCs w:val="24"/>
              </w:rPr>
            </w:pPr>
          </w:p>
        </w:tc>
        <w:tc>
          <w:tcPr>
            <w:tcW w:w="340" w:type="dxa"/>
            <w:gridSpan w:val="2"/>
            <w:tcBorders>
              <w:top w:val="nil"/>
              <w:left w:val="nil"/>
              <w:bottom w:val="nil"/>
              <w:right w:val="nil"/>
            </w:tcBorders>
            <w:vAlign w:val="bottom"/>
          </w:tcPr>
          <w:p w:rsidR="00F82C3B" w:rsidRPr="00F82C3B" w:rsidRDefault="00F82C3B" w:rsidP="00F82C3B">
            <w:pPr>
              <w:spacing w:after="0" w:line="240" w:lineRule="auto"/>
              <w:jc w:val="both"/>
              <w:rPr>
                <w:rFonts w:ascii="Times New Roman" w:hAnsi="Times New Roman"/>
                <w:sz w:val="24"/>
                <w:szCs w:val="24"/>
              </w:rPr>
            </w:pPr>
            <w:r w:rsidRPr="00F82C3B">
              <w:rPr>
                <w:rFonts w:ascii="Times New Roman" w:hAnsi="Times New Roman"/>
                <w:sz w:val="24"/>
                <w:szCs w:val="24"/>
              </w:rPr>
              <w:t>г.</w:t>
            </w:r>
          </w:p>
        </w:tc>
      </w:tr>
    </w:tbl>
    <w:p w:rsidR="00F82C3B" w:rsidRDefault="00F82C3B" w:rsidP="00F82C3B">
      <w:pPr>
        <w:spacing w:before="240" w:after="0" w:line="240" w:lineRule="auto"/>
        <w:jc w:val="both"/>
        <w:rPr>
          <w:rFonts w:ascii="Times New Roman" w:hAnsi="Times New Roman"/>
          <w:sz w:val="24"/>
          <w:szCs w:val="24"/>
          <w:lang w:val="en-US"/>
        </w:rPr>
      </w:pPr>
      <w:r w:rsidRPr="00F82C3B">
        <w:rPr>
          <w:rFonts w:ascii="Times New Roman" w:hAnsi="Times New Roman"/>
          <w:sz w:val="24"/>
          <w:szCs w:val="24"/>
        </w:rPr>
        <w:t>М.П.</w:t>
      </w:r>
    </w:p>
    <w:p w:rsidR="00F82C3B" w:rsidRPr="00F82C3B" w:rsidRDefault="00F82C3B" w:rsidP="00F82C3B">
      <w:pPr>
        <w:spacing w:before="240" w:after="0" w:line="240" w:lineRule="auto"/>
        <w:jc w:val="right"/>
        <w:rPr>
          <w:rFonts w:ascii="Times New Roman" w:hAnsi="Times New Roman"/>
          <w:szCs w:val="24"/>
          <w:lang w:val="en-US"/>
        </w:rPr>
      </w:pPr>
    </w:p>
    <w:tbl>
      <w:tblPr>
        <w:tblW w:w="9948" w:type="dxa"/>
        <w:tblLook w:val="01E0"/>
      </w:tblPr>
      <w:tblGrid>
        <w:gridCol w:w="5028"/>
        <w:gridCol w:w="4920"/>
      </w:tblGrid>
      <w:tr w:rsidR="00F82C3B" w:rsidRPr="00F82C3B" w:rsidTr="00F82C3B">
        <w:tc>
          <w:tcPr>
            <w:tcW w:w="5028" w:type="dxa"/>
          </w:tcPr>
          <w:p w:rsidR="00F82C3B" w:rsidRPr="00F82C3B" w:rsidRDefault="00F82C3B" w:rsidP="00F82C3B">
            <w:pPr>
              <w:spacing w:after="0" w:line="240" w:lineRule="auto"/>
              <w:jc w:val="right"/>
              <w:rPr>
                <w:rFonts w:ascii="Times New Roman" w:eastAsia="Times New Roman" w:hAnsi="Times New Roman"/>
                <w:sz w:val="18"/>
                <w:szCs w:val="20"/>
                <w:lang w:val="en-US" w:eastAsia="ru-RU"/>
              </w:rPr>
            </w:pPr>
          </w:p>
          <w:p w:rsidR="00F82C3B" w:rsidRPr="00F82C3B" w:rsidRDefault="00F82C3B" w:rsidP="00F82C3B">
            <w:pPr>
              <w:spacing w:after="0" w:line="240" w:lineRule="auto"/>
              <w:jc w:val="right"/>
              <w:rPr>
                <w:rFonts w:ascii="Times New Roman" w:eastAsia="Times New Roman" w:hAnsi="Times New Roman"/>
                <w:sz w:val="18"/>
                <w:szCs w:val="20"/>
                <w:lang w:val="en-US" w:eastAsia="ru-RU"/>
              </w:rPr>
            </w:pPr>
          </w:p>
        </w:tc>
        <w:tc>
          <w:tcPr>
            <w:tcW w:w="4920" w:type="dxa"/>
          </w:tcPr>
          <w:p w:rsidR="00F82C3B" w:rsidRPr="00F82C3B" w:rsidRDefault="00F82C3B" w:rsidP="00F82C3B">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F82C3B">
              <w:rPr>
                <w:rFonts w:ascii="Times New Roman" w:eastAsia="Times New Roman" w:hAnsi="Times New Roman"/>
                <w:sz w:val="18"/>
                <w:szCs w:val="20"/>
                <w:lang w:eastAsia="ru-RU"/>
              </w:rPr>
              <w:t xml:space="preserve">Приложение № 2 </w:t>
            </w:r>
          </w:p>
          <w:p w:rsidR="00F82C3B" w:rsidRPr="00F82C3B" w:rsidRDefault="00F82C3B" w:rsidP="00F82C3B">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F82C3B">
              <w:rPr>
                <w:rFonts w:ascii="Times New Roman" w:eastAsia="Times New Roman" w:hAnsi="Times New Roman"/>
                <w:sz w:val="18"/>
                <w:szCs w:val="20"/>
                <w:lang w:eastAsia="ru-RU"/>
              </w:rPr>
              <w:t>к административному регламенту предоставления</w:t>
            </w:r>
          </w:p>
          <w:p w:rsidR="00F82C3B" w:rsidRPr="00F82C3B" w:rsidRDefault="00F82C3B" w:rsidP="00F82C3B">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F82C3B">
              <w:rPr>
                <w:rFonts w:ascii="Times New Roman" w:eastAsia="Times New Roman" w:hAnsi="Times New Roman"/>
                <w:sz w:val="18"/>
                <w:szCs w:val="20"/>
                <w:lang w:eastAsia="ru-RU"/>
              </w:rPr>
              <w:t>администрацией Богучанского района</w:t>
            </w:r>
          </w:p>
          <w:p w:rsidR="00F82C3B" w:rsidRPr="00F82C3B" w:rsidRDefault="00F82C3B" w:rsidP="00F82C3B">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F82C3B">
              <w:rPr>
                <w:rFonts w:ascii="Times New Roman" w:eastAsia="Times New Roman" w:hAnsi="Times New Roman"/>
                <w:sz w:val="18"/>
                <w:szCs w:val="20"/>
                <w:lang w:eastAsia="ru-RU"/>
              </w:rPr>
              <w:t>муниципальной услуги «Подготовка и выдача разрешений на ввод объекта в эксплуатацию»</w:t>
            </w:r>
          </w:p>
        </w:tc>
      </w:tr>
    </w:tbl>
    <w:p w:rsidR="00F82C3B" w:rsidRPr="00F82C3B" w:rsidRDefault="00F82C3B" w:rsidP="00F82C3B">
      <w:pPr>
        <w:spacing w:after="0" w:line="240" w:lineRule="auto"/>
        <w:jc w:val="center"/>
        <w:rPr>
          <w:rFonts w:ascii="Times New Roman" w:hAnsi="Times New Roman"/>
          <w:b/>
          <w:sz w:val="28"/>
          <w:szCs w:val="28"/>
        </w:rPr>
      </w:pPr>
    </w:p>
    <w:p w:rsidR="00F82C3B" w:rsidRPr="00F82C3B" w:rsidRDefault="00F82C3B" w:rsidP="00F82C3B">
      <w:pPr>
        <w:spacing w:after="0" w:line="240" w:lineRule="auto"/>
        <w:jc w:val="center"/>
        <w:rPr>
          <w:rFonts w:ascii="Times New Roman" w:hAnsi="Times New Roman"/>
          <w:sz w:val="20"/>
          <w:szCs w:val="28"/>
        </w:rPr>
      </w:pPr>
      <w:r w:rsidRPr="00F82C3B">
        <w:rPr>
          <w:rFonts w:ascii="Times New Roman" w:hAnsi="Times New Roman"/>
          <w:sz w:val="20"/>
          <w:szCs w:val="28"/>
        </w:rPr>
        <w:t>Блок-схема выдачи разрешений на ввод объекта в эксплуатацию</w:t>
      </w:r>
    </w:p>
    <w:p w:rsidR="000C3111" w:rsidRPr="00F82C3B" w:rsidRDefault="000C3111" w:rsidP="00F82C3B">
      <w:pPr>
        <w:spacing w:after="0" w:line="240" w:lineRule="auto"/>
        <w:ind w:left="5400"/>
        <w:jc w:val="center"/>
        <w:rPr>
          <w:rFonts w:ascii="Times New Roman" w:eastAsia="Times New Roman" w:hAnsi="Times New Roman"/>
          <w:sz w:val="18"/>
          <w:szCs w:val="24"/>
          <w:lang w:eastAsia="ru-RU"/>
        </w:rPr>
      </w:pPr>
    </w:p>
    <w:p w:rsidR="00F95B75" w:rsidRPr="00F82C3B" w:rsidRDefault="00F95B75" w:rsidP="00C67CAE">
      <w:pPr>
        <w:spacing w:after="0" w:line="240" w:lineRule="auto"/>
        <w:ind w:left="5400"/>
        <w:rPr>
          <w:rFonts w:ascii="Times New Roman" w:eastAsia="Times New Roman" w:hAnsi="Times New Roman"/>
          <w:sz w:val="24"/>
          <w:szCs w:val="24"/>
          <w:lang w:eastAsia="ru-RU"/>
        </w:rPr>
      </w:pPr>
    </w:p>
    <w:p w:rsidR="00F95B75" w:rsidRPr="00F82C3B" w:rsidRDefault="00F95B75" w:rsidP="00F82C3B">
      <w:pPr>
        <w:spacing w:after="0" w:line="240" w:lineRule="auto"/>
        <w:ind w:left="5400"/>
        <w:jc w:val="center"/>
        <w:rPr>
          <w:rFonts w:ascii="Times New Roman" w:eastAsia="Times New Roman" w:hAnsi="Times New Roman"/>
          <w:sz w:val="24"/>
          <w:szCs w:val="24"/>
          <w:lang w:eastAsia="ru-RU"/>
        </w:rPr>
      </w:pPr>
    </w:p>
    <w:p w:rsidR="00892703" w:rsidRPr="00F82C3B" w:rsidRDefault="00892703" w:rsidP="00C67CAE">
      <w:pPr>
        <w:spacing w:after="0" w:line="240" w:lineRule="auto"/>
        <w:ind w:left="5400"/>
        <w:rPr>
          <w:rFonts w:ascii="Times New Roman" w:eastAsia="Times New Roman" w:hAnsi="Times New Roman"/>
          <w:sz w:val="24"/>
          <w:szCs w:val="24"/>
          <w:lang w:eastAsia="ru-RU"/>
        </w:rPr>
      </w:pPr>
    </w:p>
    <w:p w:rsidR="00892703" w:rsidRPr="00F82C3B" w:rsidRDefault="00892703" w:rsidP="00C67CAE">
      <w:pPr>
        <w:spacing w:after="0" w:line="240" w:lineRule="auto"/>
        <w:ind w:left="5400"/>
        <w:rPr>
          <w:rFonts w:ascii="Times New Roman" w:eastAsia="Times New Roman" w:hAnsi="Times New Roman"/>
          <w:sz w:val="24"/>
          <w:szCs w:val="24"/>
          <w:lang w:eastAsia="ru-RU"/>
        </w:rPr>
      </w:pPr>
    </w:p>
    <w:p w:rsidR="00B4126E" w:rsidRPr="00B4126E" w:rsidRDefault="00B4126E" w:rsidP="00C67CAE">
      <w:pPr>
        <w:spacing w:after="0" w:line="240" w:lineRule="auto"/>
        <w:ind w:left="5400"/>
        <w:rPr>
          <w:rFonts w:ascii="Times New Roman" w:eastAsia="Times New Roman" w:hAnsi="Times New Roman"/>
          <w:sz w:val="24"/>
          <w:szCs w:val="24"/>
          <w:lang w:eastAsia="ru-RU"/>
        </w:rPr>
      </w:pPr>
    </w:p>
    <w:p w:rsidR="00B4126E" w:rsidRPr="00B4126E" w:rsidRDefault="00B4126E" w:rsidP="00C67CAE">
      <w:pPr>
        <w:spacing w:after="0" w:line="240" w:lineRule="auto"/>
        <w:ind w:left="5400"/>
        <w:rPr>
          <w:rFonts w:ascii="Times New Roman" w:eastAsia="Times New Roman" w:hAnsi="Times New Roman"/>
          <w:sz w:val="24"/>
          <w:szCs w:val="24"/>
          <w:lang w:eastAsia="ru-RU"/>
        </w:rPr>
      </w:pPr>
    </w:p>
    <w:p w:rsidR="00B4126E" w:rsidRPr="00B4126E" w:rsidRDefault="00B4126E" w:rsidP="00C67CAE">
      <w:pPr>
        <w:spacing w:after="0" w:line="240" w:lineRule="auto"/>
        <w:ind w:left="5400"/>
        <w:rPr>
          <w:rFonts w:ascii="Times New Roman" w:eastAsia="Times New Roman" w:hAnsi="Times New Roman"/>
          <w:sz w:val="24"/>
          <w:szCs w:val="24"/>
          <w:lang w:eastAsia="ru-RU"/>
        </w:rPr>
      </w:pPr>
    </w:p>
    <w:p w:rsidR="00B4126E" w:rsidRPr="00B4126E" w:rsidRDefault="00B4126E" w:rsidP="00C67CAE">
      <w:pPr>
        <w:spacing w:after="0" w:line="240" w:lineRule="auto"/>
        <w:ind w:left="5400"/>
        <w:rPr>
          <w:rFonts w:ascii="Times New Roman" w:eastAsia="Times New Roman" w:hAnsi="Times New Roman"/>
          <w:sz w:val="24"/>
          <w:szCs w:val="24"/>
          <w:lang w:eastAsia="ru-RU"/>
        </w:rPr>
      </w:pPr>
    </w:p>
    <w:p w:rsidR="00F82C3B" w:rsidRP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simplePos x="0" y="0"/>
            <wp:positionH relativeFrom="column">
              <wp:posOffset>36830</wp:posOffset>
            </wp:positionH>
            <wp:positionV relativeFrom="paragraph">
              <wp:posOffset>113030</wp:posOffset>
            </wp:positionV>
            <wp:extent cx="5571490" cy="6921500"/>
            <wp:effectExtent l="19050" t="0" r="0" b="0"/>
            <wp:wrapThrough wrapText="bothSides">
              <wp:wrapPolygon edited="0">
                <wp:start x="-74" y="0"/>
                <wp:lineTo x="-74" y="21521"/>
                <wp:lineTo x="21566" y="21521"/>
                <wp:lineTo x="21566" y="0"/>
                <wp:lineTo x="-74" y="0"/>
              </wp:wrapPolygon>
            </wp:wrapThrough>
            <wp:docPr id="33" name="Рисунок 32" descr="2021-12-17_16-2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7_16-27-07.png"/>
                    <pic:cNvPicPr/>
                  </pic:nvPicPr>
                  <pic:blipFill>
                    <a:blip r:embed="rId109"/>
                    <a:stretch>
                      <a:fillRect/>
                    </a:stretch>
                  </pic:blipFill>
                  <pic:spPr>
                    <a:xfrm>
                      <a:off x="0" y="0"/>
                      <a:ext cx="5571490" cy="6921500"/>
                    </a:xfrm>
                    <a:prstGeom prst="rect">
                      <a:avLst/>
                    </a:prstGeom>
                  </pic:spPr>
                </pic:pic>
              </a:graphicData>
            </a:graphic>
          </wp:anchor>
        </w:drawing>
      </w: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Pr="00F82C3B" w:rsidRDefault="00F82C3B" w:rsidP="00C67CAE">
      <w:pPr>
        <w:spacing w:after="0" w:line="240" w:lineRule="auto"/>
        <w:ind w:left="5400"/>
        <w:rPr>
          <w:rFonts w:ascii="Times New Roman" w:eastAsia="Times New Roman" w:hAnsi="Times New Roman"/>
          <w:sz w:val="24"/>
          <w:szCs w:val="24"/>
          <w:lang w:val="en-US" w:eastAsia="ru-RU"/>
        </w:rPr>
      </w:pPr>
    </w:p>
    <w:p w:rsidR="000C3111" w:rsidRDefault="000C3111"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Default="00F82C3B" w:rsidP="00C67CAE">
      <w:pPr>
        <w:spacing w:after="0" w:line="240" w:lineRule="auto"/>
        <w:ind w:left="5400"/>
        <w:rPr>
          <w:rFonts w:ascii="Times New Roman" w:eastAsia="Times New Roman" w:hAnsi="Times New Roman"/>
          <w:sz w:val="24"/>
          <w:szCs w:val="24"/>
          <w:lang w:val="en-US" w:eastAsia="ru-RU"/>
        </w:rPr>
      </w:pPr>
    </w:p>
    <w:p w:rsidR="00F82C3B" w:rsidRPr="00F82C3B" w:rsidRDefault="00F82C3B" w:rsidP="00C67CAE">
      <w:pPr>
        <w:spacing w:after="0" w:line="240" w:lineRule="auto"/>
        <w:ind w:left="5400"/>
        <w:rPr>
          <w:rFonts w:ascii="Times New Roman" w:eastAsia="Times New Roman" w:hAnsi="Times New Roman"/>
          <w:sz w:val="24"/>
          <w:szCs w:val="24"/>
          <w:lang w:val="en-US" w:eastAsia="ru-RU"/>
        </w:rPr>
      </w:pPr>
    </w:p>
    <w:p w:rsidR="00221A2E" w:rsidRPr="00AE1AEE" w:rsidRDefault="00221A2E" w:rsidP="00221A2E">
      <w:pPr>
        <w:spacing w:after="0" w:line="240" w:lineRule="auto"/>
        <w:jc w:val="both"/>
        <w:rPr>
          <w:rFonts w:ascii="Times New Roman" w:eastAsia="Times New Roman" w:hAnsi="Times New Roman"/>
          <w:sz w:val="20"/>
          <w:szCs w:val="20"/>
          <w:lang w:eastAsia="ru-RU"/>
        </w:rPr>
      </w:pPr>
      <w:r w:rsidRPr="00221A2E">
        <w:rPr>
          <w:rFonts w:ascii="Times New Roman" w:eastAsia="Times New Roman" w:hAnsi="Times New Roman"/>
          <w:sz w:val="20"/>
          <w:szCs w:val="20"/>
          <w:lang w:eastAsia="ru-RU"/>
        </w:rPr>
        <w:t xml:space="preserve">                                                                                                  </w:t>
      </w:r>
    </w:p>
    <w:p w:rsidR="0010449F" w:rsidRDefault="0010449F" w:rsidP="00221A2E">
      <w:pPr>
        <w:spacing w:after="0" w:line="240" w:lineRule="auto"/>
        <w:jc w:val="both"/>
        <w:rPr>
          <w:rFonts w:ascii="Times New Roman" w:hAnsi="Times New Roman"/>
          <w:sz w:val="20"/>
          <w:szCs w:val="20"/>
          <w:lang w:val="en-US"/>
        </w:rPr>
      </w:pPr>
    </w:p>
    <w:p w:rsidR="00F82C3B" w:rsidRDefault="00F82C3B" w:rsidP="00221A2E">
      <w:pPr>
        <w:spacing w:after="0" w:line="240" w:lineRule="auto"/>
        <w:jc w:val="both"/>
        <w:rPr>
          <w:rFonts w:ascii="Times New Roman" w:hAnsi="Times New Roman"/>
          <w:sz w:val="20"/>
          <w:szCs w:val="20"/>
          <w:lang w:val="en-US"/>
        </w:rPr>
      </w:pPr>
    </w:p>
    <w:p w:rsidR="00F82C3B" w:rsidRDefault="00F82C3B" w:rsidP="00221A2E">
      <w:pPr>
        <w:spacing w:after="0" w:line="240" w:lineRule="auto"/>
        <w:jc w:val="both"/>
        <w:rPr>
          <w:rFonts w:ascii="Times New Roman" w:hAnsi="Times New Roman"/>
          <w:sz w:val="20"/>
          <w:szCs w:val="20"/>
          <w:lang w:val="en-US"/>
        </w:rPr>
      </w:pPr>
      <w:r>
        <w:rPr>
          <w:rFonts w:ascii="Times New Roman" w:hAnsi="Times New Roman"/>
          <w:noProof/>
          <w:sz w:val="20"/>
          <w:szCs w:val="20"/>
          <w:lang w:eastAsia="ru-RU"/>
        </w:rPr>
        <w:lastRenderedPageBreak/>
        <w:drawing>
          <wp:inline distT="0" distB="0" distL="0" distR="0">
            <wp:extent cx="5527386" cy="7753350"/>
            <wp:effectExtent l="19050" t="0" r="0" b="0"/>
            <wp:docPr id="36" name="Рисунок 35" descr="2021-12-17_16-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7_16-27-42.png"/>
                    <pic:cNvPicPr/>
                  </pic:nvPicPr>
                  <pic:blipFill>
                    <a:blip r:embed="rId110"/>
                    <a:stretch>
                      <a:fillRect/>
                    </a:stretch>
                  </pic:blipFill>
                  <pic:spPr>
                    <a:xfrm>
                      <a:off x="0" y="0"/>
                      <a:ext cx="5527807" cy="7753941"/>
                    </a:xfrm>
                    <a:prstGeom prst="rect">
                      <a:avLst/>
                    </a:prstGeom>
                  </pic:spPr>
                </pic:pic>
              </a:graphicData>
            </a:graphic>
          </wp:inline>
        </w:drawing>
      </w:r>
    </w:p>
    <w:p w:rsidR="00F82C3B" w:rsidRDefault="00F82C3B" w:rsidP="00221A2E">
      <w:pPr>
        <w:spacing w:after="0" w:line="240" w:lineRule="auto"/>
        <w:jc w:val="both"/>
        <w:rPr>
          <w:rFonts w:ascii="Times New Roman" w:hAnsi="Times New Roman"/>
          <w:sz w:val="20"/>
          <w:szCs w:val="20"/>
          <w:lang w:val="en-US"/>
        </w:rPr>
      </w:pPr>
    </w:p>
    <w:p w:rsidR="00F82C3B" w:rsidRDefault="00F82C3B" w:rsidP="00221A2E">
      <w:pPr>
        <w:spacing w:after="0" w:line="240" w:lineRule="auto"/>
        <w:jc w:val="both"/>
        <w:rPr>
          <w:rFonts w:ascii="Times New Roman" w:hAnsi="Times New Roman"/>
          <w:sz w:val="20"/>
          <w:szCs w:val="20"/>
          <w:lang w:val="en-US"/>
        </w:rPr>
      </w:pPr>
    </w:p>
    <w:p w:rsidR="00F82C3B" w:rsidRPr="00F82C3B" w:rsidRDefault="00F82C3B" w:rsidP="00221A2E">
      <w:pPr>
        <w:spacing w:after="0" w:line="240" w:lineRule="auto"/>
        <w:jc w:val="both"/>
        <w:rPr>
          <w:rFonts w:ascii="Times New Roman" w:hAnsi="Times New Roman"/>
          <w:sz w:val="20"/>
          <w:szCs w:val="20"/>
          <w:lang w:val="en-US"/>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bookmarkEnd w:id="1"/>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E43732">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E43732">
              <w:rPr>
                <w:rFonts w:ascii="Times New Roman" w:eastAsia="Times New Roman" w:hAnsi="Times New Roman"/>
                <w:sz w:val="18"/>
                <w:szCs w:val="18"/>
              </w:rPr>
              <w:t>Брюханов И. М.</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w:t>
            </w:r>
            <w:r w:rsidR="004F7924">
              <w:rPr>
                <w:rFonts w:ascii="Times New Roman" w:eastAsia="Times New Roman" w:hAnsi="Times New Roman"/>
                <w:sz w:val="18"/>
                <w:szCs w:val="18"/>
              </w:rPr>
              <w:t xml:space="preserve"> </w:t>
            </w:r>
            <w:r w:rsidRPr="00EA270E">
              <w:rPr>
                <w:rFonts w:ascii="Times New Roman" w:eastAsia="Times New Roman" w:hAnsi="Times New Roman"/>
                <w:sz w:val="18"/>
                <w:szCs w:val="18"/>
              </w:rPr>
              <w:t>Богучаны, ул.</w:t>
            </w:r>
            <w:r w:rsidR="004F7924">
              <w:rPr>
                <w:rFonts w:ascii="Times New Roman" w:eastAsia="Times New Roman" w:hAnsi="Times New Roman"/>
                <w:sz w:val="18"/>
                <w:szCs w:val="18"/>
              </w:rPr>
              <w:t xml:space="preserve"> </w:t>
            </w:r>
            <w:r w:rsidRPr="00EA270E">
              <w:rPr>
                <w:rFonts w:ascii="Times New Roman" w:eastAsia="Times New Roman" w:hAnsi="Times New Roman"/>
                <w:sz w:val="18"/>
                <w:szCs w:val="18"/>
              </w:rPr>
              <w:t>Октябрьская, д.72</w:t>
            </w:r>
          </w:p>
        </w:tc>
      </w:tr>
    </w:tbl>
    <w:p w:rsidR="00B4050B" w:rsidRDefault="00B4050B" w:rsidP="006072C2">
      <w:pPr>
        <w:spacing w:after="0" w:line="240" w:lineRule="auto"/>
        <w:jc w:val="both"/>
        <w:rPr>
          <w:rFonts w:ascii="Times New Roman" w:hAnsi="Times New Roman"/>
        </w:rPr>
      </w:pPr>
    </w:p>
    <w:sectPr w:rsidR="00B4050B" w:rsidSect="00462DF8">
      <w:footerReference w:type="default" r:id="rId111"/>
      <w:footerReference w:type="first" r:id="rId112"/>
      <w:pgSz w:w="11906" w:h="16838"/>
      <w:pgMar w:top="1134" w:right="851" w:bottom="155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447D" w:rsidRDefault="0054447D" w:rsidP="00F3397A">
      <w:pPr>
        <w:spacing w:after="0" w:line="240" w:lineRule="auto"/>
      </w:pPr>
      <w:r>
        <w:separator/>
      </w:r>
    </w:p>
  </w:endnote>
  <w:endnote w:type="continuationSeparator" w:id="1">
    <w:p w:rsidR="0054447D" w:rsidRDefault="0054447D"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BatangChe">
    <w:panose1 w:val="02030609000101010101"/>
    <w:charset w:val="81"/>
    <w:family w:val="modern"/>
    <w:pitch w:val="fixed"/>
    <w:sig w:usb0="B00002AF" w:usb1="69D77CFB" w:usb2="00000030" w:usb3="00000000" w:csb0="0008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6E" w:rsidRDefault="00B4126E">
    <w:r>
      <w:rPr>
        <w:noProof/>
        <w:lang w:eastAsia="ru-RU"/>
      </w:rPr>
      <w:pict>
        <v:group id="Группа 33" o:spid="_x0000_s4100" style="position:absolute;margin-left:.9pt;margin-top:33.7pt;width:594.4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style="mso-next-textbox:#Text Box 25" inset="0,0,0,0">
              <w:txbxContent>
                <w:p w:rsidR="00B4126E" w:rsidRDefault="00B4126E">
                  <w:pPr>
                    <w:jc w:val="center"/>
                  </w:pPr>
                  <w:r w:rsidRPr="00D30079">
                    <w:fldChar w:fldCharType="begin"/>
                  </w:r>
                  <w:r>
                    <w:instrText>PAGE    \* MERGEFORMAT</w:instrText>
                  </w:r>
                  <w:r w:rsidRPr="00D30079">
                    <w:fldChar w:fldCharType="separate"/>
                  </w:r>
                  <w:r w:rsidR="00E657AD" w:rsidRPr="00E657AD">
                    <w:rPr>
                      <w:rFonts w:ascii="Times New Roman" w:eastAsia="Times New Roman" w:hAnsi="Times New Roman"/>
                      <w:noProof/>
                      <w:sz w:val="20"/>
                      <w:szCs w:val="20"/>
                      <w:lang w:eastAsia="ru-RU"/>
                    </w:rPr>
                    <w:t>159</w:t>
                  </w:r>
                  <w:r>
                    <w:rPr>
                      <w:color w:val="8C8C8C" w:themeColor="background1" w:themeShade="8C"/>
                    </w:rPr>
                    <w:fldChar w:fldCharType="end"/>
                  </w:r>
                </w:p>
                <w:p w:rsidR="00B4126E" w:rsidRDefault="00B4126E">
                  <w:pPr>
                    <w:spacing w:line="240" w:lineRule="auto"/>
                  </w:pPr>
                  <w:r>
                    <w:rPr>
                      <w:rStyle w:val="24"/>
                      <w:rFonts w:eastAsia="Calibri"/>
                    </w:rPr>
                    <w:t xml:space="preserve">Приложение </w:t>
                  </w:r>
                  <w:r w:rsidRPr="00D30079">
                    <w:fldChar w:fldCharType="begin"/>
                  </w:r>
                  <w:r>
                    <w:instrText xml:space="preserve"> PAGE \* MERGEFORMAT </w:instrText>
                  </w:r>
                  <w:r w:rsidRPr="00D30079">
                    <w:fldChar w:fldCharType="separate"/>
                  </w:r>
                  <w:r w:rsidR="00E657AD" w:rsidRPr="00E657AD">
                    <w:rPr>
                      <w:rStyle w:val="24"/>
                      <w:rFonts w:eastAsia="Calibri"/>
                      <w:noProof/>
                    </w:rPr>
                    <w:t>159</w:t>
                  </w:r>
                  <w:r>
                    <w:rPr>
                      <w:rStyle w:val="24"/>
                      <w:rFonts w:eastAsia="Calibri"/>
                      <w:noProof/>
                    </w:rPr>
                    <w:fldChar w:fldCharType="end"/>
                  </w:r>
                  <w:r>
                    <w:rPr>
                      <w:rStyle w:val="24"/>
                      <w:rFonts w:eastAsia="Calibri"/>
                    </w:rPr>
                    <w:t xml:space="preserve"> к постановлению</w:t>
                  </w:r>
                </w:p>
                <w:p w:rsidR="00B4126E" w:rsidRDefault="00B4126E">
                  <w:pPr>
                    <w:spacing w:line="240" w:lineRule="auto"/>
                  </w:pPr>
                  <w:r>
                    <w:rPr>
                      <w:rStyle w:val="24"/>
                      <w:rFonts w:eastAsia="Calibri"/>
                    </w:rPr>
                    <w:t>администрации Богучанского района</w:t>
                  </w:r>
                </w:p>
                <w:p w:rsidR="00B4126E" w:rsidRDefault="00B4126E">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fldSimple w:instr=" PAGE \* MERGEFORMAT ">
                    <w:r w:rsidR="00E657AD">
                      <w:rPr>
                        <w:noProof/>
                      </w:rPr>
                      <w:t>159</w:t>
                    </w:r>
                  </w:fldSimple>
                  <w:r>
                    <w:t>В.А. Ярв</w:t>
                  </w:r>
                </w:p>
                <w:p w:rsidR="00B4126E" w:rsidRDefault="00B4126E">
                  <w:pPr>
                    <w:spacing w:line="240" w:lineRule="auto"/>
                  </w:pPr>
                </w:p>
                <w:p w:rsidR="00B4126E" w:rsidRDefault="00B4126E">
                  <w:pPr>
                    <w:tabs>
                      <w:tab w:val="right" w:pos="2365"/>
                      <w:tab w:val="right" w:pos="3305"/>
                    </w:tabs>
                    <w:spacing w:line="240" w:lineRule="auto"/>
                  </w:pP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6E" w:rsidRDefault="00B4126E">
    <w:pPr>
      <w:pStyle w:val="af2"/>
    </w:pPr>
    <w:r>
      <w:rPr>
        <w:noProof/>
        <w:lang w:eastAsia="ru-RU"/>
      </w:rPr>
      <w:pict>
        <v:group id="Group 31" o:spid="_x0000_s4097" style="position:absolute;margin-left:-35.25pt;margin-top:11pt;width:610.5pt;height:11.5pt;flip:x;z-index:251661312"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447D" w:rsidRDefault="0054447D" w:rsidP="00F3397A">
      <w:pPr>
        <w:spacing w:after="0" w:line="240" w:lineRule="auto"/>
      </w:pPr>
      <w:r>
        <w:separator/>
      </w:r>
    </w:p>
  </w:footnote>
  <w:footnote w:type="continuationSeparator" w:id="1">
    <w:p w:rsidR="0054447D" w:rsidRDefault="0054447D"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F721AA"/>
    <w:multiLevelType w:val="singleLevel"/>
    <w:tmpl w:val="616CC8C2"/>
    <w:lvl w:ilvl="0">
      <w:start w:val="1"/>
      <w:numFmt w:val="decimal"/>
      <w:pStyle w:val="2"/>
      <w:lvlText w:val="%1."/>
      <w:lvlJc w:val="left"/>
      <w:pPr>
        <w:tabs>
          <w:tab w:val="num" w:pos="927"/>
        </w:tabs>
        <w:ind w:firstLine="567"/>
      </w:pPr>
    </w:lvl>
  </w:abstractNum>
  <w:abstractNum w:abstractNumId="8">
    <w:nsid w:val="05AF2C63"/>
    <w:multiLevelType w:val="multilevel"/>
    <w:tmpl w:val="215C311A"/>
    <w:lvl w:ilvl="0">
      <w:start w:val="1"/>
      <w:numFmt w:val="decimal"/>
      <w:lvlText w:val="%1"/>
      <w:lvlJc w:val="left"/>
      <w:pPr>
        <w:ind w:left="375" w:hanging="375"/>
      </w:pPr>
      <w:rPr>
        <w:rFonts w:eastAsia="Calibri" w:hint="default"/>
        <w:color w:val="000000"/>
      </w:rPr>
    </w:lvl>
    <w:lvl w:ilvl="1">
      <w:start w:val="1"/>
      <w:numFmt w:val="decimal"/>
      <w:lvlText w:val="%1.%2"/>
      <w:lvlJc w:val="left"/>
      <w:pPr>
        <w:ind w:left="1084" w:hanging="375"/>
      </w:pPr>
      <w:rPr>
        <w:rFonts w:eastAsia="Calibri" w:hint="default"/>
        <w:color w:val="000000"/>
      </w:rPr>
    </w:lvl>
    <w:lvl w:ilvl="2">
      <w:start w:val="1"/>
      <w:numFmt w:val="decimal"/>
      <w:lvlText w:val="%1.%2.%3"/>
      <w:lvlJc w:val="left"/>
      <w:pPr>
        <w:ind w:left="2138" w:hanging="720"/>
      </w:pPr>
      <w:rPr>
        <w:rFonts w:eastAsia="Calibri" w:hint="default"/>
        <w:color w:val="000000"/>
      </w:rPr>
    </w:lvl>
    <w:lvl w:ilvl="3">
      <w:start w:val="1"/>
      <w:numFmt w:val="decimal"/>
      <w:lvlText w:val="%1.%2.%3.%4"/>
      <w:lvlJc w:val="left"/>
      <w:pPr>
        <w:ind w:left="3207" w:hanging="1080"/>
      </w:pPr>
      <w:rPr>
        <w:rFonts w:eastAsia="Calibri" w:hint="default"/>
        <w:color w:val="000000"/>
      </w:rPr>
    </w:lvl>
    <w:lvl w:ilvl="4">
      <w:start w:val="1"/>
      <w:numFmt w:val="decimal"/>
      <w:lvlText w:val="%1.%2.%3.%4.%5"/>
      <w:lvlJc w:val="left"/>
      <w:pPr>
        <w:ind w:left="3916" w:hanging="1080"/>
      </w:pPr>
      <w:rPr>
        <w:rFonts w:eastAsia="Calibri" w:hint="default"/>
        <w:color w:val="000000"/>
      </w:rPr>
    </w:lvl>
    <w:lvl w:ilvl="5">
      <w:start w:val="1"/>
      <w:numFmt w:val="decimal"/>
      <w:lvlText w:val="%1.%2.%3.%4.%5.%6"/>
      <w:lvlJc w:val="left"/>
      <w:pPr>
        <w:ind w:left="4985" w:hanging="1440"/>
      </w:pPr>
      <w:rPr>
        <w:rFonts w:eastAsia="Calibri" w:hint="default"/>
        <w:color w:val="000000"/>
      </w:rPr>
    </w:lvl>
    <w:lvl w:ilvl="6">
      <w:start w:val="1"/>
      <w:numFmt w:val="decimal"/>
      <w:lvlText w:val="%1.%2.%3.%4.%5.%6.%7"/>
      <w:lvlJc w:val="left"/>
      <w:pPr>
        <w:ind w:left="5694" w:hanging="1440"/>
      </w:pPr>
      <w:rPr>
        <w:rFonts w:eastAsia="Calibri" w:hint="default"/>
        <w:color w:val="000000"/>
      </w:rPr>
    </w:lvl>
    <w:lvl w:ilvl="7">
      <w:start w:val="1"/>
      <w:numFmt w:val="decimal"/>
      <w:lvlText w:val="%1.%2.%3.%4.%5.%6.%7.%8"/>
      <w:lvlJc w:val="left"/>
      <w:pPr>
        <w:ind w:left="6763" w:hanging="1800"/>
      </w:pPr>
      <w:rPr>
        <w:rFonts w:eastAsia="Calibri" w:hint="default"/>
        <w:color w:val="000000"/>
      </w:rPr>
    </w:lvl>
    <w:lvl w:ilvl="8">
      <w:start w:val="1"/>
      <w:numFmt w:val="decimal"/>
      <w:lvlText w:val="%1.%2.%3.%4.%5.%6.%7.%8.%9"/>
      <w:lvlJc w:val="left"/>
      <w:pPr>
        <w:ind w:left="7832" w:hanging="2160"/>
      </w:pPr>
      <w:rPr>
        <w:rFonts w:eastAsia="Calibri" w:hint="default"/>
        <w:color w:val="000000"/>
      </w:rPr>
    </w:lvl>
  </w:abstractNum>
  <w:abstractNum w:abstractNumId="9">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0">
    <w:nsid w:val="10CC0799"/>
    <w:multiLevelType w:val="hybridMultilevel"/>
    <w:tmpl w:val="5DE6C308"/>
    <w:lvl w:ilvl="0" w:tplc="40F457E4">
      <w:start w:val="1"/>
      <w:numFmt w:val="decimal"/>
      <w:lvlText w:val="%1."/>
      <w:lvlJc w:val="left"/>
      <w:pPr>
        <w:ind w:left="1080" w:hanging="360"/>
      </w:pPr>
      <w:rPr>
        <w:rFonts w:hint="default"/>
      </w:rPr>
    </w:lvl>
    <w:lvl w:ilvl="1" w:tplc="04190019">
      <w:start w:val="1"/>
      <w:numFmt w:val="lowerLetter"/>
      <w:lvlText w:val="%2."/>
      <w:lvlJc w:val="left"/>
      <w:pPr>
        <w:ind w:left="36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6394392"/>
    <w:multiLevelType w:val="hybridMultilevel"/>
    <w:tmpl w:val="739ECFCC"/>
    <w:lvl w:ilvl="0" w:tplc="98E650AE">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2">
    <w:nsid w:val="23F9422F"/>
    <w:multiLevelType w:val="multilevel"/>
    <w:tmpl w:val="8710D104"/>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3F2F3F6E"/>
    <w:multiLevelType w:val="multilevel"/>
    <w:tmpl w:val="CF188BB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20165A2"/>
    <w:multiLevelType w:val="hybridMultilevel"/>
    <w:tmpl w:val="F3BC23CE"/>
    <w:lvl w:ilvl="0" w:tplc="D062D264">
      <w:start w:val="1"/>
      <w:numFmt w:val="decimal"/>
      <w:lvlText w:val="%1)"/>
      <w:lvlJc w:val="left"/>
      <w:pPr>
        <w:ind w:left="121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17">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18">
    <w:nsid w:val="52985E03"/>
    <w:multiLevelType w:val="multilevel"/>
    <w:tmpl w:val="B8CAD314"/>
    <w:lvl w:ilvl="0">
      <w:start w:val="2"/>
      <w:numFmt w:val="decimal"/>
      <w:lvlText w:val="%1."/>
      <w:lvlJc w:val="left"/>
      <w:pPr>
        <w:tabs>
          <w:tab w:val="num" w:pos="1070"/>
        </w:tabs>
        <w:ind w:left="1070" w:hanging="360"/>
      </w:pPr>
      <w:rPr>
        <w:rFonts w:hint="default"/>
      </w:rPr>
    </w:lvl>
    <w:lvl w:ilvl="1">
      <w:start w:val="3"/>
      <w:numFmt w:val="decimal"/>
      <w:isLgl/>
      <w:lvlText w:val="%1.%2."/>
      <w:lvlJc w:val="left"/>
      <w:pPr>
        <w:tabs>
          <w:tab w:val="num" w:pos="495"/>
        </w:tabs>
        <w:ind w:left="495" w:hanging="495"/>
      </w:pPr>
      <w:rPr>
        <w:rFonts w:hint="default"/>
        <w:sz w:val="28"/>
      </w:rPr>
    </w:lvl>
    <w:lvl w:ilvl="2">
      <w:start w:val="1"/>
      <w:numFmt w:val="decimal"/>
      <w:isLgl/>
      <w:lvlText w:val="%1.%2.%3."/>
      <w:lvlJc w:val="left"/>
      <w:pPr>
        <w:tabs>
          <w:tab w:val="num" w:pos="1003"/>
        </w:tabs>
        <w:ind w:left="1003" w:hanging="720"/>
      </w:pPr>
      <w:rPr>
        <w:rFonts w:hint="default"/>
        <w:sz w:val="28"/>
      </w:rPr>
    </w:lvl>
    <w:lvl w:ilvl="3">
      <w:start w:val="1"/>
      <w:numFmt w:val="decimal"/>
      <w:isLgl/>
      <w:lvlText w:val="%1.%2.%3.%4."/>
      <w:lvlJc w:val="left"/>
      <w:pPr>
        <w:tabs>
          <w:tab w:val="num" w:pos="1003"/>
        </w:tabs>
        <w:ind w:left="1003" w:hanging="720"/>
      </w:pPr>
      <w:rPr>
        <w:rFonts w:hint="default"/>
        <w:sz w:val="28"/>
      </w:rPr>
    </w:lvl>
    <w:lvl w:ilvl="4">
      <w:start w:val="1"/>
      <w:numFmt w:val="decimal"/>
      <w:isLgl/>
      <w:lvlText w:val="%1.%2.%3.%4.%5."/>
      <w:lvlJc w:val="left"/>
      <w:pPr>
        <w:tabs>
          <w:tab w:val="num" w:pos="1363"/>
        </w:tabs>
        <w:ind w:left="1363" w:hanging="1080"/>
      </w:pPr>
      <w:rPr>
        <w:rFonts w:hint="default"/>
        <w:sz w:val="28"/>
      </w:rPr>
    </w:lvl>
    <w:lvl w:ilvl="5">
      <w:start w:val="1"/>
      <w:numFmt w:val="decimal"/>
      <w:isLgl/>
      <w:lvlText w:val="%1.%2.%3.%4.%5.%6."/>
      <w:lvlJc w:val="left"/>
      <w:pPr>
        <w:tabs>
          <w:tab w:val="num" w:pos="1363"/>
        </w:tabs>
        <w:ind w:left="1363" w:hanging="1080"/>
      </w:pPr>
      <w:rPr>
        <w:rFonts w:hint="default"/>
        <w:sz w:val="28"/>
      </w:rPr>
    </w:lvl>
    <w:lvl w:ilvl="6">
      <w:start w:val="1"/>
      <w:numFmt w:val="decimal"/>
      <w:isLgl/>
      <w:lvlText w:val="%1.%2.%3.%4.%5.%6.%7."/>
      <w:lvlJc w:val="left"/>
      <w:pPr>
        <w:tabs>
          <w:tab w:val="num" w:pos="1363"/>
        </w:tabs>
        <w:ind w:left="1363" w:hanging="1080"/>
      </w:pPr>
      <w:rPr>
        <w:rFonts w:hint="default"/>
        <w:sz w:val="28"/>
      </w:rPr>
    </w:lvl>
    <w:lvl w:ilvl="7">
      <w:start w:val="1"/>
      <w:numFmt w:val="decimal"/>
      <w:isLgl/>
      <w:lvlText w:val="%1.%2.%3.%4.%5.%6.%7.%8."/>
      <w:lvlJc w:val="left"/>
      <w:pPr>
        <w:tabs>
          <w:tab w:val="num" w:pos="1723"/>
        </w:tabs>
        <w:ind w:left="1723" w:hanging="1440"/>
      </w:pPr>
      <w:rPr>
        <w:rFonts w:hint="default"/>
        <w:sz w:val="28"/>
      </w:rPr>
    </w:lvl>
    <w:lvl w:ilvl="8">
      <w:start w:val="1"/>
      <w:numFmt w:val="decimal"/>
      <w:isLgl/>
      <w:lvlText w:val="%1.%2.%3.%4.%5.%6.%7.%8.%9."/>
      <w:lvlJc w:val="left"/>
      <w:pPr>
        <w:tabs>
          <w:tab w:val="num" w:pos="1723"/>
        </w:tabs>
        <w:ind w:left="1723" w:hanging="1440"/>
      </w:pPr>
      <w:rPr>
        <w:rFonts w:hint="default"/>
        <w:sz w:val="28"/>
      </w:rPr>
    </w:lvl>
  </w:abstractNum>
  <w:abstractNum w:abstractNumId="19">
    <w:nsid w:val="56831D6F"/>
    <w:multiLevelType w:val="multilevel"/>
    <w:tmpl w:val="019E7DE8"/>
    <w:lvl w:ilvl="0">
      <w:start w:val="1"/>
      <w:numFmt w:val="decimal"/>
      <w:lvlText w:val="%1."/>
      <w:lvlJc w:val="left"/>
      <w:pPr>
        <w:ind w:left="2062" w:hanging="360"/>
      </w:pPr>
      <w:rPr>
        <w:rFonts w:ascii="Times New Roman" w:hAnsi="Times New Roman" w:hint="default"/>
        <w:b w:val="0"/>
        <w:sz w:val="20"/>
      </w:rPr>
    </w:lvl>
    <w:lvl w:ilvl="1">
      <w:start w:val="22"/>
      <w:numFmt w:val="decimal"/>
      <w:isLgl/>
      <w:lvlText w:val="%1.%2."/>
      <w:lvlJc w:val="left"/>
      <w:pPr>
        <w:ind w:left="3974" w:hanging="435"/>
      </w:pPr>
      <w:rPr>
        <w:rFonts w:hint="default"/>
      </w:rPr>
    </w:lvl>
    <w:lvl w:ilvl="2">
      <w:start w:val="1"/>
      <w:numFmt w:val="decimal"/>
      <w:isLgl/>
      <w:lvlText w:val="%1.%2.%3."/>
      <w:lvlJc w:val="left"/>
      <w:pPr>
        <w:ind w:left="4259" w:hanging="720"/>
      </w:pPr>
      <w:rPr>
        <w:rFonts w:hint="default"/>
      </w:rPr>
    </w:lvl>
    <w:lvl w:ilvl="3">
      <w:start w:val="1"/>
      <w:numFmt w:val="decimal"/>
      <w:isLgl/>
      <w:lvlText w:val="%1.%2.%3.%4."/>
      <w:lvlJc w:val="left"/>
      <w:pPr>
        <w:ind w:left="4259" w:hanging="720"/>
      </w:pPr>
      <w:rPr>
        <w:rFonts w:hint="default"/>
      </w:rPr>
    </w:lvl>
    <w:lvl w:ilvl="4">
      <w:start w:val="1"/>
      <w:numFmt w:val="decimal"/>
      <w:isLgl/>
      <w:lvlText w:val="%1.%2.%3.%4.%5."/>
      <w:lvlJc w:val="left"/>
      <w:pPr>
        <w:ind w:left="4619" w:hanging="1080"/>
      </w:pPr>
      <w:rPr>
        <w:rFonts w:hint="default"/>
      </w:rPr>
    </w:lvl>
    <w:lvl w:ilvl="5">
      <w:start w:val="1"/>
      <w:numFmt w:val="decimal"/>
      <w:isLgl/>
      <w:lvlText w:val="%1.%2.%3.%4.%5.%6."/>
      <w:lvlJc w:val="left"/>
      <w:pPr>
        <w:ind w:left="4619" w:hanging="1080"/>
      </w:pPr>
      <w:rPr>
        <w:rFonts w:hint="default"/>
      </w:rPr>
    </w:lvl>
    <w:lvl w:ilvl="6">
      <w:start w:val="1"/>
      <w:numFmt w:val="decimal"/>
      <w:isLgl/>
      <w:lvlText w:val="%1.%2.%3.%4.%5.%6.%7."/>
      <w:lvlJc w:val="left"/>
      <w:pPr>
        <w:ind w:left="4619" w:hanging="1080"/>
      </w:pPr>
      <w:rPr>
        <w:rFonts w:hint="default"/>
      </w:rPr>
    </w:lvl>
    <w:lvl w:ilvl="7">
      <w:start w:val="1"/>
      <w:numFmt w:val="decimal"/>
      <w:isLgl/>
      <w:lvlText w:val="%1.%2.%3.%4.%5.%6.%7.%8."/>
      <w:lvlJc w:val="left"/>
      <w:pPr>
        <w:ind w:left="4979" w:hanging="1440"/>
      </w:pPr>
      <w:rPr>
        <w:rFonts w:hint="default"/>
      </w:rPr>
    </w:lvl>
    <w:lvl w:ilvl="8">
      <w:start w:val="1"/>
      <w:numFmt w:val="decimal"/>
      <w:isLgl/>
      <w:lvlText w:val="%1.%2.%3.%4.%5.%6.%7.%8.%9."/>
      <w:lvlJc w:val="left"/>
      <w:pPr>
        <w:ind w:left="4979" w:hanging="1440"/>
      </w:pPr>
      <w:rPr>
        <w:rFonts w:hint="default"/>
      </w:rPr>
    </w:lvl>
  </w:abstractNum>
  <w:abstractNum w:abstractNumId="20">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1">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5D8E6369"/>
    <w:multiLevelType w:val="hybridMultilevel"/>
    <w:tmpl w:val="F3BC23CE"/>
    <w:lvl w:ilvl="0" w:tplc="D062D264">
      <w:start w:val="1"/>
      <w:numFmt w:val="decimal"/>
      <w:lvlText w:val="%1)"/>
      <w:lvlJc w:val="left"/>
      <w:pPr>
        <w:ind w:left="121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7586C4F"/>
    <w:multiLevelType w:val="hybridMultilevel"/>
    <w:tmpl w:val="8E7EE198"/>
    <w:lvl w:ilvl="0" w:tplc="A3DEE53A">
      <w:start w:val="1"/>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24">
    <w:nsid w:val="75B86A73"/>
    <w:multiLevelType w:val="multilevel"/>
    <w:tmpl w:val="158A8C4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7"/>
  </w:num>
  <w:num w:numId="3">
    <w:abstractNumId w:val="25"/>
  </w:num>
  <w:num w:numId="4">
    <w:abstractNumId w:val="9"/>
  </w:num>
  <w:num w:numId="5">
    <w:abstractNumId w:val="21"/>
  </w:num>
  <w:num w:numId="6">
    <w:abstractNumId w:val="17"/>
  </w:num>
  <w:num w:numId="7">
    <w:abstractNumId w:val="20"/>
  </w:num>
  <w:num w:numId="8">
    <w:abstractNumId w:val="13"/>
  </w:num>
  <w:num w:numId="9">
    <w:abstractNumId w:val="19"/>
  </w:num>
  <w:num w:numId="10">
    <w:abstractNumId w:val="16"/>
  </w:num>
  <w:num w:numId="11">
    <w:abstractNumId w:val="15"/>
  </w:num>
  <w:num w:numId="12">
    <w:abstractNumId w:val="22"/>
  </w:num>
  <w:num w:numId="13">
    <w:abstractNumId w:val="8"/>
  </w:num>
  <w:num w:numId="14">
    <w:abstractNumId w:val="18"/>
  </w:num>
  <w:num w:numId="15">
    <w:abstractNumId w:val="11"/>
  </w:num>
  <w:num w:numId="16">
    <w:abstractNumId w:val="10"/>
  </w:num>
  <w:num w:numId="17">
    <w:abstractNumId w:val="24"/>
  </w:num>
  <w:num w:numId="18">
    <w:abstractNumId w:val="12"/>
  </w:num>
  <w:num w:numId="19">
    <w:abstractNumId w:val="23"/>
  </w:num>
  <w:num w:numId="20">
    <w:abstractNumId w:val="1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8"/>
  <w:drawingGridHorizontalSpacing w:val="110"/>
  <w:displayHorizontalDrawingGridEvery w:val="2"/>
  <w:characterSpacingControl w:val="doNotCompress"/>
  <w:hdrShapeDefaults>
    <o:shapedefaults v:ext="edit" spidmax="73730"/>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0"/>
    <w:footnote w:id="1"/>
  </w:footnotePr>
  <w:endnotePr>
    <w:endnote w:id="0"/>
    <w:endnote w:id="1"/>
  </w:endnotePr>
  <w:compat/>
  <w:rsids>
    <w:rsidRoot w:val="008804A3"/>
    <w:rsid w:val="00000A8D"/>
    <w:rsid w:val="0000148D"/>
    <w:rsid w:val="000014A0"/>
    <w:rsid w:val="0000151B"/>
    <w:rsid w:val="00001596"/>
    <w:rsid w:val="00002235"/>
    <w:rsid w:val="00002414"/>
    <w:rsid w:val="00002B66"/>
    <w:rsid w:val="00002B78"/>
    <w:rsid w:val="00002CB4"/>
    <w:rsid w:val="0000324C"/>
    <w:rsid w:val="000035A2"/>
    <w:rsid w:val="00003637"/>
    <w:rsid w:val="00003FE3"/>
    <w:rsid w:val="00004859"/>
    <w:rsid w:val="00004F5F"/>
    <w:rsid w:val="00005A99"/>
    <w:rsid w:val="00006588"/>
    <w:rsid w:val="00006B00"/>
    <w:rsid w:val="00006D3F"/>
    <w:rsid w:val="00006DDC"/>
    <w:rsid w:val="00007203"/>
    <w:rsid w:val="00007779"/>
    <w:rsid w:val="0000787D"/>
    <w:rsid w:val="000102C2"/>
    <w:rsid w:val="0001154F"/>
    <w:rsid w:val="000115D3"/>
    <w:rsid w:val="000117BF"/>
    <w:rsid w:val="00012088"/>
    <w:rsid w:val="00012938"/>
    <w:rsid w:val="00012A11"/>
    <w:rsid w:val="0001326E"/>
    <w:rsid w:val="00013A60"/>
    <w:rsid w:val="00013D16"/>
    <w:rsid w:val="000142CC"/>
    <w:rsid w:val="00014D74"/>
    <w:rsid w:val="000150E6"/>
    <w:rsid w:val="000155D1"/>
    <w:rsid w:val="00015861"/>
    <w:rsid w:val="00015D72"/>
    <w:rsid w:val="00015ED4"/>
    <w:rsid w:val="00016619"/>
    <w:rsid w:val="0001673D"/>
    <w:rsid w:val="00016974"/>
    <w:rsid w:val="00016F5F"/>
    <w:rsid w:val="00017BB3"/>
    <w:rsid w:val="000200E4"/>
    <w:rsid w:val="00020312"/>
    <w:rsid w:val="000206B7"/>
    <w:rsid w:val="00020926"/>
    <w:rsid w:val="00021127"/>
    <w:rsid w:val="00021132"/>
    <w:rsid w:val="0002117D"/>
    <w:rsid w:val="00021864"/>
    <w:rsid w:val="000219BB"/>
    <w:rsid w:val="00021E43"/>
    <w:rsid w:val="000220A5"/>
    <w:rsid w:val="000224EF"/>
    <w:rsid w:val="000224F4"/>
    <w:rsid w:val="00022A39"/>
    <w:rsid w:val="00022D26"/>
    <w:rsid w:val="000231DF"/>
    <w:rsid w:val="000242F8"/>
    <w:rsid w:val="0002476A"/>
    <w:rsid w:val="00024D6D"/>
    <w:rsid w:val="00024F00"/>
    <w:rsid w:val="0002502B"/>
    <w:rsid w:val="0002530E"/>
    <w:rsid w:val="00025407"/>
    <w:rsid w:val="00025556"/>
    <w:rsid w:val="000257E9"/>
    <w:rsid w:val="00025F33"/>
    <w:rsid w:val="000262AA"/>
    <w:rsid w:val="000262B0"/>
    <w:rsid w:val="00026768"/>
    <w:rsid w:val="00026C2C"/>
    <w:rsid w:val="00026EC9"/>
    <w:rsid w:val="00027266"/>
    <w:rsid w:val="00027737"/>
    <w:rsid w:val="00027B70"/>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492"/>
    <w:rsid w:val="0004495F"/>
    <w:rsid w:val="00044C76"/>
    <w:rsid w:val="00045303"/>
    <w:rsid w:val="00045598"/>
    <w:rsid w:val="00045C55"/>
    <w:rsid w:val="00045C8A"/>
    <w:rsid w:val="000464B3"/>
    <w:rsid w:val="00046552"/>
    <w:rsid w:val="000472AD"/>
    <w:rsid w:val="0004780E"/>
    <w:rsid w:val="000509B5"/>
    <w:rsid w:val="0005122F"/>
    <w:rsid w:val="00051574"/>
    <w:rsid w:val="00051856"/>
    <w:rsid w:val="00053220"/>
    <w:rsid w:val="000538EB"/>
    <w:rsid w:val="00053EE9"/>
    <w:rsid w:val="0005449F"/>
    <w:rsid w:val="000548B2"/>
    <w:rsid w:val="00054938"/>
    <w:rsid w:val="0005502B"/>
    <w:rsid w:val="00055663"/>
    <w:rsid w:val="00055AFE"/>
    <w:rsid w:val="00055C28"/>
    <w:rsid w:val="000561BE"/>
    <w:rsid w:val="00056577"/>
    <w:rsid w:val="000567FB"/>
    <w:rsid w:val="00056BB7"/>
    <w:rsid w:val="00056F0C"/>
    <w:rsid w:val="00057742"/>
    <w:rsid w:val="0005799C"/>
    <w:rsid w:val="00057C8B"/>
    <w:rsid w:val="00057D62"/>
    <w:rsid w:val="000604C8"/>
    <w:rsid w:val="0006100D"/>
    <w:rsid w:val="000616FE"/>
    <w:rsid w:val="000619CF"/>
    <w:rsid w:val="00061BEE"/>
    <w:rsid w:val="00062542"/>
    <w:rsid w:val="00062D16"/>
    <w:rsid w:val="00063424"/>
    <w:rsid w:val="00063985"/>
    <w:rsid w:val="00063C65"/>
    <w:rsid w:val="000641C7"/>
    <w:rsid w:val="00064AAC"/>
    <w:rsid w:val="00064B58"/>
    <w:rsid w:val="0006501E"/>
    <w:rsid w:val="000650A0"/>
    <w:rsid w:val="0006525C"/>
    <w:rsid w:val="00065AC7"/>
    <w:rsid w:val="00065E72"/>
    <w:rsid w:val="00065F76"/>
    <w:rsid w:val="00066A23"/>
    <w:rsid w:val="00067560"/>
    <w:rsid w:val="0006770B"/>
    <w:rsid w:val="00067925"/>
    <w:rsid w:val="00070084"/>
    <w:rsid w:val="00070D7A"/>
    <w:rsid w:val="00071FE5"/>
    <w:rsid w:val="000726BF"/>
    <w:rsid w:val="000726D6"/>
    <w:rsid w:val="00072A40"/>
    <w:rsid w:val="00072D0D"/>
    <w:rsid w:val="00072D96"/>
    <w:rsid w:val="000733B2"/>
    <w:rsid w:val="000737A2"/>
    <w:rsid w:val="000739C3"/>
    <w:rsid w:val="00073E31"/>
    <w:rsid w:val="00074FAD"/>
    <w:rsid w:val="000758BA"/>
    <w:rsid w:val="000761B5"/>
    <w:rsid w:val="0007643E"/>
    <w:rsid w:val="00076A04"/>
    <w:rsid w:val="000772C2"/>
    <w:rsid w:val="00077674"/>
    <w:rsid w:val="0007782D"/>
    <w:rsid w:val="00080065"/>
    <w:rsid w:val="00081165"/>
    <w:rsid w:val="00081BC6"/>
    <w:rsid w:val="00081CF9"/>
    <w:rsid w:val="00082A6A"/>
    <w:rsid w:val="00082FA0"/>
    <w:rsid w:val="0008335C"/>
    <w:rsid w:val="00083727"/>
    <w:rsid w:val="000839CE"/>
    <w:rsid w:val="00084197"/>
    <w:rsid w:val="0008435B"/>
    <w:rsid w:val="00084366"/>
    <w:rsid w:val="000844BA"/>
    <w:rsid w:val="00084675"/>
    <w:rsid w:val="0008471E"/>
    <w:rsid w:val="00084858"/>
    <w:rsid w:val="00084992"/>
    <w:rsid w:val="000849AC"/>
    <w:rsid w:val="00084CE1"/>
    <w:rsid w:val="00084DA7"/>
    <w:rsid w:val="0008514C"/>
    <w:rsid w:val="000852AE"/>
    <w:rsid w:val="00085575"/>
    <w:rsid w:val="00085714"/>
    <w:rsid w:val="000859E8"/>
    <w:rsid w:val="00086216"/>
    <w:rsid w:val="00087042"/>
    <w:rsid w:val="000873A9"/>
    <w:rsid w:val="0008741C"/>
    <w:rsid w:val="00087521"/>
    <w:rsid w:val="000878CC"/>
    <w:rsid w:val="00087A08"/>
    <w:rsid w:val="00087A61"/>
    <w:rsid w:val="00087C24"/>
    <w:rsid w:val="00087CF2"/>
    <w:rsid w:val="00087DCE"/>
    <w:rsid w:val="00090769"/>
    <w:rsid w:val="00090F23"/>
    <w:rsid w:val="000911BD"/>
    <w:rsid w:val="000913AB"/>
    <w:rsid w:val="000913BB"/>
    <w:rsid w:val="000919A4"/>
    <w:rsid w:val="00091C96"/>
    <w:rsid w:val="00091CAF"/>
    <w:rsid w:val="00091D76"/>
    <w:rsid w:val="00091F26"/>
    <w:rsid w:val="00092276"/>
    <w:rsid w:val="00092BD1"/>
    <w:rsid w:val="000933BE"/>
    <w:rsid w:val="00093719"/>
    <w:rsid w:val="0009446E"/>
    <w:rsid w:val="00094677"/>
    <w:rsid w:val="000949F1"/>
    <w:rsid w:val="00094ADF"/>
    <w:rsid w:val="00095947"/>
    <w:rsid w:val="00095A37"/>
    <w:rsid w:val="00095B21"/>
    <w:rsid w:val="00095F4B"/>
    <w:rsid w:val="000966C9"/>
    <w:rsid w:val="000966DF"/>
    <w:rsid w:val="00096A28"/>
    <w:rsid w:val="00096E0C"/>
    <w:rsid w:val="00096ECC"/>
    <w:rsid w:val="0009721C"/>
    <w:rsid w:val="000A0436"/>
    <w:rsid w:val="000A0A5C"/>
    <w:rsid w:val="000A0F1F"/>
    <w:rsid w:val="000A12CD"/>
    <w:rsid w:val="000A1545"/>
    <w:rsid w:val="000A179D"/>
    <w:rsid w:val="000A2D06"/>
    <w:rsid w:val="000A3064"/>
    <w:rsid w:val="000A30E8"/>
    <w:rsid w:val="000A31D7"/>
    <w:rsid w:val="000A3F7F"/>
    <w:rsid w:val="000A445C"/>
    <w:rsid w:val="000A5B19"/>
    <w:rsid w:val="000A5BAD"/>
    <w:rsid w:val="000A71F7"/>
    <w:rsid w:val="000A739D"/>
    <w:rsid w:val="000A7523"/>
    <w:rsid w:val="000B03B6"/>
    <w:rsid w:val="000B0775"/>
    <w:rsid w:val="000B0F0C"/>
    <w:rsid w:val="000B10AA"/>
    <w:rsid w:val="000B1688"/>
    <w:rsid w:val="000B198F"/>
    <w:rsid w:val="000B1A28"/>
    <w:rsid w:val="000B2073"/>
    <w:rsid w:val="000B2933"/>
    <w:rsid w:val="000B3450"/>
    <w:rsid w:val="000B3480"/>
    <w:rsid w:val="000B3524"/>
    <w:rsid w:val="000B368B"/>
    <w:rsid w:val="000B4675"/>
    <w:rsid w:val="000B58E7"/>
    <w:rsid w:val="000B5AFC"/>
    <w:rsid w:val="000B5C74"/>
    <w:rsid w:val="000B5C99"/>
    <w:rsid w:val="000B5FE1"/>
    <w:rsid w:val="000B6C8D"/>
    <w:rsid w:val="000B6D54"/>
    <w:rsid w:val="000B7181"/>
    <w:rsid w:val="000B7381"/>
    <w:rsid w:val="000B7C9E"/>
    <w:rsid w:val="000B7CBC"/>
    <w:rsid w:val="000B7D6C"/>
    <w:rsid w:val="000C0CC0"/>
    <w:rsid w:val="000C0D4A"/>
    <w:rsid w:val="000C160B"/>
    <w:rsid w:val="000C1D79"/>
    <w:rsid w:val="000C2C01"/>
    <w:rsid w:val="000C2DEE"/>
    <w:rsid w:val="000C2FE3"/>
    <w:rsid w:val="000C3111"/>
    <w:rsid w:val="000C360C"/>
    <w:rsid w:val="000C387B"/>
    <w:rsid w:val="000C39C1"/>
    <w:rsid w:val="000C4094"/>
    <w:rsid w:val="000C44C6"/>
    <w:rsid w:val="000C479D"/>
    <w:rsid w:val="000C48D4"/>
    <w:rsid w:val="000C50A6"/>
    <w:rsid w:val="000C5589"/>
    <w:rsid w:val="000C5ECF"/>
    <w:rsid w:val="000C60F8"/>
    <w:rsid w:val="000C6171"/>
    <w:rsid w:val="000C6818"/>
    <w:rsid w:val="000C685D"/>
    <w:rsid w:val="000C6B50"/>
    <w:rsid w:val="000C71D0"/>
    <w:rsid w:val="000D031F"/>
    <w:rsid w:val="000D06F2"/>
    <w:rsid w:val="000D0DC6"/>
    <w:rsid w:val="000D0F74"/>
    <w:rsid w:val="000D1293"/>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373"/>
    <w:rsid w:val="000E2541"/>
    <w:rsid w:val="000E2C38"/>
    <w:rsid w:val="000E2DF7"/>
    <w:rsid w:val="000E31D5"/>
    <w:rsid w:val="000E34EB"/>
    <w:rsid w:val="000E3520"/>
    <w:rsid w:val="000E3B4A"/>
    <w:rsid w:val="000E3E97"/>
    <w:rsid w:val="000E4361"/>
    <w:rsid w:val="000E5934"/>
    <w:rsid w:val="000E596B"/>
    <w:rsid w:val="000E6284"/>
    <w:rsid w:val="000E644C"/>
    <w:rsid w:val="000E6AD7"/>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4447"/>
    <w:rsid w:val="000F4D62"/>
    <w:rsid w:val="000F4FEB"/>
    <w:rsid w:val="000F5186"/>
    <w:rsid w:val="000F599D"/>
    <w:rsid w:val="000F59AD"/>
    <w:rsid w:val="000F5E29"/>
    <w:rsid w:val="000F5E32"/>
    <w:rsid w:val="000F672F"/>
    <w:rsid w:val="000F6971"/>
    <w:rsid w:val="000F7319"/>
    <w:rsid w:val="000F76A2"/>
    <w:rsid w:val="000F7EDF"/>
    <w:rsid w:val="00100BD2"/>
    <w:rsid w:val="00101271"/>
    <w:rsid w:val="00101BCC"/>
    <w:rsid w:val="00102D3E"/>
    <w:rsid w:val="00102D59"/>
    <w:rsid w:val="0010340D"/>
    <w:rsid w:val="00103DAC"/>
    <w:rsid w:val="0010443B"/>
    <w:rsid w:val="0010449F"/>
    <w:rsid w:val="00104746"/>
    <w:rsid w:val="001047C2"/>
    <w:rsid w:val="0010613D"/>
    <w:rsid w:val="0010621E"/>
    <w:rsid w:val="00106406"/>
    <w:rsid w:val="00106408"/>
    <w:rsid w:val="00106AF5"/>
    <w:rsid w:val="00106DEE"/>
    <w:rsid w:val="00106DFF"/>
    <w:rsid w:val="00106E75"/>
    <w:rsid w:val="00107740"/>
    <w:rsid w:val="001107D8"/>
    <w:rsid w:val="00111122"/>
    <w:rsid w:val="0011114E"/>
    <w:rsid w:val="00112100"/>
    <w:rsid w:val="001122C9"/>
    <w:rsid w:val="001124F5"/>
    <w:rsid w:val="001134EA"/>
    <w:rsid w:val="0011448B"/>
    <w:rsid w:val="00115A2A"/>
    <w:rsid w:val="001163E4"/>
    <w:rsid w:val="0011652E"/>
    <w:rsid w:val="00116534"/>
    <w:rsid w:val="0011669F"/>
    <w:rsid w:val="00117292"/>
    <w:rsid w:val="00117C90"/>
    <w:rsid w:val="00120FD2"/>
    <w:rsid w:val="00121157"/>
    <w:rsid w:val="00121751"/>
    <w:rsid w:val="00122487"/>
    <w:rsid w:val="001225F7"/>
    <w:rsid w:val="00122CE7"/>
    <w:rsid w:val="00122D9C"/>
    <w:rsid w:val="001232AE"/>
    <w:rsid w:val="001237B1"/>
    <w:rsid w:val="001246C7"/>
    <w:rsid w:val="00124B36"/>
    <w:rsid w:val="00124D5E"/>
    <w:rsid w:val="001256AB"/>
    <w:rsid w:val="001261D7"/>
    <w:rsid w:val="00126983"/>
    <w:rsid w:val="001271E2"/>
    <w:rsid w:val="00127E3C"/>
    <w:rsid w:val="001309B5"/>
    <w:rsid w:val="0013288E"/>
    <w:rsid w:val="0013327F"/>
    <w:rsid w:val="0013332C"/>
    <w:rsid w:val="00133735"/>
    <w:rsid w:val="00133B20"/>
    <w:rsid w:val="00133C0B"/>
    <w:rsid w:val="00133E98"/>
    <w:rsid w:val="0013480B"/>
    <w:rsid w:val="001348D8"/>
    <w:rsid w:val="0013542D"/>
    <w:rsid w:val="001367E0"/>
    <w:rsid w:val="00137694"/>
    <w:rsid w:val="00137B9F"/>
    <w:rsid w:val="0014065D"/>
    <w:rsid w:val="00141221"/>
    <w:rsid w:val="001415EE"/>
    <w:rsid w:val="00141AD0"/>
    <w:rsid w:val="00141F03"/>
    <w:rsid w:val="00141FCC"/>
    <w:rsid w:val="0014263D"/>
    <w:rsid w:val="00142D1D"/>
    <w:rsid w:val="00142EE8"/>
    <w:rsid w:val="00142FB1"/>
    <w:rsid w:val="001430F3"/>
    <w:rsid w:val="0014375A"/>
    <w:rsid w:val="00143BF5"/>
    <w:rsid w:val="00143F9B"/>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C4F"/>
    <w:rsid w:val="00151E10"/>
    <w:rsid w:val="001523F1"/>
    <w:rsid w:val="001524F8"/>
    <w:rsid w:val="00152D5F"/>
    <w:rsid w:val="00152DA6"/>
    <w:rsid w:val="0015323C"/>
    <w:rsid w:val="00153758"/>
    <w:rsid w:val="00153BF8"/>
    <w:rsid w:val="00153E5F"/>
    <w:rsid w:val="001541B0"/>
    <w:rsid w:val="00154229"/>
    <w:rsid w:val="00154BFD"/>
    <w:rsid w:val="00154EF4"/>
    <w:rsid w:val="001553DE"/>
    <w:rsid w:val="0015552B"/>
    <w:rsid w:val="00155C35"/>
    <w:rsid w:val="00156179"/>
    <w:rsid w:val="00156247"/>
    <w:rsid w:val="00156CF1"/>
    <w:rsid w:val="001575C0"/>
    <w:rsid w:val="00160445"/>
    <w:rsid w:val="00160C05"/>
    <w:rsid w:val="00160C08"/>
    <w:rsid w:val="00160F22"/>
    <w:rsid w:val="001613DF"/>
    <w:rsid w:val="00161462"/>
    <w:rsid w:val="00161E01"/>
    <w:rsid w:val="00162572"/>
    <w:rsid w:val="001625BF"/>
    <w:rsid w:val="0016271E"/>
    <w:rsid w:val="00162EB9"/>
    <w:rsid w:val="00162F4F"/>
    <w:rsid w:val="00163043"/>
    <w:rsid w:val="001633C7"/>
    <w:rsid w:val="001636A4"/>
    <w:rsid w:val="00163B4E"/>
    <w:rsid w:val="00163BD1"/>
    <w:rsid w:val="001645B6"/>
    <w:rsid w:val="001645C4"/>
    <w:rsid w:val="0016497C"/>
    <w:rsid w:val="00164B5F"/>
    <w:rsid w:val="00164C07"/>
    <w:rsid w:val="00164DA7"/>
    <w:rsid w:val="00164DB7"/>
    <w:rsid w:val="00164FE1"/>
    <w:rsid w:val="00165C95"/>
    <w:rsid w:val="00165D08"/>
    <w:rsid w:val="001662CA"/>
    <w:rsid w:val="00166619"/>
    <w:rsid w:val="00166699"/>
    <w:rsid w:val="00166771"/>
    <w:rsid w:val="001668D2"/>
    <w:rsid w:val="001668EC"/>
    <w:rsid w:val="00166ACA"/>
    <w:rsid w:val="00166DC5"/>
    <w:rsid w:val="001673E5"/>
    <w:rsid w:val="001677AB"/>
    <w:rsid w:val="001713C0"/>
    <w:rsid w:val="001715E7"/>
    <w:rsid w:val="00171679"/>
    <w:rsid w:val="001725FE"/>
    <w:rsid w:val="001734D2"/>
    <w:rsid w:val="001739E5"/>
    <w:rsid w:val="00173F15"/>
    <w:rsid w:val="00174242"/>
    <w:rsid w:val="0017483E"/>
    <w:rsid w:val="00174896"/>
    <w:rsid w:val="00175BBC"/>
    <w:rsid w:val="001761B4"/>
    <w:rsid w:val="0018008F"/>
    <w:rsid w:val="001804DB"/>
    <w:rsid w:val="0018055F"/>
    <w:rsid w:val="00180632"/>
    <w:rsid w:val="00180ADA"/>
    <w:rsid w:val="00180C5B"/>
    <w:rsid w:val="00180F1C"/>
    <w:rsid w:val="001817FE"/>
    <w:rsid w:val="001821C2"/>
    <w:rsid w:val="001823FB"/>
    <w:rsid w:val="00182822"/>
    <w:rsid w:val="00182C7B"/>
    <w:rsid w:val="00183845"/>
    <w:rsid w:val="00183CC5"/>
    <w:rsid w:val="001844A3"/>
    <w:rsid w:val="00184777"/>
    <w:rsid w:val="00184914"/>
    <w:rsid w:val="00184ABC"/>
    <w:rsid w:val="0018502E"/>
    <w:rsid w:val="0018504C"/>
    <w:rsid w:val="001864DA"/>
    <w:rsid w:val="001869C8"/>
    <w:rsid w:val="00186BA6"/>
    <w:rsid w:val="001871B8"/>
    <w:rsid w:val="00187249"/>
    <w:rsid w:val="001874C7"/>
    <w:rsid w:val="00187605"/>
    <w:rsid w:val="00187CD5"/>
    <w:rsid w:val="001900F7"/>
    <w:rsid w:val="00190AF8"/>
    <w:rsid w:val="00190B6F"/>
    <w:rsid w:val="00190FD7"/>
    <w:rsid w:val="00191181"/>
    <w:rsid w:val="00191274"/>
    <w:rsid w:val="001914B7"/>
    <w:rsid w:val="001917CA"/>
    <w:rsid w:val="001920A5"/>
    <w:rsid w:val="00193060"/>
    <w:rsid w:val="0019326F"/>
    <w:rsid w:val="0019356B"/>
    <w:rsid w:val="0019374D"/>
    <w:rsid w:val="00193CCC"/>
    <w:rsid w:val="0019432D"/>
    <w:rsid w:val="00194861"/>
    <w:rsid w:val="00195420"/>
    <w:rsid w:val="00195DE2"/>
    <w:rsid w:val="00196A20"/>
    <w:rsid w:val="0019703D"/>
    <w:rsid w:val="00197A3A"/>
    <w:rsid w:val="00197A94"/>
    <w:rsid w:val="001A03D4"/>
    <w:rsid w:val="001A09C9"/>
    <w:rsid w:val="001A1390"/>
    <w:rsid w:val="001A13E6"/>
    <w:rsid w:val="001A146A"/>
    <w:rsid w:val="001A185D"/>
    <w:rsid w:val="001A2D92"/>
    <w:rsid w:val="001A3693"/>
    <w:rsid w:val="001A3CDE"/>
    <w:rsid w:val="001A423A"/>
    <w:rsid w:val="001A57FF"/>
    <w:rsid w:val="001A5DA9"/>
    <w:rsid w:val="001A61C7"/>
    <w:rsid w:val="001A6C9B"/>
    <w:rsid w:val="001A76BB"/>
    <w:rsid w:val="001A79EF"/>
    <w:rsid w:val="001B0BC7"/>
    <w:rsid w:val="001B0BE9"/>
    <w:rsid w:val="001B192D"/>
    <w:rsid w:val="001B1B47"/>
    <w:rsid w:val="001B1DB8"/>
    <w:rsid w:val="001B1DF9"/>
    <w:rsid w:val="001B22B0"/>
    <w:rsid w:val="001B2353"/>
    <w:rsid w:val="001B2B2C"/>
    <w:rsid w:val="001B2F45"/>
    <w:rsid w:val="001B322B"/>
    <w:rsid w:val="001B345D"/>
    <w:rsid w:val="001B360F"/>
    <w:rsid w:val="001B3BCD"/>
    <w:rsid w:val="001B3FF8"/>
    <w:rsid w:val="001B4BEE"/>
    <w:rsid w:val="001B5031"/>
    <w:rsid w:val="001B5CC6"/>
    <w:rsid w:val="001B60AF"/>
    <w:rsid w:val="001B6C75"/>
    <w:rsid w:val="001B6E4B"/>
    <w:rsid w:val="001B6F4E"/>
    <w:rsid w:val="001B7090"/>
    <w:rsid w:val="001B70A5"/>
    <w:rsid w:val="001B7B06"/>
    <w:rsid w:val="001B7BF6"/>
    <w:rsid w:val="001C07C4"/>
    <w:rsid w:val="001C0D9C"/>
    <w:rsid w:val="001C0EA2"/>
    <w:rsid w:val="001C1091"/>
    <w:rsid w:val="001C13DF"/>
    <w:rsid w:val="001C1A5A"/>
    <w:rsid w:val="001C1B3B"/>
    <w:rsid w:val="001C259E"/>
    <w:rsid w:val="001C2B56"/>
    <w:rsid w:val="001C3053"/>
    <w:rsid w:val="001C3111"/>
    <w:rsid w:val="001C3551"/>
    <w:rsid w:val="001C3F3F"/>
    <w:rsid w:val="001C40B9"/>
    <w:rsid w:val="001C4348"/>
    <w:rsid w:val="001C43E5"/>
    <w:rsid w:val="001C4D5E"/>
    <w:rsid w:val="001C4E64"/>
    <w:rsid w:val="001C56E2"/>
    <w:rsid w:val="001C5963"/>
    <w:rsid w:val="001C5F42"/>
    <w:rsid w:val="001C64B0"/>
    <w:rsid w:val="001C750A"/>
    <w:rsid w:val="001D01EA"/>
    <w:rsid w:val="001D0317"/>
    <w:rsid w:val="001D066F"/>
    <w:rsid w:val="001D0B0F"/>
    <w:rsid w:val="001D0B51"/>
    <w:rsid w:val="001D0BE9"/>
    <w:rsid w:val="001D0C34"/>
    <w:rsid w:val="001D0D20"/>
    <w:rsid w:val="001D1638"/>
    <w:rsid w:val="001D1A0F"/>
    <w:rsid w:val="001D20B3"/>
    <w:rsid w:val="001D21FF"/>
    <w:rsid w:val="001D25FB"/>
    <w:rsid w:val="001D2799"/>
    <w:rsid w:val="001D2F4F"/>
    <w:rsid w:val="001D32C7"/>
    <w:rsid w:val="001D3F24"/>
    <w:rsid w:val="001D4C57"/>
    <w:rsid w:val="001D54C5"/>
    <w:rsid w:val="001D554F"/>
    <w:rsid w:val="001D57E3"/>
    <w:rsid w:val="001D5EB2"/>
    <w:rsid w:val="001D65C6"/>
    <w:rsid w:val="001D67BA"/>
    <w:rsid w:val="001D6B2E"/>
    <w:rsid w:val="001D7213"/>
    <w:rsid w:val="001D78FB"/>
    <w:rsid w:val="001D7A09"/>
    <w:rsid w:val="001E00EA"/>
    <w:rsid w:val="001E02FE"/>
    <w:rsid w:val="001E0C3C"/>
    <w:rsid w:val="001E15AF"/>
    <w:rsid w:val="001E181A"/>
    <w:rsid w:val="001E1B3B"/>
    <w:rsid w:val="001E2636"/>
    <w:rsid w:val="001E2712"/>
    <w:rsid w:val="001E275A"/>
    <w:rsid w:val="001E387A"/>
    <w:rsid w:val="001E38A7"/>
    <w:rsid w:val="001E3D74"/>
    <w:rsid w:val="001E415F"/>
    <w:rsid w:val="001E43E7"/>
    <w:rsid w:val="001E4536"/>
    <w:rsid w:val="001E559E"/>
    <w:rsid w:val="001E563C"/>
    <w:rsid w:val="001E5978"/>
    <w:rsid w:val="001E630B"/>
    <w:rsid w:val="001E66A3"/>
    <w:rsid w:val="001E674C"/>
    <w:rsid w:val="001E6D24"/>
    <w:rsid w:val="001E745F"/>
    <w:rsid w:val="001E7DC1"/>
    <w:rsid w:val="001F0CDA"/>
    <w:rsid w:val="001F11B4"/>
    <w:rsid w:val="001F11BB"/>
    <w:rsid w:val="001F1C58"/>
    <w:rsid w:val="001F24BC"/>
    <w:rsid w:val="001F2A79"/>
    <w:rsid w:val="001F2E4C"/>
    <w:rsid w:val="001F38B6"/>
    <w:rsid w:val="001F3E59"/>
    <w:rsid w:val="001F46CE"/>
    <w:rsid w:val="001F4BE8"/>
    <w:rsid w:val="001F4D44"/>
    <w:rsid w:val="001F50E0"/>
    <w:rsid w:val="001F5240"/>
    <w:rsid w:val="001F5BE6"/>
    <w:rsid w:val="001F5F5A"/>
    <w:rsid w:val="001F6648"/>
    <w:rsid w:val="001F6C81"/>
    <w:rsid w:val="001F6ED4"/>
    <w:rsid w:val="001F700D"/>
    <w:rsid w:val="001F70C2"/>
    <w:rsid w:val="001F714E"/>
    <w:rsid w:val="001F7540"/>
    <w:rsid w:val="001F758A"/>
    <w:rsid w:val="001F7A42"/>
    <w:rsid w:val="002001D6"/>
    <w:rsid w:val="002002C0"/>
    <w:rsid w:val="002007E1"/>
    <w:rsid w:val="00200C81"/>
    <w:rsid w:val="00201BBD"/>
    <w:rsid w:val="00202509"/>
    <w:rsid w:val="0020283B"/>
    <w:rsid w:val="002030E0"/>
    <w:rsid w:val="002036DA"/>
    <w:rsid w:val="00203858"/>
    <w:rsid w:val="00204C92"/>
    <w:rsid w:val="00204D0D"/>
    <w:rsid w:val="00204D9E"/>
    <w:rsid w:val="00205405"/>
    <w:rsid w:val="00205A92"/>
    <w:rsid w:val="00205B5D"/>
    <w:rsid w:val="00205EBE"/>
    <w:rsid w:val="0020640E"/>
    <w:rsid w:val="00206936"/>
    <w:rsid w:val="00206C47"/>
    <w:rsid w:val="0020733C"/>
    <w:rsid w:val="00207F9A"/>
    <w:rsid w:val="00207FB2"/>
    <w:rsid w:val="002100F7"/>
    <w:rsid w:val="00210FF5"/>
    <w:rsid w:val="002119AD"/>
    <w:rsid w:val="00211C6F"/>
    <w:rsid w:val="00211D74"/>
    <w:rsid w:val="0021255D"/>
    <w:rsid w:val="00212B72"/>
    <w:rsid w:val="00212F99"/>
    <w:rsid w:val="00213A00"/>
    <w:rsid w:val="00213B68"/>
    <w:rsid w:val="00214710"/>
    <w:rsid w:val="002148A1"/>
    <w:rsid w:val="00215422"/>
    <w:rsid w:val="0021595D"/>
    <w:rsid w:val="00215FF5"/>
    <w:rsid w:val="00216114"/>
    <w:rsid w:val="00216D5C"/>
    <w:rsid w:val="00217760"/>
    <w:rsid w:val="0022016E"/>
    <w:rsid w:val="00220817"/>
    <w:rsid w:val="00220E6B"/>
    <w:rsid w:val="00221335"/>
    <w:rsid w:val="00221630"/>
    <w:rsid w:val="0022169B"/>
    <w:rsid w:val="002216D8"/>
    <w:rsid w:val="00221720"/>
    <w:rsid w:val="00221862"/>
    <w:rsid w:val="002219C0"/>
    <w:rsid w:val="00221A2E"/>
    <w:rsid w:val="00221C82"/>
    <w:rsid w:val="00221F2F"/>
    <w:rsid w:val="0022206C"/>
    <w:rsid w:val="00222B1C"/>
    <w:rsid w:val="00223117"/>
    <w:rsid w:val="00223B08"/>
    <w:rsid w:val="00223C4A"/>
    <w:rsid w:val="00223DB3"/>
    <w:rsid w:val="00224463"/>
    <w:rsid w:val="002249AB"/>
    <w:rsid w:val="00224D33"/>
    <w:rsid w:val="00224FC5"/>
    <w:rsid w:val="00225583"/>
    <w:rsid w:val="00225738"/>
    <w:rsid w:val="00225E55"/>
    <w:rsid w:val="00225F7B"/>
    <w:rsid w:val="00225FE0"/>
    <w:rsid w:val="002264A3"/>
    <w:rsid w:val="00226E0C"/>
    <w:rsid w:val="00227239"/>
    <w:rsid w:val="00227889"/>
    <w:rsid w:val="002279F9"/>
    <w:rsid w:val="00227E7F"/>
    <w:rsid w:val="00230BC6"/>
    <w:rsid w:val="00230F26"/>
    <w:rsid w:val="0023125E"/>
    <w:rsid w:val="002315B0"/>
    <w:rsid w:val="00231796"/>
    <w:rsid w:val="00231D9D"/>
    <w:rsid w:val="00231E6E"/>
    <w:rsid w:val="002320F8"/>
    <w:rsid w:val="00232C82"/>
    <w:rsid w:val="00232E4E"/>
    <w:rsid w:val="00232F9D"/>
    <w:rsid w:val="00233C0F"/>
    <w:rsid w:val="00233E32"/>
    <w:rsid w:val="00234053"/>
    <w:rsid w:val="0023423F"/>
    <w:rsid w:val="002344B9"/>
    <w:rsid w:val="00234581"/>
    <w:rsid w:val="002345E8"/>
    <w:rsid w:val="00234EBB"/>
    <w:rsid w:val="002356F8"/>
    <w:rsid w:val="002359A9"/>
    <w:rsid w:val="00235C91"/>
    <w:rsid w:val="00235DA3"/>
    <w:rsid w:val="00236621"/>
    <w:rsid w:val="002366BB"/>
    <w:rsid w:val="00236BE4"/>
    <w:rsid w:val="00236FEC"/>
    <w:rsid w:val="0023708E"/>
    <w:rsid w:val="00237419"/>
    <w:rsid w:val="00237D32"/>
    <w:rsid w:val="00240045"/>
    <w:rsid w:val="002402E3"/>
    <w:rsid w:val="002403CC"/>
    <w:rsid w:val="002404CF"/>
    <w:rsid w:val="0024109A"/>
    <w:rsid w:val="00241E38"/>
    <w:rsid w:val="00241F58"/>
    <w:rsid w:val="00243005"/>
    <w:rsid w:val="002432D5"/>
    <w:rsid w:val="00243B48"/>
    <w:rsid w:val="00244371"/>
    <w:rsid w:val="0024445E"/>
    <w:rsid w:val="00244DFA"/>
    <w:rsid w:val="00245183"/>
    <w:rsid w:val="00246DD5"/>
    <w:rsid w:val="00247236"/>
    <w:rsid w:val="002474D0"/>
    <w:rsid w:val="0024782C"/>
    <w:rsid w:val="00247CFB"/>
    <w:rsid w:val="00247F1F"/>
    <w:rsid w:val="00250063"/>
    <w:rsid w:val="00250312"/>
    <w:rsid w:val="00250958"/>
    <w:rsid w:val="00250E29"/>
    <w:rsid w:val="00251A45"/>
    <w:rsid w:val="00251AB7"/>
    <w:rsid w:val="0025273F"/>
    <w:rsid w:val="002527D1"/>
    <w:rsid w:val="00252DD2"/>
    <w:rsid w:val="00252E19"/>
    <w:rsid w:val="002531BD"/>
    <w:rsid w:val="00253330"/>
    <w:rsid w:val="002537EB"/>
    <w:rsid w:val="00253AFE"/>
    <w:rsid w:val="002546D1"/>
    <w:rsid w:val="00254705"/>
    <w:rsid w:val="00254A79"/>
    <w:rsid w:val="00254C93"/>
    <w:rsid w:val="002551E3"/>
    <w:rsid w:val="002552B3"/>
    <w:rsid w:val="0025559D"/>
    <w:rsid w:val="00255F40"/>
    <w:rsid w:val="002564B0"/>
    <w:rsid w:val="00256FBE"/>
    <w:rsid w:val="00257464"/>
    <w:rsid w:val="0025754E"/>
    <w:rsid w:val="00257882"/>
    <w:rsid w:val="00257A24"/>
    <w:rsid w:val="00257AC5"/>
    <w:rsid w:val="00257AE7"/>
    <w:rsid w:val="002611E2"/>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71C"/>
    <w:rsid w:val="00265C68"/>
    <w:rsid w:val="00265D70"/>
    <w:rsid w:val="002661BA"/>
    <w:rsid w:val="00266F06"/>
    <w:rsid w:val="002673BB"/>
    <w:rsid w:val="0026773B"/>
    <w:rsid w:val="00267B0A"/>
    <w:rsid w:val="00267BC5"/>
    <w:rsid w:val="002706E7"/>
    <w:rsid w:val="00270A2C"/>
    <w:rsid w:val="00270A3E"/>
    <w:rsid w:val="00270CBB"/>
    <w:rsid w:val="00270D44"/>
    <w:rsid w:val="00271B21"/>
    <w:rsid w:val="002724B0"/>
    <w:rsid w:val="002725A2"/>
    <w:rsid w:val="00272F09"/>
    <w:rsid w:val="002731E8"/>
    <w:rsid w:val="00273513"/>
    <w:rsid w:val="002740F1"/>
    <w:rsid w:val="00274400"/>
    <w:rsid w:val="0027447A"/>
    <w:rsid w:val="00274711"/>
    <w:rsid w:val="002749FC"/>
    <w:rsid w:val="00274BA0"/>
    <w:rsid w:val="00274D8D"/>
    <w:rsid w:val="00274FA2"/>
    <w:rsid w:val="00275739"/>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331"/>
    <w:rsid w:val="002837D5"/>
    <w:rsid w:val="0028453F"/>
    <w:rsid w:val="00284C19"/>
    <w:rsid w:val="00284E32"/>
    <w:rsid w:val="0028545D"/>
    <w:rsid w:val="00285C35"/>
    <w:rsid w:val="002861B1"/>
    <w:rsid w:val="00286229"/>
    <w:rsid w:val="00286F24"/>
    <w:rsid w:val="002870B0"/>
    <w:rsid w:val="00287266"/>
    <w:rsid w:val="00287A99"/>
    <w:rsid w:val="00287DF0"/>
    <w:rsid w:val="00287E8E"/>
    <w:rsid w:val="0029067E"/>
    <w:rsid w:val="00290985"/>
    <w:rsid w:val="00291051"/>
    <w:rsid w:val="00291815"/>
    <w:rsid w:val="00292658"/>
    <w:rsid w:val="00292704"/>
    <w:rsid w:val="00292B82"/>
    <w:rsid w:val="00293078"/>
    <w:rsid w:val="002932B7"/>
    <w:rsid w:val="002937D6"/>
    <w:rsid w:val="002941D2"/>
    <w:rsid w:val="002946CE"/>
    <w:rsid w:val="00294D63"/>
    <w:rsid w:val="00294FDD"/>
    <w:rsid w:val="00295314"/>
    <w:rsid w:val="0029593B"/>
    <w:rsid w:val="00295AFE"/>
    <w:rsid w:val="00295B99"/>
    <w:rsid w:val="002960F7"/>
    <w:rsid w:val="002963BB"/>
    <w:rsid w:val="002A0377"/>
    <w:rsid w:val="002A03CD"/>
    <w:rsid w:val="002A0489"/>
    <w:rsid w:val="002A0521"/>
    <w:rsid w:val="002A0BFF"/>
    <w:rsid w:val="002A11EB"/>
    <w:rsid w:val="002A14A2"/>
    <w:rsid w:val="002A1509"/>
    <w:rsid w:val="002A193C"/>
    <w:rsid w:val="002A307E"/>
    <w:rsid w:val="002A3A3C"/>
    <w:rsid w:val="002A3C4D"/>
    <w:rsid w:val="002A46CE"/>
    <w:rsid w:val="002A4A2B"/>
    <w:rsid w:val="002A500E"/>
    <w:rsid w:val="002A5AF3"/>
    <w:rsid w:val="002A5B87"/>
    <w:rsid w:val="002A6E2B"/>
    <w:rsid w:val="002A7D95"/>
    <w:rsid w:val="002A7F0C"/>
    <w:rsid w:val="002B00A0"/>
    <w:rsid w:val="002B062B"/>
    <w:rsid w:val="002B10A8"/>
    <w:rsid w:val="002B1643"/>
    <w:rsid w:val="002B17F3"/>
    <w:rsid w:val="002B1E6D"/>
    <w:rsid w:val="002B2011"/>
    <w:rsid w:val="002B28D0"/>
    <w:rsid w:val="002B2AA7"/>
    <w:rsid w:val="002B2C72"/>
    <w:rsid w:val="002B3B8C"/>
    <w:rsid w:val="002B3CA9"/>
    <w:rsid w:val="002B40F3"/>
    <w:rsid w:val="002B443F"/>
    <w:rsid w:val="002B45CC"/>
    <w:rsid w:val="002B483B"/>
    <w:rsid w:val="002B5139"/>
    <w:rsid w:val="002B5201"/>
    <w:rsid w:val="002B534E"/>
    <w:rsid w:val="002B5797"/>
    <w:rsid w:val="002B5895"/>
    <w:rsid w:val="002B5D37"/>
    <w:rsid w:val="002B5FBA"/>
    <w:rsid w:val="002B62AB"/>
    <w:rsid w:val="002B62DD"/>
    <w:rsid w:val="002B6697"/>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CCD"/>
    <w:rsid w:val="002C32B9"/>
    <w:rsid w:val="002C35E1"/>
    <w:rsid w:val="002C490D"/>
    <w:rsid w:val="002C4D03"/>
    <w:rsid w:val="002C51D4"/>
    <w:rsid w:val="002C619A"/>
    <w:rsid w:val="002C67A5"/>
    <w:rsid w:val="002C6950"/>
    <w:rsid w:val="002C7733"/>
    <w:rsid w:val="002C7767"/>
    <w:rsid w:val="002C7E5D"/>
    <w:rsid w:val="002D0536"/>
    <w:rsid w:val="002D0AAF"/>
    <w:rsid w:val="002D0FED"/>
    <w:rsid w:val="002D14FA"/>
    <w:rsid w:val="002D1E7C"/>
    <w:rsid w:val="002D2110"/>
    <w:rsid w:val="002D23C6"/>
    <w:rsid w:val="002D26B5"/>
    <w:rsid w:val="002D310B"/>
    <w:rsid w:val="002D440E"/>
    <w:rsid w:val="002D4637"/>
    <w:rsid w:val="002D47A4"/>
    <w:rsid w:val="002D55AE"/>
    <w:rsid w:val="002D5909"/>
    <w:rsid w:val="002D5C00"/>
    <w:rsid w:val="002D5D26"/>
    <w:rsid w:val="002D63E9"/>
    <w:rsid w:val="002D7708"/>
    <w:rsid w:val="002D7F3B"/>
    <w:rsid w:val="002E0362"/>
    <w:rsid w:val="002E06D1"/>
    <w:rsid w:val="002E0892"/>
    <w:rsid w:val="002E1949"/>
    <w:rsid w:val="002E1C95"/>
    <w:rsid w:val="002E1EAD"/>
    <w:rsid w:val="002E34AC"/>
    <w:rsid w:val="002E35E3"/>
    <w:rsid w:val="002E3F8E"/>
    <w:rsid w:val="002E4285"/>
    <w:rsid w:val="002E4399"/>
    <w:rsid w:val="002E47BA"/>
    <w:rsid w:val="002E4AB3"/>
    <w:rsid w:val="002E4C37"/>
    <w:rsid w:val="002E510E"/>
    <w:rsid w:val="002E5215"/>
    <w:rsid w:val="002E52FF"/>
    <w:rsid w:val="002E5D33"/>
    <w:rsid w:val="002E62B9"/>
    <w:rsid w:val="002E668D"/>
    <w:rsid w:val="002E6AFC"/>
    <w:rsid w:val="002E6BAE"/>
    <w:rsid w:val="002E6CCD"/>
    <w:rsid w:val="002E6CE9"/>
    <w:rsid w:val="002E724C"/>
    <w:rsid w:val="002E7909"/>
    <w:rsid w:val="002E7D58"/>
    <w:rsid w:val="002E7FBF"/>
    <w:rsid w:val="002F06CD"/>
    <w:rsid w:val="002F0EF4"/>
    <w:rsid w:val="002F11BD"/>
    <w:rsid w:val="002F14A9"/>
    <w:rsid w:val="002F18A4"/>
    <w:rsid w:val="002F1A1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D05"/>
    <w:rsid w:val="002F7F5F"/>
    <w:rsid w:val="003006DB"/>
    <w:rsid w:val="0030076E"/>
    <w:rsid w:val="0030092B"/>
    <w:rsid w:val="0030203A"/>
    <w:rsid w:val="00302D9C"/>
    <w:rsid w:val="00303D6B"/>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325"/>
    <w:rsid w:val="003154D3"/>
    <w:rsid w:val="00315AED"/>
    <w:rsid w:val="00316344"/>
    <w:rsid w:val="00316A8D"/>
    <w:rsid w:val="00316FF0"/>
    <w:rsid w:val="00317462"/>
    <w:rsid w:val="00317591"/>
    <w:rsid w:val="00317747"/>
    <w:rsid w:val="00317860"/>
    <w:rsid w:val="00317948"/>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30B"/>
    <w:rsid w:val="00324E4C"/>
    <w:rsid w:val="00324F2E"/>
    <w:rsid w:val="0032637D"/>
    <w:rsid w:val="003264A4"/>
    <w:rsid w:val="00326BC0"/>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1F8"/>
    <w:rsid w:val="003365A9"/>
    <w:rsid w:val="003371E3"/>
    <w:rsid w:val="003376D2"/>
    <w:rsid w:val="003377EF"/>
    <w:rsid w:val="00337B2C"/>
    <w:rsid w:val="00337C75"/>
    <w:rsid w:val="00340544"/>
    <w:rsid w:val="00340911"/>
    <w:rsid w:val="00340FB3"/>
    <w:rsid w:val="0034105F"/>
    <w:rsid w:val="0034124C"/>
    <w:rsid w:val="003412A8"/>
    <w:rsid w:val="00341667"/>
    <w:rsid w:val="00341E34"/>
    <w:rsid w:val="00342141"/>
    <w:rsid w:val="0034269F"/>
    <w:rsid w:val="003428D3"/>
    <w:rsid w:val="00342E12"/>
    <w:rsid w:val="0034305D"/>
    <w:rsid w:val="0034333F"/>
    <w:rsid w:val="00343510"/>
    <w:rsid w:val="0034367D"/>
    <w:rsid w:val="003447C0"/>
    <w:rsid w:val="00344EBF"/>
    <w:rsid w:val="003459B6"/>
    <w:rsid w:val="00345C4B"/>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500"/>
    <w:rsid w:val="003519C7"/>
    <w:rsid w:val="00351A1F"/>
    <w:rsid w:val="00351BFC"/>
    <w:rsid w:val="003522DF"/>
    <w:rsid w:val="0035308C"/>
    <w:rsid w:val="003531A8"/>
    <w:rsid w:val="003531E9"/>
    <w:rsid w:val="00353CE0"/>
    <w:rsid w:val="00353F8E"/>
    <w:rsid w:val="00354455"/>
    <w:rsid w:val="00354977"/>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F39"/>
    <w:rsid w:val="00363611"/>
    <w:rsid w:val="00363C9B"/>
    <w:rsid w:val="0036428D"/>
    <w:rsid w:val="0036458F"/>
    <w:rsid w:val="00365679"/>
    <w:rsid w:val="00365A15"/>
    <w:rsid w:val="003663A8"/>
    <w:rsid w:val="00366600"/>
    <w:rsid w:val="00366DDC"/>
    <w:rsid w:val="003670EE"/>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22"/>
    <w:rsid w:val="00374FAE"/>
    <w:rsid w:val="00375CAC"/>
    <w:rsid w:val="00375CFE"/>
    <w:rsid w:val="00375F91"/>
    <w:rsid w:val="00376A02"/>
    <w:rsid w:val="00376C7E"/>
    <w:rsid w:val="0037738E"/>
    <w:rsid w:val="003774C1"/>
    <w:rsid w:val="0037765C"/>
    <w:rsid w:val="00377955"/>
    <w:rsid w:val="00377F53"/>
    <w:rsid w:val="00380812"/>
    <w:rsid w:val="00380929"/>
    <w:rsid w:val="00380FD9"/>
    <w:rsid w:val="003810A8"/>
    <w:rsid w:val="00381182"/>
    <w:rsid w:val="00381B34"/>
    <w:rsid w:val="00381C16"/>
    <w:rsid w:val="00381EAC"/>
    <w:rsid w:val="003825B5"/>
    <w:rsid w:val="00382F15"/>
    <w:rsid w:val="00383607"/>
    <w:rsid w:val="003838A6"/>
    <w:rsid w:val="00383BAA"/>
    <w:rsid w:val="003841FB"/>
    <w:rsid w:val="00384455"/>
    <w:rsid w:val="00384BC6"/>
    <w:rsid w:val="00384F4B"/>
    <w:rsid w:val="003850C4"/>
    <w:rsid w:val="00385787"/>
    <w:rsid w:val="00385E29"/>
    <w:rsid w:val="00386721"/>
    <w:rsid w:val="00386C86"/>
    <w:rsid w:val="00386DE1"/>
    <w:rsid w:val="00387177"/>
    <w:rsid w:val="00387545"/>
    <w:rsid w:val="00387589"/>
    <w:rsid w:val="00387BFD"/>
    <w:rsid w:val="00387FD3"/>
    <w:rsid w:val="00390627"/>
    <w:rsid w:val="00390B1D"/>
    <w:rsid w:val="00390C53"/>
    <w:rsid w:val="00391B09"/>
    <w:rsid w:val="00391B5F"/>
    <w:rsid w:val="00393167"/>
    <w:rsid w:val="003934B4"/>
    <w:rsid w:val="003936AF"/>
    <w:rsid w:val="00393C88"/>
    <w:rsid w:val="003940E4"/>
    <w:rsid w:val="0039516B"/>
    <w:rsid w:val="0039528E"/>
    <w:rsid w:val="0039541E"/>
    <w:rsid w:val="00395535"/>
    <w:rsid w:val="00395969"/>
    <w:rsid w:val="00395A58"/>
    <w:rsid w:val="00395C4A"/>
    <w:rsid w:val="00395D49"/>
    <w:rsid w:val="00396118"/>
    <w:rsid w:val="00396435"/>
    <w:rsid w:val="0039649D"/>
    <w:rsid w:val="00396FA6"/>
    <w:rsid w:val="00396FB7"/>
    <w:rsid w:val="003975E9"/>
    <w:rsid w:val="00397738"/>
    <w:rsid w:val="00397A2F"/>
    <w:rsid w:val="00397B27"/>
    <w:rsid w:val="003A0351"/>
    <w:rsid w:val="003A1701"/>
    <w:rsid w:val="003A1ABE"/>
    <w:rsid w:val="003A1F31"/>
    <w:rsid w:val="003A1FF5"/>
    <w:rsid w:val="003A214E"/>
    <w:rsid w:val="003A23F0"/>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7476"/>
    <w:rsid w:val="003B00A9"/>
    <w:rsid w:val="003B05AE"/>
    <w:rsid w:val="003B0658"/>
    <w:rsid w:val="003B0D79"/>
    <w:rsid w:val="003B0EDB"/>
    <w:rsid w:val="003B1AC3"/>
    <w:rsid w:val="003B2217"/>
    <w:rsid w:val="003B29B0"/>
    <w:rsid w:val="003B2C18"/>
    <w:rsid w:val="003B2CE8"/>
    <w:rsid w:val="003B2D51"/>
    <w:rsid w:val="003B33BF"/>
    <w:rsid w:val="003B35BE"/>
    <w:rsid w:val="003B38D3"/>
    <w:rsid w:val="003B3E7B"/>
    <w:rsid w:val="003B4019"/>
    <w:rsid w:val="003B44C6"/>
    <w:rsid w:val="003B46DD"/>
    <w:rsid w:val="003B479A"/>
    <w:rsid w:val="003B4A9B"/>
    <w:rsid w:val="003B4E63"/>
    <w:rsid w:val="003B4E8E"/>
    <w:rsid w:val="003B5119"/>
    <w:rsid w:val="003B68B6"/>
    <w:rsid w:val="003B6F39"/>
    <w:rsid w:val="003B7F90"/>
    <w:rsid w:val="003C016E"/>
    <w:rsid w:val="003C034E"/>
    <w:rsid w:val="003C04FF"/>
    <w:rsid w:val="003C131D"/>
    <w:rsid w:val="003C148F"/>
    <w:rsid w:val="003C1669"/>
    <w:rsid w:val="003C194E"/>
    <w:rsid w:val="003C1970"/>
    <w:rsid w:val="003C19AE"/>
    <w:rsid w:val="003C1DA5"/>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94F"/>
    <w:rsid w:val="003C74D2"/>
    <w:rsid w:val="003C7649"/>
    <w:rsid w:val="003D02C0"/>
    <w:rsid w:val="003D0921"/>
    <w:rsid w:val="003D0CFC"/>
    <w:rsid w:val="003D0D68"/>
    <w:rsid w:val="003D12DE"/>
    <w:rsid w:val="003D163F"/>
    <w:rsid w:val="003D187B"/>
    <w:rsid w:val="003D1B7F"/>
    <w:rsid w:val="003D287D"/>
    <w:rsid w:val="003D3267"/>
    <w:rsid w:val="003D3512"/>
    <w:rsid w:val="003D3B39"/>
    <w:rsid w:val="003D3C6A"/>
    <w:rsid w:val="003D40A9"/>
    <w:rsid w:val="003D4948"/>
    <w:rsid w:val="003D55DA"/>
    <w:rsid w:val="003D5869"/>
    <w:rsid w:val="003D5ADA"/>
    <w:rsid w:val="003D6886"/>
    <w:rsid w:val="003D6D21"/>
    <w:rsid w:val="003D6E75"/>
    <w:rsid w:val="003D7DCB"/>
    <w:rsid w:val="003E093E"/>
    <w:rsid w:val="003E0DEA"/>
    <w:rsid w:val="003E12D0"/>
    <w:rsid w:val="003E16AB"/>
    <w:rsid w:val="003E1B99"/>
    <w:rsid w:val="003E2787"/>
    <w:rsid w:val="003E2F9F"/>
    <w:rsid w:val="003E3002"/>
    <w:rsid w:val="003E3236"/>
    <w:rsid w:val="003E484E"/>
    <w:rsid w:val="003E531B"/>
    <w:rsid w:val="003E554F"/>
    <w:rsid w:val="003E64D9"/>
    <w:rsid w:val="003E665E"/>
    <w:rsid w:val="003E6F7E"/>
    <w:rsid w:val="003E7049"/>
    <w:rsid w:val="003E7144"/>
    <w:rsid w:val="003E7269"/>
    <w:rsid w:val="003E7697"/>
    <w:rsid w:val="003E77DF"/>
    <w:rsid w:val="003E7A18"/>
    <w:rsid w:val="003E7ADF"/>
    <w:rsid w:val="003E7B75"/>
    <w:rsid w:val="003E7FE9"/>
    <w:rsid w:val="003F0054"/>
    <w:rsid w:val="003F03CC"/>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535D"/>
    <w:rsid w:val="003F55C6"/>
    <w:rsid w:val="003F56D7"/>
    <w:rsid w:val="003F58ED"/>
    <w:rsid w:val="003F60A2"/>
    <w:rsid w:val="003F67D7"/>
    <w:rsid w:val="003F69BC"/>
    <w:rsid w:val="003F6BF1"/>
    <w:rsid w:val="003F6ED4"/>
    <w:rsid w:val="003F726C"/>
    <w:rsid w:val="003F769B"/>
    <w:rsid w:val="003F76F2"/>
    <w:rsid w:val="003F7ECE"/>
    <w:rsid w:val="0040052A"/>
    <w:rsid w:val="00400A76"/>
    <w:rsid w:val="00400B84"/>
    <w:rsid w:val="00400DC0"/>
    <w:rsid w:val="004015E2"/>
    <w:rsid w:val="00401A88"/>
    <w:rsid w:val="00402168"/>
    <w:rsid w:val="00402268"/>
    <w:rsid w:val="00402E02"/>
    <w:rsid w:val="00403662"/>
    <w:rsid w:val="00403A66"/>
    <w:rsid w:val="004046DE"/>
    <w:rsid w:val="00404A91"/>
    <w:rsid w:val="004052D6"/>
    <w:rsid w:val="004067AB"/>
    <w:rsid w:val="00406B07"/>
    <w:rsid w:val="00407325"/>
    <w:rsid w:val="00407421"/>
    <w:rsid w:val="004074AE"/>
    <w:rsid w:val="004078B9"/>
    <w:rsid w:val="004079F4"/>
    <w:rsid w:val="00407F69"/>
    <w:rsid w:val="004104C6"/>
    <w:rsid w:val="00410C94"/>
    <w:rsid w:val="00410EC3"/>
    <w:rsid w:val="00410FD1"/>
    <w:rsid w:val="004115DE"/>
    <w:rsid w:val="0041191C"/>
    <w:rsid w:val="00411935"/>
    <w:rsid w:val="004129B3"/>
    <w:rsid w:val="00412C09"/>
    <w:rsid w:val="00412DDE"/>
    <w:rsid w:val="00413FBB"/>
    <w:rsid w:val="00414271"/>
    <w:rsid w:val="00414702"/>
    <w:rsid w:val="00414C47"/>
    <w:rsid w:val="00414D26"/>
    <w:rsid w:val="00414D5C"/>
    <w:rsid w:val="00414ED7"/>
    <w:rsid w:val="004150DF"/>
    <w:rsid w:val="0041517B"/>
    <w:rsid w:val="00415688"/>
    <w:rsid w:val="004169A7"/>
    <w:rsid w:val="00416ABC"/>
    <w:rsid w:val="004175C6"/>
    <w:rsid w:val="004177B1"/>
    <w:rsid w:val="00417CC5"/>
    <w:rsid w:val="004200C7"/>
    <w:rsid w:val="0042020A"/>
    <w:rsid w:val="00420DC6"/>
    <w:rsid w:val="00420FBC"/>
    <w:rsid w:val="00421E45"/>
    <w:rsid w:val="00421E4A"/>
    <w:rsid w:val="004221D0"/>
    <w:rsid w:val="004223CF"/>
    <w:rsid w:val="00422CCD"/>
    <w:rsid w:val="00422DC2"/>
    <w:rsid w:val="00423299"/>
    <w:rsid w:val="004233DA"/>
    <w:rsid w:val="00424009"/>
    <w:rsid w:val="004241F1"/>
    <w:rsid w:val="00424332"/>
    <w:rsid w:val="00424AA6"/>
    <w:rsid w:val="00424B59"/>
    <w:rsid w:val="00424D7B"/>
    <w:rsid w:val="00425345"/>
    <w:rsid w:val="00425B9C"/>
    <w:rsid w:val="004261FD"/>
    <w:rsid w:val="00426309"/>
    <w:rsid w:val="0042652F"/>
    <w:rsid w:val="00427121"/>
    <w:rsid w:val="004276B3"/>
    <w:rsid w:val="004278D8"/>
    <w:rsid w:val="00430025"/>
    <w:rsid w:val="004306D0"/>
    <w:rsid w:val="004308EC"/>
    <w:rsid w:val="00430922"/>
    <w:rsid w:val="00430B41"/>
    <w:rsid w:val="00430F8D"/>
    <w:rsid w:val="00430FC1"/>
    <w:rsid w:val="0043117B"/>
    <w:rsid w:val="00431197"/>
    <w:rsid w:val="00431807"/>
    <w:rsid w:val="0043199C"/>
    <w:rsid w:val="00431BFC"/>
    <w:rsid w:val="004327F1"/>
    <w:rsid w:val="00433231"/>
    <w:rsid w:val="00433845"/>
    <w:rsid w:val="00433D5A"/>
    <w:rsid w:val="00433E55"/>
    <w:rsid w:val="00434707"/>
    <w:rsid w:val="004349D4"/>
    <w:rsid w:val="00434A1B"/>
    <w:rsid w:val="00434A70"/>
    <w:rsid w:val="00434CF4"/>
    <w:rsid w:val="00434D15"/>
    <w:rsid w:val="00435487"/>
    <w:rsid w:val="0043583C"/>
    <w:rsid w:val="0043602D"/>
    <w:rsid w:val="00437A8E"/>
    <w:rsid w:val="00437B0F"/>
    <w:rsid w:val="00437EBC"/>
    <w:rsid w:val="00437F0F"/>
    <w:rsid w:val="00440446"/>
    <w:rsid w:val="00440C23"/>
    <w:rsid w:val="00440CA8"/>
    <w:rsid w:val="004411EE"/>
    <w:rsid w:val="0044144F"/>
    <w:rsid w:val="004419AA"/>
    <w:rsid w:val="00442606"/>
    <w:rsid w:val="00442CF1"/>
    <w:rsid w:val="00442FFB"/>
    <w:rsid w:val="004432C4"/>
    <w:rsid w:val="00443582"/>
    <w:rsid w:val="00443685"/>
    <w:rsid w:val="00443D20"/>
    <w:rsid w:val="00443FE6"/>
    <w:rsid w:val="004442C3"/>
    <w:rsid w:val="00444510"/>
    <w:rsid w:val="00444CAF"/>
    <w:rsid w:val="00444FA1"/>
    <w:rsid w:val="004457C6"/>
    <w:rsid w:val="00445A68"/>
    <w:rsid w:val="00445A6C"/>
    <w:rsid w:val="00446151"/>
    <w:rsid w:val="00446265"/>
    <w:rsid w:val="00446468"/>
    <w:rsid w:val="00447099"/>
    <w:rsid w:val="00447681"/>
    <w:rsid w:val="0045006D"/>
    <w:rsid w:val="00450E85"/>
    <w:rsid w:val="00451081"/>
    <w:rsid w:val="00451F8B"/>
    <w:rsid w:val="004522D3"/>
    <w:rsid w:val="004527E3"/>
    <w:rsid w:val="004529CD"/>
    <w:rsid w:val="00452C14"/>
    <w:rsid w:val="00453545"/>
    <w:rsid w:val="004537BB"/>
    <w:rsid w:val="0045420F"/>
    <w:rsid w:val="00454AF9"/>
    <w:rsid w:val="00454E14"/>
    <w:rsid w:val="00454FBE"/>
    <w:rsid w:val="004557E2"/>
    <w:rsid w:val="00455FCF"/>
    <w:rsid w:val="0045605A"/>
    <w:rsid w:val="004560AA"/>
    <w:rsid w:val="0045642F"/>
    <w:rsid w:val="0045691A"/>
    <w:rsid w:val="0045694E"/>
    <w:rsid w:val="00456965"/>
    <w:rsid w:val="00456C06"/>
    <w:rsid w:val="00456F27"/>
    <w:rsid w:val="00457176"/>
    <w:rsid w:val="004578DE"/>
    <w:rsid w:val="00457B71"/>
    <w:rsid w:val="004600E5"/>
    <w:rsid w:val="004614ED"/>
    <w:rsid w:val="0046158A"/>
    <w:rsid w:val="00461591"/>
    <w:rsid w:val="00461A37"/>
    <w:rsid w:val="00462A79"/>
    <w:rsid w:val="00462DF8"/>
    <w:rsid w:val="004633B3"/>
    <w:rsid w:val="00463A45"/>
    <w:rsid w:val="00463EEA"/>
    <w:rsid w:val="004640F6"/>
    <w:rsid w:val="00464365"/>
    <w:rsid w:val="004643CE"/>
    <w:rsid w:val="00464500"/>
    <w:rsid w:val="00464A50"/>
    <w:rsid w:val="0046511F"/>
    <w:rsid w:val="00465651"/>
    <w:rsid w:val="00465885"/>
    <w:rsid w:val="00465DED"/>
    <w:rsid w:val="00467420"/>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409F"/>
    <w:rsid w:val="0047473E"/>
    <w:rsid w:val="00474DBF"/>
    <w:rsid w:val="004752A3"/>
    <w:rsid w:val="004752A5"/>
    <w:rsid w:val="00475401"/>
    <w:rsid w:val="00475989"/>
    <w:rsid w:val="00475C2A"/>
    <w:rsid w:val="00476088"/>
    <w:rsid w:val="00476EE9"/>
    <w:rsid w:val="004775E6"/>
    <w:rsid w:val="004801B7"/>
    <w:rsid w:val="0048029C"/>
    <w:rsid w:val="00480729"/>
    <w:rsid w:val="00480C7D"/>
    <w:rsid w:val="00480F4E"/>
    <w:rsid w:val="0048183A"/>
    <w:rsid w:val="00481C10"/>
    <w:rsid w:val="0048214B"/>
    <w:rsid w:val="00482763"/>
    <w:rsid w:val="004828CC"/>
    <w:rsid w:val="00482A4A"/>
    <w:rsid w:val="00482AAF"/>
    <w:rsid w:val="0048305D"/>
    <w:rsid w:val="00483264"/>
    <w:rsid w:val="00483344"/>
    <w:rsid w:val="00483691"/>
    <w:rsid w:val="00483812"/>
    <w:rsid w:val="00483D78"/>
    <w:rsid w:val="00483F2B"/>
    <w:rsid w:val="0048431F"/>
    <w:rsid w:val="004843A1"/>
    <w:rsid w:val="004843A8"/>
    <w:rsid w:val="00485072"/>
    <w:rsid w:val="00485274"/>
    <w:rsid w:val="00485CBB"/>
    <w:rsid w:val="00486613"/>
    <w:rsid w:val="00486680"/>
    <w:rsid w:val="00486B5A"/>
    <w:rsid w:val="0048714F"/>
    <w:rsid w:val="004874BF"/>
    <w:rsid w:val="004875BF"/>
    <w:rsid w:val="00487744"/>
    <w:rsid w:val="00487C0B"/>
    <w:rsid w:val="00490080"/>
    <w:rsid w:val="004904C6"/>
    <w:rsid w:val="00490AD4"/>
    <w:rsid w:val="004910FD"/>
    <w:rsid w:val="00491DFD"/>
    <w:rsid w:val="004925D9"/>
    <w:rsid w:val="004929C5"/>
    <w:rsid w:val="00492A8E"/>
    <w:rsid w:val="004930E5"/>
    <w:rsid w:val="004932B9"/>
    <w:rsid w:val="00493A99"/>
    <w:rsid w:val="00494046"/>
    <w:rsid w:val="00494147"/>
    <w:rsid w:val="004941B2"/>
    <w:rsid w:val="004941DD"/>
    <w:rsid w:val="00494240"/>
    <w:rsid w:val="004945CF"/>
    <w:rsid w:val="00494D4B"/>
    <w:rsid w:val="00495102"/>
    <w:rsid w:val="0049546D"/>
    <w:rsid w:val="0049575F"/>
    <w:rsid w:val="00495946"/>
    <w:rsid w:val="00495E32"/>
    <w:rsid w:val="00496026"/>
    <w:rsid w:val="0049683C"/>
    <w:rsid w:val="00496B87"/>
    <w:rsid w:val="00496FF5"/>
    <w:rsid w:val="00497245"/>
    <w:rsid w:val="004974E4"/>
    <w:rsid w:val="004A0F40"/>
    <w:rsid w:val="004A16BE"/>
    <w:rsid w:val="004A198E"/>
    <w:rsid w:val="004A1F6F"/>
    <w:rsid w:val="004A2F76"/>
    <w:rsid w:val="004A37C1"/>
    <w:rsid w:val="004A3CD5"/>
    <w:rsid w:val="004A3F97"/>
    <w:rsid w:val="004A4369"/>
    <w:rsid w:val="004A4762"/>
    <w:rsid w:val="004A5276"/>
    <w:rsid w:val="004A585D"/>
    <w:rsid w:val="004A5A76"/>
    <w:rsid w:val="004A6214"/>
    <w:rsid w:val="004A62F3"/>
    <w:rsid w:val="004A649B"/>
    <w:rsid w:val="004A6520"/>
    <w:rsid w:val="004A6655"/>
    <w:rsid w:val="004A665D"/>
    <w:rsid w:val="004A68DE"/>
    <w:rsid w:val="004A7A09"/>
    <w:rsid w:val="004A7C33"/>
    <w:rsid w:val="004B0FB0"/>
    <w:rsid w:val="004B1D50"/>
    <w:rsid w:val="004B1D8E"/>
    <w:rsid w:val="004B20DC"/>
    <w:rsid w:val="004B26A0"/>
    <w:rsid w:val="004B2A4C"/>
    <w:rsid w:val="004B2CA2"/>
    <w:rsid w:val="004B316C"/>
    <w:rsid w:val="004B384E"/>
    <w:rsid w:val="004B3DBD"/>
    <w:rsid w:val="004B4836"/>
    <w:rsid w:val="004B4B86"/>
    <w:rsid w:val="004B5454"/>
    <w:rsid w:val="004B54E2"/>
    <w:rsid w:val="004B57E0"/>
    <w:rsid w:val="004B5868"/>
    <w:rsid w:val="004B6CE0"/>
    <w:rsid w:val="004B6F7E"/>
    <w:rsid w:val="004B710A"/>
    <w:rsid w:val="004B7D65"/>
    <w:rsid w:val="004B7D97"/>
    <w:rsid w:val="004B7F4C"/>
    <w:rsid w:val="004C079D"/>
    <w:rsid w:val="004C0D12"/>
    <w:rsid w:val="004C0E1B"/>
    <w:rsid w:val="004C1AE6"/>
    <w:rsid w:val="004C1BDC"/>
    <w:rsid w:val="004C466B"/>
    <w:rsid w:val="004C4A2C"/>
    <w:rsid w:val="004C57FB"/>
    <w:rsid w:val="004C5FC2"/>
    <w:rsid w:val="004C6510"/>
    <w:rsid w:val="004C6590"/>
    <w:rsid w:val="004C6FEC"/>
    <w:rsid w:val="004C7003"/>
    <w:rsid w:val="004C70D8"/>
    <w:rsid w:val="004C79E3"/>
    <w:rsid w:val="004D0910"/>
    <w:rsid w:val="004D0AB1"/>
    <w:rsid w:val="004D0F3B"/>
    <w:rsid w:val="004D114C"/>
    <w:rsid w:val="004D1607"/>
    <w:rsid w:val="004D1620"/>
    <w:rsid w:val="004D1B4A"/>
    <w:rsid w:val="004D1CA8"/>
    <w:rsid w:val="004D1F71"/>
    <w:rsid w:val="004D1FAD"/>
    <w:rsid w:val="004D259E"/>
    <w:rsid w:val="004D3AA2"/>
    <w:rsid w:val="004D3B0F"/>
    <w:rsid w:val="004D3E60"/>
    <w:rsid w:val="004D3EA9"/>
    <w:rsid w:val="004D4637"/>
    <w:rsid w:val="004D4DDE"/>
    <w:rsid w:val="004D4F77"/>
    <w:rsid w:val="004D5A23"/>
    <w:rsid w:val="004D5E38"/>
    <w:rsid w:val="004D67CE"/>
    <w:rsid w:val="004D73D3"/>
    <w:rsid w:val="004D7455"/>
    <w:rsid w:val="004D746D"/>
    <w:rsid w:val="004D7C72"/>
    <w:rsid w:val="004D7E45"/>
    <w:rsid w:val="004E0095"/>
    <w:rsid w:val="004E060A"/>
    <w:rsid w:val="004E0FEB"/>
    <w:rsid w:val="004E13A1"/>
    <w:rsid w:val="004E1A5F"/>
    <w:rsid w:val="004E1C4C"/>
    <w:rsid w:val="004E2079"/>
    <w:rsid w:val="004E225E"/>
    <w:rsid w:val="004E2326"/>
    <w:rsid w:val="004E2AA3"/>
    <w:rsid w:val="004E2B1D"/>
    <w:rsid w:val="004E4932"/>
    <w:rsid w:val="004E5DD0"/>
    <w:rsid w:val="004E5EDD"/>
    <w:rsid w:val="004E623F"/>
    <w:rsid w:val="004E68FE"/>
    <w:rsid w:val="004E6AA9"/>
    <w:rsid w:val="004E6AFF"/>
    <w:rsid w:val="004E6EC0"/>
    <w:rsid w:val="004E7216"/>
    <w:rsid w:val="004E727B"/>
    <w:rsid w:val="004E74F5"/>
    <w:rsid w:val="004E7B9D"/>
    <w:rsid w:val="004E7BA7"/>
    <w:rsid w:val="004E7F2C"/>
    <w:rsid w:val="004F2291"/>
    <w:rsid w:val="004F2420"/>
    <w:rsid w:val="004F278B"/>
    <w:rsid w:val="004F2BD3"/>
    <w:rsid w:val="004F363E"/>
    <w:rsid w:val="004F43C8"/>
    <w:rsid w:val="004F4E05"/>
    <w:rsid w:val="004F6241"/>
    <w:rsid w:val="004F6ACE"/>
    <w:rsid w:val="004F6EDB"/>
    <w:rsid w:val="004F7761"/>
    <w:rsid w:val="004F7924"/>
    <w:rsid w:val="004F7BFC"/>
    <w:rsid w:val="004F7C5A"/>
    <w:rsid w:val="005002DE"/>
    <w:rsid w:val="005002F3"/>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835"/>
    <w:rsid w:val="00504AC9"/>
    <w:rsid w:val="005053B6"/>
    <w:rsid w:val="0050576F"/>
    <w:rsid w:val="00505834"/>
    <w:rsid w:val="005058FC"/>
    <w:rsid w:val="00505938"/>
    <w:rsid w:val="00505FA4"/>
    <w:rsid w:val="005063B6"/>
    <w:rsid w:val="00506C57"/>
    <w:rsid w:val="005070D9"/>
    <w:rsid w:val="005074EA"/>
    <w:rsid w:val="0050781F"/>
    <w:rsid w:val="00507C95"/>
    <w:rsid w:val="00507DCF"/>
    <w:rsid w:val="00507F9E"/>
    <w:rsid w:val="005112EF"/>
    <w:rsid w:val="00511C1D"/>
    <w:rsid w:val="00511F18"/>
    <w:rsid w:val="0051272B"/>
    <w:rsid w:val="00512D10"/>
    <w:rsid w:val="00513C19"/>
    <w:rsid w:val="00513CBB"/>
    <w:rsid w:val="0051516B"/>
    <w:rsid w:val="005156C6"/>
    <w:rsid w:val="00515B6C"/>
    <w:rsid w:val="00515BC8"/>
    <w:rsid w:val="00516EBC"/>
    <w:rsid w:val="0051765D"/>
    <w:rsid w:val="00517FC9"/>
    <w:rsid w:val="00520319"/>
    <w:rsid w:val="0052060E"/>
    <w:rsid w:val="00520655"/>
    <w:rsid w:val="00521419"/>
    <w:rsid w:val="00521F95"/>
    <w:rsid w:val="005224E5"/>
    <w:rsid w:val="00522678"/>
    <w:rsid w:val="00522823"/>
    <w:rsid w:val="0052332C"/>
    <w:rsid w:val="005240C6"/>
    <w:rsid w:val="0052433F"/>
    <w:rsid w:val="00524870"/>
    <w:rsid w:val="00524C4D"/>
    <w:rsid w:val="005252C0"/>
    <w:rsid w:val="0052536F"/>
    <w:rsid w:val="00525412"/>
    <w:rsid w:val="0052578C"/>
    <w:rsid w:val="0052655C"/>
    <w:rsid w:val="005279AC"/>
    <w:rsid w:val="00527C46"/>
    <w:rsid w:val="00527CFF"/>
    <w:rsid w:val="005302BB"/>
    <w:rsid w:val="00530BE1"/>
    <w:rsid w:val="00530DEE"/>
    <w:rsid w:val="00530ECF"/>
    <w:rsid w:val="00530FB9"/>
    <w:rsid w:val="00531C91"/>
    <w:rsid w:val="00531F22"/>
    <w:rsid w:val="005320C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53D"/>
    <w:rsid w:val="00535AC3"/>
    <w:rsid w:val="005363B1"/>
    <w:rsid w:val="00536B2C"/>
    <w:rsid w:val="00536D3B"/>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447D"/>
    <w:rsid w:val="005459FE"/>
    <w:rsid w:val="00545B6E"/>
    <w:rsid w:val="00546C1B"/>
    <w:rsid w:val="00547108"/>
    <w:rsid w:val="005478A3"/>
    <w:rsid w:val="00550DE4"/>
    <w:rsid w:val="00550F09"/>
    <w:rsid w:val="00551696"/>
    <w:rsid w:val="005516B0"/>
    <w:rsid w:val="005523E0"/>
    <w:rsid w:val="00552715"/>
    <w:rsid w:val="00552982"/>
    <w:rsid w:val="00552D0E"/>
    <w:rsid w:val="00552D44"/>
    <w:rsid w:val="00552ED0"/>
    <w:rsid w:val="00553435"/>
    <w:rsid w:val="00554627"/>
    <w:rsid w:val="00555AAA"/>
    <w:rsid w:val="00555E48"/>
    <w:rsid w:val="00555F99"/>
    <w:rsid w:val="00556036"/>
    <w:rsid w:val="005567A0"/>
    <w:rsid w:val="00556C59"/>
    <w:rsid w:val="00556CCF"/>
    <w:rsid w:val="00557096"/>
    <w:rsid w:val="005578B0"/>
    <w:rsid w:val="00557922"/>
    <w:rsid w:val="00560473"/>
    <w:rsid w:val="00560AB3"/>
    <w:rsid w:val="00560B03"/>
    <w:rsid w:val="00560E63"/>
    <w:rsid w:val="005615EF"/>
    <w:rsid w:val="005616D7"/>
    <w:rsid w:val="00561754"/>
    <w:rsid w:val="00561BCC"/>
    <w:rsid w:val="00561BCD"/>
    <w:rsid w:val="00561F11"/>
    <w:rsid w:val="00561F65"/>
    <w:rsid w:val="0056240C"/>
    <w:rsid w:val="0056271E"/>
    <w:rsid w:val="00562CFB"/>
    <w:rsid w:val="005644BB"/>
    <w:rsid w:val="00564CF5"/>
    <w:rsid w:val="00564F52"/>
    <w:rsid w:val="0056566D"/>
    <w:rsid w:val="00565A0D"/>
    <w:rsid w:val="00565B83"/>
    <w:rsid w:val="0056609E"/>
    <w:rsid w:val="005663B4"/>
    <w:rsid w:val="00566494"/>
    <w:rsid w:val="00567138"/>
    <w:rsid w:val="00567ACE"/>
    <w:rsid w:val="00567C36"/>
    <w:rsid w:val="00567D30"/>
    <w:rsid w:val="0057010D"/>
    <w:rsid w:val="00570720"/>
    <w:rsid w:val="00570BEF"/>
    <w:rsid w:val="00571640"/>
    <w:rsid w:val="00571728"/>
    <w:rsid w:val="00571AF9"/>
    <w:rsid w:val="00571B3B"/>
    <w:rsid w:val="00571DD3"/>
    <w:rsid w:val="005725A9"/>
    <w:rsid w:val="00572E29"/>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91"/>
    <w:rsid w:val="00580E35"/>
    <w:rsid w:val="005815B7"/>
    <w:rsid w:val="0058162E"/>
    <w:rsid w:val="0058210C"/>
    <w:rsid w:val="00582A0D"/>
    <w:rsid w:val="00582FEE"/>
    <w:rsid w:val="00583304"/>
    <w:rsid w:val="005838E7"/>
    <w:rsid w:val="00583917"/>
    <w:rsid w:val="00583C37"/>
    <w:rsid w:val="00583D37"/>
    <w:rsid w:val="0058415F"/>
    <w:rsid w:val="00584D13"/>
    <w:rsid w:val="00585536"/>
    <w:rsid w:val="005855B4"/>
    <w:rsid w:val="00585826"/>
    <w:rsid w:val="005859DC"/>
    <w:rsid w:val="00585C64"/>
    <w:rsid w:val="00585CA6"/>
    <w:rsid w:val="00585E45"/>
    <w:rsid w:val="00586002"/>
    <w:rsid w:val="005860BF"/>
    <w:rsid w:val="00586C93"/>
    <w:rsid w:val="00586CFA"/>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2C81"/>
    <w:rsid w:val="00593006"/>
    <w:rsid w:val="005935AB"/>
    <w:rsid w:val="0059457A"/>
    <w:rsid w:val="005949E4"/>
    <w:rsid w:val="00594BCE"/>
    <w:rsid w:val="005953A1"/>
    <w:rsid w:val="005955A2"/>
    <w:rsid w:val="0059567D"/>
    <w:rsid w:val="00595681"/>
    <w:rsid w:val="005958CE"/>
    <w:rsid w:val="00595AEC"/>
    <w:rsid w:val="00595D5F"/>
    <w:rsid w:val="00595E4E"/>
    <w:rsid w:val="00595E7A"/>
    <w:rsid w:val="005961DD"/>
    <w:rsid w:val="005961F2"/>
    <w:rsid w:val="0059632C"/>
    <w:rsid w:val="00596D44"/>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30C0"/>
    <w:rsid w:val="005A36BE"/>
    <w:rsid w:val="005A36DE"/>
    <w:rsid w:val="005A3824"/>
    <w:rsid w:val="005A39DD"/>
    <w:rsid w:val="005A3A3A"/>
    <w:rsid w:val="005A417E"/>
    <w:rsid w:val="005A41A4"/>
    <w:rsid w:val="005A41A9"/>
    <w:rsid w:val="005A46ED"/>
    <w:rsid w:val="005A4B51"/>
    <w:rsid w:val="005A4EE2"/>
    <w:rsid w:val="005A5883"/>
    <w:rsid w:val="005A5C4D"/>
    <w:rsid w:val="005A67DA"/>
    <w:rsid w:val="005A681E"/>
    <w:rsid w:val="005A6EB3"/>
    <w:rsid w:val="005A7518"/>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538E"/>
    <w:rsid w:val="005B597C"/>
    <w:rsid w:val="005B5D01"/>
    <w:rsid w:val="005B5DB1"/>
    <w:rsid w:val="005B623A"/>
    <w:rsid w:val="005B6264"/>
    <w:rsid w:val="005B6475"/>
    <w:rsid w:val="005B653D"/>
    <w:rsid w:val="005C014B"/>
    <w:rsid w:val="005C03D2"/>
    <w:rsid w:val="005C0C03"/>
    <w:rsid w:val="005C0E22"/>
    <w:rsid w:val="005C1363"/>
    <w:rsid w:val="005C1799"/>
    <w:rsid w:val="005C1996"/>
    <w:rsid w:val="005C19EC"/>
    <w:rsid w:val="005C20DD"/>
    <w:rsid w:val="005C23E1"/>
    <w:rsid w:val="005C2462"/>
    <w:rsid w:val="005C27E6"/>
    <w:rsid w:val="005C3386"/>
    <w:rsid w:val="005C3C20"/>
    <w:rsid w:val="005C41BA"/>
    <w:rsid w:val="005C426F"/>
    <w:rsid w:val="005C42DA"/>
    <w:rsid w:val="005C5163"/>
    <w:rsid w:val="005C554C"/>
    <w:rsid w:val="005C5BD6"/>
    <w:rsid w:val="005C71AD"/>
    <w:rsid w:val="005C798A"/>
    <w:rsid w:val="005D02E4"/>
    <w:rsid w:val="005D12DA"/>
    <w:rsid w:val="005D1709"/>
    <w:rsid w:val="005D1A55"/>
    <w:rsid w:val="005D1CF4"/>
    <w:rsid w:val="005D2063"/>
    <w:rsid w:val="005D2951"/>
    <w:rsid w:val="005D300C"/>
    <w:rsid w:val="005D3260"/>
    <w:rsid w:val="005D331E"/>
    <w:rsid w:val="005D3614"/>
    <w:rsid w:val="005D38CE"/>
    <w:rsid w:val="005D3E8F"/>
    <w:rsid w:val="005D4190"/>
    <w:rsid w:val="005D45F0"/>
    <w:rsid w:val="005D46A3"/>
    <w:rsid w:val="005D4983"/>
    <w:rsid w:val="005D4F13"/>
    <w:rsid w:val="005D5344"/>
    <w:rsid w:val="005D59F4"/>
    <w:rsid w:val="005D65B8"/>
    <w:rsid w:val="005D6624"/>
    <w:rsid w:val="005D6723"/>
    <w:rsid w:val="005D6B03"/>
    <w:rsid w:val="005D6B7A"/>
    <w:rsid w:val="005D7121"/>
    <w:rsid w:val="005D72C8"/>
    <w:rsid w:val="005D7383"/>
    <w:rsid w:val="005D7CA7"/>
    <w:rsid w:val="005E0303"/>
    <w:rsid w:val="005E063D"/>
    <w:rsid w:val="005E085F"/>
    <w:rsid w:val="005E09EF"/>
    <w:rsid w:val="005E0E30"/>
    <w:rsid w:val="005E185B"/>
    <w:rsid w:val="005E2E9C"/>
    <w:rsid w:val="005E2F63"/>
    <w:rsid w:val="005E2FA8"/>
    <w:rsid w:val="005E3290"/>
    <w:rsid w:val="005E3607"/>
    <w:rsid w:val="005E3A88"/>
    <w:rsid w:val="005E410D"/>
    <w:rsid w:val="005E48E3"/>
    <w:rsid w:val="005E4CDA"/>
    <w:rsid w:val="005E5232"/>
    <w:rsid w:val="005E52CC"/>
    <w:rsid w:val="005E57E4"/>
    <w:rsid w:val="005E62A6"/>
    <w:rsid w:val="005E66EC"/>
    <w:rsid w:val="005E670B"/>
    <w:rsid w:val="005E6F95"/>
    <w:rsid w:val="005E7136"/>
    <w:rsid w:val="005E76F2"/>
    <w:rsid w:val="005F035F"/>
    <w:rsid w:val="005F058D"/>
    <w:rsid w:val="005F1CCB"/>
    <w:rsid w:val="005F1CE6"/>
    <w:rsid w:val="005F2442"/>
    <w:rsid w:val="005F2BBD"/>
    <w:rsid w:val="005F2DA3"/>
    <w:rsid w:val="005F3484"/>
    <w:rsid w:val="005F3AA4"/>
    <w:rsid w:val="005F41BE"/>
    <w:rsid w:val="005F4610"/>
    <w:rsid w:val="005F4733"/>
    <w:rsid w:val="005F48D0"/>
    <w:rsid w:val="005F56BB"/>
    <w:rsid w:val="005F60F2"/>
    <w:rsid w:val="005F6119"/>
    <w:rsid w:val="005F75D2"/>
    <w:rsid w:val="005F77C2"/>
    <w:rsid w:val="005F77D5"/>
    <w:rsid w:val="005F7833"/>
    <w:rsid w:val="005F7BC5"/>
    <w:rsid w:val="005F7C2B"/>
    <w:rsid w:val="0060035B"/>
    <w:rsid w:val="006006A6"/>
    <w:rsid w:val="00600C6A"/>
    <w:rsid w:val="00600C90"/>
    <w:rsid w:val="00600EF6"/>
    <w:rsid w:val="00601065"/>
    <w:rsid w:val="00601DBE"/>
    <w:rsid w:val="00601EB9"/>
    <w:rsid w:val="00602009"/>
    <w:rsid w:val="0060208F"/>
    <w:rsid w:val="00602541"/>
    <w:rsid w:val="006029A3"/>
    <w:rsid w:val="00602CE7"/>
    <w:rsid w:val="00602E07"/>
    <w:rsid w:val="00603FE0"/>
    <w:rsid w:val="0060447A"/>
    <w:rsid w:val="00604DAF"/>
    <w:rsid w:val="00604E53"/>
    <w:rsid w:val="0060591C"/>
    <w:rsid w:val="00606A88"/>
    <w:rsid w:val="006072C2"/>
    <w:rsid w:val="00607371"/>
    <w:rsid w:val="00607FF7"/>
    <w:rsid w:val="00610484"/>
    <w:rsid w:val="006104E9"/>
    <w:rsid w:val="00610DEC"/>
    <w:rsid w:val="006113DE"/>
    <w:rsid w:val="006114E0"/>
    <w:rsid w:val="006118AD"/>
    <w:rsid w:val="006118BE"/>
    <w:rsid w:val="006119F1"/>
    <w:rsid w:val="00611B9A"/>
    <w:rsid w:val="00611D7D"/>
    <w:rsid w:val="00612609"/>
    <w:rsid w:val="00612B73"/>
    <w:rsid w:val="00612E71"/>
    <w:rsid w:val="00613418"/>
    <w:rsid w:val="00613530"/>
    <w:rsid w:val="006138A7"/>
    <w:rsid w:val="00613B95"/>
    <w:rsid w:val="00613D62"/>
    <w:rsid w:val="00614288"/>
    <w:rsid w:val="006142AE"/>
    <w:rsid w:val="00615220"/>
    <w:rsid w:val="00615E0C"/>
    <w:rsid w:val="006162E4"/>
    <w:rsid w:val="0061658C"/>
    <w:rsid w:val="00617140"/>
    <w:rsid w:val="0061775D"/>
    <w:rsid w:val="00620146"/>
    <w:rsid w:val="006203BD"/>
    <w:rsid w:val="00620C0B"/>
    <w:rsid w:val="00621144"/>
    <w:rsid w:val="00621400"/>
    <w:rsid w:val="006215D4"/>
    <w:rsid w:val="00621690"/>
    <w:rsid w:val="00621BA7"/>
    <w:rsid w:val="00621F08"/>
    <w:rsid w:val="00621FBC"/>
    <w:rsid w:val="00622951"/>
    <w:rsid w:val="006229D7"/>
    <w:rsid w:val="00622BDD"/>
    <w:rsid w:val="006230CE"/>
    <w:rsid w:val="00623687"/>
    <w:rsid w:val="00623761"/>
    <w:rsid w:val="00623775"/>
    <w:rsid w:val="00623AED"/>
    <w:rsid w:val="00623DBA"/>
    <w:rsid w:val="00623E6E"/>
    <w:rsid w:val="00623FC8"/>
    <w:rsid w:val="00625226"/>
    <w:rsid w:val="00625A47"/>
    <w:rsid w:val="00625CF4"/>
    <w:rsid w:val="00625FA7"/>
    <w:rsid w:val="006260B1"/>
    <w:rsid w:val="006269D2"/>
    <w:rsid w:val="00626CC9"/>
    <w:rsid w:val="006278A7"/>
    <w:rsid w:val="00627D95"/>
    <w:rsid w:val="00630016"/>
    <w:rsid w:val="00630A13"/>
    <w:rsid w:val="00630D35"/>
    <w:rsid w:val="00631583"/>
    <w:rsid w:val="006317AE"/>
    <w:rsid w:val="00631933"/>
    <w:rsid w:val="00631B7A"/>
    <w:rsid w:val="00631F0C"/>
    <w:rsid w:val="00632244"/>
    <w:rsid w:val="0063266A"/>
    <w:rsid w:val="00632BAD"/>
    <w:rsid w:val="00633997"/>
    <w:rsid w:val="00633A37"/>
    <w:rsid w:val="006340BE"/>
    <w:rsid w:val="00634564"/>
    <w:rsid w:val="00634AE4"/>
    <w:rsid w:val="00634C98"/>
    <w:rsid w:val="00635471"/>
    <w:rsid w:val="006356AA"/>
    <w:rsid w:val="006357B7"/>
    <w:rsid w:val="006357EA"/>
    <w:rsid w:val="0063597F"/>
    <w:rsid w:val="00635EED"/>
    <w:rsid w:val="0063605B"/>
    <w:rsid w:val="006360D9"/>
    <w:rsid w:val="00636208"/>
    <w:rsid w:val="00636509"/>
    <w:rsid w:val="00636A2E"/>
    <w:rsid w:val="00636E3F"/>
    <w:rsid w:val="006374CF"/>
    <w:rsid w:val="00637C3D"/>
    <w:rsid w:val="00640749"/>
    <w:rsid w:val="00640AFA"/>
    <w:rsid w:val="00641025"/>
    <w:rsid w:val="00641630"/>
    <w:rsid w:val="0064197E"/>
    <w:rsid w:val="00641B05"/>
    <w:rsid w:val="00641CDC"/>
    <w:rsid w:val="00641D34"/>
    <w:rsid w:val="00641E94"/>
    <w:rsid w:val="00642066"/>
    <w:rsid w:val="006426DD"/>
    <w:rsid w:val="00643035"/>
    <w:rsid w:val="00643043"/>
    <w:rsid w:val="00643389"/>
    <w:rsid w:val="0064342A"/>
    <w:rsid w:val="0064352D"/>
    <w:rsid w:val="0064358F"/>
    <w:rsid w:val="00643AEF"/>
    <w:rsid w:val="006447B1"/>
    <w:rsid w:val="00644818"/>
    <w:rsid w:val="00644A46"/>
    <w:rsid w:val="0064544A"/>
    <w:rsid w:val="00645785"/>
    <w:rsid w:val="00645B09"/>
    <w:rsid w:val="00646347"/>
    <w:rsid w:val="00646E42"/>
    <w:rsid w:val="00646F95"/>
    <w:rsid w:val="006474D8"/>
    <w:rsid w:val="00647F16"/>
    <w:rsid w:val="0065156A"/>
    <w:rsid w:val="00651FF3"/>
    <w:rsid w:val="006521B6"/>
    <w:rsid w:val="006522BA"/>
    <w:rsid w:val="006522E7"/>
    <w:rsid w:val="00652E3F"/>
    <w:rsid w:val="00652FB3"/>
    <w:rsid w:val="00653191"/>
    <w:rsid w:val="006542CF"/>
    <w:rsid w:val="0065479A"/>
    <w:rsid w:val="0065531D"/>
    <w:rsid w:val="006557E0"/>
    <w:rsid w:val="00655C2D"/>
    <w:rsid w:val="00655DD8"/>
    <w:rsid w:val="006560E8"/>
    <w:rsid w:val="0065611B"/>
    <w:rsid w:val="00656736"/>
    <w:rsid w:val="0065686E"/>
    <w:rsid w:val="00656B7B"/>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17D"/>
    <w:rsid w:val="006641ED"/>
    <w:rsid w:val="00664561"/>
    <w:rsid w:val="006649C8"/>
    <w:rsid w:val="006658CE"/>
    <w:rsid w:val="0066597F"/>
    <w:rsid w:val="006659C2"/>
    <w:rsid w:val="00665D3D"/>
    <w:rsid w:val="0066624D"/>
    <w:rsid w:val="006664EF"/>
    <w:rsid w:val="00667828"/>
    <w:rsid w:val="00667A7B"/>
    <w:rsid w:val="00667E4E"/>
    <w:rsid w:val="00670115"/>
    <w:rsid w:val="0067049F"/>
    <w:rsid w:val="00670775"/>
    <w:rsid w:val="006713D3"/>
    <w:rsid w:val="00671891"/>
    <w:rsid w:val="0067247C"/>
    <w:rsid w:val="006724B1"/>
    <w:rsid w:val="006727B3"/>
    <w:rsid w:val="00672CCF"/>
    <w:rsid w:val="00673146"/>
    <w:rsid w:val="006732F8"/>
    <w:rsid w:val="00673C56"/>
    <w:rsid w:val="00673CA4"/>
    <w:rsid w:val="00673D71"/>
    <w:rsid w:val="00673FBB"/>
    <w:rsid w:val="006741F3"/>
    <w:rsid w:val="0067424C"/>
    <w:rsid w:val="00674A4D"/>
    <w:rsid w:val="00674F12"/>
    <w:rsid w:val="00675F32"/>
    <w:rsid w:val="0067604D"/>
    <w:rsid w:val="00676F3B"/>
    <w:rsid w:val="00677ACB"/>
    <w:rsid w:val="0068045B"/>
    <w:rsid w:val="006804C2"/>
    <w:rsid w:val="00681137"/>
    <w:rsid w:val="006811F9"/>
    <w:rsid w:val="006812BF"/>
    <w:rsid w:val="00681524"/>
    <w:rsid w:val="00681678"/>
    <w:rsid w:val="006816CE"/>
    <w:rsid w:val="006817E5"/>
    <w:rsid w:val="00681F09"/>
    <w:rsid w:val="00681FF5"/>
    <w:rsid w:val="00683AE6"/>
    <w:rsid w:val="006842B9"/>
    <w:rsid w:val="0068452E"/>
    <w:rsid w:val="006856CD"/>
    <w:rsid w:val="006859F2"/>
    <w:rsid w:val="00685FF1"/>
    <w:rsid w:val="006861B9"/>
    <w:rsid w:val="0068664C"/>
    <w:rsid w:val="00686B22"/>
    <w:rsid w:val="00686F51"/>
    <w:rsid w:val="0068718F"/>
    <w:rsid w:val="00687220"/>
    <w:rsid w:val="00690427"/>
    <w:rsid w:val="006904EF"/>
    <w:rsid w:val="00690605"/>
    <w:rsid w:val="00690C8B"/>
    <w:rsid w:val="0069123B"/>
    <w:rsid w:val="0069142B"/>
    <w:rsid w:val="00691BCC"/>
    <w:rsid w:val="0069247C"/>
    <w:rsid w:val="00692846"/>
    <w:rsid w:val="00692BAC"/>
    <w:rsid w:val="006931E1"/>
    <w:rsid w:val="006937FA"/>
    <w:rsid w:val="00693CE6"/>
    <w:rsid w:val="00693D5C"/>
    <w:rsid w:val="00694119"/>
    <w:rsid w:val="006944F0"/>
    <w:rsid w:val="006949D9"/>
    <w:rsid w:val="00694BE7"/>
    <w:rsid w:val="00694CE8"/>
    <w:rsid w:val="0069685C"/>
    <w:rsid w:val="00696A94"/>
    <w:rsid w:val="0069725A"/>
    <w:rsid w:val="00697A96"/>
    <w:rsid w:val="006A056B"/>
    <w:rsid w:val="006A0749"/>
    <w:rsid w:val="006A074C"/>
    <w:rsid w:val="006A0F13"/>
    <w:rsid w:val="006A19EB"/>
    <w:rsid w:val="006A2284"/>
    <w:rsid w:val="006A24CF"/>
    <w:rsid w:val="006A2F29"/>
    <w:rsid w:val="006A3507"/>
    <w:rsid w:val="006A39CA"/>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36AE"/>
    <w:rsid w:val="006B401E"/>
    <w:rsid w:val="006B407B"/>
    <w:rsid w:val="006B40F7"/>
    <w:rsid w:val="006B420A"/>
    <w:rsid w:val="006B429D"/>
    <w:rsid w:val="006B42A1"/>
    <w:rsid w:val="006B472A"/>
    <w:rsid w:val="006B5C07"/>
    <w:rsid w:val="006B5FE3"/>
    <w:rsid w:val="006B6624"/>
    <w:rsid w:val="006B6892"/>
    <w:rsid w:val="006B6DA4"/>
    <w:rsid w:val="006B704A"/>
    <w:rsid w:val="006B7196"/>
    <w:rsid w:val="006B7A28"/>
    <w:rsid w:val="006C028B"/>
    <w:rsid w:val="006C034C"/>
    <w:rsid w:val="006C0ECD"/>
    <w:rsid w:val="006C1C95"/>
    <w:rsid w:val="006C29D6"/>
    <w:rsid w:val="006C29FE"/>
    <w:rsid w:val="006C31AB"/>
    <w:rsid w:val="006C31BC"/>
    <w:rsid w:val="006C355B"/>
    <w:rsid w:val="006C395B"/>
    <w:rsid w:val="006C42CF"/>
    <w:rsid w:val="006C53EC"/>
    <w:rsid w:val="006C53F9"/>
    <w:rsid w:val="006C559C"/>
    <w:rsid w:val="006C5B84"/>
    <w:rsid w:val="006C5CC4"/>
    <w:rsid w:val="006C6248"/>
    <w:rsid w:val="006C68F8"/>
    <w:rsid w:val="006C6C80"/>
    <w:rsid w:val="006C6E50"/>
    <w:rsid w:val="006C6F95"/>
    <w:rsid w:val="006C7BC3"/>
    <w:rsid w:val="006C7DB4"/>
    <w:rsid w:val="006D012B"/>
    <w:rsid w:val="006D0577"/>
    <w:rsid w:val="006D0675"/>
    <w:rsid w:val="006D113C"/>
    <w:rsid w:val="006D1258"/>
    <w:rsid w:val="006D1350"/>
    <w:rsid w:val="006D1795"/>
    <w:rsid w:val="006D1CA0"/>
    <w:rsid w:val="006D2639"/>
    <w:rsid w:val="006D2C14"/>
    <w:rsid w:val="006D36F8"/>
    <w:rsid w:val="006D3B6E"/>
    <w:rsid w:val="006D3B98"/>
    <w:rsid w:val="006D4C53"/>
    <w:rsid w:val="006D4D23"/>
    <w:rsid w:val="006D53BA"/>
    <w:rsid w:val="006D5433"/>
    <w:rsid w:val="006D56A8"/>
    <w:rsid w:val="006D56E3"/>
    <w:rsid w:val="006D598F"/>
    <w:rsid w:val="006D5D24"/>
    <w:rsid w:val="006D5DB6"/>
    <w:rsid w:val="006D5DF4"/>
    <w:rsid w:val="006D657C"/>
    <w:rsid w:val="006D65D0"/>
    <w:rsid w:val="006D6B21"/>
    <w:rsid w:val="006D6B9F"/>
    <w:rsid w:val="006D6E0C"/>
    <w:rsid w:val="006D6F72"/>
    <w:rsid w:val="006D6FD7"/>
    <w:rsid w:val="006D75D3"/>
    <w:rsid w:val="006D7768"/>
    <w:rsid w:val="006E0024"/>
    <w:rsid w:val="006E0106"/>
    <w:rsid w:val="006E030F"/>
    <w:rsid w:val="006E04C7"/>
    <w:rsid w:val="006E14B1"/>
    <w:rsid w:val="006E172B"/>
    <w:rsid w:val="006E1B4E"/>
    <w:rsid w:val="006E1E2B"/>
    <w:rsid w:val="006E2D0A"/>
    <w:rsid w:val="006E2DD6"/>
    <w:rsid w:val="006E3243"/>
    <w:rsid w:val="006E3442"/>
    <w:rsid w:val="006E36A6"/>
    <w:rsid w:val="006E39F4"/>
    <w:rsid w:val="006E4771"/>
    <w:rsid w:val="006E585E"/>
    <w:rsid w:val="006E624A"/>
    <w:rsid w:val="006E6A53"/>
    <w:rsid w:val="006E7270"/>
    <w:rsid w:val="006E7A9C"/>
    <w:rsid w:val="006F0822"/>
    <w:rsid w:val="006F09EC"/>
    <w:rsid w:val="006F1199"/>
    <w:rsid w:val="006F1292"/>
    <w:rsid w:val="006F1398"/>
    <w:rsid w:val="006F19E5"/>
    <w:rsid w:val="006F1D78"/>
    <w:rsid w:val="006F1E47"/>
    <w:rsid w:val="006F1E7B"/>
    <w:rsid w:val="006F2039"/>
    <w:rsid w:val="006F2141"/>
    <w:rsid w:val="006F242D"/>
    <w:rsid w:val="006F3CCD"/>
    <w:rsid w:val="006F414D"/>
    <w:rsid w:val="006F46D7"/>
    <w:rsid w:val="006F4B42"/>
    <w:rsid w:val="006F58AB"/>
    <w:rsid w:val="006F6447"/>
    <w:rsid w:val="006F6B51"/>
    <w:rsid w:val="006F6C4B"/>
    <w:rsid w:val="006F71FF"/>
    <w:rsid w:val="007000B7"/>
    <w:rsid w:val="007002B9"/>
    <w:rsid w:val="00700472"/>
    <w:rsid w:val="007010DA"/>
    <w:rsid w:val="0070182A"/>
    <w:rsid w:val="00701E15"/>
    <w:rsid w:val="007022FF"/>
    <w:rsid w:val="00702321"/>
    <w:rsid w:val="0070278E"/>
    <w:rsid w:val="00702A44"/>
    <w:rsid w:val="00702EEA"/>
    <w:rsid w:val="00703894"/>
    <w:rsid w:val="00703D88"/>
    <w:rsid w:val="0070438F"/>
    <w:rsid w:val="00704C60"/>
    <w:rsid w:val="0070517D"/>
    <w:rsid w:val="00705CDF"/>
    <w:rsid w:val="00705EEA"/>
    <w:rsid w:val="00705FB3"/>
    <w:rsid w:val="0070610A"/>
    <w:rsid w:val="0070645F"/>
    <w:rsid w:val="00706962"/>
    <w:rsid w:val="00706983"/>
    <w:rsid w:val="00706EFA"/>
    <w:rsid w:val="00707160"/>
    <w:rsid w:val="00707A87"/>
    <w:rsid w:val="00707E94"/>
    <w:rsid w:val="00707E9C"/>
    <w:rsid w:val="00707EAD"/>
    <w:rsid w:val="00710214"/>
    <w:rsid w:val="00711067"/>
    <w:rsid w:val="00711589"/>
    <w:rsid w:val="007116BF"/>
    <w:rsid w:val="00712949"/>
    <w:rsid w:val="00712AFD"/>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950"/>
    <w:rsid w:val="00717770"/>
    <w:rsid w:val="00717E83"/>
    <w:rsid w:val="00720409"/>
    <w:rsid w:val="00720A68"/>
    <w:rsid w:val="00720C52"/>
    <w:rsid w:val="00720DAF"/>
    <w:rsid w:val="0072118E"/>
    <w:rsid w:val="00721797"/>
    <w:rsid w:val="00721BF8"/>
    <w:rsid w:val="00722137"/>
    <w:rsid w:val="00722769"/>
    <w:rsid w:val="00723D16"/>
    <w:rsid w:val="0072464F"/>
    <w:rsid w:val="0072488F"/>
    <w:rsid w:val="007248FB"/>
    <w:rsid w:val="00725062"/>
    <w:rsid w:val="0072572C"/>
    <w:rsid w:val="00725998"/>
    <w:rsid w:val="00726ADE"/>
    <w:rsid w:val="00727327"/>
    <w:rsid w:val="00727809"/>
    <w:rsid w:val="00727BFA"/>
    <w:rsid w:val="00727DF8"/>
    <w:rsid w:val="0073067E"/>
    <w:rsid w:val="00730C4C"/>
    <w:rsid w:val="00730C53"/>
    <w:rsid w:val="00731892"/>
    <w:rsid w:val="007325A9"/>
    <w:rsid w:val="00732B76"/>
    <w:rsid w:val="00732C21"/>
    <w:rsid w:val="007334B8"/>
    <w:rsid w:val="007339E0"/>
    <w:rsid w:val="00733AA9"/>
    <w:rsid w:val="00733BD3"/>
    <w:rsid w:val="007341CF"/>
    <w:rsid w:val="007343C6"/>
    <w:rsid w:val="00734A91"/>
    <w:rsid w:val="00735077"/>
    <w:rsid w:val="00735502"/>
    <w:rsid w:val="007359FB"/>
    <w:rsid w:val="00735BE8"/>
    <w:rsid w:val="0073622C"/>
    <w:rsid w:val="007367BF"/>
    <w:rsid w:val="00736B26"/>
    <w:rsid w:val="00736B7F"/>
    <w:rsid w:val="00737172"/>
    <w:rsid w:val="00737413"/>
    <w:rsid w:val="00737A1D"/>
    <w:rsid w:val="007400E2"/>
    <w:rsid w:val="00740700"/>
    <w:rsid w:val="0074090C"/>
    <w:rsid w:val="00740B7C"/>
    <w:rsid w:val="00740BB4"/>
    <w:rsid w:val="00741A45"/>
    <w:rsid w:val="00741DEC"/>
    <w:rsid w:val="0074211B"/>
    <w:rsid w:val="0074218A"/>
    <w:rsid w:val="007425DC"/>
    <w:rsid w:val="00742928"/>
    <w:rsid w:val="00742C3A"/>
    <w:rsid w:val="00743CE2"/>
    <w:rsid w:val="00743DDB"/>
    <w:rsid w:val="00744054"/>
    <w:rsid w:val="007441B3"/>
    <w:rsid w:val="007449B5"/>
    <w:rsid w:val="00744A0E"/>
    <w:rsid w:val="00745342"/>
    <w:rsid w:val="00745880"/>
    <w:rsid w:val="00745897"/>
    <w:rsid w:val="00745C7A"/>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51F5"/>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30A"/>
    <w:rsid w:val="0076470B"/>
    <w:rsid w:val="00764CEC"/>
    <w:rsid w:val="00766456"/>
    <w:rsid w:val="0076654F"/>
    <w:rsid w:val="0076659E"/>
    <w:rsid w:val="00766746"/>
    <w:rsid w:val="00766A5E"/>
    <w:rsid w:val="00766E40"/>
    <w:rsid w:val="00767B53"/>
    <w:rsid w:val="0077010D"/>
    <w:rsid w:val="00770373"/>
    <w:rsid w:val="007706BC"/>
    <w:rsid w:val="00770DF4"/>
    <w:rsid w:val="00770F28"/>
    <w:rsid w:val="00771469"/>
    <w:rsid w:val="00771B99"/>
    <w:rsid w:val="00771C62"/>
    <w:rsid w:val="0077216B"/>
    <w:rsid w:val="007721C6"/>
    <w:rsid w:val="00772D93"/>
    <w:rsid w:val="0077302C"/>
    <w:rsid w:val="007730DC"/>
    <w:rsid w:val="0077312C"/>
    <w:rsid w:val="00773238"/>
    <w:rsid w:val="007740C0"/>
    <w:rsid w:val="0077440C"/>
    <w:rsid w:val="00774476"/>
    <w:rsid w:val="0077513F"/>
    <w:rsid w:val="00775435"/>
    <w:rsid w:val="00775440"/>
    <w:rsid w:val="00775697"/>
    <w:rsid w:val="007758A7"/>
    <w:rsid w:val="00775C40"/>
    <w:rsid w:val="00776591"/>
    <w:rsid w:val="00776A64"/>
    <w:rsid w:val="00777B8E"/>
    <w:rsid w:val="0078060C"/>
    <w:rsid w:val="00780821"/>
    <w:rsid w:val="00780CAE"/>
    <w:rsid w:val="007822B0"/>
    <w:rsid w:val="007825F8"/>
    <w:rsid w:val="0078261E"/>
    <w:rsid w:val="0078270C"/>
    <w:rsid w:val="00782B57"/>
    <w:rsid w:val="00782D38"/>
    <w:rsid w:val="00783BCA"/>
    <w:rsid w:val="0078424A"/>
    <w:rsid w:val="00784253"/>
    <w:rsid w:val="00784703"/>
    <w:rsid w:val="00785C18"/>
    <w:rsid w:val="00785E11"/>
    <w:rsid w:val="007860F6"/>
    <w:rsid w:val="00786CA6"/>
    <w:rsid w:val="00787027"/>
    <w:rsid w:val="007873BC"/>
    <w:rsid w:val="0078744B"/>
    <w:rsid w:val="00787464"/>
    <w:rsid w:val="007878E6"/>
    <w:rsid w:val="00787EF6"/>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5DF"/>
    <w:rsid w:val="00795611"/>
    <w:rsid w:val="00795B93"/>
    <w:rsid w:val="007968B8"/>
    <w:rsid w:val="00796BCA"/>
    <w:rsid w:val="0079715E"/>
    <w:rsid w:val="007973CD"/>
    <w:rsid w:val="00797789"/>
    <w:rsid w:val="00797A76"/>
    <w:rsid w:val="00797EF2"/>
    <w:rsid w:val="007A0050"/>
    <w:rsid w:val="007A018A"/>
    <w:rsid w:val="007A0645"/>
    <w:rsid w:val="007A066F"/>
    <w:rsid w:val="007A0F31"/>
    <w:rsid w:val="007A15FC"/>
    <w:rsid w:val="007A1A26"/>
    <w:rsid w:val="007A20D8"/>
    <w:rsid w:val="007A23C3"/>
    <w:rsid w:val="007A2424"/>
    <w:rsid w:val="007A258F"/>
    <w:rsid w:val="007A3659"/>
    <w:rsid w:val="007A4479"/>
    <w:rsid w:val="007A4A7A"/>
    <w:rsid w:val="007A4C8B"/>
    <w:rsid w:val="007A4ED2"/>
    <w:rsid w:val="007A529A"/>
    <w:rsid w:val="007A5984"/>
    <w:rsid w:val="007A5C6F"/>
    <w:rsid w:val="007A60FF"/>
    <w:rsid w:val="007A6253"/>
    <w:rsid w:val="007A6C79"/>
    <w:rsid w:val="007A6DBC"/>
    <w:rsid w:val="007A76F4"/>
    <w:rsid w:val="007B057F"/>
    <w:rsid w:val="007B0733"/>
    <w:rsid w:val="007B098D"/>
    <w:rsid w:val="007B0A16"/>
    <w:rsid w:val="007B0D33"/>
    <w:rsid w:val="007B1076"/>
    <w:rsid w:val="007B1B29"/>
    <w:rsid w:val="007B1B3E"/>
    <w:rsid w:val="007B1B81"/>
    <w:rsid w:val="007B1F3C"/>
    <w:rsid w:val="007B2364"/>
    <w:rsid w:val="007B308A"/>
    <w:rsid w:val="007B3191"/>
    <w:rsid w:val="007B31CB"/>
    <w:rsid w:val="007B3E31"/>
    <w:rsid w:val="007B4217"/>
    <w:rsid w:val="007B4225"/>
    <w:rsid w:val="007B4AE4"/>
    <w:rsid w:val="007B4B19"/>
    <w:rsid w:val="007B4EEF"/>
    <w:rsid w:val="007B4F58"/>
    <w:rsid w:val="007B5756"/>
    <w:rsid w:val="007B5E07"/>
    <w:rsid w:val="007B7CAA"/>
    <w:rsid w:val="007C01C6"/>
    <w:rsid w:val="007C024E"/>
    <w:rsid w:val="007C036B"/>
    <w:rsid w:val="007C07C0"/>
    <w:rsid w:val="007C1505"/>
    <w:rsid w:val="007C16A0"/>
    <w:rsid w:val="007C1BFA"/>
    <w:rsid w:val="007C27A2"/>
    <w:rsid w:val="007C28C8"/>
    <w:rsid w:val="007C2917"/>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B67"/>
    <w:rsid w:val="007D2884"/>
    <w:rsid w:val="007D2938"/>
    <w:rsid w:val="007D2E67"/>
    <w:rsid w:val="007D33D6"/>
    <w:rsid w:val="007D348E"/>
    <w:rsid w:val="007D4096"/>
    <w:rsid w:val="007D43B0"/>
    <w:rsid w:val="007D4E00"/>
    <w:rsid w:val="007D4FB0"/>
    <w:rsid w:val="007D50E3"/>
    <w:rsid w:val="007D5350"/>
    <w:rsid w:val="007D5708"/>
    <w:rsid w:val="007D60AD"/>
    <w:rsid w:val="007D6571"/>
    <w:rsid w:val="007D6D3F"/>
    <w:rsid w:val="007D70F3"/>
    <w:rsid w:val="007D72A8"/>
    <w:rsid w:val="007E0F58"/>
    <w:rsid w:val="007E1325"/>
    <w:rsid w:val="007E17F8"/>
    <w:rsid w:val="007E216A"/>
    <w:rsid w:val="007E221C"/>
    <w:rsid w:val="007E2402"/>
    <w:rsid w:val="007E2F61"/>
    <w:rsid w:val="007E38A6"/>
    <w:rsid w:val="007E3C8F"/>
    <w:rsid w:val="007E41B9"/>
    <w:rsid w:val="007E4982"/>
    <w:rsid w:val="007E4B80"/>
    <w:rsid w:val="007E56D7"/>
    <w:rsid w:val="007E57BA"/>
    <w:rsid w:val="007E5AF0"/>
    <w:rsid w:val="007E6110"/>
    <w:rsid w:val="007E6F0C"/>
    <w:rsid w:val="007E7CB4"/>
    <w:rsid w:val="007F0441"/>
    <w:rsid w:val="007F0549"/>
    <w:rsid w:val="007F0CDB"/>
    <w:rsid w:val="007F213A"/>
    <w:rsid w:val="007F28C2"/>
    <w:rsid w:val="007F2D40"/>
    <w:rsid w:val="007F2F0F"/>
    <w:rsid w:val="007F3223"/>
    <w:rsid w:val="007F3D4A"/>
    <w:rsid w:val="007F3D7D"/>
    <w:rsid w:val="007F3FDF"/>
    <w:rsid w:val="007F49FB"/>
    <w:rsid w:val="007F5238"/>
    <w:rsid w:val="007F568F"/>
    <w:rsid w:val="007F5A78"/>
    <w:rsid w:val="007F634F"/>
    <w:rsid w:val="007F6AF1"/>
    <w:rsid w:val="007F6B01"/>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4FAC"/>
    <w:rsid w:val="008053E1"/>
    <w:rsid w:val="008059F1"/>
    <w:rsid w:val="0080631D"/>
    <w:rsid w:val="008068E5"/>
    <w:rsid w:val="008073E4"/>
    <w:rsid w:val="008074DE"/>
    <w:rsid w:val="00810036"/>
    <w:rsid w:val="00810916"/>
    <w:rsid w:val="00810DDF"/>
    <w:rsid w:val="00810FB0"/>
    <w:rsid w:val="00811286"/>
    <w:rsid w:val="0081129E"/>
    <w:rsid w:val="0081141A"/>
    <w:rsid w:val="00811AC5"/>
    <w:rsid w:val="00811B40"/>
    <w:rsid w:val="00812486"/>
    <w:rsid w:val="00812B34"/>
    <w:rsid w:val="00813465"/>
    <w:rsid w:val="00813A7C"/>
    <w:rsid w:val="00813D11"/>
    <w:rsid w:val="00813DAA"/>
    <w:rsid w:val="008143AD"/>
    <w:rsid w:val="00814452"/>
    <w:rsid w:val="008144F7"/>
    <w:rsid w:val="008145E6"/>
    <w:rsid w:val="0081478F"/>
    <w:rsid w:val="0081542D"/>
    <w:rsid w:val="008154A8"/>
    <w:rsid w:val="008166AB"/>
    <w:rsid w:val="00817473"/>
    <w:rsid w:val="00817548"/>
    <w:rsid w:val="00817B5D"/>
    <w:rsid w:val="008201C9"/>
    <w:rsid w:val="008204B7"/>
    <w:rsid w:val="00820893"/>
    <w:rsid w:val="00820CE5"/>
    <w:rsid w:val="00820F66"/>
    <w:rsid w:val="008210C8"/>
    <w:rsid w:val="00821D72"/>
    <w:rsid w:val="008222CC"/>
    <w:rsid w:val="008225F0"/>
    <w:rsid w:val="00822793"/>
    <w:rsid w:val="00822B4B"/>
    <w:rsid w:val="00823125"/>
    <w:rsid w:val="0082320C"/>
    <w:rsid w:val="00823CD2"/>
    <w:rsid w:val="00823E5B"/>
    <w:rsid w:val="008256BC"/>
    <w:rsid w:val="00825B0A"/>
    <w:rsid w:val="00826B60"/>
    <w:rsid w:val="008271E3"/>
    <w:rsid w:val="0082723E"/>
    <w:rsid w:val="00827A2B"/>
    <w:rsid w:val="008301D8"/>
    <w:rsid w:val="00830622"/>
    <w:rsid w:val="00830DFF"/>
    <w:rsid w:val="0083134A"/>
    <w:rsid w:val="008318F4"/>
    <w:rsid w:val="00831925"/>
    <w:rsid w:val="00831964"/>
    <w:rsid w:val="00832E49"/>
    <w:rsid w:val="00832F39"/>
    <w:rsid w:val="00833599"/>
    <w:rsid w:val="008338E6"/>
    <w:rsid w:val="00833ADF"/>
    <w:rsid w:val="00833D77"/>
    <w:rsid w:val="008342E1"/>
    <w:rsid w:val="00834FF9"/>
    <w:rsid w:val="008351D0"/>
    <w:rsid w:val="00835C6E"/>
    <w:rsid w:val="00836556"/>
    <w:rsid w:val="00836CE1"/>
    <w:rsid w:val="00837252"/>
    <w:rsid w:val="0083733E"/>
    <w:rsid w:val="00837517"/>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C07"/>
    <w:rsid w:val="00844EFF"/>
    <w:rsid w:val="0084587E"/>
    <w:rsid w:val="00845BF2"/>
    <w:rsid w:val="00845D67"/>
    <w:rsid w:val="00846397"/>
    <w:rsid w:val="008469F8"/>
    <w:rsid w:val="00846B3C"/>
    <w:rsid w:val="00846EEE"/>
    <w:rsid w:val="008471FD"/>
    <w:rsid w:val="00847495"/>
    <w:rsid w:val="00847F03"/>
    <w:rsid w:val="00847FD7"/>
    <w:rsid w:val="0085076F"/>
    <w:rsid w:val="00851BD2"/>
    <w:rsid w:val="0085252C"/>
    <w:rsid w:val="0085259C"/>
    <w:rsid w:val="00852EEA"/>
    <w:rsid w:val="00853356"/>
    <w:rsid w:val="008533C8"/>
    <w:rsid w:val="00853457"/>
    <w:rsid w:val="00853DC0"/>
    <w:rsid w:val="00853FC8"/>
    <w:rsid w:val="00854185"/>
    <w:rsid w:val="008542A6"/>
    <w:rsid w:val="0085438B"/>
    <w:rsid w:val="0085472C"/>
    <w:rsid w:val="00854B0A"/>
    <w:rsid w:val="008550A5"/>
    <w:rsid w:val="008550CA"/>
    <w:rsid w:val="008555E6"/>
    <w:rsid w:val="008556EA"/>
    <w:rsid w:val="00856002"/>
    <w:rsid w:val="00857470"/>
    <w:rsid w:val="0085782E"/>
    <w:rsid w:val="0085794D"/>
    <w:rsid w:val="008600FE"/>
    <w:rsid w:val="0086013D"/>
    <w:rsid w:val="008601E9"/>
    <w:rsid w:val="008603AB"/>
    <w:rsid w:val="00860503"/>
    <w:rsid w:val="0086197E"/>
    <w:rsid w:val="00861FE2"/>
    <w:rsid w:val="0086207F"/>
    <w:rsid w:val="00862428"/>
    <w:rsid w:val="00862F7A"/>
    <w:rsid w:val="008634F4"/>
    <w:rsid w:val="00863616"/>
    <w:rsid w:val="008636B4"/>
    <w:rsid w:val="00864873"/>
    <w:rsid w:val="00864932"/>
    <w:rsid w:val="00864992"/>
    <w:rsid w:val="00864EBE"/>
    <w:rsid w:val="00865C1F"/>
    <w:rsid w:val="00866071"/>
    <w:rsid w:val="00866281"/>
    <w:rsid w:val="00866771"/>
    <w:rsid w:val="00866A7F"/>
    <w:rsid w:val="0086702D"/>
    <w:rsid w:val="008670F3"/>
    <w:rsid w:val="0086719B"/>
    <w:rsid w:val="008676E3"/>
    <w:rsid w:val="008708D8"/>
    <w:rsid w:val="00870B09"/>
    <w:rsid w:val="00871031"/>
    <w:rsid w:val="008714A1"/>
    <w:rsid w:val="00871598"/>
    <w:rsid w:val="0087169A"/>
    <w:rsid w:val="008719E1"/>
    <w:rsid w:val="00871CB6"/>
    <w:rsid w:val="00871D58"/>
    <w:rsid w:val="008724A0"/>
    <w:rsid w:val="00872E03"/>
    <w:rsid w:val="008738B1"/>
    <w:rsid w:val="00873A6B"/>
    <w:rsid w:val="00874557"/>
    <w:rsid w:val="008749F8"/>
    <w:rsid w:val="008751B3"/>
    <w:rsid w:val="00875211"/>
    <w:rsid w:val="008760E7"/>
    <w:rsid w:val="0087678C"/>
    <w:rsid w:val="00876AA8"/>
    <w:rsid w:val="00876AB1"/>
    <w:rsid w:val="00877AE0"/>
    <w:rsid w:val="00877C88"/>
    <w:rsid w:val="008800C1"/>
    <w:rsid w:val="00880360"/>
    <w:rsid w:val="008804A3"/>
    <w:rsid w:val="00880ABB"/>
    <w:rsid w:val="00880AF4"/>
    <w:rsid w:val="00881B7E"/>
    <w:rsid w:val="00881DD8"/>
    <w:rsid w:val="00882703"/>
    <w:rsid w:val="008827F0"/>
    <w:rsid w:val="00882AAE"/>
    <w:rsid w:val="0088342C"/>
    <w:rsid w:val="00883621"/>
    <w:rsid w:val="008838D0"/>
    <w:rsid w:val="00883A79"/>
    <w:rsid w:val="00883D53"/>
    <w:rsid w:val="008844E6"/>
    <w:rsid w:val="00885A7C"/>
    <w:rsid w:val="00885B2A"/>
    <w:rsid w:val="00885D17"/>
    <w:rsid w:val="00885D3A"/>
    <w:rsid w:val="008865ED"/>
    <w:rsid w:val="008867C6"/>
    <w:rsid w:val="00886ADC"/>
    <w:rsid w:val="00886B16"/>
    <w:rsid w:val="00886B90"/>
    <w:rsid w:val="00886D4A"/>
    <w:rsid w:val="00886EBA"/>
    <w:rsid w:val="00886FD9"/>
    <w:rsid w:val="00887005"/>
    <w:rsid w:val="00887657"/>
    <w:rsid w:val="0089002D"/>
    <w:rsid w:val="0089007E"/>
    <w:rsid w:val="008904AF"/>
    <w:rsid w:val="0089078A"/>
    <w:rsid w:val="0089104E"/>
    <w:rsid w:val="00891074"/>
    <w:rsid w:val="00891438"/>
    <w:rsid w:val="00891F62"/>
    <w:rsid w:val="00892065"/>
    <w:rsid w:val="00892703"/>
    <w:rsid w:val="00892ACE"/>
    <w:rsid w:val="00892CE4"/>
    <w:rsid w:val="00892F9F"/>
    <w:rsid w:val="008931DC"/>
    <w:rsid w:val="008940FC"/>
    <w:rsid w:val="0089440C"/>
    <w:rsid w:val="008946D6"/>
    <w:rsid w:val="0089493F"/>
    <w:rsid w:val="00894B25"/>
    <w:rsid w:val="00894B68"/>
    <w:rsid w:val="00894D55"/>
    <w:rsid w:val="0089577F"/>
    <w:rsid w:val="00895AFC"/>
    <w:rsid w:val="00895FCB"/>
    <w:rsid w:val="00896EFA"/>
    <w:rsid w:val="008978A6"/>
    <w:rsid w:val="008A0042"/>
    <w:rsid w:val="008A02C4"/>
    <w:rsid w:val="008A03C5"/>
    <w:rsid w:val="008A03E6"/>
    <w:rsid w:val="008A042F"/>
    <w:rsid w:val="008A0742"/>
    <w:rsid w:val="008A132A"/>
    <w:rsid w:val="008A180D"/>
    <w:rsid w:val="008A19AE"/>
    <w:rsid w:val="008A1B95"/>
    <w:rsid w:val="008A1FE9"/>
    <w:rsid w:val="008A218F"/>
    <w:rsid w:val="008A25C0"/>
    <w:rsid w:val="008A26CA"/>
    <w:rsid w:val="008A26DC"/>
    <w:rsid w:val="008A27B0"/>
    <w:rsid w:val="008A27F2"/>
    <w:rsid w:val="008A358E"/>
    <w:rsid w:val="008A395F"/>
    <w:rsid w:val="008A3AC6"/>
    <w:rsid w:val="008A4233"/>
    <w:rsid w:val="008A457A"/>
    <w:rsid w:val="008A4698"/>
    <w:rsid w:val="008A4AEA"/>
    <w:rsid w:val="008A516E"/>
    <w:rsid w:val="008A67E6"/>
    <w:rsid w:val="008A68AF"/>
    <w:rsid w:val="008A6A37"/>
    <w:rsid w:val="008A7022"/>
    <w:rsid w:val="008A781E"/>
    <w:rsid w:val="008A7FC0"/>
    <w:rsid w:val="008B01B9"/>
    <w:rsid w:val="008B042F"/>
    <w:rsid w:val="008B0827"/>
    <w:rsid w:val="008B0AA0"/>
    <w:rsid w:val="008B0D21"/>
    <w:rsid w:val="008B0F2E"/>
    <w:rsid w:val="008B0FA1"/>
    <w:rsid w:val="008B1163"/>
    <w:rsid w:val="008B1202"/>
    <w:rsid w:val="008B1760"/>
    <w:rsid w:val="008B1914"/>
    <w:rsid w:val="008B1BDA"/>
    <w:rsid w:val="008B3001"/>
    <w:rsid w:val="008B334C"/>
    <w:rsid w:val="008B3E42"/>
    <w:rsid w:val="008B3F6F"/>
    <w:rsid w:val="008B4517"/>
    <w:rsid w:val="008B50C4"/>
    <w:rsid w:val="008B5196"/>
    <w:rsid w:val="008B538C"/>
    <w:rsid w:val="008B5D8E"/>
    <w:rsid w:val="008B652A"/>
    <w:rsid w:val="008B6561"/>
    <w:rsid w:val="008B67A0"/>
    <w:rsid w:val="008B696D"/>
    <w:rsid w:val="008B6C10"/>
    <w:rsid w:val="008B6E61"/>
    <w:rsid w:val="008B6F8F"/>
    <w:rsid w:val="008B745A"/>
    <w:rsid w:val="008B76C8"/>
    <w:rsid w:val="008C03C5"/>
    <w:rsid w:val="008C05C7"/>
    <w:rsid w:val="008C13E0"/>
    <w:rsid w:val="008C145E"/>
    <w:rsid w:val="008C17D6"/>
    <w:rsid w:val="008C1F78"/>
    <w:rsid w:val="008C2083"/>
    <w:rsid w:val="008C2124"/>
    <w:rsid w:val="008C233A"/>
    <w:rsid w:val="008C2553"/>
    <w:rsid w:val="008C2957"/>
    <w:rsid w:val="008C2AEA"/>
    <w:rsid w:val="008C2EAA"/>
    <w:rsid w:val="008C300D"/>
    <w:rsid w:val="008C31B9"/>
    <w:rsid w:val="008C365D"/>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19F"/>
    <w:rsid w:val="008D2238"/>
    <w:rsid w:val="008D2B65"/>
    <w:rsid w:val="008D310E"/>
    <w:rsid w:val="008D4406"/>
    <w:rsid w:val="008D4C19"/>
    <w:rsid w:val="008D5146"/>
    <w:rsid w:val="008D53BA"/>
    <w:rsid w:val="008D5983"/>
    <w:rsid w:val="008D5D37"/>
    <w:rsid w:val="008D601F"/>
    <w:rsid w:val="008D62B1"/>
    <w:rsid w:val="008D63CD"/>
    <w:rsid w:val="008D6A07"/>
    <w:rsid w:val="008D75AD"/>
    <w:rsid w:val="008D764C"/>
    <w:rsid w:val="008D7983"/>
    <w:rsid w:val="008D7A17"/>
    <w:rsid w:val="008D7BE8"/>
    <w:rsid w:val="008E07AE"/>
    <w:rsid w:val="008E1054"/>
    <w:rsid w:val="008E117D"/>
    <w:rsid w:val="008E1BAE"/>
    <w:rsid w:val="008E2502"/>
    <w:rsid w:val="008E2995"/>
    <w:rsid w:val="008E31C7"/>
    <w:rsid w:val="008E378F"/>
    <w:rsid w:val="008E3B5E"/>
    <w:rsid w:val="008E4870"/>
    <w:rsid w:val="008E5057"/>
    <w:rsid w:val="008E518D"/>
    <w:rsid w:val="008E52DC"/>
    <w:rsid w:val="008E5D42"/>
    <w:rsid w:val="008E5D5C"/>
    <w:rsid w:val="008E6102"/>
    <w:rsid w:val="008E65D7"/>
    <w:rsid w:val="008E6ACC"/>
    <w:rsid w:val="008E6C72"/>
    <w:rsid w:val="008E7314"/>
    <w:rsid w:val="008E737D"/>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309"/>
    <w:rsid w:val="008F2A42"/>
    <w:rsid w:val="008F2A78"/>
    <w:rsid w:val="008F300D"/>
    <w:rsid w:val="008F397E"/>
    <w:rsid w:val="008F433D"/>
    <w:rsid w:val="008F440D"/>
    <w:rsid w:val="008F461B"/>
    <w:rsid w:val="008F46E2"/>
    <w:rsid w:val="008F50E7"/>
    <w:rsid w:val="008F51BC"/>
    <w:rsid w:val="008F5232"/>
    <w:rsid w:val="008F52CB"/>
    <w:rsid w:val="008F5424"/>
    <w:rsid w:val="008F56A6"/>
    <w:rsid w:val="008F5A77"/>
    <w:rsid w:val="008F5F10"/>
    <w:rsid w:val="008F6273"/>
    <w:rsid w:val="008F6503"/>
    <w:rsid w:val="008F65DA"/>
    <w:rsid w:val="008F68EB"/>
    <w:rsid w:val="008F6AA5"/>
    <w:rsid w:val="008F75F0"/>
    <w:rsid w:val="008F76BE"/>
    <w:rsid w:val="008F7C2E"/>
    <w:rsid w:val="00900255"/>
    <w:rsid w:val="009003B9"/>
    <w:rsid w:val="00900635"/>
    <w:rsid w:val="00900A94"/>
    <w:rsid w:val="00901A30"/>
    <w:rsid w:val="00902D93"/>
    <w:rsid w:val="00903491"/>
    <w:rsid w:val="009035EC"/>
    <w:rsid w:val="00903A1B"/>
    <w:rsid w:val="00903A60"/>
    <w:rsid w:val="00903EEB"/>
    <w:rsid w:val="009045F6"/>
    <w:rsid w:val="0090527A"/>
    <w:rsid w:val="009058CF"/>
    <w:rsid w:val="00905B12"/>
    <w:rsid w:val="00905D96"/>
    <w:rsid w:val="00905EBF"/>
    <w:rsid w:val="009063DA"/>
    <w:rsid w:val="0090683E"/>
    <w:rsid w:val="00906BAC"/>
    <w:rsid w:val="00906FB1"/>
    <w:rsid w:val="009073E4"/>
    <w:rsid w:val="00907FCC"/>
    <w:rsid w:val="009100EA"/>
    <w:rsid w:val="009102F0"/>
    <w:rsid w:val="0091076B"/>
    <w:rsid w:val="00910C1E"/>
    <w:rsid w:val="00910CC9"/>
    <w:rsid w:val="00910F7A"/>
    <w:rsid w:val="00911787"/>
    <w:rsid w:val="009123D8"/>
    <w:rsid w:val="009127F9"/>
    <w:rsid w:val="00912AEE"/>
    <w:rsid w:val="009131EC"/>
    <w:rsid w:val="00913B2F"/>
    <w:rsid w:val="00913BDC"/>
    <w:rsid w:val="00913CBA"/>
    <w:rsid w:val="00913FD6"/>
    <w:rsid w:val="00914A4B"/>
    <w:rsid w:val="00915E67"/>
    <w:rsid w:val="009163DF"/>
    <w:rsid w:val="00916BC8"/>
    <w:rsid w:val="00916C06"/>
    <w:rsid w:val="00916D8D"/>
    <w:rsid w:val="00917183"/>
    <w:rsid w:val="009172E6"/>
    <w:rsid w:val="0091739A"/>
    <w:rsid w:val="009175F3"/>
    <w:rsid w:val="00917962"/>
    <w:rsid w:val="00917BF4"/>
    <w:rsid w:val="00920251"/>
    <w:rsid w:val="009207E4"/>
    <w:rsid w:val="00920CEF"/>
    <w:rsid w:val="009219DB"/>
    <w:rsid w:val="00921C4C"/>
    <w:rsid w:val="0092301A"/>
    <w:rsid w:val="009231E9"/>
    <w:rsid w:val="009231F6"/>
    <w:rsid w:val="0092338C"/>
    <w:rsid w:val="00923E6B"/>
    <w:rsid w:val="00924A14"/>
    <w:rsid w:val="00924DF2"/>
    <w:rsid w:val="009250F3"/>
    <w:rsid w:val="00925636"/>
    <w:rsid w:val="00925776"/>
    <w:rsid w:val="00925FED"/>
    <w:rsid w:val="00925FFD"/>
    <w:rsid w:val="00926C46"/>
    <w:rsid w:val="009277B4"/>
    <w:rsid w:val="00927CBF"/>
    <w:rsid w:val="00927DED"/>
    <w:rsid w:val="00927FEA"/>
    <w:rsid w:val="00930894"/>
    <w:rsid w:val="00930EB6"/>
    <w:rsid w:val="00930FC5"/>
    <w:rsid w:val="009311EF"/>
    <w:rsid w:val="00931327"/>
    <w:rsid w:val="00931C5A"/>
    <w:rsid w:val="00931E9B"/>
    <w:rsid w:val="0093272C"/>
    <w:rsid w:val="00932F5E"/>
    <w:rsid w:val="0093363A"/>
    <w:rsid w:val="00933EC4"/>
    <w:rsid w:val="00934E28"/>
    <w:rsid w:val="009355B3"/>
    <w:rsid w:val="0093586E"/>
    <w:rsid w:val="00935A0F"/>
    <w:rsid w:val="00935EBB"/>
    <w:rsid w:val="00936161"/>
    <w:rsid w:val="00936258"/>
    <w:rsid w:val="00936ABF"/>
    <w:rsid w:val="00936E04"/>
    <w:rsid w:val="00936FDE"/>
    <w:rsid w:val="00937176"/>
    <w:rsid w:val="0093775F"/>
    <w:rsid w:val="00937993"/>
    <w:rsid w:val="00940344"/>
    <w:rsid w:val="009408DE"/>
    <w:rsid w:val="00940AF3"/>
    <w:rsid w:val="00940DCC"/>
    <w:rsid w:val="009410C3"/>
    <w:rsid w:val="00941637"/>
    <w:rsid w:val="0094195D"/>
    <w:rsid w:val="00942376"/>
    <w:rsid w:val="0094254B"/>
    <w:rsid w:val="009434D4"/>
    <w:rsid w:val="009441AB"/>
    <w:rsid w:val="009441DC"/>
    <w:rsid w:val="00944DF4"/>
    <w:rsid w:val="0094525A"/>
    <w:rsid w:val="009453DC"/>
    <w:rsid w:val="009459FC"/>
    <w:rsid w:val="00945D87"/>
    <w:rsid w:val="00946C63"/>
    <w:rsid w:val="00946D15"/>
    <w:rsid w:val="00947280"/>
    <w:rsid w:val="0094791C"/>
    <w:rsid w:val="00947ECF"/>
    <w:rsid w:val="00950379"/>
    <w:rsid w:val="0095046D"/>
    <w:rsid w:val="009504F3"/>
    <w:rsid w:val="00951126"/>
    <w:rsid w:val="009511F3"/>
    <w:rsid w:val="0095123E"/>
    <w:rsid w:val="00951729"/>
    <w:rsid w:val="00951927"/>
    <w:rsid w:val="00951E1E"/>
    <w:rsid w:val="0095292A"/>
    <w:rsid w:val="00952B22"/>
    <w:rsid w:val="00952BE0"/>
    <w:rsid w:val="00952C28"/>
    <w:rsid w:val="00952C93"/>
    <w:rsid w:val="00952D12"/>
    <w:rsid w:val="00952FBF"/>
    <w:rsid w:val="0095308D"/>
    <w:rsid w:val="0095349C"/>
    <w:rsid w:val="00953530"/>
    <w:rsid w:val="00953D07"/>
    <w:rsid w:val="00953F75"/>
    <w:rsid w:val="00954277"/>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0F63"/>
    <w:rsid w:val="00961AD7"/>
    <w:rsid w:val="00962C6D"/>
    <w:rsid w:val="00963066"/>
    <w:rsid w:val="009630DE"/>
    <w:rsid w:val="009634FF"/>
    <w:rsid w:val="00963BD6"/>
    <w:rsid w:val="00963D4C"/>
    <w:rsid w:val="00963E8E"/>
    <w:rsid w:val="009640F1"/>
    <w:rsid w:val="009643E7"/>
    <w:rsid w:val="00964D0B"/>
    <w:rsid w:val="0096509F"/>
    <w:rsid w:val="009651E8"/>
    <w:rsid w:val="0096531B"/>
    <w:rsid w:val="009660C0"/>
    <w:rsid w:val="0096620B"/>
    <w:rsid w:val="009666D1"/>
    <w:rsid w:val="009670BD"/>
    <w:rsid w:val="00967353"/>
    <w:rsid w:val="00967F74"/>
    <w:rsid w:val="0097007D"/>
    <w:rsid w:val="009713BC"/>
    <w:rsid w:val="00971A2C"/>
    <w:rsid w:val="00971D4F"/>
    <w:rsid w:val="00971F00"/>
    <w:rsid w:val="0097209C"/>
    <w:rsid w:val="00972C54"/>
    <w:rsid w:val="00972CE0"/>
    <w:rsid w:val="00972FA8"/>
    <w:rsid w:val="0097327D"/>
    <w:rsid w:val="009732E8"/>
    <w:rsid w:val="0097361F"/>
    <w:rsid w:val="00973708"/>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60D"/>
    <w:rsid w:val="009808A2"/>
    <w:rsid w:val="00980B02"/>
    <w:rsid w:val="00981769"/>
    <w:rsid w:val="009819C0"/>
    <w:rsid w:val="00981EFE"/>
    <w:rsid w:val="0098278D"/>
    <w:rsid w:val="009828CC"/>
    <w:rsid w:val="00982B10"/>
    <w:rsid w:val="00982D58"/>
    <w:rsid w:val="00983080"/>
    <w:rsid w:val="00983128"/>
    <w:rsid w:val="00983962"/>
    <w:rsid w:val="00983C65"/>
    <w:rsid w:val="00983E89"/>
    <w:rsid w:val="009840C4"/>
    <w:rsid w:val="00984580"/>
    <w:rsid w:val="0098473B"/>
    <w:rsid w:val="00984FA7"/>
    <w:rsid w:val="00985A86"/>
    <w:rsid w:val="00986276"/>
    <w:rsid w:val="009862EE"/>
    <w:rsid w:val="009864BA"/>
    <w:rsid w:val="009866B4"/>
    <w:rsid w:val="009869BA"/>
    <w:rsid w:val="00987B04"/>
    <w:rsid w:val="00987D5B"/>
    <w:rsid w:val="009900EA"/>
    <w:rsid w:val="00990E73"/>
    <w:rsid w:val="009911D9"/>
    <w:rsid w:val="00991B14"/>
    <w:rsid w:val="00992856"/>
    <w:rsid w:val="00992BE4"/>
    <w:rsid w:val="00993174"/>
    <w:rsid w:val="009932D8"/>
    <w:rsid w:val="00993674"/>
    <w:rsid w:val="0099370F"/>
    <w:rsid w:val="00993F50"/>
    <w:rsid w:val="009944F7"/>
    <w:rsid w:val="0099452E"/>
    <w:rsid w:val="0099454B"/>
    <w:rsid w:val="009958B3"/>
    <w:rsid w:val="00995B0D"/>
    <w:rsid w:val="00995C11"/>
    <w:rsid w:val="009967E3"/>
    <w:rsid w:val="00996980"/>
    <w:rsid w:val="00997316"/>
    <w:rsid w:val="009974FD"/>
    <w:rsid w:val="00997FEE"/>
    <w:rsid w:val="009A0560"/>
    <w:rsid w:val="009A06B2"/>
    <w:rsid w:val="009A09A0"/>
    <w:rsid w:val="009A1383"/>
    <w:rsid w:val="009A16D0"/>
    <w:rsid w:val="009A1B0C"/>
    <w:rsid w:val="009A1F2F"/>
    <w:rsid w:val="009A25FB"/>
    <w:rsid w:val="009A2DA9"/>
    <w:rsid w:val="009A3017"/>
    <w:rsid w:val="009A3B98"/>
    <w:rsid w:val="009A3BC2"/>
    <w:rsid w:val="009A3E26"/>
    <w:rsid w:val="009A3E65"/>
    <w:rsid w:val="009A4205"/>
    <w:rsid w:val="009A482F"/>
    <w:rsid w:val="009A4A13"/>
    <w:rsid w:val="009A4FE1"/>
    <w:rsid w:val="009A5923"/>
    <w:rsid w:val="009A5F0E"/>
    <w:rsid w:val="009A63C8"/>
    <w:rsid w:val="009A65B9"/>
    <w:rsid w:val="009A67CE"/>
    <w:rsid w:val="009A6B04"/>
    <w:rsid w:val="009A6B37"/>
    <w:rsid w:val="009A70D9"/>
    <w:rsid w:val="009A7807"/>
    <w:rsid w:val="009A782A"/>
    <w:rsid w:val="009A78E2"/>
    <w:rsid w:val="009B0450"/>
    <w:rsid w:val="009B0533"/>
    <w:rsid w:val="009B0824"/>
    <w:rsid w:val="009B1BF6"/>
    <w:rsid w:val="009B1ED7"/>
    <w:rsid w:val="009B2117"/>
    <w:rsid w:val="009B294C"/>
    <w:rsid w:val="009B2BDB"/>
    <w:rsid w:val="009B2DDA"/>
    <w:rsid w:val="009B405B"/>
    <w:rsid w:val="009B456C"/>
    <w:rsid w:val="009B46BA"/>
    <w:rsid w:val="009B4961"/>
    <w:rsid w:val="009B4E07"/>
    <w:rsid w:val="009B4FA6"/>
    <w:rsid w:val="009B5079"/>
    <w:rsid w:val="009B522A"/>
    <w:rsid w:val="009B545F"/>
    <w:rsid w:val="009B5720"/>
    <w:rsid w:val="009B62E2"/>
    <w:rsid w:val="009B7290"/>
    <w:rsid w:val="009B779A"/>
    <w:rsid w:val="009B79F3"/>
    <w:rsid w:val="009B7B2A"/>
    <w:rsid w:val="009C05F7"/>
    <w:rsid w:val="009C0842"/>
    <w:rsid w:val="009C105F"/>
    <w:rsid w:val="009C1675"/>
    <w:rsid w:val="009C16B2"/>
    <w:rsid w:val="009C1870"/>
    <w:rsid w:val="009C41E4"/>
    <w:rsid w:val="009C4D1E"/>
    <w:rsid w:val="009C4D87"/>
    <w:rsid w:val="009C5785"/>
    <w:rsid w:val="009C5791"/>
    <w:rsid w:val="009C582C"/>
    <w:rsid w:val="009C589C"/>
    <w:rsid w:val="009C5DFF"/>
    <w:rsid w:val="009C6418"/>
    <w:rsid w:val="009C6593"/>
    <w:rsid w:val="009C65AF"/>
    <w:rsid w:val="009C6624"/>
    <w:rsid w:val="009C731E"/>
    <w:rsid w:val="009C76A6"/>
    <w:rsid w:val="009C776E"/>
    <w:rsid w:val="009C7870"/>
    <w:rsid w:val="009C7A78"/>
    <w:rsid w:val="009C7EFF"/>
    <w:rsid w:val="009D0AF7"/>
    <w:rsid w:val="009D1566"/>
    <w:rsid w:val="009D19C4"/>
    <w:rsid w:val="009D2349"/>
    <w:rsid w:val="009D260F"/>
    <w:rsid w:val="009D2BD7"/>
    <w:rsid w:val="009D30CB"/>
    <w:rsid w:val="009D3CFF"/>
    <w:rsid w:val="009D4E8A"/>
    <w:rsid w:val="009D5204"/>
    <w:rsid w:val="009D5486"/>
    <w:rsid w:val="009D5BAC"/>
    <w:rsid w:val="009D6340"/>
    <w:rsid w:val="009D6841"/>
    <w:rsid w:val="009D6B95"/>
    <w:rsid w:val="009D7419"/>
    <w:rsid w:val="009D793B"/>
    <w:rsid w:val="009D7E6B"/>
    <w:rsid w:val="009D7FD0"/>
    <w:rsid w:val="009E017B"/>
    <w:rsid w:val="009E068B"/>
    <w:rsid w:val="009E0ABD"/>
    <w:rsid w:val="009E107B"/>
    <w:rsid w:val="009E145A"/>
    <w:rsid w:val="009E1C1D"/>
    <w:rsid w:val="009E1DBB"/>
    <w:rsid w:val="009E2507"/>
    <w:rsid w:val="009E2573"/>
    <w:rsid w:val="009E2757"/>
    <w:rsid w:val="009E2B4B"/>
    <w:rsid w:val="009E3823"/>
    <w:rsid w:val="009E3A8B"/>
    <w:rsid w:val="009E4350"/>
    <w:rsid w:val="009E4FAE"/>
    <w:rsid w:val="009E500B"/>
    <w:rsid w:val="009E5609"/>
    <w:rsid w:val="009E593E"/>
    <w:rsid w:val="009E60F3"/>
    <w:rsid w:val="009E6149"/>
    <w:rsid w:val="009E79BF"/>
    <w:rsid w:val="009E7DD3"/>
    <w:rsid w:val="009F0197"/>
    <w:rsid w:val="009F0855"/>
    <w:rsid w:val="009F08A3"/>
    <w:rsid w:val="009F0A9E"/>
    <w:rsid w:val="009F0AC3"/>
    <w:rsid w:val="009F0ED2"/>
    <w:rsid w:val="009F2126"/>
    <w:rsid w:val="009F26EA"/>
    <w:rsid w:val="009F336F"/>
    <w:rsid w:val="009F3374"/>
    <w:rsid w:val="009F3BDA"/>
    <w:rsid w:val="009F412F"/>
    <w:rsid w:val="009F4416"/>
    <w:rsid w:val="009F4462"/>
    <w:rsid w:val="009F4DB7"/>
    <w:rsid w:val="009F4E5E"/>
    <w:rsid w:val="009F5016"/>
    <w:rsid w:val="009F502F"/>
    <w:rsid w:val="009F5458"/>
    <w:rsid w:val="009F54C7"/>
    <w:rsid w:val="009F5690"/>
    <w:rsid w:val="009F58C0"/>
    <w:rsid w:val="009F5BD1"/>
    <w:rsid w:val="009F653B"/>
    <w:rsid w:val="009F65F1"/>
    <w:rsid w:val="009F740F"/>
    <w:rsid w:val="009F752F"/>
    <w:rsid w:val="00A00175"/>
    <w:rsid w:val="00A001CF"/>
    <w:rsid w:val="00A0087C"/>
    <w:rsid w:val="00A00998"/>
    <w:rsid w:val="00A013D0"/>
    <w:rsid w:val="00A0197A"/>
    <w:rsid w:val="00A01983"/>
    <w:rsid w:val="00A01C63"/>
    <w:rsid w:val="00A025D1"/>
    <w:rsid w:val="00A02830"/>
    <w:rsid w:val="00A02BD9"/>
    <w:rsid w:val="00A03235"/>
    <w:rsid w:val="00A06B27"/>
    <w:rsid w:val="00A0719F"/>
    <w:rsid w:val="00A077C7"/>
    <w:rsid w:val="00A07940"/>
    <w:rsid w:val="00A07A75"/>
    <w:rsid w:val="00A101DF"/>
    <w:rsid w:val="00A10C3C"/>
    <w:rsid w:val="00A1102A"/>
    <w:rsid w:val="00A115EB"/>
    <w:rsid w:val="00A118B8"/>
    <w:rsid w:val="00A12DFC"/>
    <w:rsid w:val="00A1379A"/>
    <w:rsid w:val="00A13826"/>
    <w:rsid w:val="00A13C66"/>
    <w:rsid w:val="00A13ED6"/>
    <w:rsid w:val="00A14A57"/>
    <w:rsid w:val="00A152AC"/>
    <w:rsid w:val="00A154B2"/>
    <w:rsid w:val="00A1593A"/>
    <w:rsid w:val="00A160DC"/>
    <w:rsid w:val="00A165AE"/>
    <w:rsid w:val="00A16886"/>
    <w:rsid w:val="00A16FF4"/>
    <w:rsid w:val="00A1780A"/>
    <w:rsid w:val="00A17A55"/>
    <w:rsid w:val="00A17DB0"/>
    <w:rsid w:val="00A200BF"/>
    <w:rsid w:val="00A20310"/>
    <w:rsid w:val="00A204E1"/>
    <w:rsid w:val="00A21122"/>
    <w:rsid w:val="00A21D49"/>
    <w:rsid w:val="00A2255E"/>
    <w:rsid w:val="00A22697"/>
    <w:rsid w:val="00A226D4"/>
    <w:rsid w:val="00A227BB"/>
    <w:rsid w:val="00A228ED"/>
    <w:rsid w:val="00A22BE7"/>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614"/>
    <w:rsid w:val="00A30570"/>
    <w:rsid w:val="00A30596"/>
    <w:rsid w:val="00A30744"/>
    <w:rsid w:val="00A30A22"/>
    <w:rsid w:val="00A31BE3"/>
    <w:rsid w:val="00A324BF"/>
    <w:rsid w:val="00A32BE9"/>
    <w:rsid w:val="00A33317"/>
    <w:rsid w:val="00A3368D"/>
    <w:rsid w:val="00A3391B"/>
    <w:rsid w:val="00A339FA"/>
    <w:rsid w:val="00A33C7B"/>
    <w:rsid w:val="00A33E5F"/>
    <w:rsid w:val="00A33EB2"/>
    <w:rsid w:val="00A355EC"/>
    <w:rsid w:val="00A35C84"/>
    <w:rsid w:val="00A35CFF"/>
    <w:rsid w:val="00A35D15"/>
    <w:rsid w:val="00A366AB"/>
    <w:rsid w:val="00A36EFC"/>
    <w:rsid w:val="00A3718B"/>
    <w:rsid w:val="00A37984"/>
    <w:rsid w:val="00A37A9B"/>
    <w:rsid w:val="00A4005C"/>
    <w:rsid w:val="00A4039A"/>
    <w:rsid w:val="00A40C8F"/>
    <w:rsid w:val="00A4147C"/>
    <w:rsid w:val="00A4150D"/>
    <w:rsid w:val="00A41A08"/>
    <w:rsid w:val="00A4236F"/>
    <w:rsid w:val="00A425BD"/>
    <w:rsid w:val="00A426B9"/>
    <w:rsid w:val="00A42E21"/>
    <w:rsid w:val="00A42FC4"/>
    <w:rsid w:val="00A43BE6"/>
    <w:rsid w:val="00A4475E"/>
    <w:rsid w:val="00A45611"/>
    <w:rsid w:val="00A45AEB"/>
    <w:rsid w:val="00A45F57"/>
    <w:rsid w:val="00A46534"/>
    <w:rsid w:val="00A46541"/>
    <w:rsid w:val="00A46BFA"/>
    <w:rsid w:val="00A46FE0"/>
    <w:rsid w:val="00A47A70"/>
    <w:rsid w:val="00A47B58"/>
    <w:rsid w:val="00A5054C"/>
    <w:rsid w:val="00A506A6"/>
    <w:rsid w:val="00A506FB"/>
    <w:rsid w:val="00A50FF6"/>
    <w:rsid w:val="00A5131D"/>
    <w:rsid w:val="00A514A4"/>
    <w:rsid w:val="00A51C65"/>
    <w:rsid w:val="00A520FC"/>
    <w:rsid w:val="00A524B6"/>
    <w:rsid w:val="00A52682"/>
    <w:rsid w:val="00A527B7"/>
    <w:rsid w:val="00A52B08"/>
    <w:rsid w:val="00A52DF6"/>
    <w:rsid w:val="00A52E1E"/>
    <w:rsid w:val="00A52EF3"/>
    <w:rsid w:val="00A52F28"/>
    <w:rsid w:val="00A531A8"/>
    <w:rsid w:val="00A53436"/>
    <w:rsid w:val="00A53753"/>
    <w:rsid w:val="00A54A0C"/>
    <w:rsid w:val="00A54B14"/>
    <w:rsid w:val="00A55328"/>
    <w:rsid w:val="00A554D8"/>
    <w:rsid w:val="00A55E0B"/>
    <w:rsid w:val="00A568D9"/>
    <w:rsid w:val="00A568F7"/>
    <w:rsid w:val="00A56B81"/>
    <w:rsid w:val="00A576B7"/>
    <w:rsid w:val="00A57BBB"/>
    <w:rsid w:val="00A57C21"/>
    <w:rsid w:val="00A57D44"/>
    <w:rsid w:val="00A601AB"/>
    <w:rsid w:val="00A60538"/>
    <w:rsid w:val="00A60EDC"/>
    <w:rsid w:val="00A617D3"/>
    <w:rsid w:val="00A618E4"/>
    <w:rsid w:val="00A619DE"/>
    <w:rsid w:val="00A62500"/>
    <w:rsid w:val="00A62526"/>
    <w:rsid w:val="00A62594"/>
    <w:rsid w:val="00A63ACF"/>
    <w:rsid w:val="00A64044"/>
    <w:rsid w:val="00A648E6"/>
    <w:rsid w:val="00A64F65"/>
    <w:rsid w:val="00A657CB"/>
    <w:rsid w:val="00A65924"/>
    <w:rsid w:val="00A65B45"/>
    <w:rsid w:val="00A65E5D"/>
    <w:rsid w:val="00A66BAC"/>
    <w:rsid w:val="00A675E2"/>
    <w:rsid w:val="00A67B27"/>
    <w:rsid w:val="00A67B71"/>
    <w:rsid w:val="00A67B7C"/>
    <w:rsid w:val="00A67BAF"/>
    <w:rsid w:val="00A7116B"/>
    <w:rsid w:val="00A71681"/>
    <w:rsid w:val="00A7171C"/>
    <w:rsid w:val="00A71D5F"/>
    <w:rsid w:val="00A72E5A"/>
    <w:rsid w:val="00A72EBB"/>
    <w:rsid w:val="00A734E6"/>
    <w:rsid w:val="00A73691"/>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59C5"/>
    <w:rsid w:val="00A85EC1"/>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5EE"/>
    <w:rsid w:val="00A9473F"/>
    <w:rsid w:val="00A94769"/>
    <w:rsid w:val="00A94F07"/>
    <w:rsid w:val="00A952A9"/>
    <w:rsid w:val="00A95479"/>
    <w:rsid w:val="00A95EE3"/>
    <w:rsid w:val="00A96049"/>
    <w:rsid w:val="00A960A6"/>
    <w:rsid w:val="00A96500"/>
    <w:rsid w:val="00A9695A"/>
    <w:rsid w:val="00A97274"/>
    <w:rsid w:val="00A97CF1"/>
    <w:rsid w:val="00AA01A9"/>
    <w:rsid w:val="00AA085D"/>
    <w:rsid w:val="00AA116C"/>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37A"/>
    <w:rsid w:val="00AA64FE"/>
    <w:rsid w:val="00AA64FF"/>
    <w:rsid w:val="00AA6579"/>
    <w:rsid w:val="00AA77CB"/>
    <w:rsid w:val="00AA789E"/>
    <w:rsid w:val="00AA7BD1"/>
    <w:rsid w:val="00AA7EF9"/>
    <w:rsid w:val="00AB0278"/>
    <w:rsid w:val="00AB0FC5"/>
    <w:rsid w:val="00AB1870"/>
    <w:rsid w:val="00AB1BA0"/>
    <w:rsid w:val="00AB24B5"/>
    <w:rsid w:val="00AB2970"/>
    <w:rsid w:val="00AB2BB3"/>
    <w:rsid w:val="00AB2F5D"/>
    <w:rsid w:val="00AB2FD7"/>
    <w:rsid w:val="00AB313C"/>
    <w:rsid w:val="00AB340F"/>
    <w:rsid w:val="00AB35E5"/>
    <w:rsid w:val="00AB379F"/>
    <w:rsid w:val="00AB37EA"/>
    <w:rsid w:val="00AB3C5B"/>
    <w:rsid w:val="00AB4A0C"/>
    <w:rsid w:val="00AB57FF"/>
    <w:rsid w:val="00AB5A70"/>
    <w:rsid w:val="00AB5B3E"/>
    <w:rsid w:val="00AB6586"/>
    <w:rsid w:val="00AB6F17"/>
    <w:rsid w:val="00AB74EB"/>
    <w:rsid w:val="00AB7A15"/>
    <w:rsid w:val="00AB7CA7"/>
    <w:rsid w:val="00AC0086"/>
    <w:rsid w:val="00AC0388"/>
    <w:rsid w:val="00AC0C36"/>
    <w:rsid w:val="00AC11A2"/>
    <w:rsid w:val="00AC15F4"/>
    <w:rsid w:val="00AC19CE"/>
    <w:rsid w:val="00AC19FF"/>
    <w:rsid w:val="00AC2346"/>
    <w:rsid w:val="00AC26D0"/>
    <w:rsid w:val="00AC29AC"/>
    <w:rsid w:val="00AC2C28"/>
    <w:rsid w:val="00AC2DCB"/>
    <w:rsid w:val="00AC2DF3"/>
    <w:rsid w:val="00AC345C"/>
    <w:rsid w:val="00AC37ED"/>
    <w:rsid w:val="00AC382C"/>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DA6"/>
    <w:rsid w:val="00AC7F52"/>
    <w:rsid w:val="00AD0EB6"/>
    <w:rsid w:val="00AD1289"/>
    <w:rsid w:val="00AD15A3"/>
    <w:rsid w:val="00AD1E6D"/>
    <w:rsid w:val="00AD1EA3"/>
    <w:rsid w:val="00AD1FBB"/>
    <w:rsid w:val="00AD20AB"/>
    <w:rsid w:val="00AD2842"/>
    <w:rsid w:val="00AD2F8D"/>
    <w:rsid w:val="00AD3B18"/>
    <w:rsid w:val="00AD3E79"/>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C5F"/>
    <w:rsid w:val="00AD717C"/>
    <w:rsid w:val="00AD76A4"/>
    <w:rsid w:val="00AD7B8C"/>
    <w:rsid w:val="00AE00DD"/>
    <w:rsid w:val="00AE070C"/>
    <w:rsid w:val="00AE0735"/>
    <w:rsid w:val="00AE097C"/>
    <w:rsid w:val="00AE0F7C"/>
    <w:rsid w:val="00AE10F4"/>
    <w:rsid w:val="00AE16EF"/>
    <w:rsid w:val="00AE1AEE"/>
    <w:rsid w:val="00AE23ED"/>
    <w:rsid w:val="00AE2588"/>
    <w:rsid w:val="00AE2B30"/>
    <w:rsid w:val="00AE2C16"/>
    <w:rsid w:val="00AE2E72"/>
    <w:rsid w:val="00AE3078"/>
    <w:rsid w:val="00AE3240"/>
    <w:rsid w:val="00AE333F"/>
    <w:rsid w:val="00AE35AE"/>
    <w:rsid w:val="00AE39B5"/>
    <w:rsid w:val="00AE3BBB"/>
    <w:rsid w:val="00AE3D8A"/>
    <w:rsid w:val="00AE413D"/>
    <w:rsid w:val="00AE433C"/>
    <w:rsid w:val="00AE4448"/>
    <w:rsid w:val="00AE459E"/>
    <w:rsid w:val="00AE4701"/>
    <w:rsid w:val="00AE48F8"/>
    <w:rsid w:val="00AE4E44"/>
    <w:rsid w:val="00AE5363"/>
    <w:rsid w:val="00AE5485"/>
    <w:rsid w:val="00AE61DF"/>
    <w:rsid w:val="00AE6461"/>
    <w:rsid w:val="00AE6D2B"/>
    <w:rsid w:val="00AE760C"/>
    <w:rsid w:val="00AE7669"/>
    <w:rsid w:val="00AE7A12"/>
    <w:rsid w:val="00AF01C4"/>
    <w:rsid w:val="00AF053C"/>
    <w:rsid w:val="00AF0AC5"/>
    <w:rsid w:val="00AF0C96"/>
    <w:rsid w:val="00AF1601"/>
    <w:rsid w:val="00AF1861"/>
    <w:rsid w:val="00AF1987"/>
    <w:rsid w:val="00AF1B10"/>
    <w:rsid w:val="00AF1B16"/>
    <w:rsid w:val="00AF1E1F"/>
    <w:rsid w:val="00AF1FDD"/>
    <w:rsid w:val="00AF2147"/>
    <w:rsid w:val="00AF2180"/>
    <w:rsid w:val="00AF2364"/>
    <w:rsid w:val="00AF2A8B"/>
    <w:rsid w:val="00AF38AE"/>
    <w:rsid w:val="00AF4066"/>
    <w:rsid w:val="00AF4560"/>
    <w:rsid w:val="00AF4AFA"/>
    <w:rsid w:val="00AF4DFC"/>
    <w:rsid w:val="00AF5483"/>
    <w:rsid w:val="00AF57B0"/>
    <w:rsid w:val="00AF590A"/>
    <w:rsid w:val="00AF611F"/>
    <w:rsid w:val="00AF6338"/>
    <w:rsid w:val="00AF647B"/>
    <w:rsid w:val="00AF67B4"/>
    <w:rsid w:val="00AF6878"/>
    <w:rsid w:val="00AF7256"/>
    <w:rsid w:val="00AF74C6"/>
    <w:rsid w:val="00AF78EE"/>
    <w:rsid w:val="00AF7ABF"/>
    <w:rsid w:val="00AF7BC7"/>
    <w:rsid w:val="00AF7F01"/>
    <w:rsid w:val="00B00726"/>
    <w:rsid w:val="00B00B4B"/>
    <w:rsid w:val="00B020BC"/>
    <w:rsid w:val="00B02271"/>
    <w:rsid w:val="00B0233C"/>
    <w:rsid w:val="00B02976"/>
    <w:rsid w:val="00B03054"/>
    <w:rsid w:val="00B032BC"/>
    <w:rsid w:val="00B046BD"/>
    <w:rsid w:val="00B04876"/>
    <w:rsid w:val="00B05182"/>
    <w:rsid w:val="00B05192"/>
    <w:rsid w:val="00B05E52"/>
    <w:rsid w:val="00B061E6"/>
    <w:rsid w:val="00B077C9"/>
    <w:rsid w:val="00B07FA1"/>
    <w:rsid w:val="00B1004C"/>
    <w:rsid w:val="00B1152A"/>
    <w:rsid w:val="00B11EB4"/>
    <w:rsid w:val="00B126E4"/>
    <w:rsid w:val="00B128BB"/>
    <w:rsid w:val="00B12D06"/>
    <w:rsid w:val="00B132AB"/>
    <w:rsid w:val="00B132B0"/>
    <w:rsid w:val="00B134D0"/>
    <w:rsid w:val="00B135DE"/>
    <w:rsid w:val="00B13C25"/>
    <w:rsid w:val="00B142FD"/>
    <w:rsid w:val="00B1471D"/>
    <w:rsid w:val="00B14C44"/>
    <w:rsid w:val="00B15C53"/>
    <w:rsid w:val="00B15D0E"/>
    <w:rsid w:val="00B165C4"/>
    <w:rsid w:val="00B1692B"/>
    <w:rsid w:val="00B16AE4"/>
    <w:rsid w:val="00B1706A"/>
    <w:rsid w:val="00B17E95"/>
    <w:rsid w:val="00B20806"/>
    <w:rsid w:val="00B20B4E"/>
    <w:rsid w:val="00B2189B"/>
    <w:rsid w:val="00B21C13"/>
    <w:rsid w:val="00B22556"/>
    <w:rsid w:val="00B229AA"/>
    <w:rsid w:val="00B22EC1"/>
    <w:rsid w:val="00B234BD"/>
    <w:rsid w:val="00B24349"/>
    <w:rsid w:val="00B24473"/>
    <w:rsid w:val="00B24D41"/>
    <w:rsid w:val="00B25012"/>
    <w:rsid w:val="00B258D2"/>
    <w:rsid w:val="00B26001"/>
    <w:rsid w:val="00B27445"/>
    <w:rsid w:val="00B274C3"/>
    <w:rsid w:val="00B278B9"/>
    <w:rsid w:val="00B27B61"/>
    <w:rsid w:val="00B27B71"/>
    <w:rsid w:val="00B30338"/>
    <w:rsid w:val="00B30708"/>
    <w:rsid w:val="00B30AE4"/>
    <w:rsid w:val="00B30C31"/>
    <w:rsid w:val="00B31988"/>
    <w:rsid w:val="00B321AB"/>
    <w:rsid w:val="00B3266C"/>
    <w:rsid w:val="00B326E6"/>
    <w:rsid w:val="00B3280C"/>
    <w:rsid w:val="00B32836"/>
    <w:rsid w:val="00B32C1D"/>
    <w:rsid w:val="00B32E79"/>
    <w:rsid w:val="00B338D8"/>
    <w:rsid w:val="00B3396F"/>
    <w:rsid w:val="00B340D2"/>
    <w:rsid w:val="00B345A2"/>
    <w:rsid w:val="00B3484C"/>
    <w:rsid w:val="00B34A90"/>
    <w:rsid w:val="00B34CC7"/>
    <w:rsid w:val="00B3522C"/>
    <w:rsid w:val="00B35568"/>
    <w:rsid w:val="00B355DA"/>
    <w:rsid w:val="00B35F3F"/>
    <w:rsid w:val="00B36285"/>
    <w:rsid w:val="00B3633E"/>
    <w:rsid w:val="00B3656A"/>
    <w:rsid w:val="00B36851"/>
    <w:rsid w:val="00B36E5D"/>
    <w:rsid w:val="00B370D7"/>
    <w:rsid w:val="00B375D6"/>
    <w:rsid w:val="00B37893"/>
    <w:rsid w:val="00B37BD8"/>
    <w:rsid w:val="00B37FF2"/>
    <w:rsid w:val="00B401FF"/>
    <w:rsid w:val="00B4050B"/>
    <w:rsid w:val="00B40911"/>
    <w:rsid w:val="00B40B44"/>
    <w:rsid w:val="00B41084"/>
    <w:rsid w:val="00B4126E"/>
    <w:rsid w:val="00B412ED"/>
    <w:rsid w:val="00B41A96"/>
    <w:rsid w:val="00B41AFF"/>
    <w:rsid w:val="00B41C87"/>
    <w:rsid w:val="00B4280F"/>
    <w:rsid w:val="00B42AAC"/>
    <w:rsid w:val="00B42DFF"/>
    <w:rsid w:val="00B4309D"/>
    <w:rsid w:val="00B430D7"/>
    <w:rsid w:val="00B440FB"/>
    <w:rsid w:val="00B45720"/>
    <w:rsid w:val="00B45E34"/>
    <w:rsid w:val="00B46048"/>
    <w:rsid w:val="00B46A48"/>
    <w:rsid w:val="00B46ABC"/>
    <w:rsid w:val="00B46D3B"/>
    <w:rsid w:val="00B46E80"/>
    <w:rsid w:val="00B46F41"/>
    <w:rsid w:val="00B470C5"/>
    <w:rsid w:val="00B471E2"/>
    <w:rsid w:val="00B4726C"/>
    <w:rsid w:val="00B47EA7"/>
    <w:rsid w:val="00B50295"/>
    <w:rsid w:val="00B50DDD"/>
    <w:rsid w:val="00B51C89"/>
    <w:rsid w:val="00B52115"/>
    <w:rsid w:val="00B52504"/>
    <w:rsid w:val="00B52EB9"/>
    <w:rsid w:val="00B53458"/>
    <w:rsid w:val="00B534F4"/>
    <w:rsid w:val="00B53FFE"/>
    <w:rsid w:val="00B5476F"/>
    <w:rsid w:val="00B550EF"/>
    <w:rsid w:val="00B551E4"/>
    <w:rsid w:val="00B56153"/>
    <w:rsid w:val="00B5630F"/>
    <w:rsid w:val="00B56FF3"/>
    <w:rsid w:val="00B57215"/>
    <w:rsid w:val="00B5783C"/>
    <w:rsid w:val="00B57F0D"/>
    <w:rsid w:val="00B600C3"/>
    <w:rsid w:val="00B601B3"/>
    <w:rsid w:val="00B606C0"/>
    <w:rsid w:val="00B60C20"/>
    <w:rsid w:val="00B60C99"/>
    <w:rsid w:val="00B60E03"/>
    <w:rsid w:val="00B61760"/>
    <w:rsid w:val="00B61C83"/>
    <w:rsid w:val="00B61F4D"/>
    <w:rsid w:val="00B62B79"/>
    <w:rsid w:val="00B62C68"/>
    <w:rsid w:val="00B62E16"/>
    <w:rsid w:val="00B63030"/>
    <w:rsid w:val="00B634E6"/>
    <w:rsid w:val="00B636BF"/>
    <w:rsid w:val="00B638D1"/>
    <w:rsid w:val="00B63A88"/>
    <w:rsid w:val="00B641BF"/>
    <w:rsid w:val="00B645F1"/>
    <w:rsid w:val="00B65635"/>
    <w:rsid w:val="00B6571A"/>
    <w:rsid w:val="00B66784"/>
    <w:rsid w:val="00B66DDE"/>
    <w:rsid w:val="00B672CB"/>
    <w:rsid w:val="00B67F78"/>
    <w:rsid w:val="00B7044E"/>
    <w:rsid w:val="00B7045C"/>
    <w:rsid w:val="00B70A50"/>
    <w:rsid w:val="00B70E2B"/>
    <w:rsid w:val="00B70F8C"/>
    <w:rsid w:val="00B71092"/>
    <w:rsid w:val="00B71494"/>
    <w:rsid w:val="00B71771"/>
    <w:rsid w:val="00B71A45"/>
    <w:rsid w:val="00B721B5"/>
    <w:rsid w:val="00B72520"/>
    <w:rsid w:val="00B7288D"/>
    <w:rsid w:val="00B728C5"/>
    <w:rsid w:val="00B72B7D"/>
    <w:rsid w:val="00B73267"/>
    <w:rsid w:val="00B73479"/>
    <w:rsid w:val="00B73EBC"/>
    <w:rsid w:val="00B746F8"/>
    <w:rsid w:val="00B74955"/>
    <w:rsid w:val="00B74C89"/>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1EAC"/>
    <w:rsid w:val="00B839C7"/>
    <w:rsid w:val="00B83D2C"/>
    <w:rsid w:val="00B83D3F"/>
    <w:rsid w:val="00B83DB4"/>
    <w:rsid w:val="00B840C0"/>
    <w:rsid w:val="00B842B0"/>
    <w:rsid w:val="00B84E2A"/>
    <w:rsid w:val="00B85712"/>
    <w:rsid w:val="00B8576D"/>
    <w:rsid w:val="00B86209"/>
    <w:rsid w:val="00B8631E"/>
    <w:rsid w:val="00B86F95"/>
    <w:rsid w:val="00B87284"/>
    <w:rsid w:val="00B87777"/>
    <w:rsid w:val="00B908F8"/>
    <w:rsid w:val="00B90F5D"/>
    <w:rsid w:val="00B91697"/>
    <w:rsid w:val="00B9238D"/>
    <w:rsid w:val="00B9272E"/>
    <w:rsid w:val="00B9296C"/>
    <w:rsid w:val="00B931A3"/>
    <w:rsid w:val="00B93220"/>
    <w:rsid w:val="00B93875"/>
    <w:rsid w:val="00B93A8E"/>
    <w:rsid w:val="00B93BD2"/>
    <w:rsid w:val="00B93EDA"/>
    <w:rsid w:val="00B94399"/>
    <w:rsid w:val="00B94456"/>
    <w:rsid w:val="00B96481"/>
    <w:rsid w:val="00B96847"/>
    <w:rsid w:val="00B96975"/>
    <w:rsid w:val="00B97009"/>
    <w:rsid w:val="00B97021"/>
    <w:rsid w:val="00B972E7"/>
    <w:rsid w:val="00B97C66"/>
    <w:rsid w:val="00BA0350"/>
    <w:rsid w:val="00BA045A"/>
    <w:rsid w:val="00BA0D1D"/>
    <w:rsid w:val="00BA1668"/>
    <w:rsid w:val="00BA182A"/>
    <w:rsid w:val="00BA25AB"/>
    <w:rsid w:val="00BA2DC3"/>
    <w:rsid w:val="00BA2F8A"/>
    <w:rsid w:val="00BA3769"/>
    <w:rsid w:val="00BA38C9"/>
    <w:rsid w:val="00BA49DC"/>
    <w:rsid w:val="00BA4F05"/>
    <w:rsid w:val="00BA5842"/>
    <w:rsid w:val="00BA586D"/>
    <w:rsid w:val="00BA6078"/>
    <w:rsid w:val="00BA6C8A"/>
    <w:rsid w:val="00BA6E0A"/>
    <w:rsid w:val="00BA713A"/>
    <w:rsid w:val="00BA7A7D"/>
    <w:rsid w:val="00BB2139"/>
    <w:rsid w:val="00BB255A"/>
    <w:rsid w:val="00BB284B"/>
    <w:rsid w:val="00BB289B"/>
    <w:rsid w:val="00BB2FCF"/>
    <w:rsid w:val="00BB326E"/>
    <w:rsid w:val="00BB3757"/>
    <w:rsid w:val="00BB37C6"/>
    <w:rsid w:val="00BB3BB5"/>
    <w:rsid w:val="00BB3CDD"/>
    <w:rsid w:val="00BB4B37"/>
    <w:rsid w:val="00BB4D9D"/>
    <w:rsid w:val="00BB5C08"/>
    <w:rsid w:val="00BB61EB"/>
    <w:rsid w:val="00BB6475"/>
    <w:rsid w:val="00BB6BC8"/>
    <w:rsid w:val="00BB6F8E"/>
    <w:rsid w:val="00BB6FD5"/>
    <w:rsid w:val="00BB7283"/>
    <w:rsid w:val="00BB746A"/>
    <w:rsid w:val="00BC0726"/>
    <w:rsid w:val="00BC0940"/>
    <w:rsid w:val="00BC10BC"/>
    <w:rsid w:val="00BC1105"/>
    <w:rsid w:val="00BC127A"/>
    <w:rsid w:val="00BC1359"/>
    <w:rsid w:val="00BC1821"/>
    <w:rsid w:val="00BC18E0"/>
    <w:rsid w:val="00BC1A95"/>
    <w:rsid w:val="00BC2639"/>
    <w:rsid w:val="00BC273A"/>
    <w:rsid w:val="00BC2C9C"/>
    <w:rsid w:val="00BC2D97"/>
    <w:rsid w:val="00BC31AA"/>
    <w:rsid w:val="00BC31CB"/>
    <w:rsid w:val="00BC376F"/>
    <w:rsid w:val="00BC3C57"/>
    <w:rsid w:val="00BC3C5B"/>
    <w:rsid w:val="00BC3DC2"/>
    <w:rsid w:val="00BC4459"/>
    <w:rsid w:val="00BC44B6"/>
    <w:rsid w:val="00BC4901"/>
    <w:rsid w:val="00BC4AC5"/>
    <w:rsid w:val="00BC4B06"/>
    <w:rsid w:val="00BC4B8D"/>
    <w:rsid w:val="00BC546F"/>
    <w:rsid w:val="00BC6360"/>
    <w:rsid w:val="00BC67CA"/>
    <w:rsid w:val="00BC699D"/>
    <w:rsid w:val="00BC71B0"/>
    <w:rsid w:val="00BC7471"/>
    <w:rsid w:val="00BC7C3D"/>
    <w:rsid w:val="00BD0012"/>
    <w:rsid w:val="00BD012A"/>
    <w:rsid w:val="00BD08CC"/>
    <w:rsid w:val="00BD0AD0"/>
    <w:rsid w:val="00BD0EB0"/>
    <w:rsid w:val="00BD1289"/>
    <w:rsid w:val="00BD170C"/>
    <w:rsid w:val="00BD1D84"/>
    <w:rsid w:val="00BD2089"/>
    <w:rsid w:val="00BD2AAB"/>
    <w:rsid w:val="00BD2BCB"/>
    <w:rsid w:val="00BD2C2E"/>
    <w:rsid w:val="00BD31F5"/>
    <w:rsid w:val="00BD3803"/>
    <w:rsid w:val="00BD3A49"/>
    <w:rsid w:val="00BD3C05"/>
    <w:rsid w:val="00BD3F66"/>
    <w:rsid w:val="00BD4A6D"/>
    <w:rsid w:val="00BD50C5"/>
    <w:rsid w:val="00BD5799"/>
    <w:rsid w:val="00BD57F8"/>
    <w:rsid w:val="00BD69F5"/>
    <w:rsid w:val="00BD6B69"/>
    <w:rsid w:val="00BD6BC5"/>
    <w:rsid w:val="00BD6DFB"/>
    <w:rsid w:val="00BE007C"/>
    <w:rsid w:val="00BE042A"/>
    <w:rsid w:val="00BE0872"/>
    <w:rsid w:val="00BE1107"/>
    <w:rsid w:val="00BE172E"/>
    <w:rsid w:val="00BE1F07"/>
    <w:rsid w:val="00BE2096"/>
    <w:rsid w:val="00BE222B"/>
    <w:rsid w:val="00BE232B"/>
    <w:rsid w:val="00BE297A"/>
    <w:rsid w:val="00BE2CAF"/>
    <w:rsid w:val="00BE2D51"/>
    <w:rsid w:val="00BE2ECD"/>
    <w:rsid w:val="00BE37F6"/>
    <w:rsid w:val="00BE3F5E"/>
    <w:rsid w:val="00BE4962"/>
    <w:rsid w:val="00BE53F0"/>
    <w:rsid w:val="00BE59FA"/>
    <w:rsid w:val="00BE5E4A"/>
    <w:rsid w:val="00BE7081"/>
    <w:rsid w:val="00BF001F"/>
    <w:rsid w:val="00BF04A3"/>
    <w:rsid w:val="00BF092D"/>
    <w:rsid w:val="00BF0F2A"/>
    <w:rsid w:val="00BF128E"/>
    <w:rsid w:val="00BF1778"/>
    <w:rsid w:val="00BF1C24"/>
    <w:rsid w:val="00BF31F9"/>
    <w:rsid w:val="00BF32D9"/>
    <w:rsid w:val="00BF3300"/>
    <w:rsid w:val="00BF35F1"/>
    <w:rsid w:val="00BF3CAB"/>
    <w:rsid w:val="00BF3E7C"/>
    <w:rsid w:val="00BF4198"/>
    <w:rsid w:val="00BF4270"/>
    <w:rsid w:val="00BF4960"/>
    <w:rsid w:val="00BF4BA1"/>
    <w:rsid w:val="00BF4E2D"/>
    <w:rsid w:val="00BF4F08"/>
    <w:rsid w:val="00BF4F51"/>
    <w:rsid w:val="00BF4F97"/>
    <w:rsid w:val="00BF5335"/>
    <w:rsid w:val="00BF54EC"/>
    <w:rsid w:val="00BF5600"/>
    <w:rsid w:val="00BF5784"/>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736"/>
    <w:rsid w:val="00C00C68"/>
    <w:rsid w:val="00C00C93"/>
    <w:rsid w:val="00C0170B"/>
    <w:rsid w:val="00C017D6"/>
    <w:rsid w:val="00C01A48"/>
    <w:rsid w:val="00C01B01"/>
    <w:rsid w:val="00C02291"/>
    <w:rsid w:val="00C0308F"/>
    <w:rsid w:val="00C034DA"/>
    <w:rsid w:val="00C037EF"/>
    <w:rsid w:val="00C03C5F"/>
    <w:rsid w:val="00C04079"/>
    <w:rsid w:val="00C05748"/>
    <w:rsid w:val="00C05AC6"/>
    <w:rsid w:val="00C0638B"/>
    <w:rsid w:val="00C067E2"/>
    <w:rsid w:val="00C06897"/>
    <w:rsid w:val="00C072C6"/>
    <w:rsid w:val="00C07414"/>
    <w:rsid w:val="00C07607"/>
    <w:rsid w:val="00C07C15"/>
    <w:rsid w:val="00C07D1E"/>
    <w:rsid w:val="00C07FCE"/>
    <w:rsid w:val="00C1019D"/>
    <w:rsid w:val="00C106E5"/>
    <w:rsid w:val="00C11148"/>
    <w:rsid w:val="00C1141F"/>
    <w:rsid w:val="00C120F1"/>
    <w:rsid w:val="00C12927"/>
    <w:rsid w:val="00C12B83"/>
    <w:rsid w:val="00C12E5D"/>
    <w:rsid w:val="00C1304A"/>
    <w:rsid w:val="00C130E3"/>
    <w:rsid w:val="00C1352A"/>
    <w:rsid w:val="00C135F1"/>
    <w:rsid w:val="00C13DBB"/>
    <w:rsid w:val="00C13FC9"/>
    <w:rsid w:val="00C141B1"/>
    <w:rsid w:val="00C150A5"/>
    <w:rsid w:val="00C159A7"/>
    <w:rsid w:val="00C15A52"/>
    <w:rsid w:val="00C15F02"/>
    <w:rsid w:val="00C16E6C"/>
    <w:rsid w:val="00C2046C"/>
    <w:rsid w:val="00C20843"/>
    <w:rsid w:val="00C20D29"/>
    <w:rsid w:val="00C20D73"/>
    <w:rsid w:val="00C21302"/>
    <w:rsid w:val="00C214DE"/>
    <w:rsid w:val="00C2186F"/>
    <w:rsid w:val="00C219C3"/>
    <w:rsid w:val="00C21D31"/>
    <w:rsid w:val="00C22B15"/>
    <w:rsid w:val="00C22EB3"/>
    <w:rsid w:val="00C245A1"/>
    <w:rsid w:val="00C2463E"/>
    <w:rsid w:val="00C247F1"/>
    <w:rsid w:val="00C24DC7"/>
    <w:rsid w:val="00C24EAE"/>
    <w:rsid w:val="00C251E5"/>
    <w:rsid w:val="00C2541B"/>
    <w:rsid w:val="00C25913"/>
    <w:rsid w:val="00C25D3C"/>
    <w:rsid w:val="00C25F29"/>
    <w:rsid w:val="00C26415"/>
    <w:rsid w:val="00C2642C"/>
    <w:rsid w:val="00C300FE"/>
    <w:rsid w:val="00C307A5"/>
    <w:rsid w:val="00C30919"/>
    <w:rsid w:val="00C30BEE"/>
    <w:rsid w:val="00C313FC"/>
    <w:rsid w:val="00C316D5"/>
    <w:rsid w:val="00C323DE"/>
    <w:rsid w:val="00C333BD"/>
    <w:rsid w:val="00C334F1"/>
    <w:rsid w:val="00C33721"/>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18EE"/>
    <w:rsid w:val="00C42824"/>
    <w:rsid w:val="00C42E85"/>
    <w:rsid w:val="00C439B1"/>
    <w:rsid w:val="00C43AB7"/>
    <w:rsid w:val="00C43F7B"/>
    <w:rsid w:val="00C441CC"/>
    <w:rsid w:val="00C45631"/>
    <w:rsid w:val="00C45AC8"/>
    <w:rsid w:val="00C45C90"/>
    <w:rsid w:val="00C46678"/>
    <w:rsid w:val="00C46762"/>
    <w:rsid w:val="00C46E6C"/>
    <w:rsid w:val="00C46EBC"/>
    <w:rsid w:val="00C471E7"/>
    <w:rsid w:val="00C473B5"/>
    <w:rsid w:val="00C479D9"/>
    <w:rsid w:val="00C479EA"/>
    <w:rsid w:val="00C5013A"/>
    <w:rsid w:val="00C502C9"/>
    <w:rsid w:val="00C50862"/>
    <w:rsid w:val="00C508A4"/>
    <w:rsid w:val="00C50C80"/>
    <w:rsid w:val="00C50CD7"/>
    <w:rsid w:val="00C510EA"/>
    <w:rsid w:val="00C51142"/>
    <w:rsid w:val="00C513B5"/>
    <w:rsid w:val="00C51680"/>
    <w:rsid w:val="00C51879"/>
    <w:rsid w:val="00C51CA4"/>
    <w:rsid w:val="00C522A8"/>
    <w:rsid w:val="00C52430"/>
    <w:rsid w:val="00C527CA"/>
    <w:rsid w:val="00C52D8E"/>
    <w:rsid w:val="00C5304B"/>
    <w:rsid w:val="00C53062"/>
    <w:rsid w:val="00C5325B"/>
    <w:rsid w:val="00C532C6"/>
    <w:rsid w:val="00C53652"/>
    <w:rsid w:val="00C53729"/>
    <w:rsid w:val="00C53A7C"/>
    <w:rsid w:val="00C5414D"/>
    <w:rsid w:val="00C541B2"/>
    <w:rsid w:val="00C54369"/>
    <w:rsid w:val="00C543A2"/>
    <w:rsid w:val="00C544FA"/>
    <w:rsid w:val="00C54558"/>
    <w:rsid w:val="00C5463F"/>
    <w:rsid w:val="00C54691"/>
    <w:rsid w:val="00C547FD"/>
    <w:rsid w:val="00C54E90"/>
    <w:rsid w:val="00C5524D"/>
    <w:rsid w:val="00C556DB"/>
    <w:rsid w:val="00C55E76"/>
    <w:rsid w:val="00C561E1"/>
    <w:rsid w:val="00C5643B"/>
    <w:rsid w:val="00C56B4D"/>
    <w:rsid w:val="00C56C2A"/>
    <w:rsid w:val="00C56EBD"/>
    <w:rsid w:val="00C5729B"/>
    <w:rsid w:val="00C57437"/>
    <w:rsid w:val="00C57B3F"/>
    <w:rsid w:val="00C57E2A"/>
    <w:rsid w:val="00C60D19"/>
    <w:rsid w:val="00C61237"/>
    <w:rsid w:val="00C61579"/>
    <w:rsid w:val="00C62231"/>
    <w:rsid w:val="00C62556"/>
    <w:rsid w:val="00C62716"/>
    <w:rsid w:val="00C6272A"/>
    <w:rsid w:val="00C637AC"/>
    <w:rsid w:val="00C638D3"/>
    <w:rsid w:val="00C63B6B"/>
    <w:rsid w:val="00C64452"/>
    <w:rsid w:val="00C64887"/>
    <w:rsid w:val="00C652C6"/>
    <w:rsid w:val="00C654C0"/>
    <w:rsid w:val="00C658C1"/>
    <w:rsid w:val="00C6634A"/>
    <w:rsid w:val="00C6665D"/>
    <w:rsid w:val="00C66A3D"/>
    <w:rsid w:val="00C66D60"/>
    <w:rsid w:val="00C672CC"/>
    <w:rsid w:val="00C675D9"/>
    <w:rsid w:val="00C67BFE"/>
    <w:rsid w:val="00C67CAE"/>
    <w:rsid w:val="00C67D78"/>
    <w:rsid w:val="00C700B3"/>
    <w:rsid w:val="00C70366"/>
    <w:rsid w:val="00C7057B"/>
    <w:rsid w:val="00C70A00"/>
    <w:rsid w:val="00C70EEC"/>
    <w:rsid w:val="00C71076"/>
    <w:rsid w:val="00C71F9A"/>
    <w:rsid w:val="00C727CB"/>
    <w:rsid w:val="00C72B12"/>
    <w:rsid w:val="00C73AE2"/>
    <w:rsid w:val="00C7481F"/>
    <w:rsid w:val="00C74878"/>
    <w:rsid w:val="00C74E8F"/>
    <w:rsid w:val="00C750D6"/>
    <w:rsid w:val="00C75805"/>
    <w:rsid w:val="00C7582C"/>
    <w:rsid w:val="00C75A21"/>
    <w:rsid w:val="00C75B48"/>
    <w:rsid w:val="00C75E74"/>
    <w:rsid w:val="00C769EA"/>
    <w:rsid w:val="00C771FA"/>
    <w:rsid w:val="00C776D3"/>
    <w:rsid w:val="00C77B85"/>
    <w:rsid w:val="00C77EC8"/>
    <w:rsid w:val="00C800E3"/>
    <w:rsid w:val="00C80790"/>
    <w:rsid w:val="00C80CF6"/>
    <w:rsid w:val="00C80E92"/>
    <w:rsid w:val="00C82238"/>
    <w:rsid w:val="00C835AB"/>
    <w:rsid w:val="00C83C81"/>
    <w:rsid w:val="00C83D56"/>
    <w:rsid w:val="00C840BB"/>
    <w:rsid w:val="00C84B09"/>
    <w:rsid w:val="00C84F67"/>
    <w:rsid w:val="00C8534B"/>
    <w:rsid w:val="00C85AFB"/>
    <w:rsid w:val="00C85BC8"/>
    <w:rsid w:val="00C863C1"/>
    <w:rsid w:val="00C8665B"/>
    <w:rsid w:val="00C86BE9"/>
    <w:rsid w:val="00C86E1E"/>
    <w:rsid w:val="00C874DA"/>
    <w:rsid w:val="00C8795F"/>
    <w:rsid w:val="00C879A0"/>
    <w:rsid w:val="00C90487"/>
    <w:rsid w:val="00C90748"/>
    <w:rsid w:val="00C90CB7"/>
    <w:rsid w:val="00C91250"/>
    <w:rsid w:val="00C915DB"/>
    <w:rsid w:val="00C916C1"/>
    <w:rsid w:val="00C91ECC"/>
    <w:rsid w:val="00C92CEB"/>
    <w:rsid w:val="00C92EDB"/>
    <w:rsid w:val="00C92F66"/>
    <w:rsid w:val="00C93671"/>
    <w:rsid w:val="00C936FE"/>
    <w:rsid w:val="00C93AAD"/>
    <w:rsid w:val="00C93AF7"/>
    <w:rsid w:val="00C93CA9"/>
    <w:rsid w:val="00C94954"/>
    <w:rsid w:val="00C94DE2"/>
    <w:rsid w:val="00C956F3"/>
    <w:rsid w:val="00C9604A"/>
    <w:rsid w:val="00C9643E"/>
    <w:rsid w:val="00C964F2"/>
    <w:rsid w:val="00C96707"/>
    <w:rsid w:val="00C9678A"/>
    <w:rsid w:val="00C97800"/>
    <w:rsid w:val="00C9795E"/>
    <w:rsid w:val="00CA024C"/>
    <w:rsid w:val="00CA0463"/>
    <w:rsid w:val="00CA078A"/>
    <w:rsid w:val="00CA0F1F"/>
    <w:rsid w:val="00CA105E"/>
    <w:rsid w:val="00CA1BF6"/>
    <w:rsid w:val="00CA1D29"/>
    <w:rsid w:val="00CA1DC4"/>
    <w:rsid w:val="00CA27D4"/>
    <w:rsid w:val="00CA2E2B"/>
    <w:rsid w:val="00CA3587"/>
    <w:rsid w:val="00CA3986"/>
    <w:rsid w:val="00CA3F22"/>
    <w:rsid w:val="00CA40BC"/>
    <w:rsid w:val="00CA47B2"/>
    <w:rsid w:val="00CA4A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90C"/>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0FE"/>
    <w:rsid w:val="00CC02D3"/>
    <w:rsid w:val="00CC0354"/>
    <w:rsid w:val="00CC052C"/>
    <w:rsid w:val="00CC0CA3"/>
    <w:rsid w:val="00CC119B"/>
    <w:rsid w:val="00CC1346"/>
    <w:rsid w:val="00CC16FB"/>
    <w:rsid w:val="00CC2008"/>
    <w:rsid w:val="00CC248D"/>
    <w:rsid w:val="00CC2634"/>
    <w:rsid w:val="00CC3029"/>
    <w:rsid w:val="00CC32AB"/>
    <w:rsid w:val="00CC3BFC"/>
    <w:rsid w:val="00CC44A4"/>
    <w:rsid w:val="00CC53E5"/>
    <w:rsid w:val="00CC5D2B"/>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584"/>
    <w:rsid w:val="00CD381B"/>
    <w:rsid w:val="00CD3EA6"/>
    <w:rsid w:val="00CD3EC5"/>
    <w:rsid w:val="00CD4176"/>
    <w:rsid w:val="00CD4892"/>
    <w:rsid w:val="00CD4CB2"/>
    <w:rsid w:val="00CD4E89"/>
    <w:rsid w:val="00CD5E16"/>
    <w:rsid w:val="00CD620E"/>
    <w:rsid w:val="00CD691D"/>
    <w:rsid w:val="00CD6986"/>
    <w:rsid w:val="00CD7C4E"/>
    <w:rsid w:val="00CD7D5D"/>
    <w:rsid w:val="00CE00EA"/>
    <w:rsid w:val="00CE0F1D"/>
    <w:rsid w:val="00CE17E2"/>
    <w:rsid w:val="00CE1D65"/>
    <w:rsid w:val="00CE29DE"/>
    <w:rsid w:val="00CE2F32"/>
    <w:rsid w:val="00CE3F0B"/>
    <w:rsid w:val="00CE46C5"/>
    <w:rsid w:val="00CE593A"/>
    <w:rsid w:val="00CE5E7F"/>
    <w:rsid w:val="00CE71C8"/>
    <w:rsid w:val="00CE7818"/>
    <w:rsid w:val="00CE7A11"/>
    <w:rsid w:val="00CF04F3"/>
    <w:rsid w:val="00CF0E93"/>
    <w:rsid w:val="00CF0FA6"/>
    <w:rsid w:val="00CF11A0"/>
    <w:rsid w:val="00CF1336"/>
    <w:rsid w:val="00CF1658"/>
    <w:rsid w:val="00CF1D07"/>
    <w:rsid w:val="00CF1DF2"/>
    <w:rsid w:val="00CF1F1E"/>
    <w:rsid w:val="00CF2F3D"/>
    <w:rsid w:val="00CF3250"/>
    <w:rsid w:val="00CF374E"/>
    <w:rsid w:val="00CF4553"/>
    <w:rsid w:val="00CF460D"/>
    <w:rsid w:val="00CF49E2"/>
    <w:rsid w:val="00CF4D72"/>
    <w:rsid w:val="00CF50DD"/>
    <w:rsid w:val="00CF6062"/>
    <w:rsid w:val="00CF62CF"/>
    <w:rsid w:val="00CF673D"/>
    <w:rsid w:val="00CF68E8"/>
    <w:rsid w:val="00CF6C04"/>
    <w:rsid w:val="00CF70DF"/>
    <w:rsid w:val="00CF7116"/>
    <w:rsid w:val="00CF7A11"/>
    <w:rsid w:val="00D00251"/>
    <w:rsid w:val="00D0041C"/>
    <w:rsid w:val="00D00A64"/>
    <w:rsid w:val="00D00A70"/>
    <w:rsid w:val="00D00F19"/>
    <w:rsid w:val="00D01044"/>
    <w:rsid w:val="00D01327"/>
    <w:rsid w:val="00D013CD"/>
    <w:rsid w:val="00D01B8A"/>
    <w:rsid w:val="00D01BCA"/>
    <w:rsid w:val="00D01E66"/>
    <w:rsid w:val="00D02024"/>
    <w:rsid w:val="00D02F88"/>
    <w:rsid w:val="00D03A9C"/>
    <w:rsid w:val="00D03EBB"/>
    <w:rsid w:val="00D04135"/>
    <w:rsid w:val="00D04815"/>
    <w:rsid w:val="00D0493E"/>
    <w:rsid w:val="00D04D52"/>
    <w:rsid w:val="00D0620B"/>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974"/>
    <w:rsid w:val="00D13A4E"/>
    <w:rsid w:val="00D141FC"/>
    <w:rsid w:val="00D1488D"/>
    <w:rsid w:val="00D14EAA"/>
    <w:rsid w:val="00D152D2"/>
    <w:rsid w:val="00D1543B"/>
    <w:rsid w:val="00D15CC7"/>
    <w:rsid w:val="00D15DD1"/>
    <w:rsid w:val="00D16636"/>
    <w:rsid w:val="00D17451"/>
    <w:rsid w:val="00D175F0"/>
    <w:rsid w:val="00D17FB2"/>
    <w:rsid w:val="00D2015F"/>
    <w:rsid w:val="00D207E9"/>
    <w:rsid w:val="00D2096E"/>
    <w:rsid w:val="00D20AFF"/>
    <w:rsid w:val="00D20BA8"/>
    <w:rsid w:val="00D20D54"/>
    <w:rsid w:val="00D20E3C"/>
    <w:rsid w:val="00D21209"/>
    <w:rsid w:val="00D21373"/>
    <w:rsid w:val="00D215D6"/>
    <w:rsid w:val="00D21C73"/>
    <w:rsid w:val="00D2263B"/>
    <w:rsid w:val="00D22B9C"/>
    <w:rsid w:val="00D22EDE"/>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6CE"/>
    <w:rsid w:val="00D26F5D"/>
    <w:rsid w:val="00D2711B"/>
    <w:rsid w:val="00D27190"/>
    <w:rsid w:val="00D272F1"/>
    <w:rsid w:val="00D2731D"/>
    <w:rsid w:val="00D30079"/>
    <w:rsid w:val="00D304E0"/>
    <w:rsid w:val="00D3090E"/>
    <w:rsid w:val="00D30C31"/>
    <w:rsid w:val="00D30D02"/>
    <w:rsid w:val="00D30E48"/>
    <w:rsid w:val="00D31467"/>
    <w:rsid w:val="00D3217E"/>
    <w:rsid w:val="00D3218B"/>
    <w:rsid w:val="00D32956"/>
    <w:rsid w:val="00D32C6E"/>
    <w:rsid w:val="00D32CC9"/>
    <w:rsid w:val="00D334D0"/>
    <w:rsid w:val="00D3354A"/>
    <w:rsid w:val="00D33649"/>
    <w:rsid w:val="00D336CB"/>
    <w:rsid w:val="00D33CCB"/>
    <w:rsid w:val="00D34A91"/>
    <w:rsid w:val="00D34C34"/>
    <w:rsid w:val="00D34E9F"/>
    <w:rsid w:val="00D3547D"/>
    <w:rsid w:val="00D3586F"/>
    <w:rsid w:val="00D35949"/>
    <w:rsid w:val="00D359A6"/>
    <w:rsid w:val="00D35E38"/>
    <w:rsid w:val="00D35E93"/>
    <w:rsid w:val="00D365F3"/>
    <w:rsid w:val="00D36FE5"/>
    <w:rsid w:val="00D37070"/>
    <w:rsid w:val="00D37248"/>
    <w:rsid w:val="00D37B55"/>
    <w:rsid w:val="00D37BC5"/>
    <w:rsid w:val="00D402B2"/>
    <w:rsid w:val="00D40EC2"/>
    <w:rsid w:val="00D41718"/>
    <w:rsid w:val="00D41FEA"/>
    <w:rsid w:val="00D428F6"/>
    <w:rsid w:val="00D42C3A"/>
    <w:rsid w:val="00D42D39"/>
    <w:rsid w:val="00D42D83"/>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695"/>
    <w:rsid w:val="00D5272A"/>
    <w:rsid w:val="00D5279A"/>
    <w:rsid w:val="00D534F4"/>
    <w:rsid w:val="00D537AE"/>
    <w:rsid w:val="00D53ACD"/>
    <w:rsid w:val="00D53E0A"/>
    <w:rsid w:val="00D5417B"/>
    <w:rsid w:val="00D5435D"/>
    <w:rsid w:val="00D5467B"/>
    <w:rsid w:val="00D54816"/>
    <w:rsid w:val="00D5570D"/>
    <w:rsid w:val="00D56376"/>
    <w:rsid w:val="00D563C4"/>
    <w:rsid w:val="00D5645C"/>
    <w:rsid w:val="00D56891"/>
    <w:rsid w:val="00D56D20"/>
    <w:rsid w:val="00D57CE1"/>
    <w:rsid w:val="00D60459"/>
    <w:rsid w:val="00D604F0"/>
    <w:rsid w:val="00D605F4"/>
    <w:rsid w:val="00D6097C"/>
    <w:rsid w:val="00D60B52"/>
    <w:rsid w:val="00D6122D"/>
    <w:rsid w:val="00D612C3"/>
    <w:rsid w:val="00D613DC"/>
    <w:rsid w:val="00D61EDA"/>
    <w:rsid w:val="00D62451"/>
    <w:rsid w:val="00D6297D"/>
    <w:rsid w:val="00D63C66"/>
    <w:rsid w:val="00D65177"/>
    <w:rsid w:val="00D6581B"/>
    <w:rsid w:val="00D65CEF"/>
    <w:rsid w:val="00D660D8"/>
    <w:rsid w:val="00D6668E"/>
    <w:rsid w:val="00D67C5F"/>
    <w:rsid w:val="00D702AB"/>
    <w:rsid w:val="00D70301"/>
    <w:rsid w:val="00D704CD"/>
    <w:rsid w:val="00D706F8"/>
    <w:rsid w:val="00D70A23"/>
    <w:rsid w:val="00D70E33"/>
    <w:rsid w:val="00D710C2"/>
    <w:rsid w:val="00D710C9"/>
    <w:rsid w:val="00D71104"/>
    <w:rsid w:val="00D7122F"/>
    <w:rsid w:val="00D71BC8"/>
    <w:rsid w:val="00D722BA"/>
    <w:rsid w:val="00D72445"/>
    <w:rsid w:val="00D7342B"/>
    <w:rsid w:val="00D737EE"/>
    <w:rsid w:val="00D73D5F"/>
    <w:rsid w:val="00D74ABC"/>
    <w:rsid w:val="00D74B7D"/>
    <w:rsid w:val="00D74B9C"/>
    <w:rsid w:val="00D74E2F"/>
    <w:rsid w:val="00D753D4"/>
    <w:rsid w:val="00D7593D"/>
    <w:rsid w:val="00D75957"/>
    <w:rsid w:val="00D75A96"/>
    <w:rsid w:val="00D75BF5"/>
    <w:rsid w:val="00D763AE"/>
    <w:rsid w:val="00D7658F"/>
    <w:rsid w:val="00D76D77"/>
    <w:rsid w:val="00D76FE3"/>
    <w:rsid w:val="00D771F1"/>
    <w:rsid w:val="00D77278"/>
    <w:rsid w:val="00D7771B"/>
    <w:rsid w:val="00D77ABD"/>
    <w:rsid w:val="00D77B0C"/>
    <w:rsid w:val="00D8066C"/>
    <w:rsid w:val="00D807F6"/>
    <w:rsid w:val="00D80807"/>
    <w:rsid w:val="00D80F06"/>
    <w:rsid w:val="00D8100E"/>
    <w:rsid w:val="00D817D7"/>
    <w:rsid w:val="00D81C9D"/>
    <w:rsid w:val="00D81F8B"/>
    <w:rsid w:val="00D82EE5"/>
    <w:rsid w:val="00D83421"/>
    <w:rsid w:val="00D83780"/>
    <w:rsid w:val="00D84302"/>
    <w:rsid w:val="00D850CD"/>
    <w:rsid w:val="00D854E6"/>
    <w:rsid w:val="00D859DD"/>
    <w:rsid w:val="00D85A4A"/>
    <w:rsid w:val="00D85B42"/>
    <w:rsid w:val="00D85CCE"/>
    <w:rsid w:val="00D85D53"/>
    <w:rsid w:val="00D8636E"/>
    <w:rsid w:val="00D86789"/>
    <w:rsid w:val="00D87248"/>
    <w:rsid w:val="00D87B22"/>
    <w:rsid w:val="00D90146"/>
    <w:rsid w:val="00D905E5"/>
    <w:rsid w:val="00D90671"/>
    <w:rsid w:val="00D90966"/>
    <w:rsid w:val="00D90A33"/>
    <w:rsid w:val="00D90D32"/>
    <w:rsid w:val="00D90E4E"/>
    <w:rsid w:val="00D90F17"/>
    <w:rsid w:val="00D91245"/>
    <w:rsid w:val="00D916C9"/>
    <w:rsid w:val="00D919E3"/>
    <w:rsid w:val="00D91A27"/>
    <w:rsid w:val="00D92CB3"/>
    <w:rsid w:val="00D9321D"/>
    <w:rsid w:val="00D932BB"/>
    <w:rsid w:val="00D9372B"/>
    <w:rsid w:val="00D937DD"/>
    <w:rsid w:val="00D9412A"/>
    <w:rsid w:val="00D9448C"/>
    <w:rsid w:val="00D9484E"/>
    <w:rsid w:val="00D94938"/>
    <w:rsid w:val="00D951EA"/>
    <w:rsid w:val="00D95745"/>
    <w:rsid w:val="00D95E21"/>
    <w:rsid w:val="00D9650A"/>
    <w:rsid w:val="00D9682E"/>
    <w:rsid w:val="00D96E32"/>
    <w:rsid w:val="00D9723A"/>
    <w:rsid w:val="00D97676"/>
    <w:rsid w:val="00D977CD"/>
    <w:rsid w:val="00D97FB8"/>
    <w:rsid w:val="00DA0028"/>
    <w:rsid w:val="00DA04B0"/>
    <w:rsid w:val="00DA0597"/>
    <w:rsid w:val="00DA05DE"/>
    <w:rsid w:val="00DA06B1"/>
    <w:rsid w:val="00DA0C84"/>
    <w:rsid w:val="00DA1626"/>
    <w:rsid w:val="00DA1C73"/>
    <w:rsid w:val="00DA1CD3"/>
    <w:rsid w:val="00DA1EFA"/>
    <w:rsid w:val="00DA304A"/>
    <w:rsid w:val="00DA310F"/>
    <w:rsid w:val="00DA384B"/>
    <w:rsid w:val="00DA38D6"/>
    <w:rsid w:val="00DA3C20"/>
    <w:rsid w:val="00DA5111"/>
    <w:rsid w:val="00DA561D"/>
    <w:rsid w:val="00DA56DD"/>
    <w:rsid w:val="00DA5ADB"/>
    <w:rsid w:val="00DA70F5"/>
    <w:rsid w:val="00DA7130"/>
    <w:rsid w:val="00DA7571"/>
    <w:rsid w:val="00DA7A52"/>
    <w:rsid w:val="00DA7BD7"/>
    <w:rsid w:val="00DA7C00"/>
    <w:rsid w:val="00DA7E69"/>
    <w:rsid w:val="00DB07AE"/>
    <w:rsid w:val="00DB09B5"/>
    <w:rsid w:val="00DB0C9A"/>
    <w:rsid w:val="00DB10CD"/>
    <w:rsid w:val="00DB145B"/>
    <w:rsid w:val="00DB1D39"/>
    <w:rsid w:val="00DB2047"/>
    <w:rsid w:val="00DB2F63"/>
    <w:rsid w:val="00DB30A1"/>
    <w:rsid w:val="00DB3202"/>
    <w:rsid w:val="00DB3396"/>
    <w:rsid w:val="00DB473B"/>
    <w:rsid w:val="00DB4A6C"/>
    <w:rsid w:val="00DB4B66"/>
    <w:rsid w:val="00DB4FE0"/>
    <w:rsid w:val="00DB52FA"/>
    <w:rsid w:val="00DB578A"/>
    <w:rsid w:val="00DB598C"/>
    <w:rsid w:val="00DB5A9C"/>
    <w:rsid w:val="00DB5D39"/>
    <w:rsid w:val="00DB5DCF"/>
    <w:rsid w:val="00DB687F"/>
    <w:rsid w:val="00DB6FCE"/>
    <w:rsid w:val="00DB7540"/>
    <w:rsid w:val="00DB7805"/>
    <w:rsid w:val="00DB7A2B"/>
    <w:rsid w:val="00DB7B6F"/>
    <w:rsid w:val="00DB7F25"/>
    <w:rsid w:val="00DC06EF"/>
    <w:rsid w:val="00DC0934"/>
    <w:rsid w:val="00DC0BFC"/>
    <w:rsid w:val="00DC13CF"/>
    <w:rsid w:val="00DC19AC"/>
    <w:rsid w:val="00DC1A15"/>
    <w:rsid w:val="00DC1CDD"/>
    <w:rsid w:val="00DC27A7"/>
    <w:rsid w:val="00DC2F88"/>
    <w:rsid w:val="00DC2F96"/>
    <w:rsid w:val="00DC324C"/>
    <w:rsid w:val="00DC33F0"/>
    <w:rsid w:val="00DC3406"/>
    <w:rsid w:val="00DC35E9"/>
    <w:rsid w:val="00DC3A74"/>
    <w:rsid w:val="00DC412E"/>
    <w:rsid w:val="00DC4299"/>
    <w:rsid w:val="00DC4DC5"/>
    <w:rsid w:val="00DC5026"/>
    <w:rsid w:val="00DC51D2"/>
    <w:rsid w:val="00DC5467"/>
    <w:rsid w:val="00DC59FA"/>
    <w:rsid w:val="00DC5BE9"/>
    <w:rsid w:val="00DC6453"/>
    <w:rsid w:val="00DC68E4"/>
    <w:rsid w:val="00DC7452"/>
    <w:rsid w:val="00DC76CC"/>
    <w:rsid w:val="00DC7E8D"/>
    <w:rsid w:val="00DD03D8"/>
    <w:rsid w:val="00DD0FDF"/>
    <w:rsid w:val="00DD11A4"/>
    <w:rsid w:val="00DD13D4"/>
    <w:rsid w:val="00DD15A9"/>
    <w:rsid w:val="00DD27BA"/>
    <w:rsid w:val="00DD2F28"/>
    <w:rsid w:val="00DD362D"/>
    <w:rsid w:val="00DD3938"/>
    <w:rsid w:val="00DD3AF8"/>
    <w:rsid w:val="00DD3E08"/>
    <w:rsid w:val="00DD4FD2"/>
    <w:rsid w:val="00DD50B2"/>
    <w:rsid w:val="00DD568F"/>
    <w:rsid w:val="00DD5830"/>
    <w:rsid w:val="00DD589D"/>
    <w:rsid w:val="00DD59AA"/>
    <w:rsid w:val="00DD7FF2"/>
    <w:rsid w:val="00DE02CB"/>
    <w:rsid w:val="00DE0352"/>
    <w:rsid w:val="00DE0A52"/>
    <w:rsid w:val="00DE0E3D"/>
    <w:rsid w:val="00DE10DF"/>
    <w:rsid w:val="00DE1140"/>
    <w:rsid w:val="00DE1528"/>
    <w:rsid w:val="00DE16E5"/>
    <w:rsid w:val="00DE18CC"/>
    <w:rsid w:val="00DE1AAA"/>
    <w:rsid w:val="00DE1B7B"/>
    <w:rsid w:val="00DE1DCF"/>
    <w:rsid w:val="00DE23BB"/>
    <w:rsid w:val="00DE2983"/>
    <w:rsid w:val="00DE2DA7"/>
    <w:rsid w:val="00DE31DB"/>
    <w:rsid w:val="00DE37D3"/>
    <w:rsid w:val="00DE3AE0"/>
    <w:rsid w:val="00DE4144"/>
    <w:rsid w:val="00DE4AA2"/>
    <w:rsid w:val="00DE4EB1"/>
    <w:rsid w:val="00DE4EC4"/>
    <w:rsid w:val="00DE5161"/>
    <w:rsid w:val="00DE5553"/>
    <w:rsid w:val="00DE574A"/>
    <w:rsid w:val="00DE584B"/>
    <w:rsid w:val="00DE5D5A"/>
    <w:rsid w:val="00DE60B8"/>
    <w:rsid w:val="00DE6364"/>
    <w:rsid w:val="00DE6B07"/>
    <w:rsid w:val="00DE6E72"/>
    <w:rsid w:val="00DE6E7F"/>
    <w:rsid w:val="00DE6EE1"/>
    <w:rsid w:val="00DE73B5"/>
    <w:rsid w:val="00DE7D36"/>
    <w:rsid w:val="00DF0701"/>
    <w:rsid w:val="00DF0A2A"/>
    <w:rsid w:val="00DF0AA4"/>
    <w:rsid w:val="00DF0C4F"/>
    <w:rsid w:val="00DF0CAA"/>
    <w:rsid w:val="00DF0E58"/>
    <w:rsid w:val="00DF1507"/>
    <w:rsid w:val="00DF19C1"/>
    <w:rsid w:val="00DF1B77"/>
    <w:rsid w:val="00DF1EC4"/>
    <w:rsid w:val="00DF1F0A"/>
    <w:rsid w:val="00DF2446"/>
    <w:rsid w:val="00DF2498"/>
    <w:rsid w:val="00DF2B73"/>
    <w:rsid w:val="00DF2B7B"/>
    <w:rsid w:val="00DF2ED3"/>
    <w:rsid w:val="00DF2F25"/>
    <w:rsid w:val="00DF390C"/>
    <w:rsid w:val="00DF3CC8"/>
    <w:rsid w:val="00DF3EE9"/>
    <w:rsid w:val="00DF439D"/>
    <w:rsid w:val="00DF443F"/>
    <w:rsid w:val="00DF452D"/>
    <w:rsid w:val="00DF4CFB"/>
    <w:rsid w:val="00DF4D6D"/>
    <w:rsid w:val="00DF4E47"/>
    <w:rsid w:val="00DF4FD3"/>
    <w:rsid w:val="00DF5058"/>
    <w:rsid w:val="00DF5A71"/>
    <w:rsid w:val="00DF5A95"/>
    <w:rsid w:val="00DF613A"/>
    <w:rsid w:val="00DF6D29"/>
    <w:rsid w:val="00DF6D48"/>
    <w:rsid w:val="00DF757F"/>
    <w:rsid w:val="00DF7813"/>
    <w:rsid w:val="00E00070"/>
    <w:rsid w:val="00E009B1"/>
    <w:rsid w:val="00E011FA"/>
    <w:rsid w:val="00E012FF"/>
    <w:rsid w:val="00E01301"/>
    <w:rsid w:val="00E01D2D"/>
    <w:rsid w:val="00E01ED7"/>
    <w:rsid w:val="00E0219F"/>
    <w:rsid w:val="00E02678"/>
    <w:rsid w:val="00E02878"/>
    <w:rsid w:val="00E029B2"/>
    <w:rsid w:val="00E02AA6"/>
    <w:rsid w:val="00E032A2"/>
    <w:rsid w:val="00E03472"/>
    <w:rsid w:val="00E03EA2"/>
    <w:rsid w:val="00E041BD"/>
    <w:rsid w:val="00E0443F"/>
    <w:rsid w:val="00E0465E"/>
    <w:rsid w:val="00E04A55"/>
    <w:rsid w:val="00E04F71"/>
    <w:rsid w:val="00E05215"/>
    <w:rsid w:val="00E05241"/>
    <w:rsid w:val="00E0551E"/>
    <w:rsid w:val="00E055D8"/>
    <w:rsid w:val="00E06831"/>
    <w:rsid w:val="00E07576"/>
    <w:rsid w:val="00E0776D"/>
    <w:rsid w:val="00E07CF2"/>
    <w:rsid w:val="00E07EA6"/>
    <w:rsid w:val="00E10C9D"/>
    <w:rsid w:val="00E10E24"/>
    <w:rsid w:val="00E11ACF"/>
    <w:rsid w:val="00E121B3"/>
    <w:rsid w:val="00E123FC"/>
    <w:rsid w:val="00E12605"/>
    <w:rsid w:val="00E135C8"/>
    <w:rsid w:val="00E138F8"/>
    <w:rsid w:val="00E14090"/>
    <w:rsid w:val="00E14616"/>
    <w:rsid w:val="00E149A0"/>
    <w:rsid w:val="00E14CD2"/>
    <w:rsid w:val="00E14E15"/>
    <w:rsid w:val="00E15005"/>
    <w:rsid w:val="00E1502C"/>
    <w:rsid w:val="00E150EC"/>
    <w:rsid w:val="00E1553D"/>
    <w:rsid w:val="00E15702"/>
    <w:rsid w:val="00E15BD4"/>
    <w:rsid w:val="00E16B5A"/>
    <w:rsid w:val="00E17694"/>
    <w:rsid w:val="00E17846"/>
    <w:rsid w:val="00E2019A"/>
    <w:rsid w:val="00E202CC"/>
    <w:rsid w:val="00E213C3"/>
    <w:rsid w:val="00E215C0"/>
    <w:rsid w:val="00E21BAD"/>
    <w:rsid w:val="00E22302"/>
    <w:rsid w:val="00E22481"/>
    <w:rsid w:val="00E227D5"/>
    <w:rsid w:val="00E22AC6"/>
    <w:rsid w:val="00E2375A"/>
    <w:rsid w:val="00E23B7A"/>
    <w:rsid w:val="00E23F10"/>
    <w:rsid w:val="00E240C0"/>
    <w:rsid w:val="00E24E71"/>
    <w:rsid w:val="00E25AEB"/>
    <w:rsid w:val="00E26D40"/>
    <w:rsid w:val="00E26ED0"/>
    <w:rsid w:val="00E2777E"/>
    <w:rsid w:val="00E27ABC"/>
    <w:rsid w:val="00E30379"/>
    <w:rsid w:val="00E306E9"/>
    <w:rsid w:val="00E30B60"/>
    <w:rsid w:val="00E30BAE"/>
    <w:rsid w:val="00E31031"/>
    <w:rsid w:val="00E3121D"/>
    <w:rsid w:val="00E31F4F"/>
    <w:rsid w:val="00E320E4"/>
    <w:rsid w:val="00E32242"/>
    <w:rsid w:val="00E32B80"/>
    <w:rsid w:val="00E330F4"/>
    <w:rsid w:val="00E33168"/>
    <w:rsid w:val="00E3366D"/>
    <w:rsid w:val="00E33F52"/>
    <w:rsid w:val="00E3444B"/>
    <w:rsid w:val="00E3480D"/>
    <w:rsid w:val="00E34A70"/>
    <w:rsid w:val="00E351E5"/>
    <w:rsid w:val="00E353A1"/>
    <w:rsid w:val="00E35889"/>
    <w:rsid w:val="00E35C00"/>
    <w:rsid w:val="00E3627E"/>
    <w:rsid w:val="00E36602"/>
    <w:rsid w:val="00E36848"/>
    <w:rsid w:val="00E36B12"/>
    <w:rsid w:val="00E36EA1"/>
    <w:rsid w:val="00E3720C"/>
    <w:rsid w:val="00E379B8"/>
    <w:rsid w:val="00E40ACF"/>
    <w:rsid w:val="00E4146B"/>
    <w:rsid w:val="00E417DF"/>
    <w:rsid w:val="00E41B72"/>
    <w:rsid w:val="00E41C5E"/>
    <w:rsid w:val="00E4231D"/>
    <w:rsid w:val="00E42487"/>
    <w:rsid w:val="00E42730"/>
    <w:rsid w:val="00E4305C"/>
    <w:rsid w:val="00E43732"/>
    <w:rsid w:val="00E43934"/>
    <w:rsid w:val="00E43A3D"/>
    <w:rsid w:val="00E444F9"/>
    <w:rsid w:val="00E44714"/>
    <w:rsid w:val="00E44732"/>
    <w:rsid w:val="00E44B72"/>
    <w:rsid w:val="00E456D9"/>
    <w:rsid w:val="00E45762"/>
    <w:rsid w:val="00E45CA4"/>
    <w:rsid w:val="00E45D0F"/>
    <w:rsid w:val="00E46685"/>
    <w:rsid w:val="00E46783"/>
    <w:rsid w:val="00E4686E"/>
    <w:rsid w:val="00E46C17"/>
    <w:rsid w:val="00E46CD0"/>
    <w:rsid w:val="00E475E8"/>
    <w:rsid w:val="00E47B02"/>
    <w:rsid w:val="00E503B0"/>
    <w:rsid w:val="00E50C38"/>
    <w:rsid w:val="00E5127D"/>
    <w:rsid w:val="00E5134A"/>
    <w:rsid w:val="00E51509"/>
    <w:rsid w:val="00E5215D"/>
    <w:rsid w:val="00E5236C"/>
    <w:rsid w:val="00E523DB"/>
    <w:rsid w:val="00E52E08"/>
    <w:rsid w:val="00E52E4B"/>
    <w:rsid w:val="00E53231"/>
    <w:rsid w:val="00E53377"/>
    <w:rsid w:val="00E5358B"/>
    <w:rsid w:val="00E53684"/>
    <w:rsid w:val="00E537C9"/>
    <w:rsid w:val="00E5384E"/>
    <w:rsid w:val="00E54840"/>
    <w:rsid w:val="00E54C1D"/>
    <w:rsid w:val="00E54C2F"/>
    <w:rsid w:val="00E558B2"/>
    <w:rsid w:val="00E559DA"/>
    <w:rsid w:val="00E55C3F"/>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2BFE"/>
    <w:rsid w:val="00E63AEA"/>
    <w:rsid w:val="00E6444D"/>
    <w:rsid w:val="00E64471"/>
    <w:rsid w:val="00E646BE"/>
    <w:rsid w:val="00E64781"/>
    <w:rsid w:val="00E64D82"/>
    <w:rsid w:val="00E64EE8"/>
    <w:rsid w:val="00E657AD"/>
    <w:rsid w:val="00E65A18"/>
    <w:rsid w:val="00E65C65"/>
    <w:rsid w:val="00E65D42"/>
    <w:rsid w:val="00E66611"/>
    <w:rsid w:val="00E667A8"/>
    <w:rsid w:val="00E66DF7"/>
    <w:rsid w:val="00E66F97"/>
    <w:rsid w:val="00E67810"/>
    <w:rsid w:val="00E67946"/>
    <w:rsid w:val="00E67DBA"/>
    <w:rsid w:val="00E7042D"/>
    <w:rsid w:val="00E70778"/>
    <w:rsid w:val="00E7191D"/>
    <w:rsid w:val="00E71964"/>
    <w:rsid w:val="00E729DF"/>
    <w:rsid w:val="00E72AA4"/>
    <w:rsid w:val="00E72F7B"/>
    <w:rsid w:val="00E7328A"/>
    <w:rsid w:val="00E73933"/>
    <w:rsid w:val="00E74539"/>
    <w:rsid w:val="00E74568"/>
    <w:rsid w:val="00E74595"/>
    <w:rsid w:val="00E74AD9"/>
    <w:rsid w:val="00E75D75"/>
    <w:rsid w:val="00E7608D"/>
    <w:rsid w:val="00E762D2"/>
    <w:rsid w:val="00E76999"/>
    <w:rsid w:val="00E77449"/>
    <w:rsid w:val="00E8053B"/>
    <w:rsid w:val="00E80AAF"/>
    <w:rsid w:val="00E80FCF"/>
    <w:rsid w:val="00E81443"/>
    <w:rsid w:val="00E81CB0"/>
    <w:rsid w:val="00E81DDC"/>
    <w:rsid w:val="00E82C01"/>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037"/>
    <w:rsid w:val="00E9421C"/>
    <w:rsid w:val="00E94509"/>
    <w:rsid w:val="00E94CC1"/>
    <w:rsid w:val="00E9616A"/>
    <w:rsid w:val="00E962B3"/>
    <w:rsid w:val="00E962BE"/>
    <w:rsid w:val="00E96D9D"/>
    <w:rsid w:val="00E97104"/>
    <w:rsid w:val="00E9779C"/>
    <w:rsid w:val="00E97F2C"/>
    <w:rsid w:val="00EA0B9E"/>
    <w:rsid w:val="00EA2701"/>
    <w:rsid w:val="00EA270E"/>
    <w:rsid w:val="00EA2CF5"/>
    <w:rsid w:val="00EA3044"/>
    <w:rsid w:val="00EA3198"/>
    <w:rsid w:val="00EA3684"/>
    <w:rsid w:val="00EA371A"/>
    <w:rsid w:val="00EA42FB"/>
    <w:rsid w:val="00EA45BE"/>
    <w:rsid w:val="00EA4CF0"/>
    <w:rsid w:val="00EA502E"/>
    <w:rsid w:val="00EA5122"/>
    <w:rsid w:val="00EA5471"/>
    <w:rsid w:val="00EA5753"/>
    <w:rsid w:val="00EA5CAC"/>
    <w:rsid w:val="00EA63DF"/>
    <w:rsid w:val="00EA67CE"/>
    <w:rsid w:val="00EA6D03"/>
    <w:rsid w:val="00EA6D69"/>
    <w:rsid w:val="00EA7364"/>
    <w:rsid w:val="00EA76C7"/>
    <w:rsid w:val="00EA7DA1"/>
    <w:rsid w:val="00EA7F7A"/>
    <w:rsid w:val="00EB03EF"/>
    <w:rsid w:val="00EB040B"/>
    <w:rsid w:val="00EB0990"/>
    <w:rsid w:val="00EB0B91"/>
    <w:rsid w:val="00EB1322"/>
    <w:rsid w:val="00EB14F0"/>
    <w:rsid w:val="00EB179D"/>
    <w:rsid w:val="00EB17C7"/>
    <w:rsid w:val="00EB1F91"/>
    <w:rsid w:val="00EB336C"/>
    <w:rsid w:val="00EB3633"/>
    <w:rsid w:val="00EB3869"/>
    <w:rsid w:val="00EB39F2"/>
    <w:rsid w:val="00EB3A55"/>
    <w:rsid w:val="00EB3D31"/>
    <w:rsid w:val="00EB3ECA"/>
    <w:rsid w:val="00EB4FB2"/>
    <w:rsid w:val="00EB51A6"/>
    <w:rsid w:val="00EB52F0"/>
    <w:rsid w:val="00EB5426"/>
    <w:rsid w:val="00EB57FC"/>
    <w:rsid w:val="00EB5989"/>
    <w:rsid w:val="00EB720D"/>
    <w:rsid w:val="00EB79AD"/>
    <w:rsid w:val="00EB7EB4"/>
    <w:rsid w:val="00EB7F86"/>
    <w:rsid w:val="00EC0A0B"/>
    <w:rsid w:val="00EC0BB8"/>
    <w:rsid w:val="00EC0CED"/>
    <w:rsid w:val="00EC0D8C"/>
    <w:rsid w:val="00EC1782"/>
    <w:rsid w:val="00EC1A0F"/>
    <w:rsid w:val="00EC1DA3"/>
    <w:rsid w:val="00EC1F6A"/>
    <w:rsid w:val="00EC20DE"/>
    <w:rsid w:val="00EC25F2"/>
    <w:rsid w:val="00EC29B3"/>
    <w:rsid w:val="00EC2A1A"/>
    <w:rsid w:val="00EC2F12"/>
    <w:rsid w:val="00EC3430"/>
    <w:rsid w:val="00EC3BC9"/>
    <w:rsid w:val="00EC4FE3"/>
    <w:rsid w:val="00EC50E9"/>
    <w:rsid w:val="00EC529A"/>
    <w:rsid w:val="00EC610A"/>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833"/>
    <w:rsid w:val="00ED2B26"/>
    <w:rsid w:val="00ED2BB8"/>
    <w:rsid w:val="00ED2CC6"/>
    <w:rsid w:val="00ED352B"/>
    <w:rsid w:val="00ED4088"/>
    <w:rsid w:val="00ED437F"/>
    <w:rsid w:val="00ED47B6"/>
    <w:rsid w:val="00ED4D4C"/>
    <w:rsid w:val="00ED4FDA"/>
    <w:rsid w:val="00ED51DE"/>
    <w:rsid w:val="00ED54E9"/>
    <w:rsid w:val="00ED60D5"/>
    <w:rsid w:val="00ED65FE"/>
    <w:rsid w:val="00ED7350"/>
    <w:rsid w:val="00ED7873"/>
    <w:rsid w:val="00EE05E6"/>
    <w:rsid w:val="00EE0A7E"/>
    <w:rsid w:val="00EE1A72"/>
    <w:rsid w:val="00EE2216"/>
    <w:rsid w:val="00EE2457"/>
    <w:rsid w:val="00EE2490"/>
    <w:rsid w:val="00EE265D"/>
    <w:rsid w:val="00EE27D1"/>
    <w:rsid w:val="00EE2E91"/>
    <w:rsid w:val="00EE35DC"/>
    <w:rsid w:val="00EE4207"/>
    <w:rsid w:val="00EE430F"/>
    <w:rsid w:val="00EE501C"/>
    <w:rsid w:val="00EE550B"/>
    <w:rsid w:val="00EE5E3C"/>
    <w:rsid w:val="00EE5ECC"/>
    <w:rsid w:val="00EE61B2"/>
    <w:rsid w:val="00EE6FE5"/>
    <w:rsid w:val="00EE75E6"/>
    <w:rsid w:val="00EE77AC"/>
    <w:rsid w:val="00EE7977"/>
    <w:rsid w:val="00EE7EC7"/>
    <w:rsid w:val="00EF047E"/>
    <w:rsid w:val="00EF04A1"/>
    <w:rsid w:val="00EF151B"/>
    <w:rsid w:val="00EF1EBE"/>
    <w:rsid w:val="00EF2225"/>
    <w:rsid w:val="00EF29D5"/>
    <w:rsid w:val="00EF2FF9"/>
    <w:rsid w:val="00EF3F7A"/>
    <w:rsid w:val="00EF4202"/>
    <w:rsid w:val="00EF434B"/>
    <w:rsid w:val="00EF4498"/>
    <w:rsid w:val="00EF47B0"/>
    <w:rsid w:val="00EF4995"/>
    <w:rsid w:val="00EF4E45"/>
    <w:rsid w:val="00EF5276"/>
    <w:rsid w:val="00EF5DAC"/>
    <w:rsid w:val="00EF5DCC"/>
    <w:rsid w:val="00EF5EA5"/>
    <w:rsid w:val="00EF5F0E"/>
    <w:rsid w:val="00EF628A"/>
    <w:rsid w:val="00EF688B"/>
    <w:rsid w:val="00EF68E3"/>
    <w:rsid w:val="00EF69D6"/>
    <w:rsid w:val="00EF78C2"/>
    <w:rsid w:val="00EF78D0"/>
    <w:rsid w:val="00EF791D"/>
    <w:rsid w:val="00EF79A1"/>
    <w:rsid w:val="00F00657"/>
    <w:rsid w:val="00F00B96"/>
    <w:rsid w:val="00F00D55"/>
    <w:rsid w:val="00F00DFF"/>
    <w:rsid w:val="00F010D0"/>
    <w:rsid w:val="00F013E5"/>
    <w:rsid w:val="00F014D7"/>
    <w:rsid w:val="00F01DE4"/>
    <w:rsid w:val="00F01EF3"/>
    <w:rsid w:val="00F0212D"/>
    <w:rsid w:val="00F02324"/>
    <w:rsid w:val="00F026CE"/>
    <w:rsid w:val="00F02FCA"/>
    <w:rsid w:val="00F0315B"/>
    <w:rsid w:val="00F0341E"/>
    <w:rsid w:val="00F03592"/>
    <w:rsid w:val="00F03F34"/>
    <w:rsid w:val="00F0441F"/>
    <w:rsid w:val="00F0466E"/>
    <w:rsid w:val="00F0497A"/>
    <w:rsid w:val="00F04FAE"/>
    <w:rsid w:val="00F060A7"/>
    <w:rsid w:val="00F061E7"/>
    <w:rsid w:val="00F0657B"/>
    <w:rsid w:val="00F0684B"/>
    <w:rsid w:val="00F07561"/>
    <w:rsid w:val="00F07890"/>
    <w:rsid w:val="00F07E51"/>
    <w:rsid w:val="00F10710"/>
    <w:rsid w:val="00F10889"/>
    <w:rsid w:val="00F110F3"/>
    <w:rsid w:val="00F125D4"/>
    <w:rsid w:val="00F12B9E"/>
    <w:rsid w:val="00F1353E"/>
    <w:rsid w:val="00F137F0"/>
    <w:rsid w:val="00F13BA2"/>
    <w:rsid w:val="00F13C18"/>
    <w:rsid w:val="00F141A3"/>
    <w:rsid w:val="00F14BFC"/>
    <w:rsid w:val="00F156DB"/>
    <w:rsid w:val="00F158BF"/>
    <w:rsid w:val="00F15BAE"/>
    <w:rsid w:val="00F16012"/>
    <w:rsid w:val="00F16911"/>
    <w:rsid w:val="00F16FC5"/>
    <w:rsid w:val="00F17A7F"/>
    <w:rsid w:val="00F17D5C"/>
    <w:rsid w:val="00F20112"/>
    <w:rsid w:val="00F215E4"/>
    <w:rsid w:val="00F2169A"/>
    <w:rsid w:val="00F21CF0"/>
    <w:rsid w:val="00F2290A"/>
    <w:rsid w:val="00F22D76"/>
    <w:rsid w:val="00F23E7C"/>
    <w:rsid w:val="00F240C9"/>
    <w:rsid w:val="00F240FE"/>
    <w:rsid w:val="00F24564"/>
    <w:rsid w:val="00F24AF4"/>
    <w:rsid w:val="00F25436"/>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5C0C"/>
    <w:rsid w:val="00F36152"/>
    <w:rsid w:val="00F369FF"/>
    <w:rsid w:val="00F36CAE"/>
    <w:rsid w:val="00F36F7F"/>
    <w:rsid w:val="00F37122"/>
    <w:rsid w:val="00F3793D"/>
    <w:rsid w:val="00F37AF1"/>
    <w:rsid w:val="00F40537"/>
    <w:rsid w:val="00F40E37"/>
    <w:rsid w:val="00F41657"/>
    <w:rsid w:val="00F41C92"/>
    <w:rsid w:val="00F41DAB"/>
    <w:rsid w:val="00F42015"/>
    <w:rsid w:val="00F421EF"/>
    <w:rsid w:val="00F426A3"/>
    <w:rsid w:val="00F430CD"/>
    <w:rsid w:val="00F4318A"/>
    <w:rsid w:val="00F43459"/>
    <w:rsid w:val="00F4350C"/>
    <w:rsid w:val="00F44499"/>
    <w:rsid w:val="00F4462A"/>
    <w:rsid w:val="00F452A3"/>
    <w:rsid w:val="00F4566A"/>
    <w:rsid w:val="00F458AE"/>
    <w:rsid w:val="00F45CFE"/>
    <w:rsid w:val="00F46544"/>
    <w:rsid w:val="00F46A98"/>
    <w:rsid w:val="00F5039C"/>
    <w:rsid w:val="00F503CE"/>
    <w:rsid w:val="00F503EF"/>
    <w:rsid w:val="00F5086E"/>
    <w:rsid w:val="00F50DD5"/>
    <w:rsid w:val="00F50EDE"/>
    <w:rsid w:val="00F51393"/>
    <w:rsid w:val="00F51974"/>
    <w:rsid w:val="00F51E64"/>
    <w:rsid w:val="00F51E93"/>
    <w:rsid w:val="00F52028"/>
    <w:rsid w:val="00F52098"/>
    <w:rsid w:val="00F52A5D"/>
    <w:rsid w:val="00F52AC8"/>
    <w:rsid w:val="00F52FB4"/>
    <w:rsid w:val="00F53FE2"/>
    <w:rsid w:val="00F54EAC"/>
    <w:rsid w:val="00F558EC"/>
    <w:rsid w:val="00F55CF3"/>
    <w:rsid w:val="00F5612F"/>
    <w:rsid w:val="00F563B3"/>
    <w:rsid w:val="00F56760"/>
    <w:rsid w:val="00F56AAA"/>
    <w:rsid w:val="00F56CE0"/>
    <w:rsid w:val="00F5708A"/>
    <w:rsid w:val="00F57945"/>
    <w:rsid w:val="00F579C7"/>
    <w:rsid w:val="00F579C8"/>
    <w:rsid w:val="00F57A54"/>
    <w:rsid w:val="00F57ED4"/>
    <w:rsid w:val="00F60690"/>
    <w:rsid w:val="00F60F38"/>
    <w:rsid w:val="00F61705"/>
    <w:rsid w:val="00F620A1"/>
    <w:rsid w:val="00F6215C"/>
    <w:rsid w:val="00F62312"/>
    <w:rsid w:val="00F628FE"/>
    <w:rsid w:val="00F63BA6"/>
    <w:rsid w:val="00F63FF4"/>
    <w:rsid w:val="00F64860"/>
    <w:rsid w:val="00F64E51"/>
    <w:rsid w:val="00F6515A"/>
    <w:rsid w:val="00F65F56"/>
    <w:rsid w:val="00F66231"/>
    <w:rsid w:val="00F6624D"/>
    <w:rsid w:val="00F663E1"/>
    <w:rsid w:val="00F66CEC"/>
    <w:rsid w:val="00F66F4D"/>
    <w:rsid w:val="00F670D4"/>
    <w:rsid w:val="00F67E79"/>
    <w:rsid w:val="00F703A7"/>
    <w:rsid w:val="00F7046A"/>
    <w:rsid w:val="00F7060B"/>
    <w:rsid w:val="00F7079E"/>
    <w:rsid w:val="00F71405"/>
    <w:rsid w:val="00F7147A"/>
    <w:rsid w:val="00F71760"/>
    <w:rsid w:val="00F72088"/>
    <w:rsid w:val="00F7230E"/>
    <w:rsid w:val="00F723AA"/>
    <w:rsid w:val="00F73122"/>
    <w:rsid w:val="00F73194"/>
    <w:rsid w:val="00F736AF"/>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6DF5"/>
    <w:rsid w:val="00F770E5"/>
    <w:rsid w:val="00F7752B"/>
    <w:rsid w:val="00F778DF"/>
    <w:rsid w:val="00F77965"/>
    <w:rsid w:val="00F77BC4"/>
    <w:rsid w:val="00F80035"/>
    <w:rsid w:val="00F80296"/>
    <w:rsid w:val="00F80760"/>
    <w:rsid w:val="00F80FCE"/>
    <w:rsid w:val="00F8129A"/>
    <w:rsid w:val="00F81685"/>
    <w:rsid w:val="00F82852"/>
    <w:rsid w:val="00F82B1A"/>
    <w:rsid w:val="00F82C3B"/>
    <w:rsid w:val="00F82EE1"/>
    <w:rsid w:val="00F831B1"/>
    <w:rsid w:val="00F839F7"/>
    <w:rsid w:val="00F83E2A"/>
    <w:rsid w:val="00F83EE3"/>
    <w:rsid w:val="00F842C3"/>
    <w:rsid w:val="00F851F7"/>
    <w:rsid w:val="00F8526D"/>
    <w:rsid w:val="00F856CC"/>
    <w:rsid w:val="00F85C57"/>
    <w:rsid w:val="00F85E6F"/>
    <w:rsid w:val="00F85F37"/>
    <w:rsid w:val="00F85F6A"/>
    <w:rsid w:val="00F861BA"/>
    <w:rsid w:val="00F86692"/>
    <w:rsid w:val="00F86A61"/>
    <w:rsid w:val="00F86E53"/>
    <w:rsid w:val="00F86F51"/>
    <w:rsid w:val="00F86F55"/>
    <w:rsid w:val="00F87162"/>
    <w:rsid w:val="00F87B28"/>
    <w:rsid w:val="00F87C2E"/>
    <w:rsid w:val="00F87EB3"/>
    <w:rsid w:val="00F90505"/>
    <w:rsid w:val="00F90AD2"/>
    <w:rsid w:val="00F90BE5"/>
    <w:rsid w:val="00F91416"/>
    <w:rsid w:val="00F91535"/>
    <w:rsid w:val="00F9175C"/>
    <w:rsid w:val="00F92256"/>
    <w:rsid w:val="00F9294A"/>
    <w:rsid w:val="00F92F5A"/>
    <w:rsid w:val="00F938AD"/>
    <w:rsid w:val="00F93906"/>
    <w:rsid w:val="00F93F73"/>
    <w:rsid w:val="00F93FDD"/>
    <w:rsid w:val="00F94492"/>
    <w:rsid w:val="00F9453D"/>
    <w:rsid w:val="00F946C5"/>
    <w:rsid w:val="00F94A0D"/>
    <w:rsid w:val="00F95A43"/>
    <w:rsid w:val="00F95B75"/>
    <w:rsid w:val="00F967C8"/>
    <w:rsid w:val="00F96980"/>
    <w:rsid w:val="00F96AFD"/>
    <w:rsid w:val="00F96BEC"/>
    <w:rsid w:val="00F96E2E"/>
    <w:rsid w:val="00F97108"/>
    <w:rsid w:val="00F974BA"/>
    <w:rsid w:val="00F9787F"/>
    <w:rsid w:val="00FA0ADB"/>
    <w:rsid w:val="00FA0E9C"/>
    <w:rsid w:val="00FA1054"/>
    <w:rsid w:val="00FA1151"/>
    <w:rsid w:val="00FA1173"/>
    <w:rsid w:val="00FA1340"/>
    <w:rsid w:val="00FA1C37"/>
    <w:rsid w:val="00FA1C65"/>
    <w:rsid w:val="00FA222E"/>
    <w:rsid w:val="00FA2415"/>
    <w:rsid w:val="00FA24B0"/>
    <w:rsid w:val="00FA28EF"/>
    <w:rsid w:val="00FA30C3"/>
    <w:rsid w:val="00FA3436"/>
    <w:rsid w:val="00FA35E3"/>
    <w:rsid w:val="00FA3A03"/>
    <w:rsid w:val="00FA3AD3"/>
    <w:rsid w:val="00FA3D21"/>
    <w:rsid w:val="00FA43BA"/>
    <w:rsid w:val="00FA4628"/>
    <w:rsid w:val="00FA4C9F"/>
    <w:rsid w:val="00FA4CF7"/>
    <w:rsid w:val="00FA51B0"/>
    <w:rsid w:val="00FA53D2"/>
    <w:rsid w:val="00FA5804"/>
    <w:rsid w:val="00FA6D05"/>
    <w:rsid w:val="00FA6D7D"/>
    <w:rsid w:val="00FA6FE8"/>
    <w:rsid w:val="00FA72D6"/>
    <w:rsid w:val="00FA7AE2"/>
    <w:rsid w:val="00FA7BED"/>
    <w:rsid w:val="00FB06C5"/>
    <w:rsid w:val="00FB0CEC"/>
    <w:rsid w:val="00FB1222"/>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24D"/>
    <w:rsid w:val="00FB43F9"/>
    <w:rsid w:val="00FB5BE7"/>
    <w:rsid w:val="00FB5C7C"/>
    <w:rsid w:val="00FB5FF0"/>
    <w:rsid w:val="00FB637A"/>
    <w:rsid w:val="00FB6762"/>
    <w:rsid w:val="00FB6CBB"/>
    <w:rsid w:val="00FB6EC4"/>
    <w:rsid w:val="00FB7547"/>
    <w:rsid w:val="00FB7994"/>
    <w:rsid w:val="00FB7FA4"/>
    <w:rsid w:val="00FC0170"/>
    <w:rsid w:val="00FC04B0"/>
    <w:rsid w:val="00FC04FF"/>
    <w:rsid w:val="00FC0891"/>
    <w:rsid w:val="00FC0995"/>
    <w:rsid w:val="00FC0A61"/>
    <w:rsid w:val="00FC14E8"/>
    <w:rsid w:val="00FC1823"/>
    <w:rsid w:val="00FC1A2D"/>
    <w:rsid w:val="00FC1B15"/>
    <w:rsid w:val="00FC1B98"/>
    <w:rsid w:val="00FC31F9"/>
    <w:rsid w:val="00FC3256"/>
    <w:rsid w:val="00FC3480"/>
    <w:rsid w:val="00FC35C0"/>
    <w:rsid w:val="00FC3F94"/>
    <w:rsid w:val="00FC40EB"/>
    <w:rsid w:val="00FC4BEF"/>
    <w:rsid w:val="00FC4D31"/>
    <w:rsid w:val="00FC513E"/>
    <w:rsid w:val="00FC5536"/>
    <w:rsid w:val="00FC623A"/>
    <w:rsid w:val="00FC63C6"/>
    <w:rsid w:val="00FC6E2A"/>
    <w:rsid w:val="00FC7675"/>
    <w:rsid w:val="00FC7C88"/>
    <w:rsid w:val="00FD00A1"/>
    <w:rsid w:val="00FD014D"/>
    <w:rsid w:val="00FD0A00"/>
    <w:rsid w:val="00FD0C0F"/>
    <w:rsid w:val="00FD1003"/>
    <w:rsid w:val="00FD142B"/>
    <w:rsid w:val="00FD1F42"/>
    <w:rsid w:val="00FD2026"/>
    <w:rsid w:val="00FD21AE"/>
    <w:rsid w:val="00FD257E"/>
    <w:rsid w:val="00FD2EFF"/>
    <w:rsid w:val="00FD33B3"/>
    <w:rsid w:val="00FD34E1"/>
    <w:rsid w:val="00FD3902"/>
    <w:rsid w:val="00FD3ABD"/>
    <w:rsid w:val="00FD3CCA"/>
    <w:rsid w:val="00FD44FB"/>
    <w:rsid w:val="00FD52BB"/>
    <w:rsid w:val="00FD5337"/>
    <w:rsid w:val="00FD5FC7"/>
    <w:rsid w:val="00FD6722"/>
    <w:rsid w:val="00FD6BCD"/>
    <w:rsid w:val="00FD6BF2"/>
    <w:rsid w:val="00FD6DB9"/>
    <w:rsid w:val="00FD7BBE"/>
    <w:rsid w:val="00FD7FD9"/>
    <w:rsid w:val="00FE07CD"/>
    <w:rsid w:val="00FE0C93"/>
    <w:rsid w:val="00FE18AA"/>
    <w:rsid w:val="00FE21C0"/>
    <w:rsid w:val="00FE24F2"/>
    <w:rsid w:val="00FE2C77"/>
    <w:rsid w:val="00FE3318"/>
    <w:rsid w:val="00FE3403"/>
    <w:rsid w:val="00FE3D1E"/>
    <w:rsid w:val="00FE4141"/>
    <w:rsid w:val="00FE521D"/>
    <w:rsid w:val="00FE5AD2"/>
    <w:rsid w:val="00FE5D74"/>
    <w:rsid w:val="00FE5E74"/>
    <w:rsid w:val="00FE6BF0"/>
    <w:rsid w:val="00FE6DEA"/>
    <w:rsid w:val="00FE70F5"/>
    <w:rsid w:val="00FE7171"/>
    <w:rsid w:val="00FE7878"/>
    <w:rsid w:val="00FF09C8"/>
    <w:rsid w:val="00FF09E2"/>
    <w:rsid w:val="00FF0F8F"/>
    <w:rsid w:val="00FF19D7"/>
    <w:rsid w:val="00FF1E1F"/>
    <w:rsid w:val="00FF29EE"/>
    <w:rsid w:val="00FF2C23"/>
    <w:rsid w:val="00FF32D6"/>
    <w:rsid w:val="00FF419D"/>
    <w:rsid w:val="00FF4342"/>
    <w:rsid w:val="00FF4877"/>
    <w:rsid w:val="00FF4F40"/>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rules v:ext="edit">
        <o:r id="V:Rule7" type="connector" idref="#AutoShape 12"/>
        <o:r id="V:Rule8" type="connector" idref="#Прямая со стрелкой 15"/>
        <o:r id="V:Rule9" type="connector" idref="#AutoShape 13"/>
        <o:r id="V:Rule10" type="connector" idref="#Прямая со стрелкой 17"/>
        <o:r id="V:Rule11" type="connector" idref="#Прямая со стрелкой 8"/>
        <o:r id="V:Rule1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iPriority w:val="9"/>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uiPriority w:val="9"/>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uiPriority w:val="9"/>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uiPriority w:val="9"/>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uiPriority w:val="9"/>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uiPriority w:val="9"/>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uiPriority w:val="9"/>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nhideWhenUsed/>
    <w:rsid w:val="008804A3"/>
    <w:pPr>
      <w:spacing w:after="0" w:line="240" w:lineRule="auto"/>
    </w:pPr>
    <w:rPr>
      <w:rFonts w:ascii="Tahoma" w:hAnsi="Tahoma" w:cs="Tahoma"/>
      <w:sz w:val="16"/>
      <w:szCs w:val="16"/>
    </w:rPr>
  </w:style>
  <w:style w:type="character" w:customStyle="1" w:styleId="a8">
    <w:name w:val="Текст выноски Знак"/>
    <w:link w:val="a7"/>
    <w:rsid w:val="008804A3"/>
    <w:rPr>
      <w:rFonts w:ascii="Tahoma" w:hAnsi="Tahoma" w:cs="Tahoma"/>
      <w:sz w:val="16"/>
      <w:szCs w:val="16"/>
    </w:rPr>
  </w:style>
  <w:style w:type="table" w:styleId="a9">
    <w:name w:val="Table Grid"/>
    <w:basedOn w:val="a5"/>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uiPriority w:val="99"/>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uiPriority w:val="99"/>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aliases w:val="Обычный (Web)1,Обычный (Web)"/>
    <w:basedOn w:val="a3"/>
    <w:link w:val="af5"/>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6">
    <w:name w:val="Схема документа Знак"/>
    <w:basedOn w:val="a4"/>
    <w:link w:val="af7"/>
    <w:uiPriority w:val="99"/>
    <w:locked/>
    <w:rsid w:val="00C53A7C"/>
    <w:rPr>
      <w:rFonts w:ascii="Tahoma" w:hAnsi="Tahoma" w:cs="Tahoma"/>
      <w:sz w:val="16"/>
      <w:szCs w:val="16"/>
    </w:rPr>
  </w:style>
  <w:style w:type="paragraph" w:styleId="af7">
    <w:name w:val="Document Map"/>
    <w:basedOn w:val="a3"/>
    <w:link w:val="af6"/>
    <w:uiPriority w:val="99"/>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8">
    <w:name w:val="Hyperlink"/>
    <w:basedOn w:val="a4"/>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9">
    <w:name w:val="Title"/>
    <w:basedOn w:val="a3"/>
    <w:link w:val="afa"/>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a">
    <w:name w:val="Название Знак"/>
    <w:basedOn w:val="a4"/>
    <w:link w:val="af9"/>
    <w:rsid w:val="00C53A7C"/>
    <w:rPr>
      <w:rFonts w:ascii="Times New Roman" w:eastAsia="Times New Roman" w:hAnsi="Times New Roman"/>
      <w:b/>
      <w:sz w:val="28"/>
    </w:rPr>
  </w:style>
  <w:style w:type="character" w:styleId="afb">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c">
    <w:name w:val="Body Text Indent"/>
    <w:aliases w:val="Основной текст 1,Îñíîâíîé òåêñò 1"/>
    <w:basedOn w:val="a3"/>
    <w:link w:val="afd"/>
    <w:unhideWhenUsed/>
    <w:rsid w:val="00BC1105"/>
    <w:pPr>
      <w:spacing w:after="120"/>
      <w:ind w:left="283"/>
    </w:pPr>
  </w:style>
  <w:style w:type="character" w:customStyle="1" w:styleId="afd">
    <w:name w:val="Основной текст с отступом Знак"/>
    <w:aliases w:val="Основной текст 1 Знак,Îñíîâíîé òåêñò 1 Знак"/>
    <w:basedOn w:val="a4"/>
    <w:link w:val="afc"/>
    <w:rsid w:val="00BC1105"/>
    <w:rPr>
      <w:sz w:val="22"/>
      <w:szCs w:val="22"/>
      <w:lang w:eastAsia="en-US"/>
    </w:rPr>
  </w:style>
  <w:style w:type="paragraph" w:customStyle="1" w:styleId="afe">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iPriority w:val="99"/>
    <w:unhideWhenUsed/>
    <w:rsid w:val="0014577E"/>
    <w:pPr>
      <w:spacing w:after="120"/>
      <w:ind w:left="283"/>
    </w:pPr>
    <w:rPr>
      <w:sz w:val="16"/>
      <w:szCs w:val="16"/>
    </w:rPr>
  </w:style>
  <w:style w:type="character" w:customStyle="1" w:styleId="35">
    <w:name w:val="Основной текст с отступом 3 Знак"/>
    <w:basedOn w:val="a4"/>
    <w:link w:val="34"/>
    <w:uiPriority w:val="99"/>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uiPriority w:val="99"/>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uiPriority w:val="99"/>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f">
    <w:name w:val="annotation text"/>
    <w:basedOn w:val="a3"/>
    <w:link w:val="aff0"/>
    <w:uiPriority w:val="99"/>
    <w:rsid w:val="0014577E"/>
    <w:pPr>
      <w:spacing w:after="0" w:line="240" w:lineRule="auto"/>
    </w:pPr>
    <w:rPr>
      <w:rFonts w:ascii="Times New Roman" w:eastAsia="Times New Roman" w:hAnsi="Times New Roman"/>
      <w:sz w:val="20"/>
      <w:szCs w:val="20"/>
      <w:lang w:eastAsia="ru-RU"/>
    </w:rPr>
  </w:style>
  <w:style w:type="character" w:customStyle="1" w:styleId="aff0">
    <w:name w:val="Текст примечания Знак"/>
    <w:basedOn w:val="a4"/>
    <w:link w:val="aff"/>
    <w:uiPriority w:val="99"/>
    <w:rsid w:val="0014577E"/>
    <w:rPr>
      <w:rFonts w:ascii="Times New Roman" w:eastAsia="Times New Roman" w:hAnsi="Times New Roman"/>
    </w:rPr>
  </w:style>
  <w:style w:type="paragraph" w:customStyle="1" w:styleId="aff1">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2">
    <w:name w:val="Plain Text"/>
    <w:basedOn w:val="a3"/>
    <w:link w:val="aff3"/>
    <w:rsid w:val="0014577E"/>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4"/>
    <w:link w:val="aff2"/>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4">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5">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6">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7">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8">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9">
    <w:name w:val="Таблица"/>
    <w:basedOn w:val="affa"/>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a">
    <w:name w:val="Message Header"/>
    <w:basedOn w:val="a3"/>
    <w:link w:val="affb"/>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b">
    <w:name w:val="Шапка Знак"/>
    <w:basedOn w:val="a4"/>
    <w:link w:val="affa"/>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c">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d">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e"/>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0">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1">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1"/>
    <w:rsid w:val="0014577E"/>
    <w:pPr>
      <w:ind w:firstLine="720"/>
      <w:jc w:val="both"/>
    </w:pPr>
    <w:rPr>
      <w:sz w:val="28"/>
    </w:rPr>
  </w:style>
  <w:style w:type="paragraph" w:customStyle="1" w:styleId="afff2">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3">
    <w:name w:val="Таблотст"/>
    <w:basedOn w:val="aff9"/>
    <w:rsid w:val="0014577E"/>
    <w:pPr>
      <w:ind w:left="85"/>
    </w:pPr>
  </w:style>
  <w:style w:type="paragraph" w:customStyle="1" w:styleId="afff4">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9"/>
    <w:rsid w:val="0014577E"/>
    <w:pPr>
      <w:ind w:left="170"/>
    </w:pPr>
  </w:style>
  <w:style w:type="paragraph" w:customStyle="1" w:styleId="afff5">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6">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1"/>
    <w:next w:val="afff1"/>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7">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8">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9">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a">
    <w:name w:val="Salutation"/>
    <w:basedOn w:val="a3"/>
    <w:link w:val="afffb"/>
    <w:rsid w:val="0014577E"/>
    <w:pPr>
      <w:spacing w:after="0" w:line="240" w:lineRule="auto"/>
    </w:pPr>
    <w:rPr>
      <w:rFonts w:ascii="Times New Roman" w:eastAsia="Times New Roman" w:hAnsi="Times New Roman"/>
      <w:sz w:val="28"/>
      <w:szCs w:val="20"/>
      <w:lang w:eastAsia="ru-RU"/>
    </w:rPr>
  </w:style>
  <w:style w:type="character" w:customStyle="1" w:styleId="afffb">
    <w:name w:val="Приветствие Знак"/>
    <w:basedOn w:val="a4"/>
    <w:link w:val="afffa"/>
    <w:rsid w:val="0014577E"/>
    <w:rPr>
      <w:rFonts w:ascii="Times New Roman" w:eastAsia="Times New Roman" w:hAnsi="Times New Roman"/>
      <w:sz w:val="28"/>
    </w:rPr>
  </w:style>
  <w:style w:type="paragraph" w:styleId="afffc">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d">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e">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1"/>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f">
    <w:name w:val="footnote reference"/>
    <w:basedOn w:val="a4"/>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0">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1"/>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1">
    <w:name w:val="endnote text"/>
    <w:basedOn w:val="a3"/>
    <w:link w:val="affff2"/>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2">
    <w:name w:val="Текст концевой сноски Знак"/>
    <w:basedOn w:val="a4"/>
    <w:link w:val="affff1"/>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3">
    <w:name w:val="знак сноски"/>
    <w:basedOn w:val="a4"/>
    <w:rsid w:val="0014577E"/>
    <w:rPr>
      <w:vertAlign w:val="superscript"/>
    </w:rPr>
  </w:style>
  <w:style w:type="character" w:customStyle="1" w:styleId="affff4">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5">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6">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7">
    <w:name w:val="БокТабл"/>
    <w:basedOn w:val="affff6"/>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8">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9">
    <w:name w:val="List Paragraph"/>
    <w:basedOn w:val="a3"/>
    <w:link w:val="affffa"/>
    <w:uiPriority w:val="34"/>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b">
    <w:name w:val="Основа"/>
    <w:basedOn w:val="a3"/>
    <w:link w:val="affffc"/>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c">
    <w:name w:val="Основа Знак"/>
    <w:basedOn w:val="a4"/>
    <w:link w:val="affffb"/>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d">
    <w:name w:val="Subtitle"/>
    <w:basedOn w:val="a3"/>
    <w:link w:val="affffe"/>
    <w:qFormat/>
    <w:rsid w:val="0014577E"/>
    <w:pPr>
      <w:spacing w:after="0" w:line="240" w:lineRule="auto"/>
      <w:jc w:val="both"/>
    </w:pPr>
    <w:rPr>
      <w:rFonts w:ascii="Times New Roman" w:eastAsia="Times New Roman" w:hAnsi="Times New Roman"/>
      <w:sz w:val="28"/>
      <w:szCs w:val="20"/>
      <w:lang w:eastAsia="ru-RU"/>
    </w:rPr>
  </w:style>
  <w:style w:type="character" w:customStyle="1" w:styleId="affffe">
    <w:name w:val="Подзаголовок Знак"/>
    <w:basedOn w:val="a4"/>
    <w:link w:val="affffd"/>
    <w:rsid w:val="0014577E"/>
    <w:rPr>
      <w:rFonts w:ascii="Times New Roman" w:eastAsia="Times New Roman" w:hAnsi="Times New Roman"/>
      <w:sz w:val="28"/>
    </w:rPr>
  </w:style>
  <w:style w:type="character" w:styleId="afffff">
    <w:name w:val="annotation reference"/>
    <w:basedOn w:val="a4"/>
    <w:uiPriority w:val="99"/>
    <w:rsid w:val="0014577E"/>
    <w:rPr>
      <w:sz w:val="16"/>
      <w:szCs w:val="16"/>
    </w:rPr>
  </w:style>
  <w:style w:type="paragraph" w:styleId="afffff0">
    <w:name w:val="annotation subject"/>
    <w:basedOn w:val="aff"/>
    <w:next w:val="aff"/>
    <w:link w:val="afffff1"/>
    <w:uiPriority w:val="99"/>
    <w:rsid w:val="0014577E"/>
    <w:rPr>
      <w:b/>
      <w:bCs/>
    </w:rPr>
  </w:style>
  <w:style w:type="character" w:customStyle="1" w:styleId="afffff1">
    <w:name w:val="Тема примечания Знак"/>
    <w:basedOn w:val="aff0"/>
    <w:link w:val="afffff0"/>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2">
    <w:name w:val="Цветовое выделение"/>
    <w:rsid w:val="00367E33"/>
    <w:rPr>
      <w:b/>
      <w:color w:val="000080"/>
    </w:rPr>
  </w:style>
  <w:style w:type="character" w:customStyle="1" w:styleId="afffff3">
    <w:name w:val="Гипертекстовая ссылка"/>
    <w:basedOn w:val="afffff2"/>
    <w:rsid w:val="00367E33"/>
    <w:rPr>
      <w:rFonts w:cs="Times New Roman"/>
      <w:b/>
      <w:color w:val="008000"/>
    </w:rPr>
  </w:style>
  <w:style w:type="paragraph" w:customStyle="1" w:styleId="afffff4">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5">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6">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7">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8">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9">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a">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uiPriority w:val="99"/>
    <w:qFormat/>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b">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c">
    <w:name w:val="Символ нумерации"/>
    <w:rsid w:val="00E17694"/>
  </w:style>
  <w:style w:type="paragraph" w:customStyle="1" w:styleId="afffffd">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
    <w:name w:val="Заголовок таблицы"/>
    <w:basedOn w:val="afffffe"/>
    <w:rsid w:val="00E17694"/>
    <w:pPr>
      <w:jc w:val="center"/>
    </w:pPr>
    <w:rPr>
      <w:b/>
      <w:bCs/>
    </w:rPr>
  </w:style>
  <w:style w:type="paragraph" w:customStyle="1" w:styleId="affffff0">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1">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2">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3">
    <w:name w:val="Emphasis"/>
    <w:basedOn w:val="a4"/>
    <w:qFormat/>
    <w:rsid w:val="007928DA"/>
    <w:rPr>
      <w:i/>
      <w:iCs w:val="0"/>
    </w:rPr>
  </w:style>
  <w:style w:type="character" w:customStyle="1" w:styleId="text">
    <w:name w:val="text"/>
    <w:basedOn w:val="a4"/>
    <w:rsid w:val="007928DA"/>
  </w:style>
  <w:style w:type="paragraph" w:customStyle="1" w:styleId="affffff4">
    <w:name w:val="Основной текст ГД Знак Знак Знак"/>
    <w:basedOn w:val="afc"/>
    <w:link w:val="affffff5"/>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5">
    <w:name w:val="Основной текст ГД Знак Знак Знак Знак"/>
    <w:basedOn w:val="a4"/>
    <w:link w:val="affffff4"/>
    <w:rsid w:val="007928DA"/>
    <w:rPr>
      <w:rFonts w:ascii="Times New Roman" w:eastAsia="Times New Roman" w:hAnsi="Times New Roman"/>
      <w:sz w:val="24"/>
      <w:szCs w:val="24"/>
    </w:rPr>
  </w:style>
  <w:style w:type="paragraph" w:customStyle="1" w:styleId="affffff6">
    <w:name w:val="Основной текст ГД Знак Знак"/>
    <w:basedOn w:val="afc"/>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7">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8">
    <w:name w:val="Body Text First Indent"/>
    <w:basedOn w:val="ac"/>
    <w:link w:val="affffff9"/>
    <w:uiPriority w:val="99"/>
    <w:unhideWhenUsed/>
    <w:rsid w:val="008B1760"/>
    <w:pPr>
      <w:spacing w:after="200"/>
      <w:ind w:firstLine="360"/>
    </w:pPr>
  </w:style>
  <w:style w:type="character" w:customStyle="1" w:styleId="affffff9">
    <w:name w:val="Красная строка Знак"/>
    <w:basedOn w:val="ad"/>
    <w:link w:val="affffff8"/>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a">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2"/>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b">
    <w:name w:val="?????? ?????????"/>
    <w:rsid w:val="008318F4"/>
  </w:style>
  <w:style w:type="character" w:customStyle="1" w:styleId="affffffc">
    <w:name w:val="??????? ??????"/>
    <w:rsid w:val="008318F4"/>
    <w:rPr>
      <w:rFonts w:ascii="OpenSymbol" w:hAnsi="OpenSymbol"/>
    </w:rPr>
  </w:style>
  <w:style w:type="character" w:customStyle="1" w:styleId="affffffd">
    <w:name w:val="Маркеры списка"/>
    <w:rsid w:val="008318F4"/>
    <w:rPr>
      <w:rFonts w:ascii="OpenSymbol" w:eastAsia="OpenSymbol" w:hAnsi="OpenSymbol" w:cs="OpenSymbol"/>
    </w:rPr>
  </w:style>
  <w:style w:type="paragraph" w:customStyle="1" w:styleId="affffffe">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f">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1">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1"/>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2">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e">
    <w:name w:val="Основной текст_"/>
    <w:basedOn w:val="a4"/>
    <w:link w:val="1e"/>
    <w:rsid w:val="005424DB"/>
    <w:rPr>
      <w:rFonts w:ascii="Times New Roman" w:eastAsia="Times New Roman" w:hAnsi="Times New Roman"/>
      <w:snapToGrid w:val="0"/>
      <w:sz w:val="28"/>
    </w:rPr>
  </w:style>
  <w:style w:type="character" w:customStyle="1" w:styleId="afffffff3">
    <w:name w:val="Основной текст + Полужирный"/>
    <w:basedOn w:val="affe"/>
    <w:rsid w:val="005424DB"/>
    <w:rPr>
      <w:b/>
      <w:bCs/>
      <w:i w:val="0"/>
      <w:iCs w:val="0"/>
      <w:smallCaps w:val="0"/>
      <w:strike w:val="0"/>
      <w:spacing w:val="0"/>
      <w:sz w:val="23"/>
      <w:szCs w:val="23"/>
    </w:rPr>
  </w:style>
  <w:style w:type="character" w:customStyle="1" w:styleId="9pt">
    <w:name w:val="Основной текст + 9 pt;Полужирный"/>
    <w:basedOn w:val="affe"/>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4">
    <w:name w:val="Подпись к таблице_"/>
    <w:basedOn w:val="a4"/>
    <w:link w:val="afffffff5"/>
    <w:uiPriority w:val="99"/>
    <w:locked/>
    <w:rsid w:val="0025754E"/>
    <w:rPr>
      <w:sz w:val="21"/>
      <w:szCs w:val="21"/>
      <w:shd w:val="clear" w:color="auto" w:fill="FFFFFF"/>
    </w:rPr>
  </w:style>
  <w:style w:type="paragraph" w:customStyle="1" w:styleId="afffffff5">
    <w:name w:val="Подпись к таблице"/>
    <w:basedOn w:val="a3"/>
    <w:link w:val="afffffff4"/>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6">
    <w:name w:val="endnote reference"/>
    <w:uiPriority w:val="99"/>
    <w:semiHidden/>
    <w:unhideWhenUsed/>
    <w:rsid w:val="00F37122"/>
    <w:rPr>
      <w:vertAlign w:val="superscript"/>
    </w:rPr>
  </w:style>
  <w:style w:type="character" w:customStyle="1" w:styleId="affffa">
    <w:name w:val="Абзац списка Знак"/>
    <w:link w:val="affff9"/>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e"/>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7">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8">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e"/>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uiPriority w:val="99"/>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9">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e"/>
    <w:rsid w:val="00E5358B"/>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5"/>
    <w:next w:val="a9"/>
    <w:uiPriority w:val="59"/>
    <w:rsid w:val="008E731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5"/>
    <w:next w:val="a9"/>
    <w:uiPriority w:val="59"/>
    <w:rsid w:val="005C426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5"/>
    <w:next w:val="a9"/>
    <w:uiPriority w:val="59"/>
    <w:rsid w:val="002E194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a">
    <w:name w:val="Колонтитул_"/>
    <w:basedOn w:val="a4"/>
    <w:rsid w:val="001D0317"/>
    <w:rPr>
      <w:rFonts w:ascii="Times New Roman" w:eastAsia="Times New Roman" w:hAnsi="Times New Roman" w:cs="Times New Roman"/>
      <w:b w:val="0"/>
      <w:bCs w:val="0"/>
      <w:i w:val="0"/>
      <w:iCs w:val="0"/>
      <w:smallCaps w:val="0"/>
      <w:strike w:val="0"/>
      <w:sz w:val="22"/>
      <w:szCs w:val="22"/>
      <w:u w:val="none"/>
    </w:rPr>
  </w:style>
  <w:style w:type="character" w:customStyle="1" w:styleId="afffffffb">
    <w:name w:val="Колонтитул"/>
    <w:basedOn w:val="afffffffa"/>
    <w:uiPriority w:val="99"/>
    <w:rsid w:val="001D0317"/>
    <w:rPr>
      <w:color w:val="000000"/>
      <w:spacing w:val="0"/>
      <w:w w:val="100"/>
      <w:position w:val="0"/>
    </w:rPr>
  </w:style>
  <w:style w:type="table" w:customStyle="1" w:styleId="560">
    <w:name w:val="Сетка таблицы56"/>
    <w:basedOn w:val="a5"/>
    <w:next w:val="a9"/>
    <w:rsid w:val="001415E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6"/>
    <w:uiPriority w:val="99"/>
    <w:semiHidden/>
    <w:unhideWhenUsed/>
    <w:rsid w:val="00AB379F"/>
  </w:style>
  <w:style w:type="numbering" w:customStyle="1" w:styleId="371">
    <w:name w:val="Нет списка37"/>
    <w:next w:val="a6"/>
    <w:uiPriority w:val="99"/>
    <w:semiHidden/>
    <w:unhideWhenUsed/>
    <w:rsid w:val="00864EBE"/>
  </w:style>
  <w:style w:type="character" w:customStyle="1" w:styleId="af5">
    <w:name w:val="Обычный (веб) Знак"/>
    <w:aliases w:val="Обычный (Web)1 Знак,Обычный (Web) Знак"/>
    <w:link w:val="af4"/>
    <w:uiPriority w:val="99"/>
    <w:locked/>
    <w:rsid w:val="00864EBE"/>
    <w:rPr>
      <w:rFonts w:ascii="Times New Roman" w:eastAsia="Times New Roman" w:hAnsi="Times New Roman"/>
      <w:sz w:val="24"/>
      <w:szCs w:val="24"/>
    </w:rPr>
  </w:style>
  <w:style w:type="numbering" w:customStyle="1" w:styleId="381">
    <w:name w:val="Нет списка38"/>
    <w:next w:val="a6"/>
    <w:semiHidden/>
    <w:rsid w:val="00142EE8"/>
  </w:style>
  <w:style w:type="table" w:customStyle="1" w:styleId="570">
    <w:name w:val="Сетка таблицы57"/>
    <w:basedOn w:val="a5"/>
    <w:next w:val="a9"/>
    <w:rsid w:val="00142E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3">
    <w:name w:val="Char Char1 Знак Знак Знак3"/>
    <w:basedOn w:val="a3"/>
    <w:rsid w:val="00142EE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8">
    <w:name w:val="Абзац списка11"/>
    <w:basedOn w:val="a3"/>
    <w:rsid w:val="00142EE8"/>
    <w:pPr>
      <w:ind w:left="720"/>
    </w:pPr>
    <w:rPr>
      <w:rFonts w:eastAsia="Times New Roman"/>
    </w:rPr>
  </w:style>
  <w:style w:type="paragraph" w:customStyle="1" w:styleId="243">
    <w:name w:val="Обычный (веб)24"/>
    <w:rsid w:val="00142EE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580">
    <w:name w:val="Сетка таблицы58"/>
    <w:basedOn w:val="a5"/>
    <w:next w:val="a9"/>
    <w:uiPriority w:val="59"/>
    <w:rsid w:val="008227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5"/>
    <w:next w:val="a9"/>
    <w:rsid w:val="00096E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AA64FE"/>
  </w:style>
  <w:style w:type="paragraph" w:customStyle="1" w:styleId="ConsPlusTitlePage">
    <w:name w:val="ConsPlusTitlePage"/>
    <w:rsid w:val="00AA64FE"/>
    <w:pPr>
      <w:widowControl w:val="0"/>
      <w:autoSpaceDE w:val="0"/>
      <w:autoSpaceDN w:val="0"/>
    </w:pPr>
    <w:rPr>
      <w:rFonts w:ascii="Tahoma" w:eastAsia="Times New Roman" w:hAnsi="Tahoma" w:cs="Tahoma"/>
    </w:rPr>
  </w:style>
  <w:style w:type="table" w:customStyle="1" w:styleId="600">
    <w:name w:val="Сетка таблицы60"/>
    <w:basedOn w:val="a5"/>
    <w:next w:val="a9"/>
    <w:uiPriority w:val="59"/>
    <w:rsid w:val="00AA64FE"/>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TOC Heading"/>
    <w:basedOn w:val="12"/>
    <w:next w:val="a3"/>
    <w:uiPriority w:val="99"/>
    <w:qFormat/>
    <w:rsid w:val="00AA64FE"/>
    <w:pPr>
      <w:keepLines/>
      <w:spacing w:before="480" w:after="0"/>
      <w:outlineLvl w:val="9"/>
    </w:pPr>
    <w:rPr>
      <w:rFonts w:ascii="Cambria" w:eastAsia="Times New Roman" w:hAnsi="Cambria" w:cs="Times New Roman"/>
      <w:color w:val="365F91"/>
      <w:kern w:val="0"/>
      <w:sz w:val="28"/>
      <w:szCs w:val="28"/>
    </w:rPr>
  </w:style>
  <w:style w:type="paragraph" w:customStyle="1" w:styleId="4b">
    <w:name w:val="Основной текст4"/>
    <w:basedOn w:val="a3"/>
    <w:rsid w:val="00AA64FE"/>
    <w:pPr>
      <w:widowControl w:val="0"/>
      <w:shd w:val="clear" w:color="auto" w:fill="FFFFFF"/>
      <w:spacing w:after="60" w:line="0" w:lineRule="atLeast"/>
      <w:jc w:val="both"/>
    </w:pPr>
    <w:rPr>
      <w:rFonts w:ascii="Times New Roman" w:eastAsia="Times New Roman" w:hAnsi="Times New Roman"/>
      <w:sz w:val="23"/>
      <w:szCs w:val="23"/>
    </w:rPr>
  </w:style>
  <w:style w:type="numbering" w:customStyle="1" w:styleId="401">
    <w:name w:val="Нет списка40"/>
    <w:next w:val="a6"/>
    <w:uiPriority w:val="99"/>
    <w:semiHidden/>
    <w:unhideWhenUsed/>
    <w:rsid w:val="00B97C66"/>
  </w:style>
  <w:style w:type="table" w:customStyle="1" w:styleId="610">
    <w:name w:val="Сетка таблицы61"/>
    <w:basedOn w:val="a5"/>
    <w:next w:val="a9"/>
    <w:uiPriority w:val="59"/>
    <w:rsid w:val="00B97C66"/>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6"/>
    <w:uiPriority w:val="99"/>
    <w:semiHidden/>
    <w:unhideWhenUsed/>
    <w:rsid w:val="007A4479"/>
  </w:style>
  <w:style w:type="table" w:customStyle="1" w:styleId="620">
    <w:name w:val="Сетка таблицы62"/>
    <w:basedOn w:val="a5"/>
    <w:next w:val="a9"/>
    <w:uiPriority w:val="59"/>
    <w:rsid w:val="007A4479"/>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3"/>
    <w:rsid w:val="007A447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37c4cf2">
    <w:name w:val="c737c4cf2"/>
    <w:basedOn w:val="a4"/>
    <w:rsid w:val="007A4479"/>
  </w:style>
  <w:style w:type="character" w:customStyle="1" w:styleId="hf91a417a">
    <w:name w:val="hf91a417a"/>
    <w:basedOn w:val="a4"/>
    <w:rsid w:val="007A4479"/>
  </w:style>
  <w:style w:type="table" w:customStyle="1" w:styleId="630">
    <w:name w:val="Сетка таблицы63"/>
    <w:basedOn w:val="a5"/>
    <w:next w:val="a9"/>
    <w:uiPriority w:val="59"/>
    <w:rsid w:val="00D807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6"/>
    <w:uiPriority w:val="99"/>
    <w:semiHidden/>
    <w:unhideWhenUsed/>
    <w:rsid w:val="00CF50DD"/>
  </w:style>
  <w:style w:type="table" w:customStyle="1" w:styleId="640">
    <w:name w:val="Сетка таблицы64"/>
    <w:basedOn w:val="a5"/>
    <w:next w:val="a9"/>
    <w:uiPriority w:val="59"/>
    <w:rsid w:val="00CF50DD"/>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5"/>
    <w:next w:val="a9"/>
    <w:uiPriority w:val="39"/>
    <w:unhideWhenUsed/>
    <w:rsid w:val="003A1F31"/>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9"/>
    <w:uiPriority w:val="59"/>
    <w:rsid w:val="00B22E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5"/>
    <w:next w:val="a9"/>
    <w:uiPriority w:val="59"/>
    <w:rsid w:val="00BE2D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5"/>
    <w:next w:val="a9"/>
    <w:uiPriority w:val="59"/>
    <w:rsid w:val="00BE2D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9"/>
    <w:uiPriority w:val="59"/>
    <w:rsid w:val="009453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3">
    <w:name w:val="Обычный (веб)25"/>
    <w:rsid w:val="00DD3E0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700">
    <w:name w:val="Сетка таблицы70"/>
    <w:basedOn w:val="a5"/>
    <w:next w:val="a9"/>
    <w:uiPriority w:val="59"/>
    <w:rsid w:val="00622BDD"/>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9"/>
    <w:uiPriority w:val="59"/>
    <w:rsid w:val="008844E6"/>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9"/>
    <w:uiPriority w:val="59"/>
    <w:rsid w:val="00C67C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9"/>
    <w:uiPriority w:val="59"/>
    <w:rsid w:val="00A21122"/>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5"/>
    <w:next w:val="a9"/>
    <w:uiPriority w:val="59"/>
    <w:rsid w:val="00EC610A"/>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9"/>
    <w:uiPriority w:val="59"/>
    <w:rsid w:val="00DB4B66"/>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5"/>
    <w:next w:val="a9"/>
    <w:uiPriority w:val="59"/>
    <w:rsid w:val="00B83DB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5"/>
    <w:next w:val="a9"/>
    <w:uiPriority w:val="59"/>
    <w:rsid w:val="005F2D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5"/>
    <w:next w:val="a9"/>
    <w:uiPriority w:val="39"/>
    <w:unhideWhenUsed/>
    <w:rsid w:val="00EE550B"/>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6"/>
    <w:semiHidden/>
    <w:rsid w:val="004223CF"/>
  </w:style>
  <w:style w:type="numbering" w:customStyle="1" w:styleId="441">
    <w:name w:val="Нет списка44"/>
    <w:next w:val="a6"/>
    <w:uiPriority w:val="99"/>
    <w:semiHidden/>
    <w:unhideWhenUsed/>
    <w:rsid w:val="00CC5D2B"/>
  </w:style>
  <w:style w:type="table" w:customStyle="1" w:styleId="79">
    <w:name w:val="Сетка таблицы79"/>
    <w:basedOn w:val="a5"/>
    <w:next w:val="a9"/>
    <w:uiPriority w:val="59"/>
    <w:rsid w:val="005252C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semiHidden/>
    <w:rsid w:val="00F82C3B"/>
  </w:style>
  <w:style w:type="paragraph" w:customStyle="1" w:styleId="afffffffd">
    <w:name w:val=" Знак Знак Знак"/>
    <w:basedOn w:val="a3"/>
    <w:rsid w:val="00F82C3B"/>
    <w:pPr>
      <w:spacing w:after="160" w:line="240" w:lineRule="exact"/>
    </w:pPr>
    <w:rPr>
      <w:rFonts w:ascii="Verdana" w:eastAsia="Times New Roman" w:hAnsi="Verdana"/>
      <w:sz w:val="24"/>
      <w:szCs w:val="24"/>
      <w:lang w:val="en-US"/>
    </w:r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319763">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333238">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6176475">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19089010">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757630">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074960">
      <w:bodyDiv w:val="1"/>
      <w:marLeft w:val="0"/>
      <w:marRight w:val="0"/>
      <w:marTop w:val="0"/>
      <w:marBottom w:val="0"/>
      <w:divBdr>
        <w:top w:val="none" w:sz="0" w:space="0" w:color="auto"/>
        <w:left w:val="none" w:sz="0" w:space="0" w:color="auto"/>
        <w:bottom w:val="none" w:sz="0" w:space="0" w:color="auto"/>
        <w:right w:val="none" w:sz="0" w:space="0" w:color="auto"/>
      </w:divBdr>
    </w:div>
    <w:div w:id="47805921">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59332791">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038095">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545208">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0546687">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3551627">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9062746">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0879746">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8082869">
      <w:bodyDiv w:val="1"/>
      <w:marLeft w:val="0"/>
      <w:marRight w:val="0"/>
      <w:marTop w:val="0"/>
      <w:marBottom w:val="0"/>
      <w:divBdr>
        <w:top w:val="none" w:sz="0" w:space="0" w:color="auto"/>
        <w:left w:val="none" w:sz="0" w:space="0" w:color="auto"/>
        <w:bottom w:val="none" w:sz="0" w:space="0" w:color="auto"/>
        <w:right w:val="none" w:sz="0" w:space="0" w:color="auto"/>
      </w:divBdr>
    </w:div>
    <w:div w:id="89547461">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166341">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366298">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0167895">
      <w:bodyDiv w:val="1"/>
      <w:marLeft w:val="0"/>
      <w:marRight w:val="0"/>
      <w:marTop w:val="0"/>
      <w:marBottom w:val="0"/>
      <w:divBdr>
        <w:top w:val="none" w:sz="0" w:space="0" w:color="auto"/>
        <w:left w:val="none" w:sz="0" w:space="0" w:color="auto"/>
        <w:bottom w:val="none" w:sz="0" w:space="0" w:color="auto"/>
        <w:right w:val="none" w:sz="0" w:space="0" w:color="auto"/>
      </w:divBdr>
    </w:div>
    <w:div w:id="110900689">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2596729">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40393">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4280554">
      <w:bodyDiv w:val="1"/>
      <w:marLeft w:val="0"/>
      <w:marRight w:val="0"/>
      <w:marTop w:val="0"/>
      <w:marBottom w:val="0"/>
      <w:divBdr>
        <w:top w:val="none" w:sz="0" w:space="0" w:color="auto"/>
        <w:left w:val="none" w:sz="0" w:space="0" w:color="auto"/>
        <w:bottom w:val="none" w:sz="0" w:space="0" w:color="auto"/>
        <w:right w:val="none" w:sz="0" w:space="0" w:color="auto"/>
      </w:divBdr>
    </w:div>
    <w:div w:id="125126884">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10275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5608355">
      <w:bodyDiv w:val="1"/>
      <w:marLeft w:val="0"/>
      <w:marRight w:val="0"/>
      <w:marTop w:val="0"/>
      <w:marBottom w:val="0"/>
      <w:divBdr>
        <w:top w:val="none" w:sz="0" w:space="0" w:color="auto"/>
        <w:left w:val="none" w:sz="0" w:space="0" w:color="auto"/>
        <w:bottom w:val="none" w:sz="0" w:space="0" w:color="auto"/>
        <w:right w:val="none" w:sz="0" w:space="0" w:color="auto"/>
      </w:divBdr>
    </w:div>
    <w:div w:id="136145757">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49907165">
      <w:bodyDiv w:val="1"/>
      <w:marLeft w:val="0"/>
      <w:marRight w:val="0"/>
      <w:marTop w:val="0"/>
      <w:marBottom w:val="0"/>
      <w:divBdr>
        <w:top w:val="none" w:sz="0" w:space="0" w:color="auto"/>
        <w:left w:val="none" w:sz="0" w:space="0" w:color="auto"/>
        <w:bottom w:val="none" w:sz="0" w:space="0" w:color="auto"/>
        <w:right w:val="none" w:sz="0" w:space="0" w:color="auto"/>
      </w:divBdr>
    </w:div>
    <w:div w:id="150677599">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1534357">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1941197">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024848">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028458">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1377838">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2963560">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2865471">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173261">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4561838">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2353931">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4080550">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168527">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2446525">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4122941">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6824170">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351087">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1550117">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090962">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5820962">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8833426">
      <w:bodyDiv w:val="1"/>
      <w:marLeft w:val="0"/>
      <w:marRight w:val="0"/>
      <w:marTop w:val="0"/>
      <w:marBottom w:val="0"/>
      <w:divBdr>
        <w:top w:val="none" w:sz="0" w:space="0" w:color="auto"/>
        <w:left w:val="none" w:sz="0" w:space="0" w:color="auto"/>
        <w:bottom w:val="none" w:sz="0" w:space="0" w:color="auto"/>
        <w:right w:val="none" w:sz="0" w:space="0" w:color="auto"/>
      </w:divBdr>
    </w:div>
    <w:div w:id="239171259">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418773">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4800849">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379204">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511040">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1746240">
      <w:bodyDiv w:val="1"/>
      <w:marLeft w:val="0"/>
      <w:marRight w:val="0"/>
      <w:marTop w:val="0"/>
      <w:marBottom w:val="0"/>
      <w:divBdr>
        <w:top w:val="none" w:sz="0" w:space="0" w:color="auto"/>
        <w:left w:val="none" w:sz="0" w:space="0" w:color="auto"/>
        <w:bottom w:val="none" w:sz="0" w:space="0" w:color="auto"/>
        <w:right w:val="none" w:sz="0" w:space="0" w:color="auto"/>
      </w:divBdr>
    </w:div>
    <w:div w:id="253780062">
      <w:bodyDiv w:val="1"/>
      <w:marLeft w:val="0"/>
      <w:marRight w:val="0"/>
      <w:marTop w:val="0"/>
      <w:marBottom w:val="0"/>
      <w:divBdr>
        <w:top w:val="none" w:sz="0" w:space="0" w:color="auto"/>
        <w:left w:val="none" w:sz="0" w:space="0" w:color="auto"/>
        <w:bottom w:val="none" w:sz="0" w:space="0" w:color="auto"/>
        <w:right w:val="none" w:sz="0" w:space="0" w:color="auto"/>
      </w:divBdr>
    </w:div>
    <w:div w:id="254752745">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17939">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2328152">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603607">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0573513">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13525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4456502">
      <w:bodyDiv w:val="1"/>
      <w:marLeft w:val="0"/>
      <w:marRight w:val="0"/>
      <w:marTop w:val="0"/>
      <w:marBottom w:val="0"/>
      <w:divBdr>
        <w:top w:val="none" w:sz="0" w:space="0" w:color="auto"/>
        <w:left w:val="none" w:sz="0" w:space="0" w:color="auto"/>
        <w:bottom w:val="none" w:sz="0" w:space="0" w:color="auto"/>
        <w:right w:val="none" w:sz="0" w:space="0" w:color="auto"/>
      </w:divBdr>
    </w:div>
    <w:div w:id="314649292">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2973193">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060891">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0328112">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64959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5613595">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6055159">
      <w:bodyDiv w:val="1"/>
      <w:marLeft w:val="0"/>
      <w:marRight w:val="0"/>
      <w:marTop w:val="0"/>
      <w:marBottom w:val="0"/>
      <w:divBdr>
        <w:top w:val="none" w:sz="0" w:space="0" w:color="auto"/>
        <w:left w:val="none" w:sz="0" w:space="0" w:color="auto"/>
        <w:bottom w:val="none" w:sz="0" w:space="0" w:color="auto"/>
        <w:right w:val="none" w:sz="0" w:space="0" w:color="auto"/>
      </w:divBdr>
    </w:div>
    <w:div w:id="347297209">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225220">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2414125">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7389153">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702044">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142814">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074752">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0205914">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399910768">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391326">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8696130">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0544572">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292638">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611829">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0705218">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4637895">
      <w:bodyDiv w:val="1"/>
      <w:marLeft w:val="0"/>
      <w:marRight w:val="0"/>
      <w:marTop w:val="0"/>
      <w:marBottom w:val="0"/>
      <w:divBdr>
        <w:top w:val="none" w:sz="0" w:space="0" w:color="auto"/>
        <w:left w:val="none" w:sz="0" w:space="0" w:color="auto"/>
        <w:bottom w:val="none" w:sz="0" w:space="0" w:color="auto"/>
        <w:right w:val="none" w:sz="0" w:space="0" w:color="auto"/>
      </w:divBdr>
    </w:div>
    <w:div w:id="435101641">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372602">
      <w:bodyDiv w:val="1"/>
      <w:marLeft w:val="0"/>
      <w:marRight w:val="0"/>
      <w:marTop w:val="0"/>
      <w:marBottom w:val="0"/>
      <w:divBdr>
        <w:top w:val="none" w:sz="0" w:space="0" w:color="auto"/>
        <w:left w:val="none" w:sz="0" w:space="0" w:color="auto"/>
        <w:bottom w:val="none" w:sz="0" w:space="0" w:color="auto"/>
        <w:right w:val="none" w:sz="0" w:space="0" w:color="auto"/>
      </w:divBdr>
    </w:div>
    <w:div w:id="438572758">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4169">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145910">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2499381">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6534231">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79731546">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148871">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1944166">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61285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6481543">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43164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29993239">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056022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5555255">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57133001">
      <w:bodyDiv w:val="1"/>
      <w:marLeft w:val="0"/>
      <w:marRight w:val="0"/>
      <w:marTop w:val="0"/>
      <w:marBottom w:val="0"/>
      <w:divBdr>
        <w:top w:val="none" w:sz="0" w:space="0" w:color="auto"/>
        <w:left w:val="none" w:sz="0" w:space="0" w:color="auto"/>
        <w:bottom w:val="none" w:sz="0" w:space="0" w:color="auto"/>
        <w:right w:val="none" w:sz="0" w:space="0" w:color="auto"/>
      </w:divBdr>
    </w:div>
    <w:div w:id="557857259">
      <w:bodyDiv w:val="1"/>
      <w:marLeft w:val="0"/>
      <w:marRight w:val="0"/>
      <w:marTop w:val="0"/>
      <w:marBottom w:val="0"/>
      <w:divBdr>
        <w:top w:val="none" w:sz="0" w:space="0" w:color="auto"/>
        <w:left w:val="none" w:sz="0" w:space="0" w:color="auto"/>
        <w:bottom w:val="none" w:sz="0" w:space="0" w:color="auto"/>
        <w:right w:val="none" w:sz="0" w:space="0" w:color="auto"/>
      </w:divBdr>
    </w:div>
    <w:div w:id="559050739">
      <w:bodyDiv w:val="1"/>
      <w:marLeft w:val="0"/>
      <w:marRight w:val="0"/>
      <w:marTop w:val="0"/>
      <w:marBottom w:val="0"/>
      <w:divBdr>
        <w:top w:val="none" w:sz="0" w:space="0" w:color="auto"/>
        <w:left w:val="none" w:sz="0" w:space="0" w:color="auto"/>
        <w:bottom w:val="none" w:sz="0" w:space="0" w:color="auto"/>
        <w:right w:val="none" w:sz="0" w:space="0" w:color="auto"/>
      </w:divBdr>
    </w:div>
    <w:div w:id="559247627">
      <w:bodyDiv w:val="1"/>
      <w:marLeft w:val="0"/>
      <w:marRight w:val="0"/>
      <w:marTop w:val="0"/>
      <w:marBottom w:val="0"/>
      <w:divBdr>
        <w:top w:val="none" w:sz="0" w:space="0" w:color="auto"/>
        <w:left w:val="none" w:sz="0" w:space="0" w:color="auto"/>
        <w:bottom w:val="none" w:sz="0" w:space="0" w:color="auto"/>
        <w:right w:val="none" w:sz="0" w:space="0" w:color="auto"/>
      </w:divBdr>
    </w:div>
    <w:div w:id="559946882">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461457">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618938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550412">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1722922">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0940920">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255521">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5028">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4288">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0974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0943243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4601016">
      <w:bodyDiv w:val="1"/>
      <w:marLeft w:val="0"/>
      <w:marRight w:val="0"/>
      <w:marTop w:val="0"/>
      <w:marBottom w:val="0"/>
      <w:divBdr>
        <w:top w:val="none" w:sz="0" w:space="0" w:color="auto"/>
        <w:left w:val="none" w:sz="0" w:space="0" w:color="auto"/>
        <w:bottom w:val="none" w:sz="0" w:space="0" w:color="auto"/>
        <w:right w:val="none" w:sz="0" w:space="0" w:color="auto"/>
      </w:divBdr>
    </w:div>
    <w:div w:id="614748951">
      <w:bodyDiv w:val="1"/>
      <w:marLeft w:val="0"/>
      <w:marRight w:val="0"/>
      <w:marTop w:val="0"/>
      <w:marBottom w:val="0"/>
      <w:divBdr>
        <w:top w:val="none" w:sz="0" w:space="0" w:color="auto"/>
        <w:left w:val="none" w:sz="0" w:space="0" w:color="auto"/>
        <w:bottom w:val="none" w:sz="0" w:space="0" w:color="auto"/>
        <w:right w:val="none" w:sz="0" w:space="0" w:color="auto"/>
      </w:divBdr>
    </w:div>
    <w:div w:id="616715225">
      <w:bodyDiv w:val="1"/>
      <w:marLeft w:val="0"/>
      <w:marRight w:val="0"/>
      <w:marTop w:val="0"/>
      <w:marBottom w:val="0"/>
      <w:divBdr>
        <w:top w:val="none" w:sz="0" w:space="0" w:color="auto"/>
        <w:left w:val="none" w:sz="0" w:space="0" w:color="auto"/>
        <w:bottom w:val="none" w:sz="0" w:space="0" w:color="auto"/>
        <w:right w:val="none" w:sz="0" w:space="0" w:color="auto"/>
      </w:divBdr>
    </w:div>
    <w:div w:id="616763640">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103209">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791938">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7804478">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407856">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041650">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3261920">
      <w:bodyDiv w:val="1"/>
      <w:marLeft w:val="0"/>
      <w:marRight w:val="0"/>
      <w:marTop w:val="0"/>
      <w:marBottom w:val="0"/>
      <w:divBdr>
        <w:top w:val="none" w:sz="0" w:space="0" w:color="auto"/>
        <w:left w:val="none" w:sz="0" w:space="0" w:color="auto"/>
        <w:bottom w:val="none" w:sz="0" w:space="0" w:color="auto"/>
        <w:right w:val="none" w:sz="0" w:space="0" w:color="auto"/>
      </w:divBdr>
    </w:div>
    <w:div w:id="693727970">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1438463">
      <w:bodyDiv w:val="1"/>
      <w:marLeft w:val="0"/>
      <w:marRight w:val="0"/>
      <w:marTop w:val="0"/>
      <w:marBottom w:val="0"/>
      <w:divBdr>
        <w:top w:val="none" w:sz="0" w:space="0" w:color="auto"/>
        <w:left w:val="none" w:sz="0" w:space="0" w:color="auto"/>
        <w:bottom w:val="none" w:sz="0" w:space="0" w:color="auto"/>
        <w:right w:val="none" w:sz="0" w:space="0" w:color="auto"/>
      </w:divBdr>
    </w:div>
    <w:div w:id="701515591">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4523936">
      <w:bodyDiv w:val="1"/>
      <w:marLeft w:val="0"/>
      <w:marRight w:val="0"/>
      <w:marTop w:val="0"/>
      <w:marBottom w:val="0"/>
      <w:divBdr>
        <w:top w:val="none" w:sz="0" w:space="0" w:color="auto"/>
        <w:left w:val="none" w:sz="0" w:space="0" w:color="auto"/>
        <w:bottom w:val="none" w:sz="0" w:space="0" w:color="auto"/>
        <w:right w:val="none" w:sz="0" w:space="0" w:color="auto"/>
      </w:divBdr>
    </w:div>
    <w:div w:id="705259615">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09842645">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1075453">
      <w:bodyDiv w:val="1"/>
      <w:marLeft w:val="0"/>
      <w:marRight w:val="0"/>
      <w:marTop w:val="0"/>
      <w:marBottom w:val="0"/>
      <w:divBdr>
        <w:top w:val="none" w:sz="0" w:space="0" w:color="auto"/>
        <w:left w:val="none" w:sz="0" w:space="0" w:color="auto"/>
        <w:bottom w:val="none" w:sz="0" w:space="0" w:color="auto"/>
        <w:right w:val="none" w:sz="0" w:space="0" w:color="auto"/>
      </w:divBdr>
    </w:div>
    <w:div w:id="711081816">
      <w:bodyDiv w:val="1"/>
      <w:marLeft w:val="0"/>
      <w:marRight w:val="0"/>
      <w:marTop w:val="0"/>
      <w:marBottom w:val="0"/>
      <w:divBdr>
        <w:top w:val="none" w:sz="0" w:space="0" w:color="auto"/>
        <w:left w:val="none" w:sz="0" w:space="0" w:color="auto"/>
        <w:bottom w:val="none" w:sz="0" w:space="0" w:color="auto"/>
        <w:right w:val="none" w:sz="0" w:space="0" w:color="auto"/>
      </w:divBdr>
    </w:div>
    <w:div w:id="712384917">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025265">
      <w:bodyDiv w:val="1"/>
      <w:marLeft w:val="0"/>
      <w:marRight w:val="0"/>
      <w:marTop w:val="0"/>
      <w:marBottom w:val="0"/>
      <w:divBdr>
        <w:top w:val="none" w:sz="0" w:space="0" w:color="auto"/>
        <w:left w:val="none" w:sz="0" w:space="0" w:color="auto"/>
        <w:bottom w:val="none" w:sz="0" w:space="0" w:color="auto"/>
        <w:right w:val="none" w:sz="0" w:space="0" w:color="auto"/>
      </w:divBdr>
    </w:div>
    <w:div w:id="722102387">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494477">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7340875">
      <w:bodyDiv w:val="1"/>
      <w:marLeft w:val="0"/>
      <w:marRight w:val="0"/>
      <w:marTop w:val="0"/>
      <w:marBottom w:val="0"/>
      <w:divBdr>
        <w:top w:val="none" w:sz="0" w:space="0" w:color="auto"/>
        <w:left w:val="none" w:sz="0" w:space="0" w:color="auto"/>
        <w:bottom w:val="none" w:sz="0" w:space="0" w:color="auto"/>
        <w:right w:val="none" w:sz="0" w:space="0" w:color="auto"/>
      </w:divBdr>
    </w:div>
    <w:div w:id="728110960">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8772974">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38481967">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5998581">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1782479">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183056">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3957014">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5759580">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6945023">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7916685">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79689840">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797917795">
      <w:bodyDiv w:val="1"/>
      <w:marLeft w:val="0"/>
      <w:marRight w:val="0"/>
      <w:marTop w:val="0"/>
      <w:marBottom w:val="0"/>
      <w:divBdr>
        <w:top w:val="none" w:sz="0" w:space="0" w:color="auto"/>
        <w:left w:val="none" w:sz="0" w:space="0" w:color="auto"/>
        <w:bottom w:val="none" w:sz="0" w:space="0" w:color="auto"/>
        <w:right w:val="none" w:sz="0" w:space="0" w:color="auto"/>
      </w:divBdr>
    </w:div>
    <w:div w:id="800073000">
      <w:bodyDiv w:val="1"/>
      <w:marLeft w:val="0"/>
      <w:marRight w:val="0"/>
      <w:marTop w:val="0"/>
      <w:marBottom w:val="0"/>
      <w:divBdr>
        <w:top w:val="none" w:sz="0" w:space="0" w:color="auto"/>
        <w:left w:val="none" w:sz="0" w:space="0" w:color="auto"/>
        <w:bottom w:val="none" w:sz="0" w:space="0" w:color="auto"/>
        <w:right w:val="none" w:sz="0" w:space="0" w:color="auto"/>
      </w:divBdr>
    </w:div>
    <w:div w:id="801967694">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6217933">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1118919">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6505037">
      <w:bodyDiv w:val="1"/>
      <w:marLeft w:val="0"/>
      <w:marRight w:val="0"/>
      <w:marTop w:val="0"/>
      <w:marBottom w:val="0"/>
      <w:divBdr>
        <w:top w:val="none" w:sz="0" w:space="0" w:color="auto"/>
        <w:left w:val="none" w:sz="0" w:space="0" w:color="auto"/>
        <w:bottom w:val="none" w:sz="0" w:space="0" w:color="auto"/>
        <w:right w:val="none" w:sz="0" w:space="0" w:color="auto"/>
      </w:divBdr>
    </w:div>
    <w:div w:id="837039191">
      <w:bodyDiv w:val="1"/>
      <w:marLeft w:val="0"/>
      <w:marRight w:val="0"/>
      <w:marTop w:val="0"/>
      <w:marBottom w:val="0"/>
      <w:divBdr>
        <w:top w:val="none" w:sz="0" w:space="0" w:color="auto"/>
        <w:left w:val="none" w:sz="0" w:space="0" w:color="auto"/>
        <w:bottom w:val="none" w:sz="0" w:space="0" w:color="auto"/>
        <w:right w:val="none" w:sz="0" w:space="0" w:color="auto"/>
      </w:divBdr>
    </w:div>
    <w:div w:id="837231428">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222947">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2747814">
      <w:bodyDiv w:val="1"/>
      <w:marLeft w:val="0"/>
      <w:marRight w:val="0"/>
      <w:marTop w:val="0"/>
      <w:marBottom w:val="0"/>
      <w:divBdr>
        <w:top w:val="none" w:sz="0" w:space="0" w:color="auto"/>
        <w:left w:val="none" w:sz="0" w:space="0" w:color="auto"/>
        <w:bottom w:val="none" w:sz="0" w:space="0" w:color="auto"/>
        <w:right w:val="none" w:sz="0" w:space="0" w:color="auto"/>
      </w:divBdr>
    </w:div>
    <w:div w:id="862980280">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066949">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1458005">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4335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1937133">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6991426">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621408">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585791">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4238841">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4260">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19295786">
      <w:bodyDiv w:val="1"/>
      <w:marLeft w:val="0"/>
      <w:marRight w:val="0"/>
      <w:marTop w:val="0"/>
      <w:marBottom w:val="0"/>
      <w:divBdr>
        <w:top w:val="none" w:sz="0" w:space="0" w:color="auto"/>
        <w:left w:val="none" w:sz="0" w:space="0" w:color="auto"/>
        <w:bottom w:val="none" w:sz="0" w:space="0" w:color="auto"/>
        <w:right w:val="none" w:sz="0" w:space="0" w:color="auto"/>
      </w:divBdr>
    </w:div>
    <w:div w:id="920525291">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856431">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687868">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2980438">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17155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01736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043080">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7931215">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460216">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653221">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2542010">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8368567">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8921228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202343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376351">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051089">
      <w:bodyDiv w:val="1"/>
      <w:marLeft w:val="0"/>
      <w:marRight w:val="0"/>
      <w:marTop w:val="0"/>
      <w:marBottom w:val="0"/>
      <w:divBdr>
        <w:top w:val="none" w:sz="0" w:space="0" w:color="auto"/>
        <w:left w:val="none" w:sz="0" w:space="0" w:color="auto"/>
        <w:bottom w:val="none" w:sz="0" w:space="0" w:color="auto"/>
        <w:right w:val="none" w:sz="0" w:space="0" w:color="auto"/>
      </w:divBdr>
    </w:div>
    <w:div w:id="1003241874">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30862">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52051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377749">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14072">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118428">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131854">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36949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3673823">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8647032">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460481">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59280997">
      <w:bodyDiv w:val="1"/>
      <w:marLeft w:val="0"/>
      <w:marRight w:val="0"/>
      <w:marTop w:val="0"/>
      <w:marBottom w:val="0"/>
      <w:divBdr>
        <w:top w:val="none" w:sz="0" w:space="0" w:color="auto"/>
        <w:left w:val="none" w:sz="0" w:space="0" w:color="auto"/>
        <w:bottom w:val="none" w:sz="0" w:space="0" w:color="auto"/>
        <w:right w:val="none" w:sz="0" w:space="0" w:color="auto"/>
      </w:divBdr>
    </w:div>
    <w:div w:id="1062172237">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7613425">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6779106">
      <w:bodyDiv w:val="1"/>
      <w:marLeft w:val="0"/>
      <w:marRight w:val="0"/>
      <w:marTop w:val="0"/>
      <w:marBottom w:val="0"/>
      <w:divBdr>
        <w:top w:val="none" w:sz="0" w:space="0" w:color="auto"/>
        <w:left w:val="none" w:sz="0" w:space="0" w:color="auto"/>
        <w:bottom w:val="none" w:sz="0" w:space="0" w:color="auto"/>
        <w:right w:val="none" w:sz="0" w:space="0" w:color="auto"/>
      </w:divBdr>
    </w:div>
    <w:div w:id="1077440407">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6312">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8691898">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0546425">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1976450">
      <w:bodyDiv w:val="1"/>
      <w:marLeft w:val="0"/>
      <w:marRight w:val="0"/>
      <w:marTop w:val="0"/>
      <w:marBottom w:val="0"/>
      <w:divBdr>
        <w:top w:val="none" w:sz="0" w:space="0" w:color="auto"/>
        <w:left w:val="none" w:sz="0" w:space="0" w:color="auto"/>
        <w:bottom w:val="none" w:sz="0" w:space="0" w:color="auto"/>
        <w:right w:val="none" w:sz="0" w:space="0" w:color="auto"/>
      </w:divBdr>
    </w:div>
    <w:div w:id="1092312682">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7405011">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2608572">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7389796">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08157407">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359992">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8833617">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095239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845488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39104709">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090287">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602986">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337846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381476">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4053913">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572895">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4343387">
      <w:bodyDiv w:val="1"/>
      <w:marLeft w:val="0"/>
      <w:marRight w:val="0"/>
      <w:marTop w:val="0"/>
      <w:marBottom w:val="0"/>
      <w:divBdr>
        <w:top w:val="none" w:sz="0" w:space="0" w:color="auto"/>
        <w:left w:val="none" w:sz="0" w:space="0" w:color="auto"/>
        <w:bottom w:val="none" w:sz="0" w:space="0" w:color="auto"/>
        <w:right w:val="none" w:sz="0" w:space="0" w:color="auto"/>
      </w:divBdr>
    </w:div>
    <w:div w:id="1175803441">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7504864">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544213">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1093174">
      <w:bodyDiv w:val="1"/>
      <w:marLeft w:val="0"/>
      <w:marRight w:val="0"/>
      <w:marTop w:val="0"/>
      <w:marBottom w:val="0"/>
      <w:divBdr>
        <w:top w:val="none" w:sz="0" w:space="0" w:color="auto"/>
        <w:left w:val="none" w:sz="0" w:space="0" w:color="auto"/>
        <w:bottom w:val="none" w:sz="0" w:space="0" w:color="auto"/>
        <w:right w:val="none" w:sz="0" w:space="0" w:color="auto"/>
      </w:divBdr>
    </w:div>
    <w:div w:id="118262257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8719443">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89755264">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3806427">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4616102">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5851348">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177445">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2840100">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291673">
      <w:bodyDiv w:val="1"/>
      <w:marLeft w:val="0"/>
      <w:marRight w:val="0"/>
      <w:marTop w:val="0"/>
      <w:marBottom w:val="0"/>
      <w:divBdr>
        <w:top w:val="none" w:sz="0" w:space="0" w:color="auto"/>
        <w:left w:val="none" w:sz="0" w:space="0" w:color="auto"/>
        <w:bottom w:val="none" w:sz="0" w:space="0" w:color="auto"/>
        <w:right w:val="none" w:sz="0" w:space="0" w:color="auto"/>
      </w:divBdr>
    </w:div>
    <w:div w:id="1224489064">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5871333">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599201">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257407">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540360">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5913566">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8807737">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0508556">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5268014">
      <w:bodyDiv w:val="1"/>
      <w:marLeft w:val="0"/>
      <w:marRight w:val="0"/>
      <w:marTop w:val="0"/>
      <w:marBottom w:val="0"/>
      <w:divBdr>
        <w:top w:val="none" w:sz="0" w:space="0" w:color="auto"/>
        <w:left w:val="none" w:sz="0" w:space="0" w:color="auto"/>
        <w:bottom w:val="none" w:sz="0" w:space="0" w:color="auto"/>
        <w:right w:val="none" w:sz="0" w:space="0" w:color="auto"/>
      </w:divBdr>
    </w:div>
    <w:div w:id="1267885824">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6978851">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8948877">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004732">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6252292">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0722571">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0865405">
      <w:bodyDiv w:val="1"/>
      <w:marLeft w:val="0"/>
      <w:marRight w:val="0"/>
      <w:marTop w:val="0"/>
      <w:marBottom w:val="0"/>
      <w:divBdr>
        <w:top w:val="none" w:sz="0" w:space="0" w:color="auto"/>
        <w:left w:val="none" w:sz="0" w:space="0" w:color="auto"/>
        <w:bottom w:val="none" w:sz="0" w:space="0" w:color="auto"/>
        <w:right w:val="none" w:sz="0" w:space="0" w:color="auto"/>
      </w:divBdr>
    </w:div>
    <w:div w:id="1312446745">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3674924">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5984419">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6757864">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0382313">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4624">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7050194">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0716455">
      <w:bodyDiv w:val="1"/>
      <w:marLeft w:val="0"/>
      <w:marRight w:val="0"/>
      <w:marTop w:val="0"/>
      <w:marBottom w:val="0"/>
      <w:divBdr>
        <w:top w:val="none" w:sz="0" w:space="0" w:color="auto"/>
        <w:left w:val="none" w:sz="0" w:space="0" w:color="auto"/>
        <w:bottom w:val="none" w:sz="0" w:space="0" w:color="auto"/>
        <w:right w:val="none" w:sz="0" w:space="0" w:color="auto"/>
      </w:divBdr>
    </w:div>
    <w:div w:id="1330862234">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756126">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496137">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474049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12635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7827869">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22218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4192231">
      <w:bodyDiv w:val="1"/>
      <w:marLeft w:val="0"/>
      <w:marRight w:val="0"/>
      <w:marTop w:val="0"/>
      <w:marBottom w:val="0"/>
      <w:divBdr>
        <w:top w:val="none" w:sz="0" w:space="0" w:color="auto"/>
        <w:left w:val="none" w:sz="0" w:space="0" w:color="auto"/>
        <w:bottom w:val="none" w:sz="0" w:space="0" w:color="auto"/>
        <w:right w:val="none" w:sz="0" w:space="0" w:color="auto"/>
      </w:divBdr>
    </w:div>
    <w:div w:id="1355379700">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04435">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1973787">
      <w:bodyDiv w:val="1"/>
      <w:marLeft w:val="0"/>
      <w:marRight w:val="0"/>
      <w:marTop w:val="0"/>
      <w:marBottom w:val="0"/>
      <w:divBdr>
        <w:top w:val="none" w:sz="0" w:space="0" w:color="auto"/>
        <w:left w:val="none" w:sz="0" w:space="0" w:color="auto"/>
        <w:bottom w:val="none" w:sz="0" w:space="0" w:color="auto"/>
        <w:right w:val="none" w:sz="0" w:space="0" w:color="auto"/>
      </w:divBdr>
    </w:div>
    <w:div w:id="1363097068">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1999418">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00021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46338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79892337">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125184">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3045510">
      <w:bodyDiv w:val="1"/>
      <w:marLeft w:val="0"/>
      <w:marRight w:val="0"/>
      <w:marTop w:val="0"/>
      <w:marBottom w:val="0"/>
      <w:divBdr>
        <w:top w:val="none" w:sz="0" w:space="0" w:color="auto"/>
        <w:left w:val="none" w:sz="0" w:space="0" w:color="auto"/>
        <w:bottom w:val="none" w:sz="0" w:space="0" w:color="auto"/>
        <w:right w:val="none" w:sz="0" w:space="0" w:color="auto"/>
      </w:divBdr>
    </w:div>
    <w:div w:id="1393458845">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4570050">
      <w:bodyDiv w:val="1"/>
      <w:marLeft w:val="0"/>
      <w:marRight w:val="0"/>
      <w:marTop w:val="0"/>
      <w:marBottom w:val="0"/>
      <w:divBdr>
        <w:top w:val="none" w:sz="0" w:space="0" w:color="auto"/>
        <w:left w:val="none" w:sz="0" w:space="0" w:color="auto"/>
        <w:bottom w:val="none" w:sz="0" w:space="0" w:color="auto"/>
        <w:right w:val="none" w:sz="0" w:space="0" w:color="auto"/>
      </w:divBdr>
    </w:div>
    <w:div w:id="1405176513">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675593">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1681987">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2219758">
      <w:bodyDiv w:val="1"/>
      <w:marLeft w:val="0"/>
      <w:marRight w:val="0"/>
      <w:marTop w:val="0"/>
      <w:marBottom w:val="0"/>
      <w:divBdr>
        <w:top w:val="none" w:sz="0" w:space="0" w:color="auto"/>
        <w:left w:val="none" w:sz="0" w:space="0" w:color="auto"/>
        <w:bottom w:val="none" w:sz="0" w:space="0" w:color="auto"/>
        <w:right w:val="none" w:sz="0" w:space="0" w:color="auto"/>
      </w:divBdr>
    </w:div>
    <w:div w:id="1422339902">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1589322">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3065035">
      <w:bodyDiv w:val="1"/>
      <w:marLeft w:val="0"/>
      <w:marRight w:val="0"/>
      <w:marTop w:val="0"/>
      <w:marBottom w:val="0"/>
      <w:divBdr>
        <w:top w:val="none" w:sz="0" w:space="0" w:color="auto"/>
        <w:left w:val="none" w:sz="0" w:space="0" w:color="auto"/>
        <w:bottom w:val="none" w:sz="0" w:space="0" w:color="auto"/>
        <w:right w:val="none" w:sz="0" w:space="0" w:color="auto"/>
      </w:divBdr>
    </w:div>
    <w:div w:id="1443963267">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677536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47775756">
      <w:bodyDiv w:val="1"/>
      <w:marLeft w:val="0"/>
      <w:marRight w:val="0"/>
      <w:marTop w:val="0"/>
      <w:marBottom w:val="0"/>
      <w:divBdr>
        <w:top w:val="none" w:sz="0" w:space="0" w:color="auto"/>
        <w:left w:val="none" w:sz="0" w:space="0" w:color="auto"/>
        <w:bottom w:val="none" w:sz="0" w:space="0" w:color="auto"/>
        <w:right w:val="none" w:sz="0" w:space="0" w:color="auto"/>
      </w:divBdr>
    </w:div>
    <w:div w:id="1449473722">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1971076">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3744718">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5442612">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0492188">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3769634">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176760">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495340766">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276775">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6169538">
      <w:bodyDiv w:val="1"/>
      <w:marLeft w:val="0"/>
      <w:marRight w:val="0"/>
      <w:marTop w:val="0"/>
      <w:marBottom w:val="0"/>
      <w:divBdr>
        <w:top w:val="none" w:sz="0" w:space="0" w:color="auto"/>
        <w:left w:val="none" w:sz="0" w:space="0" w:color="auto"/>
        <w:bottom w:val="none" w:sz="0" w:space="0" w:color="auto"/>
        <w:right w:val="none" w:sz="0" w:space="0" w:color="auto"/>
      </w:divBdr>
    </w:div>
    <w:div w:id="1506944783">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411200">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4762354">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615358">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085187">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4589899">
      <w:bodyDiv w:val="1"/>
      <w:marLeft w:val="0"/>
      <w:marRight w:val="0"/>
      <w:marTop w:val="0"/>
      <w:marBottom w:val="0"/>
      <w:divBdr>
        <w:top w:val="none" w:sz="0" w:space="0" w:color="auto"/>
        <w:left w:val="none" w:sz="0" w:space="0" w:color="auto"/>
        <w:bottom w:val="none" w:sz="0" w:space="0" w:color="auto"/>
        <w:right w:val="none" w:sz="0" w:space="0" w:color="auto"/>
      </w:divBdr>
    </w:div>
    <w:div w:id="1526480880">
      <w:bodyDiv w:val="1"/>
      <w:marLeft w:val="0"/>
      <w:marRight w:val="0"/>
      <w:marTop w:val="0"/>
      <w:marBottom w:val="0"/>
      <w:divBdr>
        <w:top w:val="none" w:sz="0" w:space="0" w:color="auto"/>
        <w:left w:val="none" w:sz="0" w:space="0" w:color="auto"/>
        <w:bottom w:val="none" w:sz="0" w:space="0" w:color="auto"/>
        <w:right w:val="none" w:sz="0" w:space="0" w:color="auto"/>
      </w:divBdr>
    </w:div>
    <w:div w:id="1526552356">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810">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6405">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8837109">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29831135">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49997747">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59784972">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064045">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7760727">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2082601">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5630269">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7937553">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3879827">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4988728">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3968875">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8247953">
      <w:bodyDiv w:val="1"/>
      <w:marLeft w:val="0"/>
      <w:marRight w:val="0"/>
      <w:marTop w:val="0"/>
      <w:marBottom w:val="0"/>
      <w:divBdr>
        <w:top w:val="none" w:sz="0" w:space="0" w:color="auto"/>
        <w:left w:val="none" w:sz="0" w:space="0" w:color="auto"/>
        <w:bottom w:val="none" w:sz="0" w:space="0" w:color="auto"/>
        <w:right w:val="none" w:sz="0" w:space="0" w:color="auto"/>
      </w:divBdr>
    </w:div>
    <w:div w:id="1598252071">
      <w:bodyDiv w:val="1"/>
      <w:marLeft w:val="0"/>
      <w:marRight w:val="0"/>
      <w:marTop w:val="0"/>
      <w:marBottom w:val="0"/>
      <w:divBdr>
        <w:top w:val="none" w:sz="0" w:space="0" w:color="auto"/>
        <w:left w:val="none" w:sz="0" w:space="0" w:color="auto"/>
        <w:bottom w:val="none" w:sz="0" w:space="0" w:color="auto"/>
        <w:right w:val="none" w:sz="0" w:space="0" w:color="auto"/>
      </w:divBdr>
    </w:div>
    <w:div w:id="1599678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06111">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4995174">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7691349">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129802">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5477692">
      <w:bodyDiv w:val="1"/>
      <w:marLeft w:val="0"/>
      <w:marRight w:val="0"/>
      <w:marTop w:val="0"/>
      <w:marBottom w:val="0"/>
      <w:divBdr>
        <w:top w:val="none" w:sz="0" w:space="0" w:color="auto"/>
        <w:left w:val="none" w:sz="0" w:space="0" w:color="auto"/>
        <w:bottom w:val="none" w:sz="0" w:space="0" w:color="auto"/>
        <w:right w:val="none" w:sz="0" w:space="0" w:color="auto"/>
      </w:divBdr>
    </w:div>
    <w:div w:id="1615554009">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8370794">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642192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1979885">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246195">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522742">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6643886">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1030945">
      <w:bodyDiv w:val="1"/>
      <w:marLeft w:val="0"/>
      <w:marRight w:val="0"/>
      <w:marTop w:val="0"/>
      <w:marBottom w:val="0"/>
      <w:divBdr>
        <w:top w:val="none" w:sz="0" w:space="0" w:color="auto"/>
        <w:left w:val="none" w:sz="0" w:space="0" w:color="auto"/>
        <w:bottom w:val="none" w:sz="0" w:space="0" w:color="auto"/>
        <w:right w:val="none" w:sz="0" w:space="0" w:color="auto"/>
      </w:divBdr>
    </w:div>
    <w:div w:id="1641571414">
      <w:bodyDiv w:val="1"/>
      <w:marLeft w:val="0"/>
      <w:marRight w:val="0"/>
      <w:marTop w:val="0"/>
      <w:marBottom w:val="0"/>
      <w:divBdr>
        <w:top w:val="none" w:sz="0" w:space="0" w:color="auto"/>
        <w:left w:val="none" w:sz="0" w:space="0" w:color="auto"/>
        <w:bottom w:val="none" w:sz="0" w:space="0" w:color="auto"/>
        <w:right w:val="none" w:sz="0" w:space="0" w:color="auto"/>
      </w:divBdr>
    </w:div>
    <w:div w:id="1642540442">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3733959">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45787">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666564">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406">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7901">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74914417">
      <w:bodyDiv w:val="1"/>
      <w:marLeft w:val="0"/>
      <w:marRight w:val="0"/>
      <w:marTop w:val="0"/>
      <w:marBottom w:val="0"/>
      <w:divBdr>
        <w:top w:val="none" w:sz="0" w:space="0" w:color="auto"/>
        <w:left w:val="none" w:sz="0" w:space="0" w:color="auto"/>
        <w:bottom w:val="none" w:sz="0" w:space="0" w:color="auto"/>
        <w:right w:val="none" w:sz="0" w:space="0" w:color="auto"/>
      </w:divBdr>
    </w:div>
    <w:div w:id="168022887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2702347">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369738">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3832">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308188">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013663">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860586">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4407398">
      <w:bodyDiv w:val="1"/>
      <w:marLeft w:val="0"/>
      <w:marRight w:val="0"/>
      <w:marTop w:val="0"/>
      <w:marBottom w:val="0"/>
      <w:divBdr>
        <w:top w:val="none" w:sz="0" w:space="0" w:color="auto"/>
        <w:left w:val="none" w:sz="0" w:space="0" w:color="auto"/>
        <w:bottom w:val="none" w:sz="0" w:space="0" w:color="auto"/>
        <w:right w:val="none" w:sz="0" w:space="0" w:color="auto"/>
      </w:divBdr>
    </w:div>
    <w:div w:id="1725517828">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035348">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88133">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7611837">
      <w:bodyDiv w:val="1"/>
      <w:marLeft w:val="0"/>
      <w:marRight w:val="0"/>
      <w:marTop w:val="0"/>
      <w:marBottom w:val="0"/>
      <w:divBdr>
        <w:top w:val="none" w:sz="0" w:space="0" w:color="auto"/>
        <w:left w:val="none" w:sz="0" w:space="0" w:color="auto"/>
        <w:bottom w:val="none" w:sz="0" w:space="0" w:color="auto"/>
        <w:right w:val="none" w:sz="0" w:space="0" w:color="auto"/>
      </w:divBdr>
    </w:div>
    <w:div w:id="1747800083">
      <w:bodyDiv w:val="1"/>
      <w:marLeft w:val="0"/>
      <w:marRight w:val="0"/>
      <w:marTop w:val="0"/>
      <w:marBottom w:val="0"/>
      <w:divBdr>
        <w:top w:val="none" w:sz="0" w:space="0" w:color="auto"/>
        <w:left w:val="none" w:sz="0" w:space="0" w:color="auto"/>
        <w:bottom w:val="none" w:sz="0" w:space="0" w:color="auto"/>
        <w:right w:val="none" w:sz="0" w:space="0" w:color="auto"/>
      </w:divBdr>
    </w:div>
    <w:div w:id="1748184317">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037739">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09935">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3817287">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57171714">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0638049">
      <w:bodyDiv w:val="1"/>
      <w:marLeft w:val="0"/>
      <w:marRight w:val="0"/>
      <w:marTop w:val="0"/>
      <w:marBottom w:val="0"/>
      <w:divBdr>
        <w:top w:val="none" w:sz="0" w:space="0" w:color="auto"/>
        <w:left w:val="none" w:sz="0" w:space="0" w:color="auto"/>
        <w:bottom w:val="none" w:sz="0" w:space="0" w:color="auto"/>
        <w:right w:val="none" w:sz="0" w:space="0" w:color="auto"/>
      </w:divBdr>
    </w:div>
    <w:div w:id="1762213750">
      <w:bodyDiv w:val="1"/>
      <w:marLeft w:val="0"/>
      <w:marRight w:val="0"/>
      <w:marTop w:val="0"/>
      <w:marBottom w:val="0"/>
      <w:divBdr>
        <w:top w:val="none" w:sz="0" w:space="0" w:color="auto"/>
        <w:left w:val="none" w:sz="0" w:space="0" w:color="auto"/>
        <w:bottom w:val="none" w:sz="0" w:space="0" w:color="auto"/>
        <w:right w:val="none" w:sz="0" w:space="0" w:color="auto"/>
      </w:divBdr>
    </w:div>
    <w:div w:id="1762412140">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6001934">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384757">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5728112">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7964494">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349776">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624156">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126713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6850810">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501384">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622343">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18956739">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695476">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027409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6505981">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0484366">
      <w:bodyDiv w:val="1"/>
      <w:marLeft w:val="0"/>
      <w:marRight w:val="0"/>
      <w:marTop w:val="0"/>
      <w:marBottom w:val="0"/>
      <w:divBdr>
        <w:top w:val="none" w:sz="0" w:space="0" w:color="auto"/>
        <w:left w:val="none" w:sz="0" w:space="0" w:color="auto"/>
        <w:bottom w:val="none" w:sz="0" w:space="0" w:color="auto"/>
        <w:right w:val="none" w:sz="0" w:space="0" w:color="auto"/>
      </w:divBdr>
    </w:div>
    <w:div w:id="185329507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1892185">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2009">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168911">
      <w:bodyDiv w:val="1"/>
      <w:marLeft w:val="0"/>
      <w:marRight w:val="0"/>
      <w:marTop w:val="0"/>
      <w:marBottom w:val="0"/>
      <w:divBdr>
        <w:top w:val="none" w:sz="0" w:space="0" w:color="auto"/>
        <w:left w:val="none" w:sz="0" w:space="0" w:color="auto"/>
        <w:bottom w:val="none" w:sz="0" w:space="0" w:color="auto"/>
        <w:right w:val="none" w:sz="0" w:space="0" w:color="auto"/>
      </w:divBdr>
    </w:div>
    <w:div w:id="1866286213">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6820659">
      <w:bodyDiv w:val="1"/>
      <w:marLeft w:val="0"/>
      <w:marRight w:val="0"/>
      <w:marTop w:val="0"/>
      <w:marBottom w:val="0"/>
      <w:divBdr>
        <w:top w:val="none" w:sz="0" w:space="0" w:color="auto"/>
        <w:left w:val="none" w:sz="0" w:space="0" w:color="auto"/>
        <w:bottom w:val="none" w:sz="0" w:space="0" w:color="auto"/>
        <w:right w:val="none" w:sz="0" w:space="0" w:color="auto"/>
      </w:divBdr>
    </w:div>
    <w:div w:id="1867133933">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1338966">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118127">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2748198">
      <w:bodyDiv w:val="1"/>
      <w:marLeft w:val="0"/>
      <w:marRight w:val="0"/>
      <w:marTop w:val="0"/>
      <w:marBottom w:val="0"/>
      <w:divBdr>
        <w:top w:val="none" w:sz="0" w:space="0" w:color="auto"/>
        <w:left w:val="none" w:sz="0" w:space="0" w:color="auto"/>
        <w:bottom w:val="none" w:sz="0" w:space="0" w:color="auto"/>
        <w:right w:val="none" w:sz="0" w:space="0" w:color="auto"/>
      </w:divBdr>
    </w:div>
    <w:div w:id="1882935816">
      <w:bodyDiv w:val="1"/>
      <w:marLeft w:val="0"/>
      <w:marRight w:val="0"/>
      <w:marTop w:val="0"/>
      <w:marBottom w:val="0"/>
      <w:divBdr>
        <w:top w:val="none" w:sz="0" w:space="0" w:color="auto"/>
        <w:left w:val="none" w:sz="0" w:space="0" w:color="auto"/>
        <w:bottom w:val="none" w:sz="0" w:space="0" w:color="auto"/>
        <w:right w:val="none" w:sz="0" w:space="0" w:color="auto"/>
      </w:divBdr>
    </w:div>
    <w:div w:id="1883008666">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1507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267884">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231078">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3998418">
      <w:bodyDiv w:val="1"/>
      <w:marLeft w:val="0"/>
      <w:marRight w:val="0"/>
      <w:marTop w:val="0"/>
      <w:marBottom w:val="0"/>
      <w:divBdr>
        <w:top w:val="none" w:sz="0" w:space="0" w:color="auto"/>
        <w:left w:val="none" w:sz="0" w:space="0" w:color="auto"/>
        <w:bottom w:val="none" w:sz="0" w:space="0" w:color="auto"/>
        <w:right w:val="none" w:sz="0" w:space="0" w:color="auto"/>
      </w:divBdr>
    </w:div>
    <w:div w:id="189550067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66594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204787">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730208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3809393">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022886">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512312">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0794306">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6812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49895296">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3893">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6739797">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2787177">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20803">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1835693">
      <w:bodyDiv w:val="1"/>
      <w:marLeft w:val="0"/>
      <w:marRight w:val="0"/>
      <w:marTop w:val="0"/>
      <w:marBottom w:val="0"/>
      <w:divBdr>
        <w:top w:val="none" w:sz="0" w:space="0" w:color="auto"/>
        <w:left w:val="none" w:sz="0" w:space="0" w:color="auto"/>
        <w:bottom w:val="none" w:sz="0" w:space="0" w:color="auto"/>
        <w:right w:val="none" w:sz="0" w:space="0" w:color="auto"/>
      </w:divBdr>
    </w:div>
    <w:div w:id="1982005346">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3873822">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1999846957">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4771637">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621881">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297191">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153576">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815558">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212674">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482127">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1880973">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2903044">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6365308">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1606434">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617388">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61939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008596">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1804064">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590345">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0135123">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2242313">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3425756">
      <w:bodyDiv w:val="1"/>
      <w:marLeft w:val="0"/>
      <w:marRight w:val="0"/>
      <w:marTop w:val="0"/>
      <w:marBottom w:val="0"/>
      <w:divBdr>
        <w:top w:val="none" w:sz="0" w:space="0" w:color="auto"/>
        <w:left w:val="none" w:sz="0" w:space="0" w:color="auto"/>
        <w:bottom w:val="none" w:sz="0" w:space="0" w:color="auto"/>
        <w:right w:val="none" w:sz="0" w:space="0" w:color="auto"/>
      </w:divBdr>
    </w:div>
    <w:div w:id="2093501244">
      <w:bodyDiv w:val="1"/>
      <w:marLeft w:val="0"/>
      <w:marRight w:val="0"/>
      <w:marTop w:val="0"/>
      <w:marBottom w:val="0"/>
      <w:divBdr>
        <w:top w:val="none" w:sz="0" w:space="0" w:color="auto"/>
        <w:left w:val="none" w:sz="0" w:space="0" w:color="auto"/>
        <w:bottom w:val="none" w:sz="0" w:space="0" w:color="auto"/>
        <w:right w:val="none" w:sz="0" w:space="0" w:color="auto"/>
      </w:divBdr>
    </w:div>
    <w:div w:id="2094230810">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1901095">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398701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5784468">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2525561">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28237507">
      <w:bodyDiv w:val="1"/>
      <w:marLeft w:val="0"/>
      <w:marRight w:val="0"/>
      <w:marTop w:val="0"/>
      <w:marBottom w:val="0"/>
      <w:divBdr>
        <w:top w:val="none" w:sz="0" w:space="0" w:color="auto"/>
        <w:left w:val="none" w:sz="0" w:space="0" w:color="auto"/>
        <w:bottom w:val="none" w:sz="0" w:space="0" w:color="auto"/>
        <w:right w:val="none" w:sz="0" w:space="0" w:color="auto"/>
      </w:divBdr>
    </w:div>
    <w:div w:id="2129003614">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2896323">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38445949">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1412797">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578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D2DAE00171AFD34A3841BD62668562BDFB4B08DF8EF3719699F09E08ACDB880E02221C0172DG307D" TargetMode="External"/><Relationship Id="rId21" Type="http://schemas.openxmlformats.org/officeDocument/2006/relationships/hyperlink" Target="consultantplus://offline/ref=7CFA13668D277B0CC46093AFC7BB392711DBE1C7298C133EFA806513FFe1Y9K" TargetMode="External"/><Relationship Id="rId42" Type="http://schemas.openxmlformats.org/officeDocument/2006/relationships/hyperlink" Target="consultantplus://offline/ref=2314E411F7A1DAB366C2FF6375B68DE1782E596A35D10760FCD9E5E248zFlFI" TargetMode="External"/><Relationship Id="rId47" Type="http://schemas.openxmlformats.org/officeDocument/2006/relationships/image" Target="media/image9.png"/><Relationship Id="rId63" Type="http://schemas.openxmlformats.org/officeDocument/2006/relationships/hyperlink" Target="consultantplus://offline/ref=2314E411F7A1DAB366C2FF6375B68DE1782E596A35D10760FCD9E5E248zFlFI" TargetMode="External"/><Relationship Id="rId68" Type="http://schemas.openxmlformats.org/officeDocument/2006/relationships/hyperlink" Target="consultantplus://offline/ref=2314E411F7A1DAB366C2FF6375B68DE1782E5D6A398F5062AD8CEBzEl7I" TargetMode="External"/><Relationship Id="rId84" Type="http://schemas.openxmlformats.org/officeDocument/2006/relationships/image" Target="media/image15.png"/><Relationship Id="rId89" Type="http://schemas.openxmlformats.org/officeDocument/2006/relationships/hyperlink" Target="http://www._____.ru/" TargetMode="External"/><Relationship Id="rId1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2314E411F7A1DAB366C2FF6375B68DE1782E596A35D10760FCD9E5E248zFlFI" TargetMode="External"/><Relationship Id="rId29" Type="http://schemas.openxmlformats.org/officeDocument/2006/relationships/hyperlink" Target="consultantplus://offline/ref=1793AB6751AAB66BFD92327E1659E5B9E253100839F1F8B881E6A58C7EA3E158C1643A4DB2C9Z27CH" TargetMode="External"/><Relationship Id="rId107" Type="http://schemas.openxmlformats.org/officeDocument/2006/relationships/hyperlink" Target="consultantplus://offline/ref=1AA9D99238A5D6A47B67F3BD976BE07718D5B0FE036462CD68780EF3CA7A2584DF3E7E6A5By0l8G" TargetMode="External"/><Relationship Id="rId11" Type="http://schemas.openxmlformats.org/officeDocument/2006/relationships/image" Target="media/image2.png"/><Relationship Id="rId24" Type="http://schemas.openxmlformats.org/officeDocument/2006/relationships/hyperlink" Target="consultantplus://offline/ref=7CFA13668D277B0CC4608DA2D1D7662810D8BCCF2F8D106BA6D06344A0495938AEeCY3K" TargetMode="External"/><Relationship Id="rId32" Type="http://schemas.openxmlformats.org/officeDocument/2006/relationships/hyperlink" Target="http://www.consultant.ru/document/cons_doc_LAW_372903/3d0f65901f626405f044e4a1d4cf4b37681b5703/" TargetMode="External"/><Relationship Id="rId37" Type="http://schemas.openxmlformats.org/officeDocument/2006/relationships/hyperlink" Target="http://www.consultant.ru/document/cons_doc_LAW_383445/570afc6feff03328459242886307d6aebe1ccb6b/" TargetMode="External"/><Relationship Id="rId40" Type="http://schemas.openxmlformats.org/officeDocument/2006/relationships/image" Target="media/image5.png"/><Relationship Id="rId45" Type="http://schemas.openxmlformats.org/officeDocument/2006/relationships/hyperlink" Target="consultantplus://offline/ref=2314E411F7A1DAB366C2FF6375B68DE1782E596A35D10760FCD9E5E248zFlFI" TargetMode="External"/><Relationship Id="rId53" Type="http://schemas.openxmlformats.org/officeDocument/2006/relationships/hyperlink" Target="consultantplus://offline/ref=11EC241F5DB4E28FEA073E57B0F890BC2CB888792ABA5D05EB4AC1D9B2x2L9E" TargetMode="External"/><Relationship Id="rId58" Type="http://schemas.openxmlformats.org/officeDocument/2006/relationships/image" Target="media/image11.png"/><Relationship Id="rId66" Type="http://schemas.openxmlformats.org/officeDocument/2006/relationships/hyperlink" Target="http://www.consultant.ru/document/cons_doc_LAW_372903/3d0f65901f626405f044e4a1d4cf4b37681b5703/" TargetMode="External"/><Relationship Id="rId74" Type="http://schemas.openxmlformats.org/officeDocument/2006/relationships/hyperlink" Target="consultantplus://offline/ref=2314E411F7A1DAB366C2FF6375B68DE178245A6732DF0760FCD9E5E248zFlFI" TargetMode="External"/><Relationship Id="rId79" Type="http://schemas.openxmlformats.org/officeDocument/2006/relationships/hyperlink" Target="consultantplus://offline/ref=D228DE0AE34AC5624D85A93090BB92264173DBB1622B5AD3AF0CB96E5D03l9I" TargetMode="External"/><Relationship Id="rId87" Type="http://schemas.openxmlformats.org/officeDocument/2006/relationships/hyperlink" Target="consultantplus://offline/ref=3F5C2113BD7D58BB622BF9DA30BEBE3B9143382B17C78168F8A601782352DB69365A516B64E0GA07E" TargetMode="External"/><Relationship Id="rId102" Type="http://schemas.openxmlformats.org/officeDocument/2006/relationships/hyperlink" Target="consultantplus://offline/ref=1AA9D99238A5D6A47B67F3BD976BE07718D5B0FE036462CD68780EF3CA7A2584DF3E7E6F58013725y6l9G" TargetMode="External"/><Relationship Id="rId110"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hyperlink" Target="consultantplus://offline/ref=B8655345D91C1B3CFCA901B0DF3C655E056310C953FC17F71BE812EC2518C601860B053A23U5Q5C" TargetMode="External"/><Relationship Id="rId82"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90" Type="http://schemas.openxmlformats.org/officeDocument/2006/relationships/hyperlink" Target="consultantplus://offline/ref=3F5C2113BD7D58BB622BF9DA30BEBE3B9143382B17C78168F8A601782352DB69365A516B64E0GA07E" TargetMode="External"/><Relationship Id="rId95" Type="http://schemas.openxmlformats.org/officeDocument/2006/relationships/hyperlink" Target="consultantplus://offline/ref=C66FF4B559C57F2B31FD57BBE2B5E58B1FE1E2A60F0B7150E6C0F34E5E252E64955D64B004664ADDA4f5E" TargetMode="External"/><Relationship Id="rId19" Type="http://schemas.openxmlformats.org/officeDocument/2006/relationships/hyperlink" Target="consultantplus://offline/ref=7CFA13668D277B0CC46093AFC7BB392710D3E1C42C83133EFA806513FFe1Y9K" TargetMode="External"/><Relationship Id="rId14" Type="http://schemas.openxmlformats.org/officeDocument/2006/relationships/hyperlink" Target="consultantplus://offline/ref=3ECBFF9B047C77FC6E069CB78B7776E2BA95A7B9E0F7003A8CCB09BF7FK1HBE" TargetMode="External"/><Relationship Id="rId22" Type="http://schemas.openxmlformats.org/officeDocument/2006/relationships/hyperlink" Target="consultantplus://offline/ref=7CFA13668D277B0CC46093AFC7BB392711DBEBC6288C133EFA806513FF195F6DEE835ADFFAA2789BeFY0K" TargetMode="External"/><Relationship Id="rId27" Type="http://schemas.openxmlformats.org/officeDocument/2006/relationships/hyperlink" Target="consultantplus://offline/ref=76180D8D4C93F4E729DEB7A9E164E4A262D4D4FA30253147CDD681650B5164DEABA090C336E859153DEF08849ECA96A793600AAEE4FBi517I" TargetMode="External"/><Relationship Id="rId30" Type="http://schemas.openxmlformats.org/officeDocument/2006/relationships/hyperlink" Target="consultantplus://offline/ref=1793AB6751AAB66BFD92327E1659E5B9E253100839F1F8B881E6A58C7EA3E158C1643A4DB2C8Z278H" TargetMode="External"/><Relationship Id="rId35" Type="http://schemas.openxmlformats.org/officeDocument/2006/relationships/hyperlink" Target="consultantplus://offline/ref=2314E411F7A1DAB366C2FF6375B68DE1782E596A35D10760FCD9E5E248zFlFI" TargetMode="External"/><Relationship Id="rId43" Type="http://schemas.openxmlformats.org/officeDocument/2006/relationships/image" Target="media/image7.png"/><Relationship Id="rId48" Type="http://schemas.openxmlformats.org/officeDocument/2006/relationships/image" Target="media/image10.png"/><Relationship Id="rId56" Type="http://schemas.openxmlformats.org/officeDocument/2006/relationships/hyperlink" Target="consultantplus://offline/ref=F83A3FE3A7548FAE48FC16F20D7D2E3C4C71CF01CE886E9BF7DA3C44A7TB20I" TargetMode="External"/><Relationship Id="rId64" Type="http://schemas.openxmlformats.org/officeDocument/2006/relationships/image" Target="media/image13.emf"/><Relationship Id="rId69" Type="http://schemas.openxmlformats.org/officeDocument/2006/relationships/hyperlink" Target="consultantplus://offline/ref=2314E411F7A1DAB366C2FF6375B68DE179265E6A36D00760FCD9E5E248zFlFI" TargetMode="External"/><Relationship Id="rId77"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100" Type="http://schemas.openxmlformats.org/officeDocument/2006/relationships/hyperlink" Target="consultantplus://offline/ref=2314E411F7A1DAB366C2FF6375B68DE1782E596A35D10760FCD9E5E248zFlFI" TargetMode="External"/><Relationship Id="rId105" Type="http://schemas.openxmlformats.org/officeDocument/2006/relationships/hyperlink" Target="consultantplus://offline/ref=1AA9D99238A5D6A47B67F3BD976BE07718D5B0FE036462CD68780EF3CA7A2584DF3E7E6F58003423y6lFG" TargetMode="Externa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consultantplus://offline/ref=11EC241F5DB4E28FEA073E57B0F890BC2CB88A7E2FB15D05EB4AC1D9B2x2L9E" TargetMode="External"/><Relationship Id="rId72" Type="http://schemas.openxmlformats.org/officeDocument/2006/relationships/hyperlink" Target="consultantplus://offline/ref=2314E411F7A1DAB366C2FF6375B68DE1782E596A35D10760FCD9E5E248zFlFI" TargetMode="External"/><Relationship Id="rId80"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85" Type="http://schemas.openxmlformats.org/officeDocument/2006/relationships/image" Target="media/image16.png"/><Relationship Id="rId93" Type="http://schemas.openxmlformats.org/officeDocument/2006/relationships/image" Target="media/image18.png"/><Relationship Id="rId98" Type="http://schemas.openxmlformats.org/officeDocument/2006/relationships/hyperlink" Target="http://www.consultant.ru/document/cons_doc_LAW_383445/570afc6feff03328459242886307d6aebe1ccb6b/" TargetMode="External"/><Relationship Id="rId3" Type="http://schemas.openxmlformats.org/officeDocument/2006/relationships/styles" Target="styles.xml"/><Relationship Id="rId12" Type="http://schemas.openxmlformats.org/officeDocument/2006/relationships/hyperlink" Target="consultantplus://offline/ref=3ECBFF9B047C77FC6E069CB78B7776E2BA95A6BEE4F7003A8CCB09BF7FK1HBE" TargetMode="External"/><Relationship Id="rId17" Type="http://schemas.openxmlformats.org/officeDocument/2006/relationships/hyperlink" Target="consultantplus://offline/ref=7CFA13668D277B0CC46093AFC7BB392711DBE5C725D2443CABD56Be1Y6K" TargetMode="External"/><Relationship Id="rId25" Type="http://schemas.openxmlformats.org/officeDocument/2006/relationships/hyperlink" Target="consultantplus://offline/ref=D759BAD94E94B241118AF334A83974E301A5A7121F9D0DCB0EBC65CACCA3jBM" TargetMode="External"/><Relationship Id="rId33" Type="http://schemas.openxmlformats.org/officeDocument/2006/relationships/hyperlink" Target="http://www.consultant.ru/document/cons_doc_LAW_383445/570afc6feff03328459242886307d6aebe1ccb6b/" TargetMode="External"/><Relationship Id="rId38" Type="http://schemas.openxmlformats.org/officeDocument/2006/relationships/hyperlink" Target="consultantplus://offline/ref=8F50538DA17A50E8894D7F068C4668CD86CC6572E57E80EE0599BF511BCB89077899B78EE7pAM1I" TargetMode="External"/><Relationship Id="rId46" Type="http://schemas.openxmlformats.org/officeDocument/2006/relationships/hyperlink" Target="consultantplus://offline/ref=B4C78F335CF26BC9F8A4A19F8F0FB8B42960B9E0FEADBF2479F4BF6C552D83FADAB56C294ADD3820uFN8D" TargetMode="External"/><Relationship Id="rId59" Type="http://schemas.openxmlformats.org/officeDocument/2006/relationships/hyperlink" Target="consultantplus://offline/ref=2314E411F7A1DAB366C2FF6375B68DE1782E596A35D10760FCD9E5E248zFlFI" TargetMode="External"/><Relationship Id="rId67" Type="http://schemas.openxmlformats.org/officeDocument/2006/relationships/hyperlink" Target="consultantplus://offline/ref=2314E411F7A1DAB366C2FF6375B68DE1782E596A35D10760FCD9E5E248zFlFI" TargetMode="External"/><Relationship Id="rId103" Type="http://schemas.openxmlformats.org/officeDocument/2006/relationships/hyperlink" Target="consultantplus://offline/ref=1AA9D99238A5D6A47B67F3BD976BE07718D5B0FE036462CD68780EF3CA7A2584DF3E7E6F58013724y6lDG" TargetMode="External"/><Relationship Id="rId108" Type="http://schemas.openxmlformats.org/officeDocument/2006/relationships/hyperlink" Target="http://www.boguchansky-raion.ru" TargetMode="External"/><Relationship Id="rId20" Type="http://schemas.openxmlformats.org/officeDocument/2006/relationships/hyperlink" Target="consultantplus://offline/ref=7CFA13668D277B0CC46093AFC7BB392710D3E6C02C81133EFA806513FFe1Y9K" TargetMode="External"/><Relationship Id="rId41" Type="http://schemas.openxmlformats.org/officeDocument/2006/relationships/image" Target="media/image6.png"/><Relationship Id="rId54" Type="http://schemas.openxmlformats.org/officeDocument/2006/relationships/hyperlink" Target="consultantplus://offline/ref=11EC241F5DB4E28FEA07205AA694CFB32EBBD7732BB25754B21BC78EED797DC1F6xCL0E" TargetMode="External"/><Relationship Id="rId62" Type="http://schemas.openxmlformats.org/officeDocument/2006/relationships/image" Target="media/image12.png"/><Relationship Id="rId70" Type="http://schemas.openxmlformats.org/officeDocument/2006/relationships/hyperlink" Target="consultantplus://offline/ref=7CFA13668D277B0CC46093AFC7BB392710D3E1C42C83133EFA806513FFe1Y9K" TargetMode="External"/><Relationship Id="rId75" Type="http://schemas.openxmlformats.org/officeDocument/2006/relationships/hyperlink" Target="consultantplus://offline/ref=2314E411F7A1DAB366C2E16E63DAD2EE792D046233D00435A089E3B517AFA748A4z2lCI" TargetMode="External"/><Relationship Id="rId83" Type="http://schemas.openxmlformats.org/officeDocument/2006/relationships/hyperlink" Target="consultantplus://offline/ref=D47ED870E672BD185EB19C57EEB11BE23453B04EDA1A79AB35E973D6A4CAE6B01FAEFF2977F9iA5AB" TargetMode="External"/><Relationship Id="rId88" Type="http://schemas.openxmlformats.org/officeDocument/2006/relationships/hyperlink" Target="consultantplus://offline/ref=3F5C2113BD7D58BB622BE7D726D2E1349040612716C4893BA7FA072F7C02DD3C76G10AE" TargetMode="External"/><Relationship Id="rId91" Type="http://schemas.openxmlformats.org/officeDocument/2006/relationships/hyperlink" Target="consultantplus://offline/ref=3F5C2113BD7D58BB622BE7D726D2E1349040612716C4893BA7FA072F7C02DD3C76G10AE" TargetMode="External"/><Relationship Id="rId96" Type="http://schemas.openxmlformats.org/officeDocument/2006/relationships/image" Target="media/image19.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23" Type="http://schemas.openxmlformats.org/officeDocument/2006/relationships/hyperlink" Target="consultantplus://offline/ref=7CFA13668D277B0CC46093AFC7BB392711D1E2CA2E82133EFA806513FFe1Y9K" TargetMode="External"/><Relationship Id="rId28" Type="http://schemas.openxmlformats.org/officeDocument/2006/relationships/hyperlink" Target="consultantplus://offline/ref=7CFA13668D277B0CC46093AFC7BB392710D3E7C52B84133EFA806513FFe1Y9K" TargetMode="External"/><Relationship Id="rId36" Type="http://schemas.openxmlformats.org/officeDocument/2006/relationships/hyperlink" Target="http://www.consultant.ru/document/cons_doc_LAW_383445/fb76ce1fdb5356574b298a9dcdafcfc8fc6c937b/" TargetMode="External"/><Relationship Id="rId49" Type="http://schemas.openxmlformats.org/officeDocument/2006/relationships/hyperlink" Target="consultantplus://offline/ref=2314E411F7A1DAB366C2FF6375B68DE1782E596A35D10760FCD9E5E248zFlFI" TargetMode="External"/><Relationship Id="rId57" Type="http://schemas.openxmlformats.org/officeDocument/2006/relationships/hyperlink" Target="consultantplus://offline/ref=11EC241F5DB4E28FEA07205AA694CFB32EBBD7732BB05E5BB01CC78EED797DC1F6C0EFC089EFFFF625C1C5E5x3L6E" TargetMode="External"/><Relationship Id="rId106" Type="http://schemas.openxmlformats.org/officeDocument/2006/relationships/hyperlink" Target="http://www.consultant.ru/cons/cgi/online.cgi?req=doc&amp;base=LAW&amp;n=201501&amp;rnd=242442.216235465" TargetMode="External"/><Relationship Id="rId114" Type="http://schemas.openxmlformats.org/officeDocument/2006/relationships/theme" Target="theme/theme1.xml"/><Relationship Id="rId10" Type="http://schemas.microsoft.com/office/2007/relationships/hdphoto" Target="NULL"/><Relationship Id="rId31" Type="http://schemas.openxmlformats.org/officeDocument/2006/relationships/image" Target="media/image3.png"/><Relationship Id="rId44" Type="http://schemas.openxmlformats.org/officeDocument/2006/relationships/image" Target="media/image8.png"/><Relationship Id="rId52" Type="http://schemas.openxmlformats.org/officeDocument/2006/relationships/hyperlink" Target="consultantplus://offline/ref=F83A3FE3A7548FAE48FC17FC187D2E3C4C70C10AC9856E9BF7DA3C44A7TB20I" TargetMode="External"/><Relationship Id="rId60" Type="http://schemas.openxmlformats.org/officeDocument/2006/relationships/hyperlink" Target="consultantplus://offline/ref=B8655345D91C1B3CFCA91FBDC9503A5104684ECD5AFD19A843BE14BB7A48C054C64B03696412CC65172FD631UDQBC" TargetMode="External"/><Relationship Id="rId65" Type="http://schemas.openxmlformats.org/officeDocument/2006/relationships/image" Target="media/image14.png"/><Relationship Id="rId73" Type="http://schemas.openxmlformats.org/officeDocument/2006/relationships/hyperlink" Target="consultantplus://offline/ref=2314E411F7A1DAB366C2FF6375B68DE1782E536B34D10760FCD9E5E248FFA11DE46C530F2DF90415z2lEI" TargetMode="External"/><Relationship Id="rId78"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81"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86" Type="http://schemas.openxmlformats.org/officeDocument/2006/relationships/image" Target="media/image17.png"/><Relationship Id="rId94" Type="http://schemas.openxmlformats.org/officeDocument/2006/relationships/hyperlink" Target="consultantplus://offline/ref=C66FF4B559C57F2B31FD57BBE2B5E58B1FE1E2A60F0B7150E6C0F34E5E252E64955D64B004664ADDA4f5E" TargetMode="External"/><Relationship Id="rId99" Type="http://schemas.openxmlformats.org/officeDocument/2006/relationships/hyperlink" Target="http://www.consultant.ru/document/cons_doc_LAW_383445/df32b8231cf067c4d4e864c717eb6b398358b504/" TargetMode="External"/><Relationship Id="rId101" Type="http://schemas.openxmlformats.org/officeDocument/2006/relationships/hyperlink" Target="consultantplus://offline/ref=1AA9D99238A5D6A47B67F3BD976BE07718D5B5FC036F62CD68780EF3CA7A2584DF3E7E6F58013121y6lAG" TargetMode="External"/><Relationship Id="rId4" Type="http://schemas.openxmlformats.org/officeDocument/2006/relationships/settings" Target="settings.xml"/><Relationship Id="rId13" Type="http://schemas.openxmlformats.org/officeDocument/2006/relationships/hyperlink" Target="consultantplus://offline/ref=3ECBFF9B047C77FC6E069CB78B7776E2BA95A7B6E4F7003A8CCB09BF7FK1HBE" TargetMode="External"/><Relationship Id="rId18" Type="http://schemas.openxmlformats.org/officeDocument/2006/relationships/hyperlink" Target="consultantplus://offline/ref=7CFA13668D277B0CC46093AFC7BB392710D3E6C72A8D133EFA806513FFe1Y9K" TargetMode="External"/><Relationship Id="rId39" Type="http://schemas.openxmlformats.org/officeDocument/2006/relationships/image" Target="media/image4.png"/><Relationship Id="rId109" Type="http://schemas.openxmlformats.org/officeDocument/2006/relationships/image" Target="media/image20.png"/><Relationship Id="rId34" Type="http://schemas.openxmlformats.org/officeDocument/2006/relationships/hyperlink" Target="http://www.consultant.ru/document/cons_doc_LAW_383445/df32b8231cf067c4d4e864c717eb6b398358b504/" TargetMode="External"/><Relationship Id="rId50" Type="http://schemas.openxmlformats.org/officeDocument/2006/relationships/hyperlink" Target="consultantplus://offline/main?base=LAW;n=2875;fld=134" TargetMode="External"/><Relationship Id="rId55" Type="http://schemas.openxmlformats.org/officeDocument/2006/relationships/hyperlink" Target="consultantplus://offline/ref=F83A3FE3A7548FAE48FC17FC187D2E3C4C70CF0FCF8F6E9BF7DA3C44A7TB20I" TargetMode="External"/><Relationship Id="rId76" Type="http://schemas.openxmlformats.org/officeDocument/2006/relationships/hyperlink" Target="consultantplus://offline/ref=D759BAD94E94B241118AF334A83974E301A5A7121F9D0DCB0EBC65CACCA3jBM" TargetMode="External"/><Relationship Id="rId97" Type="http://schemas.openxmlformats.org/officeDocument/2006/relationships/hyperlink" Target="http://www.consultant.ru/document/cons_doc_LAW_372903/3d0f65901f626405f044e4a1d4cf4b37681b5703/" TargetMode="External"/><Relationship Id="rId104" Type="http://schemas.openxmlformats.org/officeDocument/2006/relationships/hyperlink" Target="consultantplus://offline/ref=1AA9D99238A5D6A47B67F3BD976BE07718D5B0FE036462CD68780EF3CA7A2584DF3E7E6F58013724y6lFG" TargetMode="External"/><Relationship Id="rId7" Type="http://schemas.openxmlformats.org/officeDocument/2006/relationships/endnotes" Target="endnotes.xml"/><Relationship Id="rId71" Type="http://schemas.openxmlformats.org/officeDocument/2006/relationships/hyperlink" Target="consultantplus://offline/ref=2314E411F7A1DAB366C2FF6375B68DE179265E6D30DC0760FCD9E5E248zFlFI" TargetMode="External"/><Relationship Id="rId92" Type="http://schemas.openxmlformats.org/officeDocument/2006/relationships/hyperlink" Target="http://www._____.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68698-60AD-4B06-8576-9EB709F63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159</Pages>
  <Words>89989</Words>
  <Characters>512940</Characters>
  <Application>Microsoft Office Word</Application>
  <DocSecurity>0</DocSecurity>
  <Lines>4274</Lines>
  <Paragraphs>1203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601726</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1</cp:revision>
  <cp:lastPrinted>2021-09-14T02:36:00Z</cp:lastPrinted>
  <dcterms:created xsi:type="dcterms:W3CDTF">2021-12-17T09:17:00Z</dcterms:created>
  <dcterms:modified xsi:type="dcterms:W3CDTF">2021-12-17T09:40:00Z</dcterms:modified>
</cp:coreProperties>
</file>