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C6" w:rsidRPr="007670C6" w:rsidRDefault="007670C6" w:rsidP="007670C6">
      <w:pPr>
        <w:autoSpaceDE w:val="0"/>
        <w:autoSpaceDN w:val="0"/>
        <w:adjustRightInd w:val="0"/>
        <w:spacing w:after="0" w:line="240" w:lineRule="auto"/>
        <w:ind w:left="5760"/>
        <w:outlineLvl w:val="0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7670C6" w:rsidRPr="006120E5" w:rsidRDefault="007670C6" w:rsidP="007670C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670C6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2704465</wp:posOffset>
            </wp:positionH>
            <wp:positionV relativeFrom="paragraph">
              <wp:posOffset>81280</wp:posOffset>
            </wp:positionV>
            <wp:extent cx="516255" cy="650875"/>
            <wp:effectExtent l="19050" t="0" r="0" b="0"/>
            <wp:wrapNone/>
            <wp:docPr id="35" name="Рисунок 2" descr="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70C6" w:rsidRPr="006120E5" w:rsidRDefault="007670C6" w:rsidP="007670C6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7670C6" w:rsidRPr="006120E5" w:rsidRDefault="007670C6" w:rsidP="007670C6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7670C6" w:rsidRPr="006120E5" w:rsidRDefault="007670C6" w:rsidP="007670C6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7670C6" w:rsidRPr="007670C6" w:rsidRDefault="007670C6" w:rsidP="007670C6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val="en-US" w:eastAsia="ru-RU"/>
        </w:rPr>
      </w:pPr>
    </w:p>
    <w:p w:rsidR="007670C6" w:rsidRPr="006120E5" w:rsidRDefault="007670C6" w:rsidP="007670C6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val="en-US" w:eastAsia="ru-RU"/>
        </w:rPr>
      </w:pPr>
    </w:p>
    <w:p w:rsidR="007670C6" w:rsidRPr="006120E5" w:rsidRDefault="007670C6" w:rsidP="007670C6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120E5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 БОГУЧАНСКОГО РАЙОНА</w:t>
      </w:r>
    </w:p>
    <w:p w:rsidR="007670C6" w:rsidRPr="006120E5" w:rsidRDefault="007670C6" w:rsidP="007670C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120E5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ПОСТАНОВЛЕНИЕ</w:t>
      </w:r>
    </w:p>
    <w:p w:rsidR="007670C6" w:rsidRPr="006120E5" w:rsidRDefault="007670C6" w:rsidP="007670C6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120E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24.02.2022                 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</w:t>
      </w:r>
      <w:r w:rsidRPr="006120E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с. </w:t>
      </w:r>
      <w:proofErr w:type="spellStart"/>
      <w:r w:rsidRPr="006120E5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6120E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</w:t>
      </w:r>
      <w:r w:rsidRPr="006120E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       № 121-п</w:t>
      </w:r>
    </w:p>
    <w:p w:rsidR="007670C6" w:rsidRPr="006120E5" w:rsidRDefault="007670C6" w:rsidP="007670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7670C6" w:rsidRPr="006120E5" w:rsidRDefault="007670C6" w:rsidP="007670C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120E5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 Положение об оплате труда работников Муниципального казенного учреждения «Централизованная бухгалтерия», утвержденного постановлением администрации </w:t>
      </w:r>
      <w:proofErr w:type="spellStart"/>
      <w:r w:rsidRPr="006120E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120E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22.06.2018 №  664-п</w:t>
      </w:r>
    </w:p>
    <w:p w:rsidR="007670C6" w:rsidRPr="006120E5" w:rsidRDefault="007670C6" w:rsidP="007670C6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670C6" w:rsidRPr="006120E5" w:rsidRDefault="007670C6" w:rsidP="007670C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6120E5">
        <w:rPr>
          <w:rFonts w:ascii="Arial" w:eastAsia="Times New Roman" w:hAnsi="Arial" w:cs="Arial"/>
          <w:sz w:val="26"/>
          <w:szCs w:val="26"/>
          <w:lang w:eastAsia="ru-RU"/>
        </w:rPr>
        <w:t>В соответствии с Трудовым кодексом Российской Федерации, со статьёй 17 Федерального закона от 06.10.2003 № 131-ФЗ «Об общих принципах организации местного самоуправления в Российской Федерации», Законом Красноярского края от 29.10.2009 №  9-3864 «О системах оплаты труда работников краевых государственных бюджетных учреждений», Положения о системе оплаты труда работников муниципальных бюджетных и казенных учреждений,</w:t>
      </w:r>
      <w:r w:rsidRPr="006120E5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Pr="006120E5">
        <w:rPr>
          <w:rFonts w:ascii="Arial" w:eastAsia="Times New Roman" w:hAnsi="Arial" w:cs="Arial"/>
          <w:sz w:val="26"/>
          <w:szCs w:val="26"/>
          <w:lang w:eastAsia="ru-RU"/>
        </w:rPr>
        <w:t xml:space="preserve">утвержденным постановлением администрации </w:t>
      </w:r>
      <w:proofErr w:type="spellStart"/>
      <w:r w:rsidRPr="006120E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120E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18.05.2012 № 651-п, </w:t>
      </w:r>
      <w:r w:rsidRPr="006120E5">
        <w:rPr>
          <w:rFonts w:ascii="Arial" w:eastAsia="Times New Roman" w:hAnsi="Arial" w:cs="Arial"/>
          <w:bCs/>
          <w:sz w:val="26"/>
          <w:szCs w:val="26"/>
          <w:lang w:eastAsia="ru-RU"/>
        </w:rPr>
        <w:t>руководствуясь статьями</w:t>
      </w:r>
      <w:proofErr w:type="gramEnd"/>
      <w:r w:rsidRPr="006120E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7, 8, 43, 47 Устава </w:t>
      </w:r>
      <w:proofErr w:type="spellStart"/>
      <w:r w:rsidRPr="006120E5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6120E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Красноярского края, </w:t>
      </w:r>
    </w:p>
    <w:p w:rsidR="007670C6" w:rsidRPr="006120E5" w:rsidRDefault="007670C6" w:rsidP="007670C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6120E5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ПОСТАНОВЛЯЮ:</w:t>
      </w:r>
    </w:p>
    <w:p w:rsidR="007670C6" w:rsidRPr="006120E5" w:rsidRDefault="007670C6" w:rsidP="007670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20E5">
        <w:rPr>
          <w:rFonts w:ascii="Arial" w:eastAsia="Times New Roman" w:hAnsi="Arial" w:cs="Arial"/>
          <w:sz w:val="26"/>
          <w:szCs w:val="26"/>
          <w:lang w:eastAsia="ru-RU"/>
        </w:rPr>
        <w:t xml:space="preserve">1.Внести в  Положение об оплате труда работников Муниципального казенного учреждения «Централизованная бухгалтерия», утвержденное постановлением администрации </w:t>
      </w:r>
      <w:proofErr w:type="spellStart"/>
      <w:r w:rsidRPr="006120E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120E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22.06.2018 № 664-п (далее - Положение), следующие изменения:</w:t>
      </w:r>
    </w:p>
    <w:p w:rsidR="007670C6" w:rsidRPr="006120E5" w:rsidRDefault="007670C6" w:rsidP="00767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20E5">
        <w:rPr>
          <w:rFonts w:ascii="Arial" w:eastAsia="Times New Roman" w:hAnsi="Arial" w:cs="Arial"/>
          <w:sz w:val="26"/>
          <w:szCs w:val="26"/>
          <w:lang w:eastAsia="ru-RU"/>
        </w:rPr>
        <w:t xml:space="preserve">1.1. Приложение № 4 Положения изложить в новой редакции, согласно Приложению № 1 к настоящему постановлению. </w:t>
      </w:r>
    </w:p>
    <w:p w:rsidR="007670C6" w:rsidRPr="006120E5" w:rsidRDefault="007670C6" w:rsidP="007670C6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6120E5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6120E5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данного постановления возложить на заместителя Главы </w:t>
      </w:r>
      <w:proofErr w:type="spellStart"/>
      <w:r w:rsidRPr="006120E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120E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экономике и планированию           А.С. Арсеньеву.</w:t>
      </w:r>
    </w:p>
    <w:p w:rsidR="007670C6" w:rsidRPr="006120E5" w:rsidRDefault="007670C6" w:rsidP="007670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20E5">
        <w:rPr>
          <w:rFonts w:ascii="Arial" w:eastAsia="Times New Roman" w:hAnsi="Arial" w:cs="Arial"/>
          <w:sz w:val="26"/>
          <w:szCs w:val="26"/>
          <w:lang w:eastAsia="ru-RU"/>
        </w:rPr>
        <w:t xml:space="preserve">          3.Настоящее постановление вступает в силу со </w:t>
      </w:r>
      <w:proofErr w:type="gramStart"/>
      <w:r w:rsidRPr="006120E5">
        <w:rPr>
          <w:rFonts w:ascii="Arial" w:eastAsia="Times New Roman" w:hAnsi="Arial" w:cs="Arial"/>
          <w:sz w:val="26"/>
          <w:szCs w:val="26"/>
          <w:lang w:eastAsia="ru-RU"/>
        </w:rPr>
        <w:t xml:space="preserve">дня, следующего за днем опубликования в официальном вестнике </w:t>
      </w:r>
      <w:proofErr w:type="spellStart"/>
      <w:r w:rsidRPr="006120E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120E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 распространяется</w:t>
      </w:r>
      <w:proofErr w:type="gramEnd"/>
      <w:r w:rsidRPr="006120E5">
        <w:rPr>
          <w:rFonts w:ascii="Arial" w:eastAsia="Times New Roman" w:hAnsi="Arial" w:cs="Arial"/>
          <w:sz w:val="26"/>
          <w:szCs w:val="26"/>
          <w:lang w:eastAsia="ru-RU"/>
        </w:rPr>
        <w:t xml:space="preserve"> на  правоотношения, возникшие с 01.01.2022 года.</w:t>
      </w:r>
    </w:p>
    <w:p w:rsidR="007670C6" w:rsidRPr="006120E5" w:rsidRDefault="007670C6" w:rsidP="007670C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0" w:type="auto"/>
        <w:tblLook w:val="01E0"/>
      </w:tblPr>
      <w:tblGrid>
        <w:gridCol w:w="4802"/>
        <w:gridCol w:w="4769"/>
      </w:tblGrid>
      <w:tr w:rsidR="007670C6" w:rsidRPr="006120E5" w:rsidTr="0019766F">
        <w:tc>
          <w:tcPr>
            <w:tcW w:w="4952" w:type="dxa"/>
          </w:tcPr>
          <w:p w:rsidR="007670C6" w:rsidRPr="006120E5" w:rsidRDefault="007670C6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120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И.о. Главы </w:t>
            </w:r>
            <w:proofErr w:type="spellStart"/>
            <w:r w:rsidRPr="006120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6120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4952" w:type="dxa"/>
          </w:tcPr>
          <w:p w:rsidR="007670C6" w:rsidRPr="006120E5" w:rsidRDefault="007670C6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120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С.И. Нохрин</w:t>
            </w:r>
          </w:p>
        </w:tc>
      </w:tr>
    </w:tbl>
    <w:p w:rsidR="007670C6" w:rsidRPr="006120E5" w:rsidRDefault="007670C6" w:rsidP="007670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7670C6" w:rsidRPr="006120E5" w:rsidRDefault="007670C6" w:rsidP="007670C6">
      <w:pPr>
        <w:widowControl w:val="0"/>
        <w:autoSpaceDE w:val="0"/>
        <w:spacing w:after="0" w:line="240" w:lineRule="auto"/>
        <w:ind w:firstLine="5387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7670C6">
        <w:rPr>
          <w:rFonts w:ascii="Arial" w:eastAsia="Times New Roman" w:hAnsi="Arial" w:cs="Arial"/>
          <w:sz w:val="20"/>
          <w:szCs w:val="20"/>
          <w:lang w:eastAsia="ar-SA"/>
        </w:rPr>
        <w:t>Приложение №1  к  п</w:t>
      </w:r>
      <w:r w:rsidRPr="006120E5">
        <w:rPr>
          <w:rFonts w:ascii="Arial" w:eastAsia="Times New Roman" w:hAnsi="Arial" w:cs="Arial"/>
          <w:sz w:val="20"/>
          <w:szCs w:val="20"/>
          <w:lang w:eastAsia="ar-SA"/>
        </w:rPr>
        <w:t xml:space="preserve">остановлению       </w:t>
      </w:r>
    </w:p>
    <w:p w:rsidR="007670C6" w:rsidRPr="006120E5" w:rsidRDefault="007670C6" w:rsidP="007670C6">
      <w:pPr>
        <w:widowControl w:val="0"/>
        <w:autoSpaceDE w:val="0"/>
        <w:spacing w:after="0" w:line="240" w:lineRule="auto"/>
        <w:ind w:firstLine="5387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6120E5">
        <w:rPr>
          <w:rFonts w:ascii="Arial" w:eastAsia="Times New Roman" w:hAnsi="Arial" w:cs="Arial"/>
          <w:sz w:val="20"/>
          <w:szCs w:val="20"/>
          <w:lang w:eastAsia="ar-SA"/>
        </w:rPr>
        <w:t xml:space="preserve">администрации </w:t>
      </w:r>
      <w:proofErr w:type="spellStart"/>
      <w:r w:rsidRPr="006120E5">
        <w:rPr>
          <w:rFonts w:ascii="Arial" w:eastAsia="Times New Roman" w:hAnsi="Arial" w:cs="Arial"/>
          <w:sz w:val="20"/>
          <w:szCs w:val="20"/>
          <w:lang w:eastAsia="ar-SA"/>
        </w:rPr>
        <w:t>Богучанского</w:t>
      </w:r>
      <w:proofErr w:type="spellEnd"/>
      <w:r w:rsidRPr="006120E5">
        <w:rPr>
          <w:rFonts w:ascii="Arial" w:eastAsia="Times New Roman" w:hAnsi="Arial" w:cs="Arial"/>
          <w:sz w:val="20"/>
          <w:szCs w:val="20"/>
          <w:lang w:eastAsia="ar-SA"/>
        </w:rPr>
        <w:t xml:space="preserve"> района</w:t>
      </w:r>
    </w:p>
    <w:p w:rsidR="007670C6" w:rsidRPr="006120E5" w:rsidRDefault="007670C6" w:rsidP="007670C6">
      <w:pPr>
        <w:widowControl w:val="0"/>
        <w:autoSpaceDE w:val="0"/>
        <w:spacing w:after="0" w:line="240" w:lineRule="auto"/>
        <w:ind w:firstLine="5387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6120E5">
        <w:rPr>
          <w:rFonts w:ascii="Arial" w:eastAsia="Times New Roman" w:hAnsi="Arial" w:cs="Arial"/>
          <w:sz w:val="20"/>
          <w:szCs w:val="20"/>
          <w:lang w:eastAsia="ar-SA"/>
        </w:rPr>
        <w:t>от «24» февраля  2022 № 121-п</w:t>
      </w:r>
    </w:p>
    <w:p w:rsidR="007670C6" w:rsidRPr="006120E5" w:rsidRDefault="007670C6" w:rsidP="007670C6">
      <w:pPr>
        <w:widowControl w:val="0"/>
        <w:autoSpaceDE w:val="0"/>
        <w:spacing w:after="0" w:line="240" w:lineRule="auto"/>
        <w:ind w:firstLine="5387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7670C6" w:rsidRPr="006120E5" w:rsidRDefault="007670C6" w:rsidP="007670C6">
      <w:pPr>
        <w:widowControl w:val="0"/>
        <w:autoSpaceDE w:val="0"/>
        <w:spacing w:after="0" w:line="240" w:lineRule="auto"/>
        <w:ind w:firstLine="5387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6120E5">
        <w:rPr>
          <w:rFonts w:ascii="Arial" w:eastAsia="Times New Roman" w:hAnsi="Arial" w:cs="Arial"/>
          <w:sz w:val="20"/>
          <w:szCs w:val="20"/>
          <w:lang w:eastAsia="ar-SA"/>
        </w:rPr>
        <w:t xml:space="preserve">Приложение № 4 к Положению </w:t>
      </w:r>
    </w:p>
    <w:p w:rsidR="007670C6" w:rsidRPr="006120E5" w:rsidRDefault="007670C6" w:rsidP="007670C6">
      <w:pPr>
        <w:suppressAutoHyphens/>
        <w:autoSpaceDE w:val="0"/>
        <w:spacing w:after="0" w:line="240" w:lineRule="auto"/>
        <w:ind w:firstLine="5387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6120E5">
        <w:rPr>
          <w:rFonts w:ascii="Arial" w:eastAsia="Times New Roman" w:hAnsi="Arial" w:cs="Arial"/>
          <w:sz w:val="20"/>
          <w:szCs w:val="20"/>
          <w:lang w:eastAsia="ar-SA"/>
        </w:rPr>
        <w:t xml:space="preserve">об оплате труда работников </w:t>
      </w:r>
    </w:p>
    <w:p w:rsidR="007670C6" w:rsidRPr="006120E5" w:rsidRDefault="007670C6" w:rsidP="007670C6">
      <w:pPr>
        <w:suppressAutoHyphens/>
        <w:autoSpaceDE w:val="0"/>
        <w:spacing w:after="0" w:line="240" w:lineRule="auto"/>
        <w:ind w:firstLine="5387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6120E5">
        <w:rPr>
          <w:rFonts w:ascii="Arial" w:eastAsia="Times New Roman" w:hAnsi="Arial" w:cs="Arial"/>
          <w:sz w:val="20"/>
          <w:szCs w:val="20"/>
          <w:lang w:eastAsia="ar-SA"/>
        </w:rPr>
        <w:t>Муниципального казенного</w:t>
      </w:r>
    </w:p>
    <w:p w:rsidR="007670C6" w:rsidRPr="006120E5" w:rsidRDefault="007670C6" w:rsidP="007670C6">
      <w:pPr>
        <w:suppressAutoHyphens/>
        <w:autoSpaceDE w:val="0"/>
        <w:spacing w:after="0" w:line="240" w:lineRule="auto"/>
        <w:ind w:firstLine="5387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6120E5">
        <w:rPr>
          <w:rFonts w:ascii="Arial" w:eastAsia="Times New Roman" w:hAnsi="Arial" w:cs="Arial"/>
          <w:sz w:val="20"/>
          <w:szCs w:val="20"/>
          <w:lang w:eastAsia="ar-SA"/>
        </w:rPr>
        <w:t>учреждения «</w:t>
      </w:r>
      <w:proofErr w:type="gramStart"/>
      <w:r w:rsidRPr="006120E5">
        <w:rPr>
          <w:rFonts w:ascii="Arial" w:eastAsia="Times New Roman" w:hAnsi="Arial" w:cs="Arial"/>
          <w:sz w:val="20"/>
          <w:szCs w:val="20"/>
          <w:lang w:eastAsia="ar-SA"/>
        </w:rPr>
        <w:t>Централизованная</w:t>
      </w:r>
      <w:proofErr w:type="gramEnd"/>
      <w:r w:rsidRPr="006120E5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</w:t>
      </w:r>
    </w:p>
    <w:p w:rsidR="007670C6" w:rsidRPr="006120E5" w:rsidRDefault="007670C6" w:rsidP="007670C6">
      <w:pPr>
        <w:suppressAutoHyphens/>
        <w:autoSpaceDE w:val="0"/>
        <w:spacing w:after="0" w:line="240" w:lineRule="auto"/>
        <w:ind w:firstLine="5387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6120E5">
        <w:rPr>
          <w:rFonts w:ascii="Arial" w:eastAsia="Times New Roman" w:hAnsi="Arial" w:cs="Arial"/>
          <w:sz w:val="20"/>
          <w:szCs w:val="20"/>
          <w:lang w:eastAsia="ar-SA"/>
        </w:rPr>
        <w:t>бухгалтерия»,</w:t>
      </w:r>
    </w:p>
    <w:p w:rsidR="007670C6" w:rsidRPr="006120E5" w:rsidRDefault="007670C6" w:rsidP="007670C6">
      <w:pPr>
        <w:suppressAutoHyphens/>
        <w:autoSpaceDE w:val="0"/>
        <w:spacing w:after="0" w:line="240" w:lineRule="auto"/>
        <w:ind w:firstLine="5387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proofErr w:type="gramStart"/>
      <w:r w:rsidRPr="006120E5">
        <w:rPr>
          <w:rFonts w:ascii="Arial" w:eastAsia="Times New Roman" w:hAnsi="Arial" w:cs="Arial"/>
          <w:sz w:val="20"/>
          <w:szCs w:val="20"/>
          <w:lang w:eastAsia="ar-SA"/>
        </w:rPr>
        <w:t>утвержденное</w:t>
      </w:r>
      <w:proofErr w:type="gramEnd"/>
      <w:r w:rsidRPr="006120E5">
        <w:rPr>
          <w:rFonts w:ascii="Arial" w:eastAsia="Times New Roman" w:hAnsi="Arial" w:cs="Arial"/>
          <w:sz w:val="20"/>
          <w:szCs w:val="20"/>
          <w:lang w:eastAsia="ar-SA"/>
        </w:rPr>
        <w:t xml:space="preserve"> постановлением </w:t>
      </w:r>
    </w:p>
    <w:p w:rsidR="007670C6" w:rsidRPr="006120E5" w:rsidRDefault="007670C6" w:rsidP="007670C6">
      <w:pPr>
        <w:suppressAutoHyphens/>
        <w:autoSpaceDE w:val="0"/>
        <w:spacing w:after="0" w:line="240" w:lineRule="auto"/>
        <w:ind w:firstLine="5387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6120E5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администрации </w:t>
      </w:r>
      <w:proofErr w:type="spellStart"/>
      <w:r w:rsidRPr="006120E5">
        <w:rPr>
          <w:rFonts w:ascii="Arial" w:eastAsia="Times New Roman" w:hAnsi="Arial" w:cs="Arial"/>
          <w:sz w:val="20"/>
          <w:szCs w:val="20"/>
          <w:lang w:eastAsia="ar-SA"/>
        </w:rPr>
        <w:t>Богучанского</w:t>
      </w:r>
      <w:proofErr w:type="spellEnd"/>
    </w:p>
    <w:p w:rsidR="007670C6" w:rsidRPr="006120E5" w:rsidRDefault="007670C6" w:rsidP="007670C6">
      <w:pPr>
        <w:widowControl w:val="0"/>
        <w:autoSpaceDE w:val="0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6120E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                                                                  </w:t>
      </w:r>
      <w:r w:rsidRPr="006120E5">
        <w:rPr>
          <w:rFonts w:ascii="Arial" w:eastAsia="Times New Roman" w:hAnsi="Arial" w:cs="Arial"/>
          <w:bCs/>
          <w:sz w:val="20"/>
          <w:szCs w:val="20"/>
          <w:lang w:eastAsia="ar-SA"/>
        </w:rPr>
        <w:t>района от «22» июня 2018 № 664-п</w:t>
      </w:r>
    </w:p>
    <w:p w:rsidR="007670C6" w:rsidRPr="006120E5" w:rsidRDefault="007670C6" w:rsidP="007670C6">
      <w:pPr>
        <w:suppressAutoHyphens/>
        <w:autoSpaceDE w:val="0"/>
        <w:spacing w:after="0" w:line="240" w:lineRule="auto"/>
        <w:ind w:firstLine="538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670C6" w:rsidRPr="006120E5" w:rsidRDefault="007670C6" w:rsidP="007670C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120E5">
        <w:rPr>
          <w:rFonts w:ascii="Arial" w:eastAsia="Times New Roman" w:hAnsi="Arial" w:cs="Arial"/>
          <w:bCs/>
          <w:sz w:val="20"/>
          <w:szCs w:val="20"/>
          <w:lang w:eastAsia="ru-RU"/>
        </w:rPr>
        <w:t>Критерии</w:t>
      </w:r>
    </w:p>
    <w:p w:rsidR="007670C6" w:rsidRPr="006120E5" w:rsidRDefault="007670C6" w:rsidP="007670C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6120E5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оценки результативности и качества труда для определения размеров выплат за важность </w:t>
      </w:r>
      <w:r w:rsidRPr="006120E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выполняемой работы, степень самостоятельности и ответственности при выполнении поставленных задач, выплат за качество выполняемых работ</w:t>
      </w:r>
    </w:p>
    <w:p w:rsidR="007670C6" w:rsidRPr="006120E5" w:rsidRDefault="007670C6" w:rsidP="007670C6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pPr w:leftFromText="180" w:rightFromText="180" w:vertAnchor="text" w:horzAnchor="margin" w:tblpX="-636" w:tblpY="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45"/>
        <w:gridCol w:w="3289"/>
        <w:gridCol w:w="33"/>
        <w:gridCol w:w="3118"/>
        <w:gridCol w:w="1386"/>
      </w:tblGrid>
      <w:tr w:rsidR="007670C6" w:rsidRPr="006120E5" w:rsidTr="007670C6">
        <w:trPr>
          <w:trHeight w:val="20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C6" w:rsidRPr="006120E5" w:rsidRDefault="007670C6" w:rsidP="0019766F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20E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Должности</w:t>
            </w:r>
          </w:p>
        </w:tc>
        <w:tc>
          <w:tcPr>
            <w:tcW w:w="1718" w:type="pct"/>
            <w:tcBorders>
              <w:left w:val="single" w:sz="4" w:space="0" w:color="auto"/>
            </w:tcBorders>
            <w:vAlign w:val="center"/>
          </w:tcPr>
          <w:p w:rsidR="007670C6" w:rsidRPr="006120E5" w:rsidRDefault="007670C6" w:rsidP="0019766F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20E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Критерии оценки результативности</w:t>
            </w:r>
          </w:p>
          <w:p w:rsidR="007670C6" w:rsidRPr="006120E5" w:rsidRDefault="007670C6" w:rsidP="0019766F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20E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 качества деятельности учреждений</w:t>
            </w:r>
          </w:p>
        </w:tc>
        <w:tc>
          <w:tcPr>
            <w:tcW w:w="1646" w:type="pct"/>
            <w:gridSpan w:val="2"/>
          </w:tcPr>
          <w:p w:rsidR="007670C6" w:rsidRPr="006120E5" w:rsidRDefault="007670C6" w:rsidP="0019766F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7670C6" w:rsidRPr="006120E5" w:rsidRDefault="007670C6" w:rsidP="0019766F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7670C6" w:rsidRPr="006120E5" w:rsidRDefault="007670C6" w:rsidP="0019766F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7670C6" w:rsidRPr="006120E5" w:rsidRDefault="007670C6" w:rsidP="0019766F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7670C6" w:rsidRPr="006120E5" w:rsidRDefault="007670C6" w:rsidP="0019766F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7670C6" w:rsidRPr="006120E5" w:rsidRDefault="007670C6" w:rsidP="0019766F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20E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Условия, индикатор</w:t>
            </w:r>
          </w:p>
        </w:tc>
        <w:tc>
          <w:tcPr>
            <w:tcW w:w="724" w:type="pct"/>
          </w:tcPr>
          <w:p w:rsidR="007670C6" w:rsidRPr="006120E5" w:rsidRDefault="007670C6" w:rsidP="0019766F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20E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Предельный размер выплат </w:t>
            </w:r>
            <w:r w:rsidRPr="006120E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к окладу, (должностному окладу), ставке заработной платы</w:t>
            </w:r>
          </w:p>
        </w:tc>
      </w:tr>
      <w:tr w:rsidR="007670C6" w:rsidRPr="006120E5" w:rsidTr="00767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0"/>
        </w:trPr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120E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Руководитель</w:t>
            </w:r>
          </w:p>
        </w:tc>
        <w:tc>
          <w:tcPr>
            <w:tcW w:w="40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20E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670C6" w:rsidRPr="006120E5" w:rsidTr="00767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0"/>
        </w:trPr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20E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эффективной работы учреждения согласно целей создания учреждения</w:t>
            </w:r>
          </w:p>
        </w:tc>
        <w:tc>
          <w:tcPr>
            <w:tcW w:w="1646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20E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Отсутствие обоснованных жалоб и претензий к руководителю со стороны контролирующих органов, учредителя, обслуживаемых учреждений</w:t>
            </w:r>
          </w:p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20E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100%</w:t>
            </w:r>
          </w:p>
        </w:tc>
      </w:tr>
      <w:tr w:rsidR="007670C6" w:rsidRPr="006120E5" w:rsidTr="00767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0"/>
        </w:trPr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88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20E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Выплаты за качество выполняемых работ</w:t>
            </w:r>
          </w:p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670C6" w:rsidRPr="006120E5" w:rsidTr="00767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0"/>
        </w:trPr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20E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Соблюдение нормативных правовых актов, обеспечение стабильного функционирования учреждения</w:t>
            </w:r>
          </w:p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46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20E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Отсутствие замечаний в деятельности учреждения, предписаний контролирующих органов либо их оперативное устранение.</w:t>
            </w:r>
          </w:p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20E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Эффективная реализация кадровой политики, укомплектованность  учреждения 90%</w:t>
            </w:r>
          </w:p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20E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50%</w:t>
            </w:r>
          </w:p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670C6" w:rsidRPr="006120E5" w:rsidTr="00767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0"/>
        </w:trPr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20E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Заместитель </w:t>
            </w:r>
            <w:r w:rsidRPr="006120E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руководителя,</w:t>
            </w:r>
          </w:p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20E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Главный бухгалтер </w:t>
            </w:r>
          </w:p>
        </w:tc>
        <w:tc>
          <w:tcPr>
            <w:tcW w:w="40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20E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7670C6" w:rsidRPr="006120E5" w:rsidTr="00767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0"/>
        </w:trPr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20E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Результативность финансово-экономической деятельности, исполнение бюджета учреждения</w:t>
            </w:r>
          </w:p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20E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Освоение средств, предусмотренных кассовым планом не менее 90%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20E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30%</w:t>
            </w:r>
          </w:p>
        </w:tc>
      </w:tr>
      <w:tr w:rsidR="007670C6" w:rsidRPr="006120E5" w:rsidTr="00767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0"/>
        </w:trPr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20E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Соблюдение нормативных правовых актов, ведение бухгалтерского и налогового учета в соответствии с действующим законодательством и учетной политикой</w:t>
            </w:r>
          </w:p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20E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учреждения, своевременное предоставление статистической отчетности</w:t>
            </w:r>
          </w:p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4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20E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Отсутствие грубых нарушений правил ведения бухгалтерского, налогового, статистического учета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0C6" w:rsidRPr="006120E5" w:rsidRDefault="007670C6" w:rsidP="0019766F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20E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30%</w:t>
            </w:r>
          </w:p>
        </w:tc>
      </w:tr>
      <w:tr w:rsidR="007670C6" w:rsidRPr="006120E5" w:rsidTr="00767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0"/>
        </w:trPr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20E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Соблюдение сроков и порядка финансовой отчетности</w:t>
            </w:r>
          </w:p>
        </w:tc>
        <w:tc>
          <w:tcPr>
            <w:tcW w:w="164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20E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Своевременная и без замечаний сдача отчетов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0C6" w:rsidRPr="006120E5" w:rsidRDefault="007670C6" w:rsidP="0019766F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20E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20%</w:t>
            </w:r>
          </w:p>
        </w:tc>
      </w:tr>
      <w:tr w:rsidR="007670C6" w:rsidRPr="006120E5" w:rsidTr="00767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0"/>
        </w:trPr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20E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Выполнение в полном объеме и на высоком профессиональном уровне поручений руководителя учреждения</w:t>
            </w:r>
          </w:p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20E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Выполнение заданий качественно, </w:t>
            </w:r>
            <w:r w:rsidRPr="006120E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в короткие сроки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20E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20%</w:t>
            </w:r>
          </w:p>
        </w:tc>
      </w:tr>
      <w:tr w:rsidR="007670C6" w:rsidRPr="006120E5" w:rsidTr="00767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0"/>
        </w:trPr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88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20E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Выплаты за качество выполняемых работ</w:t>
            </w:r>
          </w:p>
        </w:tc>
      </w:tr>
      <w:tr w:rsidR="007670C6" w:rsidRPr="006120E5" w:rsidTr="00767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0"/>
        </w:trPr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20E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Эффективное взаимодействие с организациями и обслуживаемыми учреждениями</w:t>
            </w:r>
          </w:p>
        </w:tc>
        <w:tc>
          <w:tcPr>
            <w:tcW w:w="16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120E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Отсутствие обоснованных зафиксированных замечаний по деятельности учреждения со стороны обслуживаемых учреждений</w:t>
            </w:r>
          </w:p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20E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40%</w:t>
            </w:r>
          </w:p>
        </w:tc>
      </w:tr>
      <w:tr w:rsidR="007670C6" w:rsidRPr="006120E5" w:rsidTr="00767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0"/>
        </w:trPr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120E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Экономист </w:t>
            </w:r>
            <w:r w:rsidRPr="006120E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I</w:t>
            </w:r>
            <w:r w:rsidRPr="006120E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категории, бухгалтер  </w:t>
            </w:r>
            <w:r w:rsidRPr="006120E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I</w:t>
            </w:r>
            <w:r w:rsidRPr="006120E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категории, бухгалтер II категории, ведущий  бухгалтер</w:t>
            </w:r>
            <w:proofErr w:type="gramStart"/>
            <w:r w:rsidRPr="006120E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6120E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бухгалтер по учету заработной платы </w:t>
            </w:r>
          </w:p>
        </w:tc>
        <w:tc>
          <w:tcPr>
            <w:tcW w:w="40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20E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670C6" w:rsidRPr="006120E5" w:rsidTr="00767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0"/>
        </w:trPr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120E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Успешное и добросовестное исполнение профессиональной деятельности, отсутствие нарушений в финансово-хозяйственной деятельности</w:t>
            </w:r>
          </w:p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20E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Отсутствие обоснованных зафиксированных замечаний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20E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70%</w:t>
            </w:r>
          </w:p>
        </w:tc>
      </w:tr>
      <w:tr w:rsidR="007670C6" w:rsidRPr="006120E5" w:rsidTr="00767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0"/>
        </w:trPr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120E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Своевременное, качественное исполнение и предоставление запрашиваемой у учреждения информации</w:t>
            </w:r>
          </w:p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120E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Отсутствие обоснованных зафиксированных замечаний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20E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50%</w:t>
            </w:r>
          </w:p>
        </w:tc>
      </w:tr>
      <w:tr w:rsidR="007670C6" w:rsidRPr="006120E5" w:rsidTr="00767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0"/>
        </w:trPr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20E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Качественное составление и своевременное представление бухгалтерской, налоговой и статистической отчетности за месяц, квартал (год)</w:t>
            </w:r>
          </w:p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120E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Соблюдение установленных сроков, отсутствие обоснованных зафиксированных замечаний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20E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60%</w:t>
            </w:r>
          </w:p>
        </w:tc>
      </w:tr>
      <w:tr w:rsidR="007670C6" w:rsidRPr="006120E5" w:rsidTr="00767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0"/>
        </w:trPr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20E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Выплаты за качество выполняемых работ</w:t>
            </w:r>
          </w:p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670C6" w:rsidRPr="006120E5" w:rsidTr="00767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0"/>
        </w:trPr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120E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Возможность выполнения дополнительной нагрузки, не входящей в обязанности </w:t>
            </w:r>
          </w:p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20E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Выполнение в установленные сроки, качественно и квалифицированно</w:t>
            </w:r>
          </w:p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20E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35%</w:t>
            </w:r>
          </w:p>
        </w:tc>
      </w:tr>
      <w:tr w:rsidR="007670C6" w:rsidRPr="006120E5" w:rsidTr="00767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0"/>
        </w:trPr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120E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Выполнение заданий, требующих работы с большими объемами информации, сбор, анализ, обобщение информации (в объеме функциональных обязанностей)</w:t>
            </w:r>
          </w:p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20E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Выполнение в установленные сроки, качественно и квалифицированно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20E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35%</w:t>
            </w:r>
          </w:p>
        </w:tc>
      </w:tr>
      <w:tr w:rsidR="007670C6" w:rsidRPr="006120E5" w:rsidTr="00767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0"/>
        </w:trPr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20E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Ведение бухгалтерского, налогового, статистического учета в соответствии с действующим законодательством и учетной политикой</w:t>
            </w:r>
          </w:p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20E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учреждения.</w:t>
            </w:r>
          </w:p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20E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Ведение документации учреждения</w:t>
            </w:r>
          </w:p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20E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Полнота </w:t>
            </w:r>
            <w:r w:rsidRPr="006120E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и соответствие нормативным правовым актам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20E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30%</w:t>
            </w:r>
          </w:p>
        </w:tc>
      </w:tr>
      <w:tr w:rsidR="007670C6" w:rsidRPr="006120E5" w:rsidTr="00767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0"/>
        </w:trPr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20E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Системный администратор </w:t>
            </w:r>
          </w:p>
        </w:tc>
        <w:tc>
          <w:tcPr>
            <w:tcW w:w="40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20E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7670C6" w:rsidRPr="006120E5" w:rsidTr="00767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0"/>
        </w:trPr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20E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Своевременное и качественное выполнение установки на серверы и персональные компьютеры сетевого программного обеспечения, конфигурирование систем на серверах. Обеспечение поддержки в рабочем состояние программного обеспечения серверов и персональных компьютеров, прикладного программного обеспечения и антивирусных  программ</w:t>
            </w:r>
          </w:p>
        </w:tc>
        <w:tc>
          <w:tcPr>
            <w:tcW w:w="1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20E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Отсутствие замечаний по срокам и качеству выполненных работ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20E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70%</w:t>
            </w:r>
          </w:p>
        </w:tc>
      </w:tr>
      <w:tr w:rsidR="007670C6" w:rsidRPr="006120E5" w:rsidTr="00767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0"/>
        </w:trPr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20E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Выполнение  работ по комплексной защите информации, отсутствие нарушений в соблюдении мер информационной безопасности</w:t>
            </w:r>
          </w:p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4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20E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Отсутствие замечаний по срокам и качеству выполненных работ, отсутствие кризисных ситуацией связанных с информационной защитой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0C6" w:rsidRPr="006120E5" w:rsidRDefault="007670C6" w:rsidP="0019766F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20E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50%</w:t>
            </w:r>
          </w:p>
        </w:tc>
      </w:tr>
      <w:tr w:rsidR="007670C6" w:rsidRPr="006120E5" w:rsidTr="00767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0"/>
        </w:trPr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20E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Техническое сопровождение и обеспечение бесперебойной работы  компьютерной сети учреждения и почтового сервера учреждения, электронного документооборота с налоговой инспекцией, ПФ РФ, ФСС РФ для передачи листов временной нетрудоспособности</w:t>
            </w:r>
          </w:p>
        </w:tc>
        <w:tc>
          <w:tcPr>
            <w:tcW w:w="164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20E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Отсутствие замечаний по срокам и качеству выполненных работ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0C6" w:rsidRPr="006120E5" w:rsidRDefault="007670C6" w:rsidP="0019766F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20E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60%</w:t>
            </w:r>
          </w:p>
        </w:tc>
      </w:tr>
      <w:tr w:rsidR="007670C6" w:rsidRPr="006120E5" w:rsidTr="00767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0"/>
        </w:trPr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88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20E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Выплаты за качество выполняемых работ</w:t>
            </w:r>
          </w:p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670C6" w:rsidRPr="006120E5" w:rsidTr="00767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0"/>
        </w:trPr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20E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Четкое, своевременное выполнение поручений руководителя. Своевременное и качественное предоставление отчетов, материалов, информации в соответствии с необходимыми требованиями</w:t>
            </w:r>
          </w:p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120E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Отсутствие замечаний по срокам и качеству выполненных работ </w:t>
            </w:r>
          </w:p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20E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35%</w:t>
            </w:r>
          </w:p>
        </w:tc>
      </w:tr>
      <w:tr w:rsidR="007670C6" w:rsidRPr="006120E5" w:rsidTr="00767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912" w:type="pct"/>
          </w:tcPr>
          <w:p w:rsidR="007670C6" w:rsidRPr="006120E5" w:rsidRDefault="007670C6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18" w:type="pct"/>
          </w:tcPr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120E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Возможность выполнения дополнительной нагрузки, не входящей в обязанности, участие в инвентаризации.</w:t>
            </w:r>
            <w:r w:rsidRPr="006120E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Работа над созданием имиджа учреждения</w:t>
            </w:r>
          </w:p>
          <w:p w:rsidR="007670C6" w:rsidRPr="006120E5" w:rsidRDefault="007670C6" w:rsidP="0019766F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46" w:type="pct"/>
            <w:gridSpan w:val="2"/>
          </w:tcPr>
          <w:p w:rsidR="007670C6" w:rsidRPr="006120E5" w:rsidRDefault="007670C6" w:rsidP="0019766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20E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Выполнение в установленные сроки, качественно и квалифицированно</w:t>
            </w:r>
          </w:p>
          <w:p w:rsidR="007670C6" w:rsidRPr="006120E5" w:rsidRDefault="007670C6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24" w:type="pct"/>
          </w:tcPr>
          <w:p w:rsidR="007670C6" w:rsidRPr="006120E5" w:rsidRDefault="007670C6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7670C6" w:rsidRPr="006120E5" w:rsidRDefault="007670C6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7670C6" w:rsidRPr="006120E5" w:rsidRDefault="007670C6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20E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35%</w:t>
            </w:r>
          </w:p>
        </w:tc>
      </w:tr>
      <w:tr w:rsidR="007670C6" w:rsidRPr="006120E5" w:rsidTr="00767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912" w:type="pct"/>
          </w:tcPr>
          <w:p w:rsidR="007670C6" w:rsidRPr="006120E5" w:rsidRDefault="007670C6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18" w:type="pct"/>
          </w:tcPr>
          <w:p w:rsidR="007670C6" w:rsidRPr="006120E5" w:rsidRDefault="007670C6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20E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Своевременный и качественный мелкий  ремонт компьютерного оборудования, офисной техники, переустановка компьютерных программ</w:t>
            </w:r>
          </w:p>
        </w:tc>
        <w:tc>
          <w:tcPr>
            <w:tcW w:w="1646" w:type="pct"/>
            <w:gridSpan w:val="2"/>
          </w:tcPr>
          <w:p w:rsidR="007670C6" w:rsidRPr="006120E5" w:rsidRDefault="007670C6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20E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Отсутствие обоснованных жалоб на состояние оборудования со стороны сотрудников</w:t>
            </w:r>
          </w:p>
        </w:tc>
        <w:tc>
          <w:tcPr>
            <w:tcW w:w="724" w:type="pct"/>
          </w:tcPr>
          <w:p w:rsidR="007670C6" w:rsidRPr="006120E5" w:rsidRDefault="007670C6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7670C6" w:rsidRPr="006120E5" w:rsidRDefault="007670C6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20E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30%</w:t>
            </w:r>
          </w:p>
        </w:tc>
      </w:tr>
    </w:tbl>
    <w:p w:rsidR="007670C6" w:rsidRPr="006120E5" w:rsidRDefault="007670C6" w:rsidP="007670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0C6" w:rsidRPr="006120E5" w:rsidRDefault="007670C6" w:rsidP="007670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F0E88"/>
    <w:multiLevelType w:val="hybridMultilevel"/>
    <w:tmpl w:val="C46854B2"/>
    <w:lvl w:ilvl="0" w:tplc="CCEC3998">
      <w:start w:val="2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670C6"/>
    <w:rsid w:val="007670C6"/>
    <w:rsid w:val="00AB49BB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1142</Words>
  <Characters>6513</Characters>
  <Application>Microsoft Office Word</Application>
  <DocSecurity>0</DocSecurity>
  <Lines>54</Lines>
  <Paragraphs>15</Paragraphs>
  <ScaleCrop>false</ScaleCrop>
  <Company/>
  <LinksUpToDate>false</LinksUpToDate>
  <CharactersWithSpaces>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2022-03-22T10:53:00Z</dcterms:created>
  <dcterms:modified xsi:type="dcterms:W3CDTF">2022-03-22T10:54:00Z</dcterms:modified>
</cp:coreProperties>
</file>