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D3" w:rsidRPr="00695FD3" w:rsidRDefault="00695FD3" w:rsidP="00695F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95FD3" w:rsidRPr="00695FD3" w:rsidRDefault="00695FD3" w:rsidP="00695FD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95FD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2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D3" w:rsidRPr="00695FD3" w:rsidRDefault="00695FD3" w:rsidP="00695FD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5FD3" w:rsidRPr="00695FD3" w:rsidRDefault="00695FD3" w:rsidP="00695FD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695FD3" w:rsidRPr="00695FD3" w:rsidRDefault="00695FD3" w:rsidP="00695F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695FD3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695FD3" w:rsidRPr="00695FD3" w:rsidRDefault="00695FD3" w:rsidP="00695FD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11.03.2022 г.                             с. </w:t>
      </w:r>
      <w:proofErr w:type="spellStart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№ 155-п</w:t>
      </w:r>
    </w:p>
    <w:p w:rsidR="00695FD3" w:rsidRPr="00695FD3" w:rsidRDefault="00695FD3" w:rsidP="00695FD3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95FD3" w:rsidRPr="00695FD3" w:rsidRDefault="00695FD3" w:rsidP="00695FD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5FD3">
        <w:rPr>
          <w:rFonts w:ascii="Arial" w:eastAsia="Times New Roman" w:hAnsi="Arial" w:cs="Arial"/>
          <w:bCs/>
          <w:sz w:val="26"/>
          <w:szCs w:val="26"/>
          <w:lang w:eastAsia="ar-SA"/>
        </w:rPr>
        <w:t>По утверждению документации по планировке территории</w:t>
      </w:r>
    </w:p>
    <w:p w:rsidR="00695FD3" w:rsidRPr="00695FD3" w:rsidRDefault="00695FD3" w:rsidP="00695F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5FD3" w:rsidRPr="00695FD3" w:rsidRDefault="00695FD3" w:rsidP="00695FD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гл. 5, ст.ст. 41.1, 41.2, 42, 43, 45, 46 Градостроительного   кодекса   Российской   Федерации от 29.12.2004 года № 190 - ФЗ, ст.ст. 7, 43, 47  Устава </w:t>
      </w:r>
      <w:proofErr w:type="spellStart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и п. 4 статьи 21 Положение об организации и проведении общественных обсуждений</w:t>
      </w:r>
      <w:proofErr w:type="gramEnd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 форме слушаний) в </w:t>
      </w:r>
      <w:proofErr w:type="spellStart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районе, протокола №62/3-9 от 01.03.2022 г., заседания общественных обсуждений,</w:t>
      </w:r>
    </w:p>
    <w:p w:rsidR="00695FD3" w:rsidRPr="00695FD3" w:rsidRDefault="00695FD3" w:rsidP="00695FD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695FD3" w:rsidRPr="00695FD3" w:rsidRDefault="00695FD3" w:rsidP="00695FD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документацию по планировке территорий в составе  проекта планировки  и  проекта межевания  территории  в границах земельных участков  с кадастровыми номерами: 24:07:3101003:46, 24:07:3101003:86,  24:07:3101009:1322,  24:07:3101003:71,  24:07:3101003:70, для строительства линейного объекта «Подъездная автодорога «Южная». Категория проектируемой подъездной автодороги </w:t>
      </w:r>
      <w:r w:rsidRPr="00695FD3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695FD3">
        <w:rPr>
          <w:rFonts w:ascii="Arial" w:eastAsia="Times New Roman" w:hAnsi="Arial" w:cs="Arial"/>
          <w:bCs/>
          <w:sz w:val="26"/>
          <w:szCs w:val="26"/>
          <w:lang w:val="en-US" w:eastAsia="ru-RU"/>
        </w:rPr>
        <w:t>B</w:t>
      </w: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», для обеспечения грузооборота на объекте: «</w:t>
      </w:r>
      <w:proofErr w:type="spellStart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Биотехнологический</w:t>
      </w:r>
      <w:proofErr w:type="spellEnd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комплекс по  глубокой  переработке  древесины в </w:t>
      </w:r>
      <w:proofErr w:type="spellStart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 Красноярского края».</w:t>
      </w:r>
    </w:p>
    <w:p w:rsidR="00695FD3" w:rsidRPr="00695FD3" w:rsidRDefault="00695FD3" w:rsidP="00695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695FD3" w:rsidRPr="00695FD3" w:rsidRDefault="00695FD3" w:rsidP="00695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</w:t>
      </w:r>
      <w:r w:rsidRPr="00695FD3">
        <w:rPr>
          <w:rFonts w:ascii="Arial" w:eastAsia="Times New Roman" w:hAnsi="Arial" w:cs="Arial"/>
          <w:sz w:val="26"/>
          <w:szCs w:val="26"/>
          <w:lang w:eastAsia="ru-RU"/>
        </w:rPr>
        <w:t>по взаимодействию с органами государственной и муниципальной власти</w:t>
      </w: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Трещеву С. Л.</w:t>
      </w:r>
    </w:p>
    <w:p w:rsidR="00695FD3" w:rsidRPr="00695FD3" w:rsidRDefault="00695FD3" w:rsidP="00695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4. Постановление вступает в силу со дня, следующего за днем его опубликования.</w:t>
      </w:r>
    </w:p>
    <w:p w:rsidR="00695FD3" w:rsidRPr="00695FD3" w:rsidRDefault="00695FD3" w:rsidP="00695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95FD3" w:rsidRPr="00695FD3" w:rsidRDefault="00695FD3" w:rsidP="00695FD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</w:t>
      </w:r>
      <w:r w:rsidRPr="00695FD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В. М. Любим</w:t>
      </w:r>
    </w:p>
    <w:p w:rsidR="00695FD3" w:rsidRPr="00695FD3" w:rsidRDefault="00695FD3" w:rsidP="00695FD3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5FD3" w:rsidRPr="00695FD3" w:rsidRDefault="00695FD3" w:rsidP="00695FD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5FD3"/>
    <w:rsid w:val="00416F90"/>
    <w:rsid w:val="00695FD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2022-05-12T07:20:00Z</dcterms:created>
  <dcterms:modified xsi:type="dcterms:W3CDTF">2022-05-12T07:20:00Z</dcterms:modified>
</cp:coreProperties>
</file>