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A" w:rsidRPr="007A232A" w:rsidRDefault="007A232A" w:rsidP="007A23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232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311" name="Рисунок 31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2A" w:rsidRPr="007A232A" w:rsidRDefault="007A232A" w:rsidP="007A23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232A" w:rsidRPr="007A232A" w:rsidRDefault="007A232A" w:rsidP="007A232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7A232A" w:rsidRPr="007A232A" w:rsidRDefault="007A232A" w:rsidP="007A23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7A232A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7A232A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7A232A" w:rsidRPr="007A232A" w:rsidRDefault="007A232A" w:rsidP="007A232A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08.07.2022                             с.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№ 610-п</w:t>
      </w:r>
    </w:p>
    <w:p w:rsidR="007A232A" w:rsidRPr="007A232A" w:rsidRDefault="007A232A" w:rsidP="007A232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A232A" w:rsidRPr="007A232A" w:rsidRDefault="007A232A" w:rsidP="007A232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публичных слушаний</w:t>
      </w:r>
    </w:p>
    <w:p w:rsidR="007A232A" w:rsidRPr="007A232A" w:rsidRDefault="007A232A" w:rsidP="007A23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232A" w:rsidRPr="007A232A" w:rsidRDefault="007A232A" w:rsidP="007A232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со ст. 28 Федерального закона от 06.10. 2003 г. №131-ФЗ «Об общих принципах организации местного самоуправления в Российской Федерации», ст.ст. 5.1, 41.1, 41.2, 42, 45, 46  Градостроительного   кодекса   Российской   Федерации от 29.12.2004 года № 190-ФЗ, ст.ст. 7, 43, 47  Устава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 и Положением об организации и проведении публичных слушаний в муниципальном образовании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</w:t>
      </w:r>
      <w:proofErr w:type="gram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(утв. решением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№22/1-166 от 15.03.2018 г.), </w:t>
      </w:r>
    </w:p>
    <w:p w:rsidR="007A232A" w:rsidRPr="007A232A" w:rsidRDefault="007A232A" w:rsidP="007A232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7A232A" w:rsidRPr="007A232A" w:rsidRDefault="007A232A" w:rsidP="007A232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публичные слушания по утверждению документации по планировке территории линейного объекта «Железнодорожные пути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необщего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пользования» на территории промышленной площадк</w:t>
      </w:r>
      <w:proofErr w:type="gram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и ООО</w:t>
      </w:r>
      <w:proofErr w:type="gram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Кодинская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перевалочная база», на земельном участке с кадастровым номером: 24:07:5101001:3,  расположенном по адресу: Красноярский край,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железнодорожная станция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Карабула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r w:rsidRPr="007A232A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08 августа 2022 года </w:t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7A232A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14-00 ч. по адресу: </w:t>
      </w:r>
      <w:proofErr w:type="gram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ул. Новая, д. 5,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100 (администрация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Таежнинского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сельсовета).</w:t>
      </w:r>
      <w:proofErr w:type="gramEnd"/>
    </w:p>
    <w:p w:rsidR="007A232A" w:rsidRPr="007A232A" w:rsidRDefault="007A232A" w:rsidP="007A232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2. Рекомендовать Обществу с ограниченной ответственностью «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Кодинская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перевалочная база» (п.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Новохайский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Промзона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) обеспечить информирование населения о проведении публичных слушаний, согласно пункту 1 настоящего постановления, путем размещения информации в электронных и печатных СМИ муниципального уровня.</w:t>
      </w:r>
    </w:p>
    <w:p w:rsidR="007A232A" w:rsidRPr="007A232A" w:rsidRDefault="007A232A" w:rsidP="007A232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3. Для организации подготовки и проведения публичных слушаний создать и утвердить состав Комиссии по организации и проведению  публичных слушаний, согласно приложению №1 к настоящему постановлению.</w:t>
      </w:r>
    </w:p>
    <w:p w:rsidR="007A232A" w:rsidRPr="007A232A" w:rsidRDefault="007A232A" w:rsidP="007A23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7A232A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 со дня опубликования настоящего постановления по 04 августа 2022 года включительно, организовать работу общественной приемной для информирования общественности</w:t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7A232A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общественных обсуждений, по адресу: </w:t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Таежный, ул. Новая, д. 5,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. 100</w:t>
      </w:r>
      <w:r w:rsidRPr="007A232A">
        <w:rPr>
          <w:rFonts w:ascii="Arial" w:eastAsia="Times New Roman" w:hAnsi="Arial" w:cs="Arial"/>
          <w:sz w:val="26"/>
          <w:szCs w:val="26"/>
          <w:lang w:eastAsia="ar-SA"/>
        </w:rPr>
        <w:t xml:space="preserve">, тел. 8-(39-162) 26-440, 2-22-45,                                        </w:t>
      </w:r>
      <w:proofErr w:type="spellStart"/>
      <w:r w:rsidRPr="007A232A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7A232A">
          <w:rPr>
            <w:rFonts w:ascii="Arial" w:eastAsia="Times New Roman" w:hAnsi="Arial" w:cs="Arial"/>
            <w:bCs/>
            <w:color w:val="0563C1"/>
            <w:sz w:val="26"/>
            <w:szCs w:val="26"/>
            <w:u w:val="single"/>
            <w:lang w:eastAsia="ar-SA"/>
          </w:rPr>
          <w:t>admkarabula@yandex.ru</w:t>
        </w:r>
      </w:hyperlink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hyperlink r:id="rId6" w:history="1">
        <w:r w:rsidRPr="007A232A">
          <w:rPr>
            <w:rFonts w:ascii="Arial" w:eastAsia="Times New Roman" w:hAnsi="Arial" w:cs="Arial"/>
            <w:bCs/>
            <w:color w:val="0563C1"/>
            <w:sz w:val="26"/>
            <w:szCs w:val="26"/>
            <w:u w:val="single"/>
            <w:lang w:val="en-US" w:eastAsia="ar-SA"/>
          </w:rPr>
          <w:t>Bogucharch</w:t>
        </w:r>
        <w:r w:rsidRPr="007A232A">
          <w:rPr>
            <w:rFonts w:ascii="Arial" w:eastAsia="Times New Roman" w:hAnsi="Arial" w:cs="Arial"/>
            <w:bCs/>
            <w:color w:val="0563C1"/>
            <w:sz w:val="26"/>
            <w:szCs w:val="26"/>
            <w:u w:val="single"/>
            <w:lang w:eastAsia="ar-SA"/>
          </w:rPr>
          <w:t>@</w:t>
        </w:r>
        <w:proofErr w:type="spellStart"/>
        <w:r w:rsidRPr="007A232A">
          <w:rPr>
            <w:rFonts w:ascii="Arial" w:eastAsia="Times New Roman" w:hAnsi="Arial" w:cs="Arial"/>
            <w:bCs/>
            <w:color w:val="0563C1"/>
            <w:sz w:val="26"/>
            <w:szCs w:val="26"/>
            <w:u w:val="single"/>
            <w:lang w:eastAsia="ar-SA"/>
          </w:rPr>
          <w:t>mail.ru</w:t>
        </w:r>
        <w:proofErr w:type="spellEnd"/>
      </w:hyperlink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>. Время</w:t>
      </w:r>
      <w:r w:rsidRPr="007A232A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17.00 ч., суббота, воскресенье – выходные дни.</w:t>
      </w:r>
    </w:p>
    <w:p w:rsidR="007A232A" w:rsidRPr="007A232A" w:rsidRDefault="007A232A" w:rsidP="007A23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7A232A">
        <w:rPr>
          <w:rFonts w:ascii="Arial" w:eastAsia="Times New Roman" w:hAnsi="Arial" w:cs="Arial"/>
          <w:sz w:val="26"/>
          <w:szCs w:val="26"/>
          <w:lang w:eastAsia="ar-SA"/>
        </w:rPr>
        <w:t xml:space="preserve"> 5. </w:t>
      </w:r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</w:t>
      </w:r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 xml:space="preserve">официальном сайте муниципального образования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7A232A" w:rsidRPr="007A232A" w:rsidRDefault="007A232A" w:rsidP="007A23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6. Контроль за исполнением настоящего постановления возложить на </w:t>
      </w:r>
      <w:r w:rsidRPr="007A232A">
        <w:rPr>
          <w:rFonts w:ascii="Arial" w:eastAsia="Times New Roman" w:hAnsi="Arial" w:cs="Arial"/>
          <w:sz w:val="26"/>
          <w:szCs w:val="26"/>
          <w:lang w:eastAsia="ar-SA"/>
        </w:rPr>
        <w:t xml:space="preserve">исполняющего обязанности Главы </w:t>
      </w:r>
      <w:proofErr w:type="spellStart"/>
      <w:r w:rsidRPr="007A232A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7A232A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 М. </w:t>
      </w:r>
      <w:proofErr w:type="gramStart"/>
      <w:r w:rsidRPr="007A232A">
        <w:rPr>
          <w:rFonts w:ascii="Arial" w:eastAsia="Times New Roman" w:hAnsi="Arial" w:cs="Arial"/>
          <w:sz w:val="26"/>
          <w:szCs w:val="26"/>
          <w:lang w:eastAsia="ar-SA"/>
        </w:rPr>
        <w:t>Любима</w:t>
      </w:r>
      <w:proofErr w:type="gramEnd"/>
      <w:r w:rsidRPr="007A232A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7A232A" w:rsidRPr="007A232A" w:rsidRDefault="007A232A" w:rsidP="007A23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7A232A" w:rsidRPr="007A232A" w:rsidRDefault="007A232A" w:rsidP="007A232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A232A" w:rsidRPr="007A232A" w:rsidRDefault="007A232A" w:rsidP="007A232A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A232A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А.С. Медведев</w:t>
      </w:r>
    </w:p>
    <w:p w:rsidR="007A232A" w:rsidRPr="007A232A" w:rsidRDefault="007A232A" w:rsidP="007A232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232A" w:rsidRPr="007A232A" w:rsidRDefault="007A232A" w:rsidP="007A23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A232A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7A232A" w:rsidRPr="007A232A" w:rsidRDefault="007A232A" w:rsidP="007A23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A232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7A232A" w:rsidRPr="007A232A" w:rsidRDefault="007A232A" w:rsidP="007A23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A232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</w:t>
      </w:r>
      <w:proofErr w:type="spellStart"/>
      <w:r w:rsidRPr="007A232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A232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7A232A" w:rsidRPr="007A232A" w:rsidRDefault="007A232A" w:rsidP="007A23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A232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от   08.07.2022 г.   № 610-п</w:t>
      </w:r>
    </w:p>
    <w:p w:rsidR="007A232A" w:rsidRPr="007A232A" w:rsidRDefault="007A232A" w:rsidP="007A23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232A" w:rsidRPr="00A91FC5" w:rsidRDefault="007A232A" w:rsidP="007A232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23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Состав комиссии по организации и проведению публичных</w:t>
      </w:r>
      <w:r w:rsidRPr="00A91FC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слушаний</w:t>
      </w: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7A232A" w:rsidRPr="00A91FC5" w:rsidTr="00B72DCC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Председатель комиссии</w:t>
            </w:r>
          </w:p>
        </w:tc>
      </w:tr>
      <w:tr w:rsidR="007A232A" w:rsidRPr="00A91FC5" w:rsidTr="00B72DCC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Брюханов</w:t>
            </w:r>
            <w:proofErr w:type="gramEnd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Иван Маркович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28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района по социальным вопросам</w:t>
            </w:r>
          </w:p>
        </w:tc>
      </w:tr>
      <w:tr w:rsidR="007A232A" w:rsidRPr="00A91FC5" w:rsidTr="00B72DCC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</w:tr>
      <w:tr w:rsidR="007A232A" w:rsidRPr="00A91FC5" w:rsidTr="00B72DCC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Сороки Сергей Владимирович</w:t>
            </w:r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Начальник отдела по архитектуре и градостроительству – Главный архитектор района</w:t>
            </w:r>
          </w:p>
        </w:tc>
      </w:tr>
      <w:tr w:rsidR="007A232A" w:rsidRPr="00A91FC5" w:rsidTr="00B72DCC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Секретарь комиссии</w:t>
            </w:r>
          </w:p>
        </w:tc>
      </w:tr>
      <w:tr w:rsidR="007A232A" w:rsidRPr="00A91FC5" w:rsidTr="00B72DCC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Тимофеева Кристина Олеговна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Главный специалист – юрист отдела по архитектуре и градостроительству</w:t>
            </w:r>
          </w:p>
        </w:tc>
      </w:tr>
      <w:tr w:rsidR="007A232A" w:rsidRPr="00A91FC5" w:rsidTr="00B72DCC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Члены комиссии</w:t>
            </w:r>
          </w:p>
        </w:tc>
      </w:tr>
      <w:tr w:rsidR="007A232A" w:rsidRPr="00A91FC5" w:rsidTr="00B72DCC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Муссобиров</w:t>
            </w:r>
            <w:proofErr w:type="spellEnd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Сергей Петрович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Глава </w:t>
            </w:r>
            <w:proofErr w:type="spellStart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7A232A" w:rsidRPr="00A91FC5" w:rsidTr="00B72DCC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Мельникова Наталья Александровна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сельсовета</w:t>
            </w:r>
          </w:p>
        </w:tc>
      </w:tr>
      <w:tr w:rsidR="007A232A" w:rsidRPr="00A91FC5" w:rsidTr="00B72DCC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Дроздов Александр Анатольевич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A232A" w:rsidRPr="00A91FC5" w:rsidRDefault="007A232A" w:rsidP="00B72DCC">
            <w:pPr>
              <w:spacing w:after="0" w:line="240" w:lineRule="auto"/>
              <w:ind w:left="66" w:right="234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A91FC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Депутат 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32A"/>
    <w:rsid w:val="00417329"/>
    <w:rsid w:val="007A232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charch@mail.ru" TargetMode="External"/><Relationship Id="rId5" Type="http://schemas.openxmlformats.org/officeDocument/2006/relationships/hyperlink" Target="mailto:admkarabul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2022-07-25T10:29:00Z</dcterms:created>
  <dcterms:modified xsi:type="dcterms:W3CDTF">2022-07-25T10:30:00Z</dcterms:modified>
</cp:coreProperties>
</file>