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B3" w:rsidRDefault="00DD7DB3" w:rsidP="00DD7DB3">
      <w:pPr>
        <w:keepNext/>
        <w:spacing w:before="240" w:after="60"/>
        <w:jc w:val="center"/>
        <w:rPr>
          <w:rFonts w:ascii="Arial" w:eastAsia="Arial" w:hAnsi="Arial" w:cs="Arial"/>
          <w:b/>
          <w:sz w:val="27"/>
          <w:szCs w:val="27"/>
          <w:lang w:val="en-US"/>
        </w:rPr>
      </w:pPr>
      <w:r w:rsidRPr="00DD7DB3">
        <w:rPr>
          <w:rFonts w:ascii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33400" cy="666750"/>
            <wp:effectExtent l="19050" t="0" r="0" b="0"/>
            <wp:docPr id="17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B3" w:rsidRPr="00DD7DB3" w:rsidRDefault="00DD7DB3" w:rsidP="00DD7DB3">
      <w:pPr>
        <w:keepNext/>
        <w:spacing w:before="240" w:after="60"/>
        <w:jc w:val="center"/>
        <w:rPr>
          <w:rFonts w:ascii="Arial" w:eastAsia="Arial" w:hAnsi="Arial" w:cs="Arial"/>
          <w:b/>
          <w:sz w:val="10"/>
          <w:szCs w:val="27"/>
          <w:lang w:val="en-US"/>
        </w:rPr>
      </w:pPr>
    </w:p>
    <w:p w:rsidR="00DD7DB3" w:rsidRPr="00DD7DB3" w:rsidRDefault="00DD7DB3" w:rsidP="00DD7DB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D7DB3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DD7DB3" w:rsidRPr="00DD7DB3" w:rsidRDefault="00DD7DB3" w:rsidP="00DD7D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D7DB3" w:rsidRPr="00DD7DB3" w:rsidRDefault="00DD7DB3" w:rsidP="00DD7DB3">
      <w:pPr>
        <w:jc w:val="center"/>
        <w:rPr>
          <w:rFonts w:ascii="Arial" w:hAnsi="Arial" w:cs="Arial"/>
          <w:bCs/>
          <w:sz w:val="26"/>
          <w:szCs w:val="26"/>
        </w:rPr>
      </w:pPr>
      <w:r w:rsidRPr="00DD7DB3">
        <w:rPr>
          <w:rFonts w:ascii="Arial" w:hAnsi="Arial" w:cs="Arial"/>
          <w:bCs/>
          <w:sz w:val="26"/>
          <w:szCs w:val="26"/>
        </w:rPr>
        <w:t xml:space="preserve">15.07 .2022                               с. </w:t>
      </w:r>
      <w:proofErr w:type="spellStart"/>
      <w:r w:rsidRPr="00DD7DB3">
        <w:rPr>
          <w:rFonts w:ascii="Arial" w:hAnsi="Arial" w:cs="Arial"/>
          <w:bCs/>
          <w:sz w:val="26"/>
          <w:szCs w:val="26"/>
        </w:rPr>
        <w:t>Богучаны</w:t>
      </w:r>
      <w:proofErr w:type="spellEnd"/>
      <w:r w:rsidRPr="00DD7DB3">
        <w:rPr>
          <w:rFonts w:ascii="Arial" w:hAnsi="Arial" w:cs="Arial"/>
          <w:bCs/>
          <w:sz w:val="26"/>
          <w:szCs w:val="26"/>
        </w:rPr>
        <w:t xml:space="preserve">                                № 649-п</w:t>
      </w:r>
    </w:p>
    <w:p w:rsidR="00DD7DB3" w:rsidRPr="00DD7DB3" w:rsidRDefault="00DD7DB3" w:rsidP="00DD7DB3">
      <w:pPr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DD7DB3">
        <w:rPr>
          <w:rFonts w:ascii="Arial" w:hAnsi="Arial" w:cs="Arial"/>
          <w:bCs/>
          <w:sz w:val="26"/>
          <w:szCs w:val="26"/>
        </w:rPr>
        <w:t xml:space="preserve">Об утверждении порядка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DD7DB3">
        <w:rPr>
          <w:rFonts w:ascii="Arial" w:hAnsi="Arial" w:cs="Arial"/>
          <w:bCs/>
          <w:sz w:val="26"/>
          <w:szCs w:val="26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DD7DB3">
        <w:rPr>
          <w:rFonts w:ascii="Arial" w:hAnsi="Arial" w:cs="Arial"/>
          <w:bCs/>
          <w:sz w:val="26"/>
          <w:szCs w:val="26"/>
        </w:rPr>
        <w:t xml:space="preserve"> района площадки, сведения о которых не</w:t>
      </w:r>
      <w:proofErr w:type="gramEnd"/>
      <w:r w:rsidRPr="00DD7DB3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DD7DB3">
        <w:rPr>
          <w:rFonts w:ascii="Arial" w:hAnsi="Arial" w:cs="Arial"/>
          <w:bCs/>
          <w:sz w:val="26"/>
          <w:szCs w:val="26"/>
        </w:rPr>
        <w:t>опубликованы в документах аэронавигационной информации»</w:t>
      </w:r>
      <w:proofErr w:type="gramEnd"/>
    </w:p>
    <w:p w:rsidR="00DD7DB3" w:rsidRPr="00DD7DB3" w:rsidRDefault="00DD7DB3" w:rsidP="00DD7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Воздушным </w:t>
      </w:r>
      <w:hyperlink r:id="rId6" w:history="1">
        <w:r w:rsidRPr="00DD7DB3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с Федеральным </w:t>
      </w:r>
      <w:hyperlink r:id="rId7" w:history="1">
        <w:r w:rsidRPr="00DD7DB3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 от 27.07.2010 N 210-ФЗ "Об организации предоставления государственных и муниципальных услуг", с Федеральным законом от 06.10.2003 № 131-ФЗ «Об общих принципах организации местного самоуправления в Российской Федерации, с </w:t>
      </w:r>
      <w:hyperlink r:id="rId8" w:history="1">
        <w:r w:rsidRPr="00DD7DB3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РФ от 11.03.2010 N 138 "Об утверждении Федеральных правил использования воздушного пространства Российской Федерации", руководствуясь статьей 8 Устава </w:t>
      </w:r>
      <w:proofErr w:type="spellStart"/>
      <w:r w:rsidRPr="00DD7D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 края, ПОСТАНОВЛЯЮ:</w:t>
      </w:r>
    </w:p>
    <w:p w:rsidR="00DD7DB3" w:rsidRPr="00DD7DB3" w:rsidRDefault="00DD7DB3" w:rsidP="00DD7DB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порядок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площадки, сведения о которых не опубликованы</w:t>
      </w:r>
      <w:proofErr w:type="gramEnd"/>
      <w:r w:rsidRPr="00DD7D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документах аэронавигационной информации»</w:t>
      </w:r>
      <w:r w:rsidRPr="00DD7DB3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D7DB3" w:rsidRPr="00DD7DB3" w:rsidRDefault="00DD7DB3" w:rsidP="00DD7DB3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DD7DB3">
        <w:rPr>
          <w:rFonts w:ascii="Arial" w:hAnsi="Arial" w:cs="Arial"/>
          <w:sz w:val="26"/>
          <w:szCs w:val="26"/>
        </w:rPr>
        <w:t xml:space="preserve">Контроль за исполнением данного постановления возложить на первого  заместителя Главы </w:t>
      </w:r>
      <w:proofErr w:type="spellStart"/>
      <w:r w:rsidRPr="00DD7DB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D7DB3">
        <w:rPr>
          <w:rFonts w:ascii="Arial" w:hAnsi="Arial" w:cs="Arial"/>
          <w:sz w:val="26"/>
          <w:szCs w:val="26"/>
        </w:rPr>
        <w:t xml:space="preserve"> района В.М. </w:t>
      </w:r>
      <w:proofErr w:type="gramStart"/>
      <w:r w:rsidRPr="00DD7DB3">
        <w:rPr>
          <w:rFonts w:ascii="Arial" w:hAnsi="Arial" w:cs="Arial"/>
          <w:sz w:val="26"/>
          <w:szCs w:val="26"/>
        </w:rPr>
        <w:t>Любима</w:t>
      </w:r>
      <w:proofErr w:type="gramEnd"/>
      <w:r w:rsidRPr="00DD7DB3">
        <w:rPr>
          <w:rFonts w:ascii="Arial" w:hAnsi="Arial" w:cs="Arial"/>
          <w:sz w:val="26"/>
          <w:szCs w:val="26"/>
        </w:rPr>
        <w:t>.</w:t>
      </w:r>
    </w:p>
    <w:p w:rsidR="00DD7DB3" w:rsidRPr="00DD7DB3" w:rsidRDefault="00DD7DB3" w:rsidP="00DD7DB3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DD7DB3">
        <w:rPr>
          <w:rFonts w:ascii="Arial" w:hAnsi="Arial" w:cs="Arial"/>
          <w:sz w:val="26"/>
          <w:szCs w:val="26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DD7DB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D7DB3">
        <w:rPr>
          <w:rFonts w:ascii="Arial" w:hAnsi="Arial" w:cs="Arial"/>
          <w:sz w:val="26"/>
          <w:szCs w:val="26"/>
        </w:rPr>
        <w:t xml:space="preserve"> района.</w:t>
      </w:r>
    </w:p>
    <w:p w:rsidR="00DD7DB3" w:rsidRPr="00DD7DB3" w:rsidRDefault="00DD7DB3" w:rsidP="00DD7DB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6"/>
          <w:szCs w:val="26"/>
        </w:rPr>
      </w:pPr>
    </w:p>
    <w:p w:rsidR="00DD7DB3" w:rsidRPr="00DD7DB3" w:rsidRDefault="00DD7DB3" w:rsidP="00DD7DB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6"/>
          <w:szCs w:val="26"/>
        </w:rPr>
      </w:pPr>
      <w:r w:rsidRPr="00DD7DB3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DD7DB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D7DB3">
        <w:rPr>
          <w:rFonts w:ascii="Arial" w:hAnsi="Arial" w:cs="Arial"/>
          <w:sz w:val="26"/>
          <w:szCs w:val="26"/>
        </w:rPr>
        <w:t xml:space="preserve"> района                                                   А.С. Медведев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DD7DB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от «15» 07.2022 г № 649-п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P37"/>
      <w:bookmarkEnd w:id="0"/>
      <w:proofErr w:type="gram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орядок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площадки, сведения о которых не опубликованы в</w:t>
      </w:r>
      <w:proofErr w:type="gram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документах</w:t>
      </w:r>
      <w:proofErr w:type="gram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аэронавигационной информации»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1. Общие положения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регулирует отношения, возникающие в связи с предоставлением муниципальной услуги </w:t>
      </w: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  <w:proofErr w:type="gram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площадки, сведения о которых не опубликованы в документах аэронавигационной информации» </w:t>
      </w:r>
      <w:r w:rsidRPr="00DD7DB3">
        <w:rPr>
          <w:rFonts w:ascii="Arial" w:eastAsia="Times New Roman" w:hAnsi="Arial" w:cs="Arial"/>
          <w:sz w:val="20"/>
          <w:szCs w:val="20"/>
          <w:lang w:eastAsia="ru-RU"/>
        </w:rPr>
        <w:t>(далее - Муниципальная услуга) и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услуги.</w:t>
      </w:r>
      <w:proofErr w:type="gramEnd"/>
    </w:p>
    <w:p w:rsidR="00DD7DB3" w:rsidRPr="00DD7DB3" w:rsidRDefault="00DD7DB3" w:rsidP="00DD7DB3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Получателями муниципальной услуги являются пользователи воздушного пространства: граждане и юридические лица, наделенные в установленном порядке правом на осуществление деятельности по использованию воздушного пространства (далее по тексту - заявители).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Интересы заявителей, указанных в </w:t>
      </w:r>
      <w:hyperlink w:anchor="P53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абзаце первом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пункта, могут представлять иные лица, уполномоченные заявителем в установленном законом порядке.</w:t>
      </w:r>
      <w:bookmarkStart w:id="1" w:name="P56"/>
      <w:bookmarkStart w:id="2" w:name="P58"/>
      <w:bookmarkEnd w:id="1"/>
      <w:bookmarkEnd w:id="2"/>
    </w:p>
    <w:p w:rsidR="00DD7DB3" w:rsidRPr="00DD7DB3" w:rsidRDefault="00DD7DB3" w:rsidP="00DD7DB3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информации о предоставлении муниципальной услуги заинтересованные лица вправе обратиться в администрацию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района: по телефону, лично, в письменной форме, посредством направления обращения в форме электронного документа (по электронной почте: </w:t>
      </w:r>
      <w:hyperlink r:id="rId9" w:history="1">
        <w:r w:rsidRPr="00DD7D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admin-bog@mail.ru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left="14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2. Порядок предоставления муниципальной услуги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2.1. </w:t>
      </w:r>
      <w:proofErr w:type="gram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муниципальной услуги - </w:t>
      </w: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площадки, сведения о которых не опубликованы в документах</w:t>
      </w:r>
      <w:proofErr w:type="gram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аэронавигационной информации»</w:t>
      </w:r>
      <w:r w:rsidRPr="00DD7DB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2.2. Орган, предоставляющий муниципальную услугу - Администрация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2.3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Срок предоставления муниципальной услуги не может превышать 30 дней со дня получения заявления о выдаче разрешения.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2.4. Для получения разрешения заявитель направляет заявление в администрацию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Документы, указанные в настоящем пункте Порядка, представляются заявителем в зависимости от планируемого к выполнению вида авиационной деятельности в виде копий заверенных надлежащим образом (за исключением заявлений).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На указанных копиях документов на каждом листе такого документа заявителем проставляются: отметка "копия верна"; подпись с расшифровкой; печать (для юридических лиц, индивидуальных предпринимателей).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2.4.1.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2.4.1.1. на выполнение авиационных работ: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устав юридического лица, если заявителем является юридическое лицо;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4) договор обязательного страхования в соответствии с Воздушным </w:t>
      </w:r>
      <w:hyperlink r:id="rId10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5) проект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6) договор с третьим лицом на выполнение заявленных авиационных работ;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8) документы, подтверждающие полномочия лица, подписавшего заявление.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2.4.1.2. на выполнение парашютных прыжков: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устав юридического лица, если заявителем является юридическое лицо;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4) договор обязательного страхования в соответствии с Воздушным </w:t>
      </w:r>
      <w:hyperlink r:id="rId11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5) проект порядка выполнения десантирования парашютистов, с указанием времени, места, высоты выброски и количества подъемов воздушного судна;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7) документы, подтверждающие полномочия лица, подписавшего заявление.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2.4.1.3. на выполнение подъемов привязных аэростатов: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устав юридического лица, если заявителем является юридическое лицо;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4) договор обязательного страхования в соответствии с Воздушным </w:t>
      </w:r>
      <w:hyperlink r:id="rId12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5) проект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50 метров;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7) документы, подтверждающие полномочия лица, подписавшего заявление.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2.4.2.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эксплуатанта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эксплуатанта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на выполнение авиационных </w:t>
      </w:r>
      <w:r w:rsidRPr="00DD7D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работ/свидетельство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эксплуатанта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авиации общего назначения: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2.4.2.1. на выполнение авиационных работ: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устав юридического лица, если заявителем является юридическое лицо;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4) договор обязательного страхования в соответствии с Воздушным </w:t>
      </w:r>
      <w:hyperlink r:id="rId13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5) проект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6) договор с третьим лицом на выполнение заявленных авиационных работ;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8) документы, подтверждающие полномочия лица, подписавшего заявление.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2.4.2.2. на выполнение парашютных прыжков: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устав юридического лица, если заявителем является юридическое лицо;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4) договор обязательного страхования в соответствии с Воздушным </w:t>
      </w:r>
      <w:hyperlink r:id="rId14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5) проект порядка выполнения десантирования парашютистов, с указанием времени, места, высоты выброски и количества подъемов воздушного судна;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7) документы, подтверждающие полномочия лица, подписавшего заявление.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2.4.2.3. на выполнение подъемов привязных аэростатов: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устав юридического лица, если заявителем является юридическое лицо;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4) договор обязательного страхования в соответствии с Воздушным </w:t>
      </w:r>
      <w:hyperlink r:id="rId15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5) проект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50 метров;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7) документы, подтверждающие полномочия лица, подписавшего заявление.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2.4.3. Для получения разрешения на выполнение авиационной деятельности заявителями, относящимися к государственной авиации: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2.4.3.1. на выполнение авиационных работ: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N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2) документ, подтверждающий годность заявленного воздушного судна к эксплуатации </w:t>
      </w:r>
      <w:r w:rsidRPr="00DD7D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(выписка из формуляра воздушного судна с записью о годности к эксплуатации);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приказ о допуске командиров воздушных судов к полетам;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4) порядок (инструкция) в соответствии с которым (ой) заявитель планирует выполнять заявленные авиационные работы;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2.4.3.2. на выполнение парашютных прыжков: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согласованный с командованием Авиационной группы (войсковая часть 82873), базирующейся на территории муниципального образования город Канск,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приказ о допуске командиров воздушных судов к полетам;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4) положение об организации Парашютно-десантной службы на базе заявителя.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2.4.3.3. на выполнение подъемов привязных аэростатов: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w:anchor="P346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, составленное по форме согласно приложению 1 к настоящему Порядку,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3) приказ о допуске командиров воздушных судов к полетам;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4) проект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50 метров.</w:t>
      </w:r>
      <w:bookmarkStart w:id="3" w:name="P169"/>
      <w:bookmarkEnd w:id="3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2.5. Основанием для отказа в предоставлении муниципальной услуги является: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Порядком;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заявителем представлен неполный комплект документов, указанных в настоящем Порядке в качестве документов, подлежащих обязательному представлению заявителем;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представленные документы содержат недостоверные и (или) противоречивые сведения;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2.6. Взимание государственной пошлины или иной платы, взимаемой за предоставление муниципальной услуги, не предусмотрено. Выдача разрешения осуществляется на безвозмездной основе.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прием (получение) и регистрация документов;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обработка документов;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формирование результата предоставления муниципальной услуги;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направление (выдача) заявителю разрешения либо отказ в предоставлении муниципальной услуги.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w:anchor="P392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Блок-схема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последовательности действий исполнения муниципальной услуги приведена в приложении 2 к настоящему Порядку.</w:t>
      </w:r>
    </w:p>
    <w:p w:rsidR="00DD7DB3" w:rsidRPr="00DD7DB3" w:rsidRDefault="00DD7DB3" w:rsidP="00DD7DB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Прием (получение) и регистрация документов.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Основанием для начала выполнения административной процедуры является поступление в администрацию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заявителя документов, необходимых для предоставления муниципальной услуги.</w:t>
      </w:r>
    </w:p>
    <w:p w:rsidR="00DD7DB3" w:rsidRPr="00DD7DB3" w:rsidRDefault="00DD7DB3" w:rsidP="00DD7DB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 администрации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ответственный за обработку документов, необходимых для предоставления муниципальной услуги: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обеспечивает получение сведений, предусмотренных настоящим порядком, в порядке межведомственного информационного взаимодействия;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-  при наличии оснований, указанных в </w:t>
      </w:r>
      <w:hyperlink w:anchor="P169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пункте 2.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>5 настоящего Порядка, оформляет проект решения об отказе в предоставлении муниципальной услуги.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3.4. Формирование результата предоставления муниципальной услуги.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w:anchor="P440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Разрешение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оформляется по форме согласно приложению 3 к настоящему Порядку.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Отказ в предоставлении муниципальной услуги оформляется </w:t>
      </w:r>
      <w:hyperlink w:anchor="P484" w:history="1">
        <w:r w:rsidRPr="00DD7DB3">
          <w:rPr>
            <w:rFonts w:ascii="Arial" w:eastAsia="Times New Roman" w:hAnsi="Arial" w:cs="Arial"/>
            <w:sz w:val="20"/>
            <w:szCs w:val="20"/>
            <w:lang w:eastAsia="ru-RU"/>
          </w:rPr>
          <w:t>уведомлением</w:t>
        </w:r>
      </w:hyperlink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по форме согласно приложению 4 к настоящему Порядку.</w:t>
      </w:r>
    </w:p>
    <w:p w:rsidR="00DD7DB3" w:rsidRPr="00DD7DB3" w:rsidRDefault="00DD7DB3" w:rsidP="00DD7DB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Сотрудник администрации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ответственный за выдачу документов: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выдает (направляет) заявителю разрешение либо решение об отказе в предоставлении муниципальной услуги;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>- 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дня, с момента принятия решения об отказе в предоставлении муниципальной услуги.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4. Порядок и формы контроля предоставления муниципальной услуги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4.1. Текущий </w:t>
      </w:r>
      <w:proofErr w:type="gram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и исполнением должностными лицами администрации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положений настоящего Порядка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осуществляет глава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4.2. Должностные лица администрации </w:t>
      </w:r>
      <w:proofErr w:type="spellStart"/>
      <w:r w:rsidRPr="00DD7DB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виновные в несоблюдении или ненадлежащем соблюдении требований настоящего Порядка,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sz w:val="18"/>
          <w:szCs w:val="18"/>
          <w:lang w:eastAsia="ru-RU"/>
        </w:rPr>
        <w:t>Приложение 1 к Порядку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«Выдача разрешения на выполнение авиационных работ,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парашютных прыжков, демонстрационных полетов воздушных судов,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полетов беспилотных воздушных судов (за исключением полетов 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беспилотных воздушных судов с максимальной взлетной массой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менее 0,25 кг), подъемов привязных аэростатов над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межселенной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территорией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района, а также посадку (взлет)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на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 площадки, сведения о которых не опубликованы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в документах аэронавигационной информации»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В Администрацию </w:t>
      </w:r>
      <w:proofErr w:type="spellStart"/>
      <w:r w:rsidRPr="00DD7DB3">
        <w:rPr>
          <w:rFonts w:ascii="Arial" w:eastAsia="Times New Roman" w:hAnsi="Arial" w:cs="Arial"/>
          <w:sz w:val="20"/>
          <w:szCs w:val="2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района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от 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</w:t>
      </w:r>
      <w:proofErr w:type="gramStart"/>
      <w:r w:rsidRPr="00DD7DB3">
        <w:rPr>
          <w:rFonts w:ascii="Arial" w:eastAsia="Times New Roman" w:hAnsi="Arial" w:cs="Arial"/>
          <w:sz w:val="20"/>
          <w:szCs w:val="28"/>
          <w:lang w:eastAsia="ru-RU"/>
        </w:rPr>
        <w:t>(фамилия, имя, отчество заявителя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     </w:t>
      </w:r>
      <w:proofErr w:type="gramStart"/>
      <w:r w:rsidRPr="00DD7DB3">
        <w:rPr>
          <w:rFonts w:ascii="Arial" w:eastAsia="Times New Roman" w:hAnsi="Arial" w:cs="Arial"/>
          <w:sz w:val="20"/>
          <w:szCs w:val="28"/>
          <w:lang w:eastAsia="ru-RU"/>
        </w:rPr>
        <w:t>(с указанием должности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заявителя - при подаче заявления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      от юридического лица)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</w:t>
      </w:r>
      <w:proofErr w:type="gramStart"/>
      <w:r w:rsidRPr="00DD7DB3">
        <w:rPr>
          <w:rFonts w:ascii="Arial" w:eastAsia="Times New Roman" w:hAnsi="Arial" w:cs="Arial"/>
          <w:sz w:val="20"/>
          <w:szCs w:val="28"/>
          <w:lang w:eastAsia="ru-RU"/>
        </w:rPr>
        <w:t>(данные документа, удостоверяющего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   личность физического лица/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полное наименование с указанием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 организационно-правовой формы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         юридического лица)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(адрес места жительства/нахождения)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телефон: __________, факс 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D7DB3">
        <w:rPr>
          <w:rFonts w:ascii="Arial" w:eastAsia="Times New Roman" w:hAnsi="Arial" w:cs="Arial"/>
          <w:sz w:val="20"/>
          <w:szCs w:val="28"/>
          <w:lang w:eastAsia="ru-RU"/>
        </w:rPr>
        <w:t xml:space="preserve">                                        </w:t>
      </w:r>
      <w:proofErr w:type="spellStart"/>
      <w:r w:rsidRPr="00DD7DB3">
        <w:rPr>
          <w:rFonts w:ascii="Arial" w:eastAsia="Times New Roman" w:hAnsi="Arial" w:cs="Arial"/>
          <w:sz w:val="20"/>
          <w:szCs w:val="28"/>
          <w:lang w:eastAsia="ru-RU"/>
        </w:rPr>
        <w:t>эл</w:t>
      </w:r>
      <w:proofErr w:type="spellEnd"/>
      <w:r w:rsidRPr="00DD7DB3">
        <w:rPr>
          <w:rFonts w:ascii="Arial" w:eastAsia="Times New Roman" w:hAnsi="Arial" w:cs="Arial"/>
          <w:sz w:val="20"/>
          <w:szCs w:val="28"/>
          <w:lang w:eastAsia="ru-RU"/>
        </w:rPr>
        <w:t>. адрес/почта: 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bookmarkStart w:id="4" w:name="P346"/>
      <w:bookmarkEnd w:id="4"/>
      <w:r w:rsidRPr="00DD7DB3">
        <w:rPr>
          <w:rFonts w:ascii="Arial" w:eastAsia="Times New Roman" w:hAnsi="Arial" w:cs="Arial"/>
          <w:sz w:val="24"/>
          <w:szCs w:val="28"/>
          <w:lang w:eastAsia="ru-RU"/>
        </w:rPr>
        <w:t>ЗАЯВЛЕНИЕ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DD7DB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«Выдачи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bCs/>
          <w:sz w:val="24"/>
          <w:szCs w:val="2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24"/>
          <w:szCs w:val="2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 площадки, сведения о которых не опубликованы в документах аэронавигационной информации»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    Прошу  выдать  разрешение  на использование воздушного пространства </w:t>
      </w:r>
      <w:proofErr w:type="gramStart"/>
      <w:r w:rsidRPr="00DD7DB3">
        <w:rPr>
          <w:rFonts w:ascii="Arial" w:eastAsia="Times New Roman" w:hAnsi="Arial" w:cs="Arial"/>
          <w:sz w:val="24"/>
          <w:szCs w:val="28"/>
          <w:lang w:eastAsia="ru-RU"/>
        </w:rPr>
        <w:t>над</w:t>
      </w:r>
      <w:proofErr w:type="gramEnd"/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(указать населенный пункт муниципального образования </w:t>
      </w:r>
      <w:proofErr w:type="spellStart"/>
      <w:r w:rsidRPr="00DD7DB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 района)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для __________________________________________________________________________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</w:t>
      </w:r>
      <w:r w:rsidRPr="00DD7DB3">
        <w:rPr>
          <w:rFonts w:ascii="Arial" w:eastAsia="Times New Roman" w:hAnsi="Arial" w:cs="Arial"/>
          <w:sz w:val="18"/>
          <w:szCs w:val="20"/>
          <w:lang w:eastAsia="ru-RU"/>
        </w:rPr>
        <w:t>(вид деятельности по использованию воздушного пространства)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на воздушном судне: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тип __________________________________________________________________________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государственный (регистрационный) опознавательный знак 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заводской номер (при наличии) 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Срок использования воздушного пространства над населенным пунктом: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начало ________________________, окончание ___________________________________.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Место использования воздушного пространства над населенным пунктом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(посадочные площадки, планируемые к использованию) _________________________.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Время использования воздушного пространства над населенным пунктом: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</w:t>
      </w:r>
      <w:r w:rsidRPr="00DD7DB3">
        <w:rPr>
          <w:rFonts w:ascii="Arial" w:eastAsia="Times New Roman" w:hAnsi="Arial" w:cs="Arial"/>
          <w:sz w:val="18"/>
          <w:szCs w:val="20"/>
          <w:lang w:eastAsia="ru-RU"/>
        </w:rPr>
        <w:t>(дневное/ночное)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Приложение: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Результат  рассмотрения  заявления  прошу: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- выдать на руки в Администрации </w:t>
      </w:r>
      <w:proofErr w:type="spellStart"/>
      <w:r w:rsidRPr="00DD7DB3">
        <w:rPr>
          <w:rFonts w:ascii="Arial" w:eastAsia="Times New Roman" w:hAnsi="Arial" w:cs="Arial"/>
          <w:sz w:val="24"/>
          <w:szCs w:val="2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- направить по адресу</w:t>
      </w:r>
      <w:proofErr w:type="gramStart"/>
      <w:r w:rsidRPr="00DD7DB3">
        <w:rPr>
          <w:rFonts w:ascii="Arial" w:eastAsia="Times New Roman" w:hAnsi="Arial" w:cs="Arial"/>
          <w:sz w:val="24"/>
          <w:szCs w:val="28"/>
          <w:lang w:eastAsia="ru-RU"/>
        </w:rPr>
        <w:t>: ______________________________________________;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- иное: ______________________________________</w:t>
      </w:r>
      <w:r w:rsidRPr="00DD7DB3">
        <w:rPr>
          <w:rFonts w:ascii="Arial" w:eastAsia="Times New Roman" w:hAnsi="Arial" w:cs="Arial"/>
          <w:sz w:val="28"/>
          <w:szCs w:val="28"/>
          <w:lang w:eastAsia="ru-RU"/>
        </w:rPr>
        <w:t>______________________.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</w:t>
      </w:r>
      <w:r w:rsidRPr="00DD7DB3">
        <w:rPr>
          <w:rFonts w:ascii="Arial" w:eastAsia="Times New Roman" w:hAnsi="Arial" w:cs="Arial"/>
          <w:sz w:val="20"/>
          <w:szCs w:val="20"/>
          <w:lang w:eastAsia="ru-RU"/>
        </w:rPr>
        <w:t>(нужное отметить)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7D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7DB3">
        <w:rPr>
          <w:rFonts w:ascii="Arial" w:eastAsia="Times New Roman" w:hAnsi="Arial" w:cs="Arial"/>
          <w:sz w:val="28"/>
          <w:szCs w:val="28"/>
          <w:lang w:eastAsia="ru-RU"/>
        </w:rPr>
        <w:t>___________________          ___________           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         (число, месяц,  год)                               (подпись)                                                (расшифровка)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sz w:val="18"/>
          <w:szCs w:val="18"/>
          <w:lang w:eastAsia="ru-RU"/>
        </w:rPr>
        <w:t>Приложение 2 к Порядку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«Выдача разрешения на выполнение авиационных работ,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парашютных прыжков, демонстрационных полетов воздушных судов,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полетов беспилотных воздушных судов (за исключением полетов 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беспилотных воздушных судов с максимальной взлетной массой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менее 0,25 кг), подъемов привязных аэростатов над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межселенной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территорией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района, а также посадку (взлет)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на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 площадки, сведения о которых не опубликованы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в документах аэронавигационной информации»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5" w:name="P392"/>
      <w:bookmarkEnd w:id="5"/>
      <w:r w:rsidRPr="00DD7DB3">
        <w:rPr>
          <w:rFonts w:ascii="Arial" w:eastAsia="Times New Roman" w:hAnsi="Arial" w:cs="Arial"/>
          <w:b/>
          <w:sz w:val="20"/>
          <w:szCs w:val="20"/>
          <w:lang w:eastAsia="ru-RU"/>
        </w:rPr>
        <w:t>БЛОК-СХЕМА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b/>
          <w:sz w:val="20"/>
          <w:szCs w:val="20"/>
          <w:lang w:eastAsia="ru-RU"/>
        </w:rPr>
        <w:t>ПОСЛЕДОВАТЕЛЬНОСТИ ДЕЙСТВИЙ ИСПОЛНЕНИЯ МУНИЦИПАЛЬНОЙ УСЛУГИ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</w:t>
      </w:r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исключением полетов беспилотных воздушных судов с максимальной взлетной массой менее 0,25 кг), подъемов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а также посадку (взлет) на 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площадки, сведения о которых не опубликованы в документах аэронавигационной информации»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7DB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94310" cy="3793775"/>
            <wp:effectExtent l="19050" t="0" r="0" b="0"/>
            <wp:docPr id="18" name="Рисунок 16" descr="2022-07-25_16-5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7-25_16-56-16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5372" cy="37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sz w:val="18"/>
          <w:szCs w:val="18"/>
          <w:lang w:eastAsia="ru-RU"/>
        </w:rPr>
        <w:t>Приложение 3 к Порядку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«Выдача разрешения на выполнение авиационных работ,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парашютных прыжков, демонстрационных полетов воздушных судов,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полетов беспилотных воздушных судов (за исключением полетов 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беспилотных воздушных судов с максимальной взлетной массой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менее 0,25 кг), подъемов привязных аэростатов над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межселенной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территорией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района, а также посадку (взлет)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на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 площадки, сведения о которых не опубликованы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в документах аэронавигационной информации»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440"/>
      <w:bookmarkEnd w:id="6"/>
      <w:r w:rsidRPr="00DD7DB3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"__" _________ 20__ г.                                                                           № 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Выдано _________________________________________________________                                         (ФИО лица, индивидуального предпринимателя, наименование организации)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 (жительства): 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свидетельство о государственной регистрации: 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(серия, номер)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данные документа, удостоверяющего личность: 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(серия, номер)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На выполнение 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межселенной территорией </w:t>
      </w:r>
      <w:proofErr w:type="spellStart"/>
      <w:r w:rsidRPr="00DD7DB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 также посадка (взлет) на расположенные в границах </w:t>
      </w:r>
      <w:r w:rsidRPr="00DD7D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межселенной территории </w:t>
      </w:r>
      <w:proofErr w:type="spellStart"/>
      <w:r w:rsidRPr="00DD7DB3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на воздушном судне: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тип 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государственный регистрационный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(опознавательный/учетно-опознавательный) знак 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заводской номер (при наличии) 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Сроки использования воздушного пространства: 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>Срок действия разрешения: 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D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М.П.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7DB3">
        <w:rPr>
          <w:rFonts w:ascii="Arial" w:eastAsia="Times New Roman" w:hAnsi="Arial" w:cs="Arial"/>
          <w:sz w:val="28"/>
          <w:szCs w:val="28"/>
          <w:lang w:eastAsia="ru-RU"/>
        </w:rPr>
        <w:t>_________________             ____________           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DB3">
        <w:rPr>
          <w:rFonts w:ascii="Arial" w:eastAsia="Times New Roman" w:hAnsi="Arial" w:cs="Arial"/>
          <w:sz w:val="20"/>
          <w:szCs w:val="20"/>
          <w:lang w:eastAsia="ru-RU"/>
        </w:rPr>
        <w:t xml:space="preserve">             (должность)                                         (подпись)                                              (расшифровка)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sz w:val="18"/>
          <w:szCs w:val="18"/>
          <w:lang w:eastAsia="ru-RU"/>
        </w:rPr>
        <w:t>Приложение 4 к Порядку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«Выдача разрешения на выполнение авиационных работ,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парашютных прыжков, демонстрационных полетов воздушных судов,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полетов беспилотных воздушных судов (за исключением полетов </w:t>
      </w:r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беспилотных воздушных судов с максимальной взлетной массой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менее 0,25 кг), подъемов привязных аэростатов над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межселенной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территорией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района, а также посадку (взлет) </w:t>
      </w: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на</w:t>
      </w:r>
      <w:proofErr w:type="gramEnd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расположенные в границах межселенной территории </w:t>
      </w:r>
      <w:proofErr w:type="spellStart"/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Богучанского</w:t>
      </w:r>
      <w:proofErr w:type="spellEnd"/>
      <w:proofErr w:type="gramEnd"/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района площадки, сведения о которых не опубликованы 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D7DB3">
        <w:rPr>
          <w:rFonts w:ascii="Arial" w:eastAsia="Times New Roman" w:hAnsi="Arial" w:cs="Arial"/>
          <w:bCs/>
          <w:sz w:val="18"/>
          <w:szCs w:val="18"/>
          <w:lang w:eastAsia="ru-RU"/>
        </w:rPr>
        <w:t>в документах аэронавигационной информации»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bookmarkStart w:id="7" w:name="P484"/>
      <w:bookmarkEnd w:id="7"/>
      <w:r w:rsidRPr="00DD7DB3">
        <w:rPr>
          <w:rFonts w:ascii="Arial" w:eastAsia="Times New Roman" w:hAnsi="Arial" w:cs="Arial"/>
          <w:sz w:val="24"/>
          <w:szCs w:val="28"/>
          <w:lang w:eastAsia="ru-RU"/>
        </w:rPr>
        <w:t>УВЕДОМЛЕНИЕ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об отказе предоставлении муниципальной услуги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"__" _________ 20__ г.                                                                           № 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    Выдано 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(ФИО лица, индивидуального предпринимателя, наименование организации)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адрес места нахождения (жительства): 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свидетельство о государственной регистрации: 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(серия, номер)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</w:t>
      </w:r>
      <w:r w:rsidRPr="00DD7DB3">
        <w:rPr>
          <w:rFonts w:ascii="Arial" w:eastAsia="Times New Roman" w:hAnsi="Arial" w:cs="Arial"/>
          <w:sz w:val="18"/>
          <w:szCs w:val="20"/>
          <w:lang w:eastAsia="ru-RU"/>
        </w:rPr>
        <w:t>(указываются основания отказа в выдаче разрешения)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D7DB3">
        <w:rPr>
          <w:rFonts w:ascii="Arial" w:eastAsia="Times New Roman" w:hAnsi="Arial" w:cs="Arial"/>
          <w:sz w:val="24"/>
          <w:szCs w:val="28"/>
          <w:lang w:eastAsia="ru-RU"/>
        </w:rPr>
        <w:t>_________________           ____________              ______________________</w:t>
      </w:r>
    </w:p>
    <w:p w:rsidR="00DD7DB3" w:rsidRPr="00DD7DB3" w:rsidRDefault="00DD7DB3" w:rsidP="00DD7D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DD7DB3">
        <w:rPr>
          <w:rFonts w:ascii="Arial" w:eastAsia="Times New Roman" w:hAnsi="Arial" w:cs="Arial"/>
          <w:sz w:val="18"/>
          <w:szCs w:val="20"/>
          <w:lang w:eastAsia="ru-RU"/>
        </w:rPr>
        <w:t xml:space="preserve">            (должность)                                       (подпись)                                               (расшифровка)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0FB"/>
    <w:multiLevelType w:val="multilevel"/>
    <w:tmpl w:val="D416E3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7463635"/>
    <w:multiLevelType w:val="multilevel"/>
    <w:tmpl w:val="883288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DB3"/>
    <w:rsid w:val="00417329"/>
    <w:rsid w:val="00DD7DB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1F54D6CBCC4FE7B0AA131F0256171613F07B11FB75358006C86B8758F650F8CFF72B1956BD40EEE005BC4235F9A721F839792D5GC55G" TargetMode="External"/><Relationship Id="rId13" Type="http://schemas.openxmlformats.org/officeDocument/2006/relationships/hyperlink" Target="consultantplus://offline/ref=86D1F54D6CBCC4FE7B0AA131F0256171663906B214B15358006C86B8758F650F9EFF2ABD9060C15ABB5A0CC920G55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1F54D6CBCC4FE7B0AA131F025617161300FB01CB85358006C86B8758F650F8CFF72B19162DF53BB4F5A986608897319839596C9C5D026GA5EG" TargetMode="External"/><Relationship Id="rId12" Type="http://schemas.openxmlformats.org/officeDocument/2006/relationships/hyperlink" Target="consultantplus://offline/ref=86D1F54D6CBCC4FE7B0AA131F0256171663906B214B15358006C86B8758F650F9EFF2ABD9060C15ABB5A0CC920G55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D1F54D6CBCC4FE7B0AA131F0256171663906B214B15358006C86B8758F650F9EFF2ABD9060C15ABB5A0CC920G55FG" TargetMode="External"/><Relationship Id="rId11" Type="http://schemas.openxmlformats.org/officeDocument/2006/relationships/hyperlink" Target="consultantplus://offline/ref=86D1F54D6CBCC4FE7B0AA131F0256171663906B214B15358006C86B8758F650F9EFF2ABD9060C15ABB5A0CC920G55F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6D1F54D6CBCC4FE7B0AA131F0256171663906B214B15358006C86B8758F650F9EFF2ABD9060C15ABB5A0CC920G55FG" TargetMode="External"/><Relationship Id="rId10" Type="http://schemas.openxmlformats.org/officeDocument/2006/relationships/hyperlink" Target="consultantplus://offline/ref=86D1F54D6CBCC4FE7B0AA131F0256171663906B214B15358006C86B8758F650F9EFF2ABD9060C15ABB5A0CC920G5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-bog@mail.ru" TargetMode="External"/><Relationship Id="rId14" Type="http://schemas.openxmlformats.org/officeDocument/2006/relationships/hyperlink" Target="consultantplus://offline/ref=86D1F54D6CBCC4FE7B0AA131F0256171663906B214B15358006C86B8758F650F9EFF2ABD9060C15ABB5A0CC920G5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4735</Words>
  <Characters>26990</Characters>
  <Application>Microsoft Office Word</Application>
  <DocSecurity>0</DocSecurity>
  <Lines>224</Lines>
  <Paragraphs>63</Paragraphs>
  <ScaleCrop>false</ScaleCrop>
  <Company/>
  <LinksUpToDate>false</LinksUpToDate>
  <CharactersWithSpaces>31662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2022-07-25T10:36:00Z</dcterms:created>
  <dcterms:modified xsi:type="dcterms:W3CDTF">2022-07-25T10:37:00Z</dcterms:modified>
</cp:coreProperties>
</file>